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E6A80" w14:textId="77777777" w:rsidR="00D40158" w:rsidRDefault="00D40158" w:rsidP="00D40158">
      <w:pPr>
        <w:spacing w:line="180" w:lineRule="atLeast"/>
        <w:rPr>
          <w:rFonts w:ascii="宋体" w:hAnsi="宋体"/>
          <w:b/>
          <w:bCs/>
          <w:sz w:val="32"/>
          <w:szCs w:val="32"/>
        </w:rPr>
      </w:pPr>
    </w:p>
    <w:p w14:paraId="4078920F" w14:textId="77777777" w:rsidR="00D40158" w:rsidRDefault="00D40158" w:rsidP="00D40158">
      <w:pPr>
        <w:widowControl w:val="0"/>
        <w:spacing w:afterLines="100" w:after="312" w:line="240" w:lineRule="auto"/>
        <w:rPr>
          <w:rFonts w:ascii="宋体" w:hAnsi="宋体"/>
          <w:b/>
          <w:bCs/>
          <w:kern w:val="2"/>
          <w:sz w:val="30"/>
          <w:szCs w:val="24"/>
          <w:lang w:val="en-US"/>
        </w:rPr>
      </w:pPr>
    </w:p>
    <w:p w14:paraId="6C880FF4"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3AD900EC" w14:textId="77777777" w:rsidR="00D40158" w:rsidRPr="00CE28AA" w:rsidRDefault="00D40158" w:rsidP="00CE28AA">
      <w:pPr>
        <w:spacing w:beforeLines="100" w:before="312" w:line="180" w:lineRule="atLeast"/>
        <w:jc w:val="center"/>
        <w:rPr>
          <w:rFonts w:ascii="宋体" w:hAnsi="宋体"/>
          <w:bCs/>
          <w:sz w:val="44"/>
          <w:szCs w:val="44"/>
          <w:lang w:val="en-US"/>
        </w:rPr>
      </w:pPr>
    </w:p>
    <w:p w14:paraId="32052C2F"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08B8AA7" w14:textId="77777777" w:rsidTr="00E660D6">
        <w:trPr>
          <w:jc w:val="center"/>
        </w:trPr>
        <w:tc>
          <w:tcPr>
            <w:tcW w:w="1800" w:type="dxa"/>
            <w:tcBorders>
              <w:top w:val="single" w:sz="12" w:space="0" w:color="auto"/>
              <w:bottom w:val="single" w:sz="6" w:space="0" w:color="auto"/>
            </w:tcBorders>
            <w:shd w:val="clear" w:color="auto" w:fill="E6E6E6"/>
          </w:tcPr>
          <w:p w14:paraId="0B7CE7BC"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1D2D6E9"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3A89CE20" w14:textId="77777777" w:rsidTr="00E660D6">
        <w:trPr>
          <w:jc w:val="center"/>
        </w:trPr>
        <w:tc>
          <w:tcPr>
            <w:tcW w:w="1800" w:type="dxa"/>
            <w:tcBorders>
              <w:top w:val="single" w:sz="6" w:space="0" w:color="auto"/>
              <w:bottom w:val="single" w:sz="6" w:space="0" w:color="auto"/>
            </w:tcBorders>
            <w:shd w:val="clear" w:color="auto" w:fill="E6E6E6"/>
          </w:tcPr>
          <w:p w14:paraId="2452F2A0"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1D32A251" w14:textId="77777777" w:rsidR="00D40158" w:rsidRPr="00D40158" w:rsidRDefault="00D40158" w:rsidP="00C97E25">
            <w:pPr>
              <w:jc w:val="both"/>
              <w:rPr>
                <w:rFonts w:ascii="宋体" w:hAnsi="宋体"/>
                <w:szCs w:val="21"/>
              </w:rPr>
            </w:pPr>
            <w:bookmarkStart w:id="2" w:name="项目地点"/>
            <w:r>
              <w:t>武汉</w:t>
            </w:r>
            <w:bookmarkEnd w:id="2"/>
          </w:p>
        </w:tc>
      </w:tr>
      <w:tr w:rsidR="00D40158" w:rsidRPr="00D40158" w14:paraId="35B95731" w14:textId="77777777" w:rsidTr="00E660D6">
        <w:trPr>
          <w:jc w:val="center"/>
        </w:trPr>
        <w:tc>
          <w:tcPr>
            <w:tcW w:w="1800" w:type="dxa"/>
            <w:tcBorders>
              <w:top w:val="single" w:sz="6" w:space="0" w:color="auto"/>
              <w:bottom w:val="single" w:sz="6" w:space="0" w:color="auto"/>
            </w:tcBorders>
            <w:shd w:val="clear" w:color="auto" w:fill="E6E6E6"/>
          </w:tcPr>
          <w:p w14:paraId="53B56D27"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2294E9A"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1D2D8ED4" w14:textId="77777777" w:rsidTr="00E660D6">
        <w:trPr>
          <w:jc w:val="center"/>
        </w:trPr>
        <w:tc>
          <w:tcPr>
            <w:tcW w:w="1800" w:type="dxa"/>
            <w:tcBorders>
              <w:top w:val="single" w:sz="6" w:space="0" w:color="auto"/>
              <w:bottom w:val="single" w:sz="6" w:space="0" w:color="auto"/>
            </w:tcBorders>
            <w:shd w:val="clear" w:color="auto" w:fill="E6E6E6"/>
          </w:tcPr>
          <w:p w14:paraId="2252C659"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5C900C1D" w14:textId="77777777" w:rsidR="00D40158" w:rsidRPr="00D40158" w:rsidRDefault="00D40158" w:rsidP="00C97E25">
            <w:pPr>
              <w:rPr>
                <w:rFonts w:ascii="宋体" w:hAnsi="宋体"/>
                <w:szCs w:val="21"/>
              </w:rPr>
            </w:pPr>
            <w:bookmarkStart w:id="4" w:name="建设单位"/>
            <w:bookmarkEnd w:id="4"/>
          </w:p>
        </w:tc>
      </w:tr>
      <w:tr w:rsidR="00D40158" w:rsidRPr="00D40158" w14:paraId="6C35E4C4" w14:textId="77777777" w:rsidTr="00E660D6">
        <w:trPr>
          <w:jc w:val="center"/>
        </w:trPr>
        <w:tc>
          <w:tcPr>
            <w:tcW w:w="1800" w:type="dxa"/>
            <w:tcBorders>
              <w:top w:val="single" w:sz="6" w:space="0" w:color="auto"/>
              <w:bottom w:val="single" w:sz="6" w:space="0" w:color="auto"/>
            </w:tcBorders>
            <w:shd w:val="clear" w:color="auto" w:fill="E6E6E6"/>
          </w:tcPr>
          <w:p w14:paraId="77CD09C5"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0FFCB199" w14:textId="77777777" w:rsidR="00D40158" w:rsidRPr="00D40158" w:rsidRDefault="00D40158" w:rsidP="00C97E25">
            <w:pPr>
              <w:rPr>
                <w:rFonts w:ascii="宋体" w:hAnsi="宋体"/>
                <w:szCs w:val="21"/>
              </w:rPr>
            </w:pPr>
            <w:bookmarkStart w:id="5" w:name="设计单位"/>
            <w:bookmarkEnd w:id="5"/>
          </w:p>
        </w:tc>
      </w:tr>
      <w:tr w:rsidR="00D40158" w:rsidRPr="00D40158" w14:paraId="66A2807D" w14:textId="77777777" w:rsidTr="00E660D6">
        <w:trPr>
          <w:jc w:val="center"/>
        </w:trPr>
        <w:tc>
          <w:tcPr>
            <w:tcW w:w="1800" w:type="dxa"/>
            <w:tcBorders>
              <w:top w:val="single" w:sz="6" w:space="0" w:color="auto"/>
              <w:bottom w:val="single" w:sz="6" w:space="0" w:color="auto"/>
            </w:tcBorders>
            <w:shd w:val="clear" w:color="auto" w:fill="E6E6E6"/>
          </w:tcPr>
          <w:p w14:paraId="6A961728"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B033F5D" w14:textId="77777777" w:rsidR="00D40158" w:rsidRPr="00D40158" w:rsidRDefault="00D40158" w:rsidP="00C97E25">
            <w:pPr>
              <w:rPr>
                <w:rFonts w:ascii="宋体" w:hAnsi="宋体"/>
                <w:szCs w:val="21"/>
              </w:rPr>
            </w:pPr>
          </w:p>
        </w:tc>
      </w:tr>
      <w:tr w:rsidR="00D40158" w:rsidRPr="00D40158" w14:paraId="1F83134D" w14:textId="77777777" w:rsidTr="00E660D6">
        <w:trPr>
          <w:jc w:val="center"/>
        </w:trPr>
        <w:tc>
          <w:tcPr>
            <w:tcW w:w="1800" w:type="dxa"/>
            <w:tcBorders>
              <w:top w:val="single" w:sz="6" w:space="0" w:color="auto"/>
              <w:bottom w:val="single" w:sz="6" w:space="0" w:color="auto"/>
            </w:tcBorders>
            <w:shd w:val="clear" w:color="auto" w:fill="E6E6E6"/>
          </w:tcPr>
          <w:p w14:paraId="032833F9"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85E94E6" w14:textId="77777777" w:rsidR="00D40158" w:rsidRPr="00D40158" w:rsidRDefault="00D40158" w:rsidP="00C97E25">
            <w:pPr>
              <w:rPr>
                <w:rFonts w:ascii="宋体" w:hAnsi="宋体"/>
                <w:szCs w:val="21"/>
              </w:rPr>
            </w:pPr>
          </w:p>
        </w:tc>
      </w:tr>
      <w:tr w:rsidR="00D40158" w:rsidRPr="00D40158" w14:paraId="1CCAC555" w14:textId="77777777" w:rsidTr="00E660D6">
        <w:trPr>
          <w:jc w:val="center"/>
        </w:trPr>
        <w:tc>
          <w:tcPr>
            <w:tcW w:w="1800" w:type="dxa"/>
            <w:tcBorders>
              <w:top w:val="single" w:sz="6" w:space="0" w:color="auto"/>
              <w:bottom w:val="single" w:sz="6" w:space="0" w:color="auto"/>
            </w:tcBorders>
            <w:shd w:val="clear" w:color="auto" w:fill="E6E6E6"/>
          </w:tcPr>
          <w:p w14:paraId="02882FFE"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3DA5CD89" w14:textId="77777777" w:rsidR="00D40158" w:rsidRPr="00D40158" w:rsidRDefault="00D40158" w:rsidP="00C97E25">
            <w:pPr>
              <w:rPr>
                <w:rFonts w:ascii="宋体" w:hAnsi="宋体"/>
                <w:szCs w:val="21"/>
              </w:rPr>
            </w:pPr>
          </w:p>
        </w:tc>
      </w:tr>
      <w:tr w:rsidR="00E52B53" w:rsidRPr="00D40158" w14:paraId="7549637E" w14:textId="77777777" w:rsidTr="00E660D6">
        <w:trPr>
          <w:jc w:val="center"/>
        </w:trPr>
        <w:tc>
          <w:tcPr>
            <w:tcW w:w="1800" w:type="dxa"/>
            <w:tcBorders>
              <w:top w:val="single" w:sz="6" w:space="0" w:color="auto"/>
              <w:bottom w:val="single" w:sz="6" w:space="0" w:color="auto"/>
            </w:tcBorders>
            <w:shd w:val="clear" w:color="auto" w:fill="E6E6E6"/>
          </w:tcPr>
          <w:p w14:paraId="2A012014"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8385CB6" w14:textId="77777777" w:rsidR="00E52B53" w:rsidRPr="00D40158" w:rsidRDefault="00E52B53" w:rsidP="00C97E25">
            <w:pPr>
              <w:rPr>
                <w:rFonts w:ascii="宋体" w:hAnsi="宋体"/>
                <w:szCs w:val="21"/>
              </w:rPr>
            </w:pPr>
          </w:p>
        </w:tc>
      </w:tr>
      <w:tr w:rsidR="00D40158" w:rsidRPr="00D40158" w14:paraId="77EFF1A1" w14:textId="77777777" w:rsidTr="00E660D6">
        <w:trPr>
          <w:jc w:val="center"/>
        </w:trPr>
        <w:tc>
          <w:tcPr>
            <w:tcW w:w="1800" w:type="dxa"/>
            <w:tcBorders>
              <w:top w:val="single" w:sz="6" w:space="0" w:color="auto"/>
              <w:bottom w:val="single" w:sz="12" w:space="0" w:color="auto"/>
            </w:tcBorders>
            <w:shd w:val="clear" w:color="auto" w:fill="E6E6E6"/>
          </w:tcPr>
          <w:p w14:paraId="1B7ACD84"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512AF46E"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2024年01月09日</w:t>
            </w:r>
            <w:bookmarkEnd w:id="6"/>
          </w:p>
        </w:tc>
      </w:tr>
    </w:tbl>
    <w:p w14:paraId="4B15AD3E" w14:textId="77777777" w:rsidR="00D40158" w:rsidRDefault="00D40158" w:rsidP="00B41640">
      <w:pPr>
        <w:spacing w:line="240" w:lineRule="auto"/>
        <w:rPr>
          <w:rFonts w:ascii="宋体" w:hAnsi="宋体"/>
          <w:lang w:val="en-US"/>
        </w:rPr>
      </w:pPr>
    </w:p>
    <w:p w14:paraId="19A3F1D3" w14:textId="77777777" w:rsidR="00D51770" w:rsidRDefault="00D51770" w:rsidP="00B41640">
      <w:pPr>
        <w:spacing w:line="240" w:lineRule="auto"/>
        <w:rPr>
          <w:rFonts w:ascii="宋体" w:hAnsi="宋体"/>
          <w:lang w:val="en-US"/>
        </w:rPr>
      </w:pPr>
    </w:p>
    <w:p w14:paraId="4180FE60" w14:textId="77777777" w:rsidR="00D51770" w:rsidRDefault="00D51770" w:rsidP="00B41640">
      <w:pPr>
        <w:spacing w:line="240" w:lineRule="auto"/>
        <w:rPr>
          <w:rFonts w:ascii="宋体" w:hAnsi="宋体"/>
          <w:lang w:val="en-US"/>
        </w:rPr>
      </w:pPr>
    </w:p>
    <w:p w14:paraId="0CAB70BC"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7E8FA120" wp14:editId="67255065">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8109731" w14:textId="77777777" w:rsidR="00CE28AA" w:rsidRDefault="00CE28AA" w:rsidP="00B41640">
      <w:pPr>
        <w:spacing w:line="240" w:lineRule="auto"/>
        <w:rPr>
          <w:rFonts w:ascii="宋体" w:hAnsi="宋体"/>
          <w:lang w:val="en-US"/>
        </w:rPr>
      </w:pPr>
    </w:p>
    <w:p w14:paraId="1F8503CD"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7BA5A2E0" w14:textId="77777777" w:rsidTr="00372110">
        <w:trPr>
          <w:cantSplit/>
          <w:trHeight w:hRule="exact" w:val="597"/>
        </w:trPr>
        <w:tc>
          <w:tcPr>
            <w:tcW w:w="1800" w:type="dxa"/>
            <w:shd w:val="clear" w:color="auto" w:fill="E6E6E6"/>
            <w:vAlign w:val="center"/>
          </w:tcPr>
          <w:p w14:paraId="4CEF9083"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D87BE8B"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69CD87D2"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C66570D"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1D2641F3" w14:textId="77777777"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14:paraId="5FBCD1E8"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14:paraId="0CE07BA1"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1AF37807" w14:textId="77777777" w:rsidR="00E32753"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723350" w:history="1">
        <w:r w:rsidR="00E32753" w:rsidRPr="00596E2C">
          <w:rPr>
            <w:rStyle w:val="a8"/>
          </w:rPr>
          <w:t>1</w:t>
        </w:r>
        <w:r w:rsidR="00E32753">
          <w:rPr>
            <w:rFonts w:asciiTheme="minorHAnsi" w:eastAsiaTheme="minorEastAsia" w:hAnsiTheme="minorHAnsi" w:cstheme="minorBidi"/>
            <w:b w:val="0"/>
            <w:bCs w:val="0"/>
            <w:szCs w:val="22"/>
            <w14:ligatures w14:val="standardContextual"/>
          </w:rPr>
          <w:tab/>
        </w:r>
        <w:r w:rsidR="00E32753" w:rsidRPr="00596E2C">
          <w:rPr>
            <w:rStyle w:val="a8"/>
          </w:rPr>
          <w:t>项目概况</w:t>
        </w:r>
        <w:r w:rsidR="00E32753">
          <w:rPr>
            <w:webHidden/>
          </w:rPr>
          <w:tab/>
        </w:r>
        <w:r w:rsidR="00E32753">
          <w:rPr>
            <w:webHidden/>
          </w:rPr>
          <w:fldChar w:fldCharType="begin"/>
        </w:r>
        <w:r w:rsidR="00E32753">
          <w:rPr>
            <w:webHidden/>
          </w:rPr>
          <w:instrText xml:space="preserve"> PAGEREF _Toc155723350 \h </w:instrText>
        </w:r>
        <w:r w:rsidR="00E32753">
          <w:rPr>
            <w:webHidden/>
          </w:rPr>
        </w:r>
        <w:r w:rsidR="00E32753">
          <w:rPr>
            <w:webHidden/>
          </w:rPr>
          <w:fldChar w:fldCharType="separate"/>
        </w:r>
        <w:r w:rsidR="00E32753">
          <w:rPr>
            <w:webHidden/>
          </w:rPr>
          <w:t>3</w:t>
        </w:r>
        <w:r w:rsidR="00E32753">
          <w:rPr>
            <w:webHidden/>
          </w:rPr>
          <w:fldChar w:fldCharType="end"/>
        </w:r>
      </w:hyperlink>
    </w:p>
    <w:p w14:paraId="0950624A" w14:textId="77777777" w:rsidR="00E32753" w:rsidRDefault="00E32753">
      <w:pPr>
        <w:pStyle w:val="TOC2"/>
        <w:rPr>
          <w:rFonts w:asciiTheme="minorHAnsi" w:eastAsiaTheme="minorEastAsia" w:hAnsiTheme="minorHAnsi" w:cstheme="minorBidi"/>
          <w:szCs w:val="22"/>
          <w14:ligatures w14:val="standardContextual"/>
        </w:rPr>
      </w:pPr>
      <w:hyperlink w:anchor="_Toc155723351" w:history="1">
        <w:r w:rsidRPr="00596E2C">
          <w:rPr>
            <w:rStyle w:val="a8"/>
            <w:lang w:val="en-GB"/>
          </w:rPr>
          <w:t>1.1</w:t>
        </w:r>
        <w:r>
          <w:rPr>
            <w:rFonts w:asciiTheme="minorHAnsi" w:eastAsiaTheme="minorEastAsia" w:hAnsiTheme="minorHAnsi" w:cstheme="minorBidi"/>
            <w:szCs w:val="22"/>
            <w14:ligatures w14:val="standardContextual"/>
          </w:rPr>
          <w:tab/>
        </w:r>
        <w:r w:rsidRPr="00596E2C">
          <w:rPr>
            <w:rStyle w:val="a8"/>
          </w:rPr>
          <w:t>总平面图</w:t>
        </w:r>
        <w:r>
          <w:rPr>
            <w:webHidden/>
          </w:rPr>
          <w:tab/>
        </w:r>
        <w:r>
          <w:rPr>
            <w:webHidden/>
          </w:rPr>
          <w:fldChar w:fldCharType="begin"/>
        </w:r>
        <w:r>
          <w:rPr>
            <w:webHidden/>
          </w:rPr>
          <w:instrText xml:space="preserve"> PAGEREF _Toc155723351 \h </w:instrText>
        </w:r>
        <w:r>
          <w:rPr>
            <w:webHidden/>
          </w:rPr>
        </w:r>
        <w:r>
          <w:rPr>
            <w:webHidden/>
          </w:rPr>
          <w:fldChar w:fldCharType="separate"/>
        </w:r>
        <w:r>
          <w:rPr>
            <w:webHidden/>
          </w:rPr>
          <w:t>4</w:t>
        </w:r>
        <w:r>
          <w:rPr>
            <w:webHidden/>
          </w:rPr>
          <w:fldChar w:fldCharType="end"/>
        </w:r>
      </w:hyperlink>
    </w:p>
    <w:p w14:paraId="6BD757C5" w14:textId="77777777" w:rsidR="00E32753" w:rsidRDefault="00E32753">
      <w:pPr>
        <w:pStyle w:val="TOC2"/>
        <w:rPr>
          <w:rFonts w:asciiTheme="minorHAnsi" w:eastAsiaTheme="minorEastAsia" w:hAnsiTheme="minorHAnsi" w:cstheme="minorBidi"/>
          <w:szCs w:val="22"/>
          <w14:ligatures w14:val="standardContextual"/>
        </w:rPr>
      </w:pPr>
      <w:hyperlink w:anchor="_Toc155723352" w:history="1">
        <w:r w:rsidRPr="00596E2C">
          <w:rPr>
            <w:rStyle w:val="a8"/>
            <w:lang w:val="en-GB"/>
          </w:rPr>
          <w:t>1.2</w:t>
        </w:r>
        <w:r>
          <w:rPr>
            <w:rFonts w:asciiTheme="minorHAnsi" w:eastAsiaTheme="minorEastAsia" w:hAnsiTheme="minorHAnsi" w:cstheme="minorBidi"/>
            <w:szCs w:val="22"/>
            <w14:ligatures w14:val="standardContextual"/>
          </w:rPr>
          <w:tab/>
        </w:r>
        <w:r w:rsidRPr="00596E2C">
          <w:rPr>
            <w:rStyle w:val="a8"/>
          </w:rPr>
          <w:t>三维视图</w:t>
        </w:r>
        <w:r>
          <w:rPr>
            <w:webHidden/>
          </w:rPr>
          <w:tab/>
        </w:r>
        <w:r>
          <w:rPr>
            <w:webHidden/>
          </w:rPr>
          <w:fldChar w:fldCharType="begin"/>
        </w:r>
        <w:r>
          <w:rPr>
            <w:webHidden/>
          </w:rPr>
          <w:instrText xml:space="preserve"> PAGEREF _Toc155723352 \h </w:instrText>
        </w:r>
        <w:r>
          <w:rPr>
            <w:webHidden/>
          </w:rPr>
        </w:r>
        <w:r>
          <w:rPr>
            <w:webHidden/>
          </w:rPr>
          <w:fldChar w:fldCharType="separate"/>
        </w:r>
        <w:r>
          <w:rPr>
            <w:webHidden/>
          </w:rPr>
          <w:t>5</w:t>
        </w:r>
        <w:r>
          <w:rPr>
            <w:webHidden/>
          </w:rPr>
          <w:fldChar w:fldCharType="end"/>
        </w:r>
      </w:hyperlink>
    </w:p>
    <w:p w14:paraId="3F4F04D2" w14:textId="77777777" w:rsidR="00E32753" w:rsidRDefault="00E32753">
      <w:pPr>
        <w:pStyle w:val="TOC1"/>
        <w:rPr>
          <w:rFonts w:asciiTheme="minorHAnsi" w:eastAsiaTheme="minorEastAsia" w:hAnsiTheme="minorHAnsi" w:cstheme="minorBidi"/>
          <w:b w:val="0"/>
          <w:bCs w:val="0"/>
          <w:szCs w:val="22"/>
          <w14:ligatures w14:val="standardContextual"/>
        </w:rPr>
      </w:pPr>
      <w:hyperlink w:anchor="_Toc155723353" w:history="1">
        <w:r w:rsidRPr="00596E2C">
          <w:rPr>
            <w:rStyle w:val="a8"/>
          </w:rPr>
          <w:t>2</w:t>
        </w:r>
        <w:r>
          <w:rPr>
            <w:rFonts w:asciiTheme="minorHAnsi" w:eastAsiaTheme="minorEastAsia" w:hAnsiTheme="minorHAnsi" w:cstheme="minorBidi"/>
            <w:b w:val="0"/>
            <w:bCs w:val="0"/>
            <w:szCs w:val="22"/>
            <w14:ligatures w14:val="standardContextual"/>
          </w:rPr>
          <w:tab/>
        </w:r>
        <w:r w:rsidRPr="00596E2C">
          <w:rPr>
            <w:rStyle w:val="a8"/>
          </w:rPr>
          <w:t>计算依据</w:t>
        </w:r>
        <w:r>
          <w:rPr>
            <w:webHidden/>
          </w:rPr>
          <w:tab/>
        </w:r>
        <w:r>
          <w:rPr>
            <w:webHidden/>
          </w:rPr>
          <w:fldChar w:fldCharType="begin"/>
        </w:r>
        <w:r>
          <w:rPr>
            <w:webHidden/>
          </w:rPr>
          <w:instrText xml:space="preserve"> PAGEREF _Toc155723353 \h </w:instrText>
        </w:r>
        <w:r>
          <w:rPr>
            <w:webHidden/>
          </w:rPr>
        </w:r>
        <w:r>
          <w:rPr>
            <w:webHidden/>
          </w:rPr>
          <w:fldChar w:fldCharType="separate"/>
        </w:r>
        <w:r>
          <w:rPr>
            <w:webHidden/>
          </w:rPr>
          <w:t>6</w:t>
        </w:r>
        <w:r>
          <w:rPr>
            <w:webHidden/>
          </w:rPr>
          <w:fldChar w:fldCharType="end"/>
        </w:r>
      </w:hyperlink>
    </w:p>
    <w:p w14:paraId="5578C7A0" w14:textId="77777777" w:rsidR="00E32753" w:rsidRDefault="00E32753">
      <w:pPr>
        <w:pStyle w:val="TOC1"/>
        <w:rPr>
          <w:rFonts w:asciiTheme="minorHAnsi" w:eastAsiaTheme="minorEastAsia" w:hAnsiTheme="minorHAnsi" w:cstheme="minorBidi"/>
          <w:b w:val="0"/>
          <w:bCs w:val="0"/>
          <w:szCs w:val="22"/>
          <w14:ligatures w14:val="standardContextual"/>
        </w:rPr>
      </w:pPr>
      <w:hyperlink w:anchor="_Toc155723354" w:history="1">
        <w:r w:rsidRPr="00596E2C">
          <w:rPr>
            <w:rStyle w:val="a8"/>
          </w:rPr>
          <w:t>3</w:t>
        </w:r>
        <w:r>
          <w:rPr>
            <w:rFonts w:asciiTheme="minorHAnsi" w:eastAsiaTheme="minorEastAsia" w:hAnsiTheme="minorHAnsi" w:cstheme="minorBidi"/>
            <w:b w:val="0"/>
            <w:bCs w:val="0"/>
            <w:szCs w:val="22"/>
            <w14:ligatures w14:val="standardContextual"/>
          </w:rPr>
          <w:tab/>
        </w:r>
        <w:r w:rsidRPr="00596E2C">
          <w:rPr>
            <w:rStyle w:val="a8"/>
          </w:rPr>
          <w:t>参考标准</w:t>
        </w:r>
        <w:r>
          <w:rPr>
            <w:webHidden/>
          </w:rPr>
          <w:tab/>
        </w:r>
        <w:r>
          <w:rPr>
            <w:webHidden/>
          </w:rPr>
          <w:fldChar w:fldCharType="begin"/>
        </w:r>
        <w:r>
          <w:rPr>
            <w:webHidden/>
          </w:rPr>
          <w:instrText xml:space="preserve"> PAGEREF _Toc155723354 \h </w:instrText>
        </w:r>
        <w:r>
          <w:rPr>
            <w:webHidden/>
          </w:rPr>
        </w:r>
        <w:r>
          <w:rPr>
            <w:webHidden/>
          </w:rPr>
          <w:fldChar w:fldCharType="separate"/>
        </w:r>
        <w:r>
          <w:rPr>
            <w:webHidden/>
          </w:rPr>
          <w:t>6</w:t>
        </w:r>
        <w:r>
          <w:rPr>
            <w:webHidden/>
          </w:rPr>
          <w:fldChar w:fldCharType="end"/>
        </w:r>
      </w:hyperlink>
    </w:p>
    <w:p w14:paraId="158F2F14" w14:textId="77777777" w:rsidR="00E32753" w:rsidRDefault="00E32753">
      <w:pPr>
        <w:pStyle w:val="TOC1"/>
        <w:rPr>
          <w:rFonts w:asciiTheme="minorHAnsi" w:eastAsiaTheme="minorEastAsia" w:hAnsiTheme="minorHAnsi" w:cstheme="minorBidi"/>
          <w:b w:val="0"/>
          <w:bCs w:val="0"/>
          <w:szCs w:val="22"/>
          <w14:ligatures w14:val="standardContextual"/>
        </w:rPr>
      </w:pPr>
      <w:hyperlink w:anchor="_Toc155723355" w:history="1">
        <w:r w:rsidRPr="00596E2C">
          <w:rPr>
            <w:rStyle w:val="a8"/>
          </w:rPr>
          <w:t>4</w:t>
        </w:r>
        <w:r>
          <w:rPr>
            <w:rFonts w:asciiTheme="minorHAnsi" w:eastAsiaTheme="minorEastAsia" w:hAnsiTheme="minorHAnsi" w:cstheme="minorBidi"/>
            <w:b w:val="0"/>
            <w:bCs w:val="0"/>
            <w:szCs w:val="22"/>
            <w14:ligatures w14:val="standardContextual"/>
          </w:rPr>
          <w:tab/>
        </w:r>
        <w:r w:rsidRPr="00596E2C">
          <w:rPr>
            <w:rStyle w:val="a8"/>
          </w:rPr>
          <w:t>计算原理</w:t>
        </w:r>
        <w:r>
          <w:rPr>
            <w:webHidden/>
          </w:rPr>
          <w:tab/>
        </w:r>
        <w:r>
          <w:rPr>
            <w:webHidden/>
          </w:rPr>
          <w:fldChar w:fldCharType="begin"/>
        </w:r>
        <w:r>
          <w:rPr>
            <w:webHidden/>
          </w:rPr>
          <w:instrText xml:space="preserve"> PAGEREF _Toc155723355 \h </w:instrText>
        </w:r>
        <w:r>
          <w:rPr>
            <w:webHidden/>
          </w:rPr>
        </w:r>
        <w:r>
          <w:rPr>
            <w:webHidden/>
          </w:rPr>
          <w:fldChar w:fldCharType="separate"/>
        </w:r>
        <w:r>
          <w:rPr>
            <w:webHidden/>
          </w:rPr>
          <w:t>6</w:t>
        </w:r>
        <w:r>
          <w:rPr>
            <w:webHidden/>
          </w:rPr>
          <w:fldChar w:fldCharType="end"/>
        </w:r>
      </w:hyperlink>
    </w:p>
    <w:p w14:paraId="310DBF99" w14:textId="77777777" w:rsidR="00E32753" w:rsidRDefault="00E32753">
      <w:pPr>
        <w:pStyle w:val="TOC2"/>
        <w:rPr>
          <w:rFonts w:asciiTheme="minorHAnsi" w:eastAsiaTheme="minorEastAsia" w:hAnsiTheme="minorHAnsi" w:cstheme="minorBidi"/>
          <w:szCs w:val="22"/>
          <w14:ligatures w14:val="standardContextual"/>
        </w:rPr>
      </w:pPr>
      <w:hyperlink w:anchor="_Toc155723356" w:history="1">
        <w:r w:rsidRPr="00596E2C">
          <w:rPr>
            <w:rStyle w:val="a8"/>
            <w:lang w:val="en-GB"/>
          </w:rPr>
          <w:t>4.1</w:t>
        </w:r>
        <w:r>
          <w:rPr>
            <w:rFonts w:asciiTheme="minorHAnsi" w:eastAsiaTheme="minorEastAsia" w:hAnsiTheme="minorHAnsi" w:cstheme="minorBidi"/>
            <w:szCs w:val="22"/>
            <w14:ligatures w14:val="standardContextual"/>
          </w:rPr>
          <w:tab/>
        </w:r>
        <w:r w:rsidRPr="00596E2C">
          <w:rPr>
            <w:rStyle w:val="a8"/>
          </w:rPr>
          <w:t>风场计算域</w:t>
        </w:r>
        <w:r>
          <w:rPr>
            <w:webHidden/>
          </w:rPr>
          <w:tab/>
        </w:r>
        <w:r>
          <w:rPr>
            <w:webHidden/>
          </w:rPr>
          <w:fldChar w:fldCharType="begin"/>
        </w:r>
        <w:r>
          <w:rPr>
            <w:webHidden/>
          </w:rPr>
          <w:instrText xml:space="preserve"> PAGEREF _Toc155723356 \h </w:instrText>
        </w:r>
        <w:r>
          <w:rPr>
            <w:webHidden/>
          </w:rPr>
        </w:r>
        <w:r>
          <w:rPr>
            <w:webHidden/>
          </w:rPr>
          <w:fldChar w:fldCharType="separate"/>
        </w:r>
        <w:r>
          <w:rPr>
            <w:webHidden/>
          </w:rPr>
          <w:t>6</w:t>
        </w:r>
        <w:r>
          <w:rPr>
            <w:webHidden/>
          </w:rPr>
          <w:fldChar w:fldCharType="end"/>
        </w:r>
      </w:hyperlink>
    </w:p>
    <w:p w14:paraId="777C264C" w14:textId="77777777" w:rsidR="00E32753" w:rsidRDefault="00E32753">
      <w:pPr>
        <w:pStyle w:val="TOC3"/>
        <w:rPr>
          <w:rFonts w:asciiTheme="minorHAnsi" w:eastAsiaTheme="minorEastAsia" w:hAnsiTheme="minorHAnsi" w:cstheme="minorBidi"/>
          <w:szCs w:val="22"/>
          <w14:ligatures w14:val="standardContextual"/>
        </w:rPr>
      </w:pPr>
      <w:hyperlink w:anchor="_Toc155723357" w:history="1">
        <w:r w:rsidRPr="00596E2C">
          <w:rPr>
            <w:rStyle w:val="a8"/>
            <w:lang w:val="en-GB"/>
          </w:rPr>
          <w:t>4.1.1</w:t>
        </w:r>
        <w:r>
          <w:rPr>
            <w:rFonts w:asciiTheme="minorHAnsi" w:eastAsiaTheme="minorEastAsia" w:hAnsiTheme="minorHAnsi" w:cstheme="minorBidi"/>
            <w:szCs w:val="22"/>
            <w14:ligatures w14:val="standardContextual"/>
          </w:rPr>
          <w:tab/>
        </w:r>
        <w:r w:rsidRPr="00596E2C">
          <w:rPr>
            <w:rStyle w:val="a8"/>
          </w:rPr>
          <w:t>冬季工况风场计算域</w:t>
        </w:r>
        <w:r>
          <w:rPr>
            <w:webHidden/>
          </w:rPr>
          <w:tab/>
        </w:r>
        <w:r>
          <w:rPr>
            <w:webHidden/>
          </w:rPr>
          <w:fldChar w:fldCharType="begin"/>
        </w:r>
        <w:r>
          <w:rPr>
            <w:webHidden/>
          </w:rPr>
          <w:instrText xml:space="preserve"> PAGEREF _Toc155723357 \h </w:instrText>
        </w:r>
        <w:r>
          <w:rPr>
            <w:webHidden/>
          </w:rPr>
        </w:r>
        <w:r>
          <w:rPr>
            <w:webHidden/>
          </w:rPr>
          <w:fldChar w:fldCharType="separate"/>
        </w:r>
        <w:r>
          <w:rPr>
            <w:webHidden/>
          </w:rPr>
          <w:t>6</w:t>
        </w:r>
        <w:r>
          <w:rPr>
            <w:webHidden/>
          </w:rPr>
          <w:fldChar w:fldCharType="end"/>
        </w:r>
      </w:hyperlink>
    </w:p>
    <w:p w14:paraId="70D62A04" w14:textId="77777777" w:rsidR="00E32753" w:rsidRDefault="00E32753">
      <w:pPr>
        <w:pStyle w:val="TOC3"/>
        <w:rPr>
          <w:rFonts w:asciiTheme="minorHAnsi" w:eastAsiaTheme="minorEastAsia" w:hAnsiTheme="minorHAnsi" w:cstheme="minorBidi"/>
          <w:szCs w:val="22"/>
          <w14:ligatures w14:val="standardContextual"/>
        </w:rPr>
      </w:pPr>
      <w:hyperlink w:anchor="_Toc155723358" w:history="1">
        <w:r w:rsidRPr="00596E2C">
          <w:rPr>
            <w:rStyle w:val="a8"/>
            <w:lang w:val="en-GB"/>
          </w:rPr>
          <w:t>4.1.2</w:t>
        </w:r>
        <w:r>
          <w:rPr>
            <w:rFonts w:asciiTheme="minorHAnsi" w:eastAsiaTheme="minorEastAsia" w:hAnsiTheme="minorHAnsi" w:cstheme="minorBidi"/>
            <w:szCs w:val="22"/>
            <w14:ligatures w14:val="standardContextual"/>
          </w:rPr>
          <w:tab/>
        </w:r>
        <w:r w:rsidRPr="00596E2C">
          <w:rPr>
            <w:rStyle w:val="a8"/>
          </w:rPr>
          <w:t>夏季工况风场计算域</w:t>
        </w:r>
        <w:r>
          <w:rPr>
            <w:webHidden/>
          </w:rPr>
          <w:tab/>
        </w:r>
        <w:r>
          <w:rPr>
            <w:webHidden/>
          </w:rPr>
          <w:fldChar w:fldCharType="begin"/>
        </w:r>
        <w:r>
          <w:rPr>
            <w:webHidden/>
          </w:rPr>
          <w:instrText xml:space="preserve"> PAGEREF _Toc155723358 \h </w:instrText>
        </w:r>
        <w:r>
          <w:rPr>
            <w:webHidden/>
          </w:rPr>
        </w:r>
        <w:r>
          <w:rPr>
            <w:webHidden/>
          </w:rPr>
          <w:fldChar w:fldCharType="separate"/>
        </w:r>
        <w:r>
          <w:rPr>
            <w:webHidden/>
          </w:rPr>
          <w:t>7</w:t>
        </w:r>
        <w:r>
          <w:rPr>
            <w:webHidden/>
          </w:rPr>
          <w:fldChar w:fldCharType="end"/>
        </w:r>
      </w:hyperlink>
    </w:p>
    <w:p w14:paraId="6316D7C2" w14:textId="77777777" w:rsidR="00E32753" w:rsidRDefault="00E32753">
      <w:pPr>
        <w:pStyle w:val="TOC2"/>
        <w:rPr>
          <w:rFonts w:asciiTheme="minorHAnsi" w:eastAsiaTheme="minorEastAsia" w:hAnsiTheme="minorHAnsi" w:cstheme="minorBidi"/>
          <w:szCs w:val="22"/>
          <w14:ligatures w14:val="standardContextual"/>
        </w:rPr>
      </w:pPr>
      <w:hyperlink w:anchor="_Toc155723359" w:history="1">
        <w:r w:rsidRPr="00596E2C">
          <w:rPr>
            <w:rStyle w:val="a8"/>
            <w:lang w:val="en-GB"/>
          </w:rPr>
          <w:t>4.2</w:t>
        </w:r>
        <w:r>
          <w:rPr>
            <w:rFonts w:asciiTheme="minorHAnsi" w:eastAsiaTheme="minorEastAsia" w:hAnsiTheme="minorHAnsi" w:cstheme="minorBidi"/>
            <w:szCs w:val="22"/>
            <w14:ligatures w14:val="standardContextual"/>
          </w:rPr>
          <w:tab/>
        </w:r>
        <w:r w:rsidRPr="00596E2C">
          <w:rPr>
            <w:rStyle w:val="a8"/>
          </w:rPr>
          <w:t>网格划分</w:t>
        </w:r>
        <w:r>
          <w:rPr>
            <w:webHidden/>
          </w:rPr>
          <w:tab/>
        </w:r>
        <w:r>
          <w:rPr>
            <w:webHidden/>
          </w:rPr>
          <w:fldChar w:fldCharType="begin"/>
        </w:r>
        <w:r>
          <w:rPr>
            <w:webHidden/>
          </w:rPr>
          <w:instrText xml:space="preserve"> PAGEREF _Toc155723359 \h </w:instrText>
        </w:r>
        <w:r>
          <w:rPr>
            <w:webHidden/>
          </w:rPr>
        </w:r>
        <w:r>
          <w:rPr>
            <w:webHidden/>
          </w:rPr>
          <w:fldChar w:fldCharType="separate"/>
        </w:r>
        <w:r>
          <w:rPr>
            <w:webHidden/>
          </w:rPr>
          <w:t>8</w:t>
        </w:r>
        <w:r>
          <w:rPr>
            <w:webHidden/>
          </w:rPr>
          <w:fldChar w:fldCharType="end"/>
        </w:r>
      </w:hyperlink>
    </w:p>
    <w:p w14:paraId="7E601480" w14:textId="77777777" w:rsidR="00E32753" w:rsidRDefault="00E32753">
      <w:pPr>
        <w:pStyle w:val="TOC2"/>
        <w:rPr>
          <w:rFonts w:asciiTheme="minorHAnsi" w:eastAsiaTheme="minorEastAsia" w:hAnsiTheme="minorHAnsi" w:cstheme="minorBidi"/>
          <w:szCs w:val="22"/>
          <w14:ligatures w14:val="standardContextual"/>
        </w:rPr>
      </w:pPr>
      <w:hyperlink w:anchor="_Toc155723360" w:history="1">
        <w:r w:rsidRPr="00596E2C">
          <w:rPr>
            <w:rStyle w:val="a8"/>
            <w:lang w:val="en-GB"/>
          </w:rPr>
          <w:t>4.3</w:t>
        </w:r>
        <w:r>
          <w:rPr>
            <w:rFonts w:asciiTheme="minorHAnsi" w:eastAsiaTheme="minorEastAsia" w:hAnsiTheme="minorHAnsi" w:cstheme="minorBidi"/>
            <w:szCs w:val="22"/>
            <w14:ligatures w14:val="standardContextual"/>
          </w:rPr>
          <w:tab/>
        </w:r>
        <w:r w:rsidRPr="00596E2C">
          <w:rPr>
            <w:rStyle w:val="a8"/>
          </w:rPr>
          <w:t>边界条件</w:t>
        </w:r>
        <w:r>
          <w:rPr>
            <w:webHidden/>
          </w:rPr>
          <w:tab/>
        </w:r>
        <w:r>
          <w:rPr>
            <w:webHidden/>
          </w:rPr>
          <w:fldChar w:fldCharType="begin"/>
        </w:r>
        <w:r>
          <w:rPr>
            <w:webHidden/>
          </w:rPr>
          <w:instrText xml:space="preserve"> PAGEREF _Toc155723360 \h </w:instrText>
        </w:r>
        <w:r>
          <w:rPr>
            <w:webHidden/>
          </w:rPr>
        </w:r>
        <w:r>
          <w:rPr>
            <w:webHidden/>
          </w:rPr>
          <w:fldChar w:fldCharType="separate"/>
        </w:r>
        <w:r>
          <w:rPr>
            <w:webHidden/>
          </w:rPr>
          <w:t>9</w:t>
        </w:r>
        <w:r>
          <w:rPr>
            <w:webHidden/>
          </w:rPr>
          <w:fldChar w:fldCharType="end"/>
        </w:r>
      </w:hyperlink>
    </w:p>
    <w:p w14:paraId="46FF6956" w14:textId="77777777" w:rsidR="00E32753" w:rsidRDefault="00E32753">
      <w:pPr>
        <w:pStyle w:val="TOC3"/>
        <w:rPr>
          <w:rFonts w:asciiTheme="minorHAnsi" w:eastAsiaTheme="minorEastAsia" w:hAnsiTheme="minorHAnsi" w:cstheme="minorBidi"/>
          <w:szCs w:val="22"/>
          <w14:ligatures w14:val="standardContextual"/>
        </w:rPr>
      </w:pPr>
      <w:hyperlink w:anchor="_Toc155723361" w:history="1">
        <w:r w:rsidRPr="00596E2C">
          <w:rPr>
            <w:rStyle w:val="a8"/>
            <w:lang w:val="en-GB"/>
          </w:rPr>
          <w:t>4.3.1</w:t>
        </w:r>
        <w:r>
          <w:rPr>
            <w:rFonts w:asciiTheme="minorHAnsi" w:eastAsiaTheme="minorEastAsia" w:hAnsiTheme="minorHAnsi" w:cstheme="minorBidi"/>
            <w:szCs w:val="22"/>
            <w14:ligatures w14:val="standardContextual"/>
          </w:rPr>
          <w:tab/>
        </w:r>
        <w:r w:rsidRPr="00596E2C">
          <w:rPr>
            <w:rStyle w:val="a8"/>
          </w:rPr>
          <w:t>入口与出口边界条件</w:t>
        </w:r>
        <w:r>
          <w:rPr>
            <w:webHidden/>
          </w:rPr>
          <w:tab/>
        </w:r>
        <w:r>
          <w:rPr>
            <w:webHidden/>
          </w:rPr>
          <w:fldChar w:fldCharType="begin"/>
        </w:r>
        <w:r>
          <w:rPr>
            <w:webHidden/>
          </w:rPr>
          <w:instrText xml:space="preserve"> PAGEREF _Toc155723361 \h </w:instrText>
        </w:r>
        <w:r>
          <w:rPr>
            <w:webHidden/>
          </w:rPr>
        </w:r>
        <w:r>
          <w:rPr>
            <w:webHidden/>
          </w:rPr>
          <w:fldChar w:fldCharType="separate"/>
        </w:r>
        <w:r>
          <w:rPr>
            <w:webHidden/>
          </w:rPr>
          <w:t>9</w:t>
        </w:r>
        <w:r>
          <w:rPr>
            <w:webHidden/>
          </w:rPr>
          <w:fldChar w:fldCharType="end"/>
        </w:r>
      </w:hyperlink>
    </w:p>
    <w:p w14:paraId="4F78E561" w14:textId="77777777" w:rsidR="00E32753" w:rsidRDefault="00E32753">
      <w:pPr>
        <w:pStyle w:val="TOC3"/>
        <w:rPr>
          <w:rFonts w:asciiTheme="minorHAnsi" w:eastAsiaTheme="minorEastAsia" w:hAnsiTheme="minorHAnsi" w:cstheme="minorBidi"/>
          <w:szCs w:val="22"/>
          <w14:ligatures w14:val="standardContextual"/>
        </w:rPr>
      </w:pPr>
      <w:hyperlink w:anchor="_Toc155723362" w:history="1">
        <w:r w:rsidRPr="00596E2C">
          <w:rPr>
            <w:rStyle w:val="a8"/>
            <w:lang w:val="en-GB"/>
          </w:rPr>
          <w:t>4.3.2</w:t>
        </w:r>
        <w:r>
          <w:rPr>
            <w:rFonts w:asciiTheme="minorHAnsi" w:eastAsiaTheme="minorEastAsia" w:hAnsiTheme="minorHAnsi" w:cstheme="minorBidi"/>
            <w:szCs w:val="22"/>
            <w14:ligatures w14:val="standardContextual"/>
          </w:rPr>
          <w:tab/>
        </w:r>
        <w:r w:rsidRPr="00596E2C">
          <w:rPr>
            <w:rStyle w:val="a8"/>
          </w:rPr>
          <w:t>壁面边界条件</w:t>
        </w:r>
        <w:r>
          <w:rPr>
            <w:webHidden/>
          </w:rPr>
          <w:tab/>
        </w:r>
        <w:r>
          <w:rPr>
            <w:webHidden/>
          </w:rPr>
          <w:fldChar w:fldCharType="begin"/>
        </w:r>
        <w:r>
          <w:rPr>
            <w:webHidden/>
          </w:rPr>
          <w:instrText xml:space="preserve"> PAGEREF _Toc155723362 \h </w:instrText>
        </w:r>
        <w:r>
          <w:rPr>
            <w:webHidden/>
          </w:rPr>
        </w:r>
        <w:r>
          <w:rPr>
            <w:webHidden/>
          </w:rPr>
          <w:fldChar w:fldCharType="separate"/>
        </w:r>
        <w:r>
          <w:rPr>
            <w:webHidden/>
          </w:rPr>
          <w:t>10</w:t>
        </w:r>
        <w:r>
          <w:rPr>
            <w:webHidden/>
          </w:rPr>
          <w:fldChar w:fldCharType="end"/>
        </w:r>
      </w:hyperlink>
    </w:p>
    <w:p w14:paraId="6C048B9C" w14:textId="77777777" w:rsidR="00E32753" w:rsidRDefault="00E32753">
      <w:pPr>
        <w:pStyle w:val="TOC2"/>
        <w:rPr>
          <w:rFonts w:asciiTheme="minorHAnsi" w:eastAsiaTheme="minorEastAsia" w:hAnsiTheme="minorHAnsi" w:cstheme="minorBidi"/>
          <w:szCs w:val="22"/>
          <w14:ligatures w14:val="standardContextual"/>
        </w:rPr>
      </w:pPr>
      <w:hyperlink w:anchor="_Toc155723363" w:history="1">
        <w:r w:rsidRPr="00596E2C">
          <w:rPr>
            <w:rStyle w:val="a8"/>
            <w:lang w:val="en-GB"/>
          </w:rPr>
          <w:t>4.4</w:t>
        </w:r>
        <w:r>
          <w:rPr>
            <w:rFonts w:asciiTheme="minorHAnsi" w:eastAsiaTheme="minorEastAsia" w:hAnsiTheme="minorHAnsi" w:cstheme="minorBidi"/>
            <w:szCs w:val="22"/>
            <w14:ligatures w14:val="standardContextual"/>
          </w:rPr>
          <w:tab/>
        </w:r>
        <w:r w:rsidRPr="00596E2C">
          <w:rPr>
            <w:rStyle w:val="a8"/>
          </w:rPr>
          <w:t>湍流模型</w:t>
        </w:r>
        <w:r>
          <w:rPr>
            <w:webHidden/>
          </w:rPr>
          <w:tab/>
        </w:r>
        <w:r>
          <w:rPr>
            <w:webHidden/>
          </w:rPr>
          <w:fldChar w:fldCharType="begin"/>
        </w:r>
        <w:r>
          <w:rPr>
            <w:webHidden/>
          </w:rPr>
          <w:instrText xml:space="preserve"> PAGEREF _Toc155723363 \h </w:instrText>
        </w:r>
        <w:r>
          <w:rPr>
            <w:webHidden/>
          </w:rPr>
        </w:r>
        <w:r>
          <w:rPr>
            <w:webHidden/>
          </w:rPr>
          <w:fldChar w:fldCharType="separate"/>
        </w:r>
        <w:r>
          <w:rPr>
            <w:webHidden/>
          </w:rPr>
          <w:t>10</w:t>
        </w:r>
        <w:r>
          <w:rPr>
            <w:webHidden/>
          </w:rPr>
          <w:fldChar w:fldCharType="end"/>
        </w:r>
      </w:hyperlink>
    </w:p>
    <w:p w14:paraId="056CC38E" w14:textId="77777777" w:rsidR="00E32753" w:rsidRDefault="00E32753">
      <w:pPr>
        <w:pStyle w:val="TOC2"/>
        <w:rPr>
          <w:rFonts w:asciiTheme="minorHAnsi" w:eastAsiaTheme="minorEastAsia" w:hAnsiTheme="minorHAnsi" w:cstheme="minorBidi"/>
          <w:szCs w:val="22"/>
          <w14:ligatures w14:val="standardContextual"/>
        </w:rPr>
      </w:pPr>
      <w:hyperlink w:anchor="_Toc155723364" w:history="1">
        <w:r w:rsidRPr="00596E2C">
          <w:rPr>
            <w:rStyle w:val="a8"/>
            <w:lang w:val="en-GB"/>
          </w:rPr>
          <w:t>4.5</w:t>
        </w:r>
        <w:r>
          <w:rPr>
            <w:rFonts w:asciiTheme="minorHAnsi" w:eastAsiaTheme="minorEastAsia" w:hAnsiTheme="minorHAnsi" w:cstheme="minorBidi"/>
            <w:szCs w:val="22"/>
            <w14:ligatures w14:val="standardContextual"/>
          </w:rPr>
          <w:tab/>
        </w:r>
        <w:r w:rsidRPr="00596E2C">
          <w:rPr>
            <w:rStyle w:val="a8"/>
          </w:rPr>
          <w:t>求解计算</w:t>
        </w:r>
        <w:r>
          <w:rPr>
            <w:webHidden/>
          </w:rPr>
          <w:tab/>
        </w:r>
        <w:r>
          <w:rPr>
            <w:webHidden/>
          </w:rPr>
          <w:fldChar w:fldCharType="begin"/>
        </w:r>
        <w:r>
          <w:rPr>
            <w:webHidden/>
          </w:rPr>
          <w:instrText xml:space="preserve"> PAGEREF _Toc155723364 \h </w:instrText>
        </w:r>
        <w:r>
          <w:rPr>
            <w:webHidden/>
          </w:rPr>
        </w:r>
        <w:r>
          <w:rPr>
            <w:webHidden/>
          </w:rPr>
          <w:fldChar w:fldCharType="separate"/>
        </w:r>
        <w:r>
          <w:rPr>
            <w:webHidden/>
          </w:rPr>
          <w:t>11</w:t>
        </w:r>
        <w:r>
          <w:rPr>
            <w:webHidden/>
          </w:rPr>
          <w:fldChar w:fldCharType="end"/>
        </w:r>
      </w:hyperlink>
    </w:p>
    <w:p w14:paraId="3896D702" w14:textId="77777777" w:rsidR="00E32753" w:rsidRDefault="00E32753">
      <w:pPr>
        <w:pStyle w:val="TOC2"/>
        <w:rPr>
          <w:rFonts w:asciiTheme="minorHAnsi" w:eastAsiaTheme="minorEastAsia" w:hAnsiTheme="minorHAnsi" w:cstheme="minorBidi"/>
          <w:szCs w:val="22"/>
          <w14:ligatures w14:val="standardContextual"/>
        </w:rPr>
      </w:pPr>
      <w:hyperlink w:anchor="_Toc155723365" w:history="1">
        <w:r w:rsidRPr="00596E2C">
          <w:rPr>
            <w:rStyle w:val="a8"/>
            <w:lang w:val="en-GB"/>
          </w:rPr>
          <w:t>4.6</w:t>
        </w:r>
        <w:r>
          <w:rPr>
            <w:rFonts w:asciiTheme="minorHAnsi" w:eastAsiaTheme="minorEastAsia" w:hAnsiTheme="minorHAnsi" w:cstheme="minorBidi"/>
            <w:szCs w:val="22"/>
            <w14:ligatures w14:val="standardContextual"/>
          </w:rPr>
          <w:tab/>
        </w:r>
        <w:r w:rsidRPr="00596E2C">
          <w:rPr>
            <w:rStyle w:val="a8"/>
          </w:rPr>
          <w:t>风速放大系数计算</w:t>
        </w:r>
        <w:r>
          <w:rPr>
            <w:webHidden/>
          </w:rPr>
          <w:tab/>
        </w:r>
        <w:r>
          <w:rPr>
            <w:webHidden/>
          </w:rPr>
          <w:fldChar w:fldCharType="begin"/>
        </w:r>
        <w:r>
          <w:rPr>
            <w:webHidden/>
          </w:rPr>
          <w:instrText xml:space="preserve"> PAGEREF _Toc155723365 \h </w:instrText>
        </w:r>
        <w:r>
          <w:rPr>
            <w:webHidden/>
          </w:rPr>
        </w:r>
        <w:r>
          <w:rPr>
            <w:webHidden/>
          </w:rPr>
          <w:fldChar w:fldCharType="separate"/>
        </w:r>
        <w:r>
          <w:rPr>
            <w:webHidden/>
          </w:rPr>
          <w:t>12</w:t>
        </w:r>
        <w:r>
          <w:rPr>
            <w:webHidden/>
          </w:rPr>
          <w:fldChar w:fldCharType="end"/>
        </w:r>
      </w:hyperlink>
    </w:p>
    <w:p w14:paraId="0DC338F4" w14:textId="77777777" w:rsidR="00E32753" w:rsidRDefault="00E32753">
      <w:pPr>
        <w:pStyle w:val="TOC1"/>
        <w:rPr>
          <w:rFonts w:asciiTheme="minorHAnsi" w:eastAsiaTheme="minorEastAsia" w:hAnsiTheme="minorHAnsi" w:cstheme="minorBidi"/>
          <w:b w:val="0"/>
          <w:bCs w:val="0"/>
          <w:szCs w:val="22"/>
          <w14:ligatures w14:val="standardContextual"/>
        </w:rPr>
      </w:pPr>
      <w:hyperlink w:anchor="_Toc155723366" w:history="1">
        <w:r w:rsidRPr="00596E2C">
          <w:rPr>
            <w:rStyle w:val="a8"/>
          </w:rPr>
          <w:t>5</w:t>
        </w:r>
        <w:r>
          <w:rPr>
            <w:rFonts w:asciiTheme="minorHAnsi" w:eastAsiaTheme="minorEastAsia" w:hAnsiTheme="minorHAnsi" w:cstheme="minorBidi"/>
            <w:b w:val="0"/>
            <w:bCs w:val="0"/>
            <w:szCs w:val="22"/>
            <w14:ligatures w14:val="standardContextual"/>
          </w:rPr>
          <w:tab/>
        </w:r>
        <w:r w:rsidRPr="00596E2C">
          <w:rPr>
            <w:rStyle w:val="a8"/>
          </w:rPr>
          <w:t>结果分析</w:t>
        </w:r>
        <w:r>
          <w:rPr>
            <w:webHidden/>
          </w:rPr>
          <w:tab/>
        </w:r>
        <w:r>
          <w:rPr>
            <w:webHidden/>
          </w:rPr>
          <w:fldChar w:fldCharType="begin"/>
        </w:r>
        <w:r>
          <w:rPr>
            <w:webHidden/>
          </w:rPr>
          <w:instrText xml:space="preserve"> PAGEREF _Toc155723366 \h </w:instrText>
        </w:r>
        <w:r>
          <w:rPr>
            <w:webHidden/>
          </w:rPr>
        </w:r>
        <w:r>
          <w:rPr>
            <w:webHidden/>
          </w:rPr>
          <w:fldChar w:fldCharType="separate"/>
        </w:r>
        <w:r>
          <w:rPr>
            <w:webHidden/>
          </w:rPr>
          <w:t>13</w:t>
        </w:r>
        <w:r>
          <w:rPr>
            <w:webHidden/>
          </w:rPr>
          <w:fldChar w:fldCharType="end"/>
        </w:r>
      </w:hyperlink>
    </w:p>
    <w:p w14:paraId="156C9839" w14:textId="77777777" w:rsidR="00E32753" w:rsidRDefault="00E32753">
      <w:pPr>
        <w:pStyle w:val="TOC2"/>
        <w:rPr>
          <w:rFonts w:asciiTheme="minorHAnsi" w:eastAsiaTheme="minorEastAsia" w:hAnsiTheme="minorHAnsi" w:cstheme="minorBidi"/>
          <w:szCs w:val="22"/>
          <w14:ligatures w14:val="standardContextual"/>
        </w:rPr>
      </w:pPr>
      <w:hyperlink w:anchor="_Toc155723367" w:history="1">
        <w:r w:rsidRPr="00596E2C">
          <w:rPr>
            <w:rStyle w:val="a8"/>
            <w:lang w:val="en-GB"/>
          </w:rPr>
          <w:t>5.1</w:t>
        </w:r>
        <w:r>
          <w:rPr>
            <w:rFonts w:asciiTheme="minorHAnsi" w:eastAsiaTheme="minorEastAsia" w:hAnsiTheme="minorHAnsi" w:cstheme="minorBidi"/>
            <w:szCs w:val="22"/>
            <w14:ligatures w14:val="standardContextual"/>
          </w:rPr>
          <w:tab/>
        </w:r>
        <w:r w:rsidRPr="00596E2C">
          <w:rPr>
            <w:rStyle w:val="a8"/>
          </w:rPr>
          <w:t>工况表</w:t>
        </w:r>
        <w:r>
          <w:rPr>
            <w:webHidden/>
          </w:rPr>
          <w:tab/>
        </w:r>
        <w:r>
          <w:rPr>
            <w:webHidden/>
          </w:rPr>
          <w:fldChar w:fldCharType="begin"/>
        </w:r>
        <w:r>
          <w:rPr>
            <w:webHidden/>
          </w:rPr>
          <w:instrText xml:space="preserve"> PAGEREF _Toc155723367 \h </w:instrText>
        </w:r>
        <w:r>
          <w:rPr>
            <w:webHidden/>
          </w:rPr>
        </w:r>
        <w:r>
          <w:rPr>
            <w:webHidden/>
          </w:rPr>
          <w:fldChar w:fldCharType="separate"/>
        </w:r>
        <w:r>
          <w:rPr>
            <w:webHidden/>
          </w:rPr>
          <w:t>13</w:t>
        </w:r>
        <w:r>
          <w:rPr>
            <w:webHidden/>
          </w:rPr>
          <w:fldChar w:fldCharType="end"/>
        </w:r>
      </w:hyperlink>
    </w:p>
    <w:p w14:paraId="0218834D" w14:textId="77777777" w:rsidR="00E32753" w:rsidRDefault="00E32753">
      <w:pPr>
        <w:pStyle w:val="TOC2"/>
        <w:rPr>
          <w:rFonts w:asciiTheme="minorHAnsi" w:eastAsiaTheme="minorEastAsia" w:hAnsiTheme="minorHAnsi" w:cstheme="minorBidi"/>
          <w:szCs w:val="22"/>
          <w14:ligatures w14:val="standardContextual"/>
        </w:rPr>
      </w:pPr>
      <w:hyperlink w:anchor="_Toc155723368" w:history="1">
        <w:r w:rsidRPr="00596E2C">
          <w:rPr>
            <w:rStyle w:val="a8"/>
            <w:lang w:val="en-GB"/>
          </w:rPr>
          <w:t>5.2</w:t>
        </w:r>
        <w:r>
          <w:rPr>
            <w:rFonts w:asciiTheme="minorHAnsi" w:eastAsiaTheme="minorEastAsia" w:hAnsiTheme="minorHAnsi" w:cstheme="minorBidi"/>
            <w:szCs w:val="22"/>
            <w14:ligatures w14:val="standardContextual"/>
          </w:rPr>
          <w:tab/>
        </w:r>
        <w:r w:rsidRPr="00596E2C">
          <w:rPr>
            <w:rStyle w:val="a8"/>
          </w:rPr>
          <w:t>冬季工况</w:t>
        </w:r>
        <w:r>
          <w:rPr>
            <w:webHidden/>
          </w:rPr>
          <w:tab/>
        </w:r>
        <w:r>
          <w:rPr>
            <w:webHidden/>
          </w:rPr>
          <w:fldChar w:fldCharType="begin"/>
        </w:r>
        <w:r>
          <w:rPr>
            <w:webHidden/>
          </w:rPr>
          <w:instrText xml:space="preserve"> PAGEREF _Toc155723368 \h </w:instrText>
        </w:r>
        <w:r>
          <w:rPr>
            <w:webHidden/>
          </w:rPr>
        </w:r>
        <w:r>
          <w:rPr>
            <w:webHidden/>
          </w:rPr>
          <w:fldChar w:fldCharType="separate"/>
        </w:r>
        <w:r>
          <w:rPr>
            <w:webHidden/>
          </w:rPr>
          <w:t>13</w:t>
        </w:r>
        <w:r>
          <w:rPr>
            <w:webHidden/>
          </w:rPr>
          <w:fldChar w:fldCharType="end"/>
        </w:r>
      </w:hyperlink>
    </w:p>
    <w:p w14:paraId="0171C41E" w14:textId="77777777" w:rsidR="00E32753" w:rsidRDefault="00E32753">
      <w:pPr>
        <w:pStyle w:val="TOC3"/>
        <w:rPr>
          <w:rFonts w:asciiTheme="minorHAnsi" w:eastAsiaTheme="minorEastAsia" w:hAnsiTheme="minorHAnsi" w:cstheme="minorBidi"/>
          <w:szCs w:val="22"/>
          <w14:ligatures w14:val="standardContextual"/>
        </w:rPr>
      </w:pPr>
      <w:hyperlink w:anchor="_Toc155723369" w:history="1">
        <w:r w:rsidRPr="00596E2C">
          <w:rPr>
            <w:rStyle w:val="a8"/>
            <w:lang w:val="en-GB"/>
          </w:rPr>
          <w:t>5.2.1</w:t>
        </w:r>
        <w:r>
          <w:rPr>
            <w:rFonts w:asciiTheme="minorHAnsi" w:eastAsiaTheme="minorEastAsia" w:hAnsiTheme="minorHAnsi" w:cstheme="minorBidi"/>
            <w:szCs w:val="22"/>
            <w14:ligatures w14:val="standardContextual"/>
          </w:rPr>
          <w:tab/>
        </w:r>
        <w:r w:rsidRPr="00596E2C">
          <w:rPr>
            <w:rStyle w:val="a8"/>
          </w:rPr>
          <w:t>风速达标分析</w:t>
        </w:r>
        <w:r>
          <w:rPr>
            <w:webHidden/>
          </w:rPr>
          <w:tab/>
        </w:r>
        <w:r>
          <w:rPr>
            <w:webHidden/>
          </w:rPr>
          <w:fldChar w:fldCharType="begin"/>
        </w:r>
        <w:r>
          <w:rPr>
            <w:webHidden/>
          </w:rPr>
          <w:instrText xml:space="preserve"> PAGEREF _Toc155723369 \h </w:instrText>
        </w:r>
        <w:r>
          <w:rPr>
            <w:webHidden/>
          </w:rPr>
        </w:r>
        <w:r>
          <w:rPr>
            <w:webHidden/>
          </w:rPr>
          <w:fldChar w:fldCharType="separate"/>
        </w:r>
        <w:r>
          <w:rPr>
            <w:webHidden/>
          </w:rPr>
          <w:t>13</w:t>
        </w:r>
        <w:r>
          <w:rPr>
            <w:webHidden/>
          </w:rPr>
          <w:fldChar w:fldCharType="end"/>
        </w:r>
      </w:hyperlink>
    </w:p>
    <w:p w14:paraId="047D6DA6" w14:textId="77777777" w:rsidR="00E32753" w:rsidRDefault="00E32753">
      <w:pPr>
        <w:pStyle w:val="TOC3"/>
        <w:rPr>
          <w:rFonts w:asciiTheme="minorHAnsi" w:eastAsiaTheme="minorEastAsia" w:hAnsiTheme="minorHAnsi" w:cstheme="minorBidi"/>
          <w:szCs w:val="22"/>
          <w14:ligatures w14:val="standardContextual"/>
        </w:rPr>
      </w:pPr>
      <w:hyperlink w:anchor="_Toc155723370" w:history="1">
        <w:r w:rsidRPr="00596E2C">
          <w:rPr>
            <w:rStyle w:val="a8"/>
            <w:lang w:val="en-GB"/>
          </w:rPr>
          <w:t>5.2.2</w:t>
        </w:r>
        <w:r>
          <w:rPr>
            <w:rFonts w:asciiTheme="minorHAnsi" w:eastAsiaTheme="minorEastAsia" w:hAnsiTheme="minorHAnsi" w:cstheme="minorBidi"/>
            <w:szCs w:val="22"/>
            <w14:ligatures w14:val="standardContextual"/>
          </w:rPr>
          <w:tab/>
        </w:r>
        <w:r w:rsidRPr="00596E2C">
          <w:rPr>
            <w:rStyle w:val="a8"/>
          </w:rPr>
          <w:t>风速放大系数达标分析</w:t>
        </w:r>
        <w:r>
          <w:rPr>
            <w:webHidden/>
          </w:rPr>
          <w:tab/>
        </w:r>
        <w:r>
          <w:rPr>
            <w:webHidden/>
          </w:rPr>
          <w:fldChar w:fldCharType="begin"/>
        </w:r>
        <w:r>
          <w:rPr>
            <w:webHidden/>
          </w:rPr>
          <w:instrText xml:space="preserve"> PAGEREF _Toc155723370 \h </w:instrText>
        </w:r>
        <w:r>
          <w:rPr>
            <w:webHidden/>
          </w:rPr>
        </w:r>
        <w:r>
          <w:rPr>
            <w:webHidden/>
          </w:rPr>
          <w:fldChar w:fldCharType="separate"/>
        </w:r>
        <w:r>
          <w:rPr>
            <w:webHidden/>
          </w:rPr>
          <w:t>15</w:t>
        </w:r>
        <w:r>
          <w:rPr>
            <w:webHidden/>
          </w:rPr>
          <w:fldChar w:fldCharType="end"/>
        </w:r>
      </w:hyperlink>
    </w:p>
    <w:p w14:paraId="5AE42CFF" w14:textId="77777777" w:rsidR="00E32753" w:rsidRDefault="00E32753">
      <w:pPr>
        <w:pStyle w:val="TOC3"/>
        <w:rPr>
          <w:rFonts w:asciiTheme="minorHAnsi" w:eastAsiaTheme="minorEastAsia" w:hAnsiTheme="minorHAnsi" w:cstheme="minorBidi"/>
          <w:szCs w:val="22"/>
          <w14:ligatures w14:val="standardContextual"/>
        </w:rPr>
      </w:pPr>
      <w:hyperlink w:anchor="_Toc155723371" w:history="1">
        <w:r w:rsidRPr="00596E2C">
          <w:rPr>
            <w:rStyle w:val="a8"/>
            <w:lang w:val="en-GB"/>
          </w:rPr>
          <w:t>5.2.3</w:t>
        </w:r>
        <w:r>
          <w:rPr>
            <w:rFonts w:asciiTheme="minorHAnsi" w:eastAsiaTheme="minorEastAsia" w:hAnsiTheme="minorHAnsi" w:cstheme="minorBidi"/>
            <w:szCs w:val="22"/>
            <w14:ligatures w14:val="standardContextual"/>
          </w:rPr>
          <w:tab/>
        </w:r>
        <w:r w:rsidRPr="00596E2C">
          <w:rPr>
            <w:rStyle w:val="a8"/>
            <w:rFonts w:cs="宋体"/>
            <w:lang w:val="en-GB"/>
          </w:rPr>
          <w:t>人行区域</w:t>
        </w:r>
        <w:r w:rsidRPr="00596E2C">
          <w:rPr>
            <w:rStyle w:val="a8"/>
          </w:rPr>
          <w:t>冬季工况风速</w:t>
        </w:r>
        <w:r w:rsidRPr="00596E2C">
          <w:rPr>
            <w:rStyle w:val="a8"/>
          </w:rPr>
          <w:t>/</w:t>
        </w:r>
        <w:r w:rsidRPr="00596E2C">
          <w:rPr>
            <w:rStyle w:val="a8"/>
          </w:rPr>
          <w:t>风速放大系数达标判定</w:t>
        </w:r>
        <w:r>
          <w:rPr>
            <w:webHidden/>
          </w:rPr>
          <w:tab/>
        </w:r>
        <w:r>
          <w:rPr>
            <w:webHidden/>
          </w:rPr>
          <w:fldChar w:fldCharType="begin"/>
        </w:r>
        <w:r>
          <w:rPr>
            <w:webHidden/>
          </w:rPr>
          <w:instrText xml:space="preserve"> PAGEREF _Toc155723371 \h </w:instrText>
        </w:r>
        <w:r>
          <w:rPr>
            <w:webHidden/>
          </w:rPr>
        </w:r>
        <w:r>
          <w:rPr>
            <w:webHidden/>
          </w:rPr>
          <w:fldChar w:fldCharType="separate"/>
        </w:r>
        <w:r>
          <w:rPr>
            <w:webHidden/>
          </w:rPr>
          <w:t>16</w:t>
        </w:r>
        <w:r>
          <w:rPr>
            <w:webHidden/>
          </w:rPr>
          <w:fldChar w:fldCharType="end"/>
        </w:r>
      </w:hyperlink>
    </w:p>
    <w:p w14:paraId="7E9F2C73" w14:textId="77777777" w:rsidR="00E32753" w:rsidRDefault="00E32753">
      <w:pPr>
        <w:pStyle w:val="TOC3"/>
        <w:rPr>
          <w:rFonts w:asciiTheme="minorHAnsi" w:eastAsiaTheme="minorEastAsia" w:hAnsiTheme="minorHAnsi" w:cstheme="minorBidi"/>
          <w:szCs w:val="22"/>
          <w14:ligatures w14:val="standardContextual"/>
        </w:rPr>
      </w:pPr>
      <w:hyperlink w:anchor="_Toc155723372" w:history="1">
        <w:r w:rsidRPr="00596E2C">
          <w:rPr>
            <w:rStyle w:val="a8"/>
            <w:lang w:val="en-GB"/>
          </w:rPr>
          <w:t>5.2.4</w:t>
        </w:r>
        <w:r>
          <w:rPr>
            <w:rFonts w:asciiTheme="minorHAnsi" w:eastAsiaTheme="minorEastAsia" w:hAnsiTheme="minorHAnsi" w:cstheme="minorBidi"/>
            <w:szCs w:val="22"/>
            <w14:ligatures w14:val="standardContextual"/>
          </w:rPr>
          <w:tab/>
        </w:r>
        <w:r w:rsidRPr="00596E2C">
          <w:rPr>
            <w:rStyle w:val="a8"/>
          </w:rPr>
          <w:t>建筑迎风面和背风面风压分析</w:t>
        </w:r>
        <w:r>
          <w:rPr>
            <w:webHidden/>
          </w:rPr>
          <w:tab/>
        </w:r>
        <w:r>
          <w:rPr>
            <w:webHidden/>
          </w:rPr>
          <w:fldChar w:fldCharType="begin"/>
        </w:r>
        <w:r>
          <w:rPr>
            <w:webHidden/>
          </w:rPr>
          <w:instrText xml:space="preserve"> PAGEREF _Toc155723372 \h </w:instrText>
        </w:r>
        <w:r>
          <w:rPr>
            <w:webHidden/>
          </w:rPr>
        </w:r>
        <w:r>
          <w:rPr>
            <w:webHidden/>
          </w:rPr>
          <w:fldChar w:fldCharType="separate"/>
        </w:r>
        <w:r>
          <w:rPr>
            <w:webHidden/>
          </w:rPr>
          <w:t>16</w:t>
        </w:r>
        <w:r>
          <w:rPr>
            <w:webHidden/>
          </w:rPr>
          <w:fldChar w:fldCharType="end"/>
        </w:r>
      </w:hyperlink>
    </w:p>
    <w:p w14:paraId="3B7926D2" w14:textId="77777777" w:rsidR="00E32753" w:rsidRDefault="00E32753">
      <w:pPr>
        <w:pStyle w:val="TOC2"/>
        <w:rPr>
          <w:rFonts w:asciiTheme="minorHAnsi" w:eastAsiaTheme="minorEastAsia" w:hAnsiTheme="minorHAnsi" w:cstheme="minorBidi"/>
          <w:szCs w:val="22"/>
          <w14:ligatures w14:val="standardContextual"/>
        </w:rPr>
      </w:pPr>
      <w:hyperlink w:anchor="_Toc155723373" w:history="1">
        <w:r w:rsidRPr="00596E2C">
          <w:rPr>
            <w:rStyle w:val="a8"/>
            <w:lang w:val="en-GB"/>
          </w:rPr>
          <w:t>5.3</w:t>
        </w:r>
        <w:r>
          <w:rPr>
            <w:rFonts w:asciiTheme="minorHAnsi" w:eastAsiaTheme="minorEastAsia" w:hAnsiTheme="minorHAnsi" w:cstheme="minorBidi"/>
            <w:szCs w:val="22"/>
            <w14:ligatures w14:val="standardContextual"/>
          </w:rPr>
          <w:tab/>
        </w:r>
        <w:r w:rsidRPr="00596E2C">
          <w:rPr>
            <w:rStyle w:val="a8"/>
          </w:rPr>
          <w:t>夏季工况</w:t>
        </w:r>
        <w:r>
          <w:rPr>
            <w:webHidden/>
          </w:rPr>
          <w:tab/>
        </w:r>
        <w:r>
          <w:rPr>
            <w:webHidden/>
          </w:rPr>
          <w:fldChar w:fldCharType="begin"/>
        </w:r>
        <w:r>
          <w:rPr>
            <w:webHidden/>
          </w:rPr>
          <w:instrText xml:space="preserve"> PAGEREF _Toc155723373 \h </w:instrText>
        </w:r>
        <w:r>
          <w:rPr>
            <w:webHidden/>
          </w:rPr>
        </w:r>
        <w:r>
          <w:rPr>
            <w:webHidden/>
          </w:rPr>
          <w:fldChar w:fldCharType="separate"/>
        </w:r>
        <w:r>
          <w:rPr>
            <w:webHidden/>
          </w:rPr>
          <w:t>19</w:t>
        </w:r>
        <w:r>
          <w:rPr>
            <w:webHidden/>
          </w:rPr>
          <w:fldChar w:fldCharType="end"/>
        </w:r>
      </w:hyperlink>
    </w:p>
    <w:p w14:paraId="31D3279F" w14:textId="77777777" w:rsidR="00E32753" w:rsidRDefault="00E32753">
      <w:pPr>
        <w:pStyle w:val="TOC3"/>
        <w:rPr>
          <w:rFonts w:asciiTheme="minorHAnsi" w:eastAsiaTheme="minorEastAsia" w:hAnsiTheme="minorHAnsi" w:cstheme="minorBidi"/>
          <w:szCs w:val="22"/>
          <w14:ligatures w14:val="standardContextual"/>
        </w:rPr>
      </w:pPr>
      <w:hyperlink w:anchor="_Toc155723374" w:history="1">
        <w:r w:rsidRPr="00596E2C">
          <w:rPr>
            <w:rStyle w:val="a8"/>
            <w:lang w:val="en-GB"/>
          </w:rPr>
          <w:t>5.3.1</w:t>
        </w:r>
        <w:r>
          <w:rPr>
            <w:rFonts w:asciiTheme="minorHAnsi" w:eastAsiaTheme="minorEastAsia" w:hAnsiTheme="minorHAnsi" w:cstheme="minorBidi"/>
            <w:szCs w:val="22"/>
            <w14:ligatures w14:val="standardContextual"/>
          </w:rPr>
          <w:tab/>
        </w:r>
        <w:r w:rsidRPr="00596E2C">
          <w:rPr>
            <w:rStyle w:val="a8"/>
          </w:rPr>
          <w:t>无风区计算分析</w:t>
        </w:r>
        <w:r>
          <w:rPr>
            <w:webHidden/>
          </w:rPr>
          <w:tab/>
        </w:r>
        <w:r>
          <w:rPr>
            <w:webHidden/>
          </w:rPr>
          <w:fldChar w:fldCharType="begin"/>
        </w:r>
        <w:r>
          <w:rPr>
            <w:webHidden/>
          </w:rPr>
          <w:instrText xml:space="preserve"> PAGEREF _Toc155723374 \h </w:instrText>
        </w:r>
        <w:r>
          <w:rPr>
            <w:webHidden/>
          </w:rPr>
        </w:r>
        <w:r>
          <w:rPr>
            <w:webHidden/>
          </w:rPr>
          <w:fldChar w:fldCharType="separate"/>
        </w:r>
        <w:r>
          <w:rPr>
            <w:webHidden/>
          </w:rPr>
          <w:t>19</w:t>
        </w:r>
        <w:r>
          <w:rPr>
            <w:webHidden/>
          </w:rPr>
          <w:fldChar w:fldCharType="end"/>
        </w:r>
      </w:hyperlink>
    </w:p>
    <w:p w14:paraId="0CA3D6BB" w14:textId="77777777" w:rsidR="00E32753" w:rsidRDefault="00E32753">
      <w:pPr>
        <w:pStyle w:val="TOC3"/>
        <w:rPr>
          <w:rFonts w:asciiTheme="minorHAnsi" w:eastAsiaTheme="minorEastAsia" w:hAnsiTheme="minorHAnsi" w:cstheme="minorBidi"/>
          <w:szCs w:val="22"/>
          <w14:ligatures w14:val="standardContextual"/>
        </w:rPr>
      </w:pPr>
      <w:hyperlink w:anchor="_Toc155723375" w:history="1">
        <w:r w:rsidRPr="00596E2C">
          <w:rPr>
            <w:rStyle w:val="a8"/>
            <w:lang w:val="en-GB"/>
          </w:rPr>
          <w:t>5.3.2</w:t>
        </w:r>
        <w:r>
          <w:rPr>
            <w:rFonts w:asciiTheme="minorHAnsi" w:eastAsiaTheme="minorEastAsia" w:hAnsiTheme="minorHAnsi" w:cstheme="minorBidi"/>
            <w:szCs w:val="22"/>
            <w14:ligatures w14:val="standardContextual"/>
          </w:rPr>
          <w:tab/>
        </w:r>
        <w:r w:rsidRPr="00596E2C">
          <w:rPr>
            <w:rStyle w:val="a8"/>
          </w:rPr>
          <w:t>旋涡区分析</w:t>
        </w:r>
        <w:r>
          <w:rPr>
            <w:webHidden/>
          </w:rPr>
          <w:tab/>
        </w:r>
        <w:r>
          <w:rPr>
            <w:webHidden/>
          </w:rPr>
          <w:fldChar w:fldCharType="begin"/>
        </w:r>
        <w:r>
          <w:rPr>
            <w:webHidden/>
          </w:rPr>
          <w:instrText xml:space="preserve"> PAGEREF _Toc155723375 \h </w:instrText>
        </w:r>
        <w:r>
          <w:rPr>
            <w:webHidden/>
          </w:rPr>
        </w:r>
        <w:r>
          <w:rPr>
            <w:webHidden/>
          </w:rPr>
          <w:fldChar w:fldCharType="separate"/>
        </w:r>
        <w:r>
          <w:rPr>
            <w:webHidden/>
          </w:rPr>
          <w:t>20</w:t>
        </w:r>
        <w:r>
          <w:rPr>
            <w:webHidden/>
          </w:rPr>
          <w:fldChar w:fldCharType="end"/>
        </w:r>
      </w:hyperlink>
    </w:p>
    <w:p w14:paraId="047180DB" w14:textId="77777777" w:rsidR="00E32753" w:rsidRDefault="00E32753">
      <w:pPr>
        <w:pStyle w:val="TOC3"/>
        <w:rPr>
          <w:rFonts w:asciiTheme="minorHAnsi" w:eastAsiaTheme="minorEastAsia" w:hAnsiTheme="minorHAnsi" w:cstheme="minorBidi"/>
          <w:szCs w:val="22"/>
          <w14:ligatures w14:val="standardContextual"/>
        </w:rPr>
      </w:pPr>
      <w:hyperlink w:anchor="_Toc155723376" w:history="1">
        <w:r w:rsidRPr="00596E2C">
          <w:rPr>
            <w:rStyle w:val="a8"/>
            <w:lang w:val="en-GB"/>
          </w:rPr>
          <w:t>5.3.3</w:t>
        </w:r>
        <w:r>
          <w:rPr>
            <w:rFonts w:asciiTheme="minorHAnsi" w:eastAsiaTheme="minorEastAsia" w:hAnsiTheme="minorHAnsi" w:cstheme="minorBidi"/>
            <w:szCs w:val="22"/>
            <w14:ligatures w14:val="standardContextual"/>
          </w:rPr>
          <w:tab/>
        </w:r>
        <w:r w:rsidRPr="00596E2C">
          <w:rPr>
            <w:rStyle w:val="a8"/>
          </w:rPr>
          <w:t>人行区域旋涡区</w:t>
        </w:r>
        <w:r w:rsidRPr="00596E2C">
          <w:rPr>
            <w:rStyle w:val="a8"/>
          </w:rPr>
          <w:t>/</w:t>
        </w:r>
        <w:r w:rsidRPr="00596E2C">
          <w:rPr>
            <w:rStyle w:val="a8"/>
          </w:rPr>
          <w:t>无风区达标判定</w:t>
        </w:r>
        <w:r>
          <w:rPr>
            <w:webHidden/>
          </w:rPr>
          <w:tab/>
        </w:r>
        <w:r>
          <w:rPr>
            <w:webHidden/>
          </w:rPr>
          <w:fldChar w:fldCharType="begin"/>
        </w:r>
        <w:r>
          <w:rPr>
            <w:webHidden/>
          </w:rPr>
          <w:instrText xml:space="preserve"> PAGEREF _Toc155723376 \h </w:instrText>
        </w:r>
        <w:r>
          <w:rPr>
            <w:webHidden/>
          </w:rPr>
        </w:r>
        <w:r>
          <w:rPr>
            <w:webHidden/>
          </w:rPr>
          <w:fldChar w:fldCharType="separate"/>
        </w:r>
        <w:r>
          <w:rPr>
            <w:webHidden/>
          </w:rPr>
          <w:t>21</w:t>
        </w:r>
        <w:r>
          <w:rPr>
            <w:webHidden/>
          </w:rPr>
          <w:fldChar w:fldCharType="end"/>
        </w:r>
      </w:hyperlink>
    </w:p>
    <w:p w14:paraId="1168F886" w14:textId="77777777" w:rsidR="00E32753" w:rsidRDefault="00E32753">
      <w:pPr>
        <w:pStyle w:val="TOC3"/>
        <w:rPr>
          <w:rFonts w:asciiTheme="minorHAnsi" w:eastAsiaTheme="minorEastAsia" w:hAnsiTheme="minorHAnsi" w:cstheme="minorBidi"/>
          <w:szCs w:val="22"/>
          <w14:ligatures w14:val="standardContextual"/>
        </w:rPr>
      </w:pPr>
      <w:hyperlink w:anchor="_Toc155723377" w:history="1">
        <w:r w:rsidRPr="00596E2C">
          <w:rPr>
            <w:rStyle w:val="a8"/>
            <w:lang w:val="en-GB"/>
          </w:rPr>
          <w:t>5.3.4</w:t>
        </w:r>
        <w:r>
          <w:rPr>
            <w:rFonts w:asciiTheme="minorHAnsi" w:eastAsiaTheme="minorEastAsia" w:hAnsiTheme="minorHAnsi" w:cstheme="minorBidi"/>
            <w:szCs w:val="22"/>
            <w14:ligatures w14:val="standardContextual"/>
          </w:rPr>
          <w:tab/>
        </w:r>
        <w:r w:rsidRPr="00596E2C">
          <w:rPr>
            <w:rStyle w:val="a8"/>
          </w:rPr>
          <w:t>外窗内外表面风压差达标分析</w:t>
        </w:r>
        <w:r>
          <w:rPr>
            <w:webHidden/>
          </w:rPr>
          <w:tab/>
        </w:r>
        <w:r>
          <w:rPr>
            <w:webHidden/>
          </w:rPr>
          <w:fldChar w:fldCharType="begin"/>
        </w:r>
        <w:r>
          <w:rPr>
            <w:webHidden/>
          </w:rPr>
          <w:instrText xml:space="preserve"> PAGEREF _Toc155723377 \h </w:instrText>
        </w:r>
        <w:r>
          <w:rPr>
            <w:webHidden/>
          </w:rPr>
        </w:r>
        <w:r>
          <w:rPr>
            <w:webHidden/>
          </w:rPr>
          <w:fldChar w:fldCharType="separate"/>
        </w:r>
        <w:r>
          <w:rPr>
            <w:webHidden/>
          </w:rPr>
          <w:t>21</w:t>
        </w:r>
        <w:r>
          <w:rPr>
            <w:webHidden/>
          </w:rPr>
          <w:fldChar w:fldCharType="end"/>
        </w:r>
      </w:hyperlink>
    </w:p>
    <w:p w14:paraId="0312F18B" w14:textId="77777777" w:rsidR="00E32753" w:rsidRDefault="00E32753">
      <w:pPr>
        <w:pStyle w:val="TOC2"/>
        <w:rPr>
          <w:rFonts w:asciiTheme="minorHAnsi" w:eastAsiaTheme="minorEastAsia" w:hAnsiTheme="minorHAnsi" w:cstheme="minorBidi"/>
          <w:szCs w:val="22"/>
          <w14:ligatures w14:val="standardContextual"/>
        </w:rPr>
      </w:pPr>
      <w:hyperlink w:anchor="_Toc155723378" w:history="1">
        <w:r w:rsidRPr="00596E2C">
          <w:rPr>
            <w:rStyle w:val="a8"/>
            <w:lang w:val="en-GB"/>
          </w:rPr>
          <w:t>5.4</w:t>
        </w:r>
        <w:r>
          <w:rPr>
            <w:rFonts w:asciiTheme="minorHAnsi" w:eastAsiaTheme="minorEastAsia" w:hAnsiTheme="minorHAnsi" w:cstheme="minorBidi"/>
            <w:szCs w:val="22"/>
            <w14:ligatures w14:val="standardContextual"/>
          </w:rPr>
          <w:tab/>
        </w:r>
        <w:r w:rsidRPr="00596E2C">
          <w:rPr>
            <w:rStyle w:val="a8"/>
          </w:rPr>
          <w:t>结论</w:t>
        </w:r>
        <w:r>
          <w:rPr>
            <w:webHidden/>
          </w:rPr>
          <w:tab/>
        </w:r>
        <w:r>
          <w:rPr>
            <w:webHidden/>
          </w:rPr>
          <w:fldChar w:fldCharType="begin"/>
        </w:r>
        <w:r>
          <w:rPr>
            <w:webHidden/>
          </w:rPr>
          <w:instrText xml:space="preserve"> PAGEREF _Toc155723378 \h </w:instrText>
        </w:r>
        <w:r>
          <w:rPr>
            <w:webHidden/>
          </w:rPr>
        </w:r>
        <w:r>
          <w:rPr>
            <w:webHidden/>
          </w:rPr>
          <w:fldChar w:fldCharType="separate"/>
        </w:r>
        <w:r>
          <w:rPr>
            <w:webHidden/>
          </w:rPr>
          <w:t>22</w:t>
        </w:r>
        <w:r>
          <w:rPr>
            <w:webHidden/>
          </w:rPr>
          <w:fldChar w:fldCharType="end"/>
        </w:r>
      </w:hyperlink>
    </w:p>
    <w:p w14:paraId="08C91234" w14:textId="77777777" w:rsidR="00E32753" w:rsidRDefault="00E32753">
      <w:pPr>
        <w:pStyle w:val="TOC3"/>
        <w:rPr>
          <w:rFonts w:asciiTheme="minorHAnsi" w:eastAsiaTheme="minorEastAsia" w:hAnsiTheme="minorHAnsi" w:cstheme="minorBidi"/>
          <w:szCs w:val="22"/>
          <w14:ligatures w14:val="standardContextual"/>
        </w:rPr>
      </w:pPr>
      <w:hyperlink w:anchor="_Toc155723379" w:history="1">
        <w:r w:rsidRPr="00596E2C">
          <w:rPr>
            <w:rStyle w:val="a8"/>
            <w:lang w:val="en-GB"/>
          </w:rPr>
          <w:t>5.4.1</w:t>
        </w:r>
        <w:r>
          <w:rPr>
            <w:rFonts w:asciiTheme="minorHAnsi" w:eastAsiaTheme="minorEastAsia" w:hAnsiTheme="minorHAnsi" w:cstheme="minorBidi"/>
            <w:szCs w:val="22"/>
            <w14:ligatures w14:val="standardContextual"/>
          </w:rPr>
          <w:tab/>
        </w:r>
        <w:r w:rsidRPr="00596E2C">
          <w:rPr>
            <w:rStyle w:val="a8"/>
          </w:rPr>
          <w:t>冬季工况达标判断</w:t>
        </w:r>
        <w:r>
          <w:rPr>
            <w:webHidden/>
          </w:rPr>
          <w:tab/>
        </w:r>
        <w:r>
          <w:rPr>
            <w:webHidden/>
          </w:rPr>
          <w:fldChar w:fldCharType="begin"/>
        </w:r>
        <w:r>
          <w:rPr>
            <w:webHidden/>
          </w:rPr>
          <w:instrText xml:space="preserve"> PAGEREF _Toc155723379 \h </w:instrText>
        </w:r>
        <w:r>
          <w:rPr>
            <w:webHidden/>
          </w:rPr>
        </w:r>
        <w:r>
          <w:rPr>
            <w:webHidden/>
          </w:rPr>
          <w:fldChar w:fldCharType="separate"/>
        </w:r>
        <w:r>
          <w:rPr>
            <w:webHidden/>
          </w:rPr>
          <w:t>22</w:t>
        </w:r>
        <w:r>
          <w:rPr>
            <w:webHidden/>
          </w:rPr>
          <w:fldChar w:fldCharType="end"/>
        </w:r>
      </w:hyperlink>
    </w:p>
    <w:p w14:paraId="24CC0AEB" w14:textId="77777777" w:rsidR="00E32753" w:rsidRDefault="00E32753">
      <w:pPr>
        <w:pStyle w:val="TOC3"/>
        <w:rPr>
          <w:rFonts w:asciiTheme="minorHAnsi" w:eastAsiaTheme="minorEastAsia" w:hAnsiTheme="minorHAnsi" w:cstheme="minorBidi"/>
          <w:szCs w:val="22"/>
          <w14:ligatures w14:val="standardContextual"/>
        </w:rPr>
      </w:pPr>
      <w:hyperlink w:anchor="_Toc155723380" w:history="1">
        <w:r w:rsidRPr="00596E2C">
          <w:rPr>
            <w:rStyle w:val="a8"/>
            <w:lang w:val="en-GB"/>
          </w:rPr>
          <w:t>5.4.2</w:t>
        </w:r>
        <w:r>
          <w:rPr>
            <w:rFonts w:asciiTheme="minorHAnsi" w:eastAsiaTheme="minorEastAsia" w:hAnsiTheme="minorHAnsi" w:cstheme="minorBidi"/>
            <w:szCs w:val="22"/>
            <w14:ligatures w14:val="standardContextual"/>
          </w:rPr>
          <w:tab/>
        </w:r>
        <w:r w:rsidRPr="00596E2C">
          <w:rPr>
            <w:rStyle w:val="a8"/>
          </w:rPr>
          <w:t>过渡季、夏季工况达标判断</w:t>
        </w:r>
        <w:r>
          <w:rPr>
            <w:webHidden/>
          </w:rPr>
          <w:tab/>
        </w:r>
        <w:r>
          <w:rPr>
            <w:webHidden/>
          </w:rPr>
          <w:fldChar w:fldCharType="begin"/>
        </w:r>
        <w:r>
          <w:rPr>
            <w:webHidden/>
          </w:rPr>
          <w:instrText xml:space="preserve"> PAGEREF _Toc155723380 \h </w:instrText>
        </w:r>
        <w:r>
          <w:rPr>
            <w:webHidden/>
          </w:rPr>
        </w:r>
        <w:r>
          <w:rPr>
            <w:webHidden/>
          </w:rPr>
          <w:fldChar w:fldCharType="separate"/>
        </w:r>
        <w:r>
          <w:rPr>
            <w:webHidden/>
          </w:rPr>
          <w:t>23</w:t>
        </w:r>
        <w:r>
          <w:rPr>
            <w:webHidden/>
          </w:rPr>
          <w:fldChar w:fldCharType="end"/>
        </w:r>
      </w:hyperlink>
    </w:p>
    <w:p w14:paraId="42CBA26B"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1922B149" w14:textId="77777777" w:rsidR="0000578F" w:rsidRDefault="0000578F" w:rsidP="0000578F">
      <w:pPr>
        <w:pStyle w:val="1"/>
      </w:pPr>
      <w:bookmarkStart w:id="8" w:name="_Toc452108759"/>
      <w:bookmarkStart w:id="9" w:name="_Toc155723350"/>
      <w:r w:rsidRPr="0000578F">
        <w:rPr>
          <w:rFonts w:hint="eastAsia"/>
        </w:rPr>
        <w:lastRenderedPageBreak/>
        <w:t>项目概况</w:t>
      </w:r>
      <w:bookmarkEnd w:id="8"/>
      <w:bookmarkEnd w:id="9"/>
    </w:p>
    <w:p w14:paraId="62F8078C" w14:textId="77777777" w:rsidR="0000578F" w:rsidRDefault="0000578F" w:rsidP="0000578F">
      <w:pPr>
        <w:pStyle w:val="a0"/>
        <w:ind w:firstLine="420"/>
        <w:rPr>
          <w:lang w:val="en-US"/>
        </w:rPr>
      </w:pPr>
      <w:bookmarkStart w:id="10" w:name="项目概况"/>
      <w:bookmarkEnd w:id="10"/>
    </w:p>
    <w:p w14:paraId="60467161" w14:textId="77777777" w:rsidR="007C15B9" w:rsidRDefault="007C15B9" w:rsidP="0000578F">
      <w:pPr>
        <w:pStyle w:val="a0"/>
        <w:ind w:firstLine="420"/>
        <w:rPr>
          <w:lang w:val="en-US"/>
        </w:rPr>
      </w:pPr>
    </w:p>
    <w:p w14:paraId="0978892F" w14:textId="77777777" w:rsidR="0000578F" w:rsidRDefault="0000578F" w:rsidP="0000578F">
      <w:pPr>
        <w:pStyle w:val="a0"/>
        <w:ind w:firstLine="420"/>
        <w:rPr>
          <w:lang w:val="en-US"/>
        </w:rPr>
      </w:pPr>
    </w:p>
    <w:p w14:paraId="7033759C"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0133E1F4" w14:textId="77777777" w:rsidR="0000578F" w:rsidRDefault="0000578F" w:rsidP="0000578F">
      <w:pPr>
        <w:pStyle w:val="2"/>
      </w:pPr>
      <w:bookmarkStart w:id="11" w:name="_Toc452108760"/>
      <w:bookmarkStart w:id="12" w:name="_Toc155723351"/>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42734329"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3E6FFFEB"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69B9AFA3"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139400A5"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FE97A28" w14:textId="77777777"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2B001D8F"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E7AC64C"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0716392A"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A9BB4C8"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256C9B51"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5AE441F3"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1C3011D"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310E7659"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2DF12BF"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12DEEEC6"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D7ADD0D"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3D7EFB43"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B7A1461"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528F303E"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1DD86804" wp14:editId="121B23EB">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5A3A8EBE"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1382EF29"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211DAD19" w14:textId="77777777" w:rsidR="0000578F" w:rsidRDefault="0000578F" w:rsidP="0000578F">
      <w:pPr>
        <w:pStyle w:val="2"/>
      </w:pPr>
      <w:bookmarkStart w:id="15" w:name="_Toc452108761"/>
      <w:bookmarkStart w:id="16" w:name="_Toc155723352"/>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3B6FC8FF"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0A864A36"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5CD9C0F3"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28CC011F"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553C9BF" w14:textId="77777777"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6A6F62CD"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E2E3813"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5E2A166E"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FAB5886"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6D9BAE1E"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4A7EC0F1"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BBCC360"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13A03450"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4038D0D"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1746D0BD"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2C2B22A"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52399E05"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76FF877"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08739A48"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363DA645" wp14:editId="76206BDF">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55F2667D"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4F52BB4D"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33E85669" w14:textId="77777777" w:rsidR="0069542D" w:rsidRDefault="0069542D" w:rsidP="00D40158">
      <w:pPr>
        <w:pStyle w:val="1"/>
      </w:pPr>
      <w:bookmarkStart w:id="19" w:name="TitleFormat"/>
      <w:bookmarkStart w:id="20" w:name="_Toc452108762"/>
      <w:bookmarkStart w:id="21" w:name="_Toc155723353"/>
      <w:r>
        <w:rPr>
          <w:rFonts w:hint="eastAsia"/>
        </w:rPr>
        <w:lastRenderedPageBreak/>
        <w:t>计算</w:t>
      </w:r>
      <w:r>
        <w:t>依据</w:t>
      </w:r>
      <w:bookmarkEnd w:id="19"/>
      <w:bookmarkEnd w:id="20"/>
      <w:bookmarkEnd w:id="21"/>
    </w:p>
    <w:p w14:paraId="7347C106" w14:textId="77777777" w:rsidR="0000578F" w:rsidRPr="0000578F" w:rsidRDefault="0000578F" w:rsidP="0000578F">
      <w:pPr>
        <w:pStyle w:val="a0"/>
        <w:ind w:firstLine="420"/>
        <w:rPr>
          <w:lang w:val="en-US"/>
        </w:rPr>
      </w:pPr>
      <w:r w:rsidRPr="0000578F">
        <w:rPr>
          <w:rFonts w:hint="eastAsia"/>
          <w:lang w:val="en-US"/>
        </w:rPr>
        <w:t>本项目主要参照资料为：</w:t>
      </w:r>
    </w:p>
    <w:p w14:paraId="22C4FCF1"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7A286378"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7A7CDC17"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231454F8"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E0C7640" w14:textId="77777777" w:rsidR="0000578F" w:rsidRDefault="0000578F" w:rsidP="0000578F">
      <w:pPr>
        <w:pStyle w:val="1"/>
      </w:pPr>
      <w:bookmarkStart w:id="22" w:name="_Toc452108763"/>
      <w:bookmarkStart w:id="23" w:name="_Toc155723354"/>
      <w:r>
        <w:rPr>
          <w:rFonts w:hint="eastAsia"/>
        </w:rPr>
        <w:t>参考</w:t>
      </w:r>
      <w:r>
        <w:t>标准</w:t>
      </w:r>
      <w:bookmarkEnd w:id="22"/>
      <w:bookmarkEnd w:id="23"/>
    </w:p>
    <w:p w14:paraId="1F214C05"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14:paraId="5B6E1C54"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2A41AB6B"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3459E6BD"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77F5A358" w14:textId="77777777" w:rsidR="0000578F" w:rsidRDefault="0000578F" w:rsidP="0000578F">
      <w:pPr>
        <w:pStyle w:val="1"/>
      </w:pPr>
      <w:bookmarkStart w:id="27" w:name="_Toc155723355"/>
      <w:r>
        <w:rPr>
          <w:rFonts w:hint="eastAsia"/>
        </w:rPr>
        <w:t>计算原理</w:t>
      </w:r>
      <w:bookmarkEnd w:id="24"/>
      <w:bookmarkEnd w:id="25"/>
      <w:bookmarkEnd w:id="27"/>
    </w:p>
    <w:p w14:paraId="25885A23"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155723356"/>
      <w:r>
        <w:rPr>
          <w:rFonts w:hint="eastAsia"/>
        </w:rPr>
        <w:t>风场计算域</w:t>
      </w:r>
      <w:bookmarkEnd w:id="28"/>
      <w:bookmarkEnd w:id="31"/>
    </w:p>
    <w:p w14:paraId="7AF6AB3B"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413F150" w14:textId="77777777" w:rsidR="00E27B4C" w:rsidRPr="002A554F" w:rsidRDefault="00E27B4C" w:rsidP="00E27B4C">
      <w:pPr>
        <w:pStyle w:val="3"/>
        <w:numPr>
          <w:ilvl w:val="2"/>
          <w:numId w:val="4"/>
        </w:numPr>
      </w:pPr>
      <w:bookmarkStart w:id="32" w:name="_Toc155723357"/>
      <w:r>
        <w:rPr>
          <w:rFonts w:hint="eastAsia"/>
        </w:rPr>
        <w:t>冬季工况风场计算域</w:t>
      </w:r>
      <w:bookmarkEnd w:id="32"/>
    </w:p>
    <w:p w14:paraId="6C1D8611"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32753">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4264350" w14:textId="77777777" w:rsidTr="00594974">
        <w:trPr>
          <w:jc w:val="center"/>
        </w:trPr>
        <w:tc>
          <w:tcPr>
            <w:tcW w:w="0" w:type="auto"/>
            <w:shd w:val="clear" w:color="auto" w:fill="F2F2F2" w:themeFill="background1" w:themeFillShade="F2"/>
          </w:tcPr>
          <w:p w14:paraId="43AD2B9E"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56F2689" w14:textId="77777777" w:rsidR="00E27B4C" w:rsidRPr="00124784" w:rsidRDefault="00E27B4C" w:rsidP="00124784">
            <w:pPr>
              <w:pStyle w:val="a0"/>
              <w:ind w:firstLineChars="0" w:firstLine="0"/>
              <w:rPr>
                <w:lang w:val="en-US"/>
              </w:rPr>
            </w:pPr>
            <w:r>
              <w:t>540</w:t>
            </w:r>
          </w:p>
        </w:tc>
      </w:tr>
      <w:tr w:rsidR="00E27B4C" w:rsidRPr="00124784" w14:paraId="611B4EEB" w14:textId="77777777" w:rsidTr="00594974">
        <w:trPr>
          <w:jc w:val="center"/>
        </w:trPr>
        <w:tc>
          <w:tcPr>
            <w:tcW w:w="0" w:type="auto"/>
            <w:shd w:val="clear" w:color="auto" w:fill="F2F2F2" w:themeFill="background1" w:themeFillShade="F2"/>
          </w:tcPr>
          <w:p w14:paraId="7AF14354"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4B0E3AE" w14:textId="77777777" w:rsidR="00E27B4C" w:rsidRPr="00124784" w:rsidRDefault="00E27B4C" w:rsidP="00124784">
            <w:pPr>
              <w:pStyle w:val="a0"/>
              <w:ind w:firstLineChars="0" w:firstLine="0"/>
              <w:rPr>
                <w:lang w:val="en-US"/>
              </w:rPr>
            </w:pPr>
            <w:r>
              <w:t>436</w:t>
            </w:r>
          </w:p>
        </w:tc>
      </w:tr>
      <w:tr w:rsidR="00E27B4C" w:rsidRPr="00124784" w14:paraId="1286FEC0" w14:textId="77777777" w:rsidTr="00594974">
        <w:trPr>
          <w:jc w:val="center"/>
        </w:trPr>
        <w:tc>
          <w:tcPr>
            <w:tcW w:w="0" w:type="auto"/>
            <w:shd w:val="clear" w:color="auto" w:fill="F2F2F2" w:themeFill="background1" w:themeFillShade="F2"/>
          </w:tcPr>
          <w:p w14:paraId="6FAF7CDD"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A560EEA" w14:textId="77777777" w:rsidR="00E27B4C" w:rsidRPr="00124784" w:rsidRDefault="00E27B4C" w:rsidP="00124784">
            <w:pPr>
              <w:pStyle w:val="a0"/>
              <w:ind w:firstLineChars="0" w:firstLine="0"/>
              <w:rPr>
                <w:lang w:val="en-US"/>
              </w:rPr>
            </w:pPr>
            <w:r>
              <w:t>122</w:t>
            </w:r>
          </w:p>
        </w:tc>
      </w:tr>
    </w:tbl>
    <w:p w14:paraId="5FE7DA20" w14:textId="77777777" w:rsidR="00E27B4C" w:rsidRDefault="00E27B4C" w:rsidP="00E27B4C">
      <w:pPr>
        <w:pStyle w:val="a0"/>
        <w:ind w:firstLineChars="0" w:firstLine="0"/>
        <w:jc w:val="center"/>
        <w:rPr>
          <w:lang w:val="en-US"/>
        </w:rPr>
      </w:pPr>
      <w:r>
        <w:rPr>
          <w:noProof/>
        </w:rPr>
        <w:lastRenderedPageBreak/>
        <w:drawing>
          <wp:inline distT="0" distB="0" distL="0" distR="0" wp14:anchorId="54D73CCD" wp14:editId="604468CD">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5CA7D750"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2DFC022A" w14:textId="77777777" w:rsidR="00E27B4C" w:rsidRPr="002A554F" w:rsidRDefault="00E27B4C" w:rsidP="00E27B4C">
      <w:pPr>
        <w:pStyle w:val="3"/>
        <w:numPr>
          <w:ilvl w:val="2"/>
          <w:numId w:val="4"/>
        </w:numPr>
      </w:pPr>
      <w:bookmarkStart w:id="33" w:name="_Toc155723358"/>
      <w:r>
        <w:rPr>
          <w:rFonts w:hint="eastAsia"/>
        </w:rPr>
        <w:t>夏季工况风场计算域</w:t>
      </w:r>
      <w:bookmarkEnd w:id="33"/>
    </w:p>
    <w:p w14:paraId="37EBC087"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32753">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00F4C5D" w14:textId="77777777" w:rsidTr="00594974">
        <w:trPr>
          <w:jc w:val="center"/>
        </w:trPr>
        <w:tc>
          <w:tcPr>
            <w:tcW w:w="0" w:type="auto"/>
            <w:shd w:val="clear" w:color="auto" w:fill="F2F2F2" w:themeFill="background1" w:themeFillShade="F2"/>
          </w:tcPr>
          <w:p w14:paraId="6A45C884"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22A691E" w14:textId="77777777" w:rsidR="00E27B4C" w:rsidRPr="00124784" w:rsidRDefault="00E27B4C" w:rsidP="00124784">
            <w:pPr>
              <w:pStyle w:val="a0"/>
              <w:ind w:firstLineChars="0" w:firstLine="0"/>
              <w:rPr>
                <w:lang w:val="en-US"/>
              </w:rPr>
            </w:pPr>
            <w:bookmarkStart w:id="34" w:name="冬季风场X尺寸"/>
            <w:r>
              <w:t>363</w:t>
            </w:r>
            <w:bookmarkEnd w:id="34"/>
          </w:p>
        </w:tc>
      </w:tr>
      <w:tr w:rsidR="00E27B4C" w:rsidRPr="00124784" w14:paraId="720AF04D" w14:textId="77777777" w:rsidTr="00594974">
        <w:trPr>
          <w:jc w:val="center"/>
        </w:trPr>
        <w:tc>
          <w:tcPr>
            <w:tcW w:w="0" w:type="auto"/>
            <w:shd w:val="clear" w:color="auto" w:fill="F2F2F2" w:themeFill="background1" w:themeFillShade="F2"/>
          </w:tcPr>
          <w:p w14:paraId="65F1428E"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3933952" w14:textId="77777777" w:rsidR="00E27B4C" w:rsidRPr="00124784" w:rsidRDefault="00E27B4C" w:rsidP="00124784">
            <w:pPr>
              <w:pStyle w:val="a0"/>
              <w:ind w:firstLineChars="0" w:firstLine="0"/>
              <w:rPr>
                <w:lang w:val="en-US"/>
              </w:rPr>
            </w:pPr>
            <w:bookmarkStart w:id="35" w:name="冬季风场Y尺寸"/>
            <w:r>
              <w:t>302</w:t>
            </w:r>
            <w:bookmarkEnd w:id="35"/>
          </w:p>
        </w:tc>
      </w:tr>
      <w:tr w:rsidR="00E27B4C" w:rsidRPr="00124784" w14:paraId="22D08895" w14:textId="77777777" w:rsidTr="00594974">
        <w:trPr>
          <w:jc w:val="center"/>
        </w:trPr>
        <w:tc>
          <w:tcPr>
            <w:tcW w:w="0" w:type="auto"/>
            <w:shd w:val="clear" w:color="auto" w:fill="F2F2F2" w:themeFill="background1" w:themeFillShade="F2"/>
          </w:tcPr>
          <w:p w14:paraId="28B1C15F"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65415AE" w14:textId="77777777" w:rsidR="00E27B4C" w:rsidRPr="00124784" w:rsidRDefault="00E27B4C" w:rsidP="00124784">
            <w:pPr>
              <w:pStyle w:val="a0"/>
              <w:ind w:firstLineChars="0" w:firstLine="0"/>
              <w:rPr>
                <w:lang w:val="en-US"/>
              </w:rPr>
            </w:pPr>
            <w:bookmarkStart w:id="36" w:name="冬季风场Z尺寸"/>
            <w:r>
              <w:t>114</w:t>
            </w:r>
            <w:bookmarkEnd w:id="36"/>
          </w:p>
        </w:tc>
      </w:tr>
    </w:tbl>
    <w:p w14:paraId="351483D6" w14:textId="77777777" w:rsidR="00E27B4C" w:rsidRDefault="00E27B4C" w:rsidP="00E27B4C">
      <w:pPr>
        <w:pStyle w:val="a0"/>
        <w:ind w:firstLineChars="0" w:firstLine="0"/>
        <w:jc w:val="center"/>
        <w:rPr>
          <w:lang w:val="en-US"/>
        </w:rPr>
      </w:pPr>
      <w:bookmarkStart w:id="37" w:name="冬季工况风场计算域图示"/>
      <w:bookmarkEnd w:id="37"/>
      <w:r>
        <w:rPr>
          <w:noProof/>
        </w:rPr>
        <w:drawing>
          <wp:inline distT="0" distB="0" distL="0" distR="0" wp14:anchorId="3B7562A1" wp14:editId="21559262">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6F127C0F"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332E4B0E" w14:textId="77777777" w:rsidR="00DD2870" w:rsidRPr="00DD2870" w:rsidRDefault="00DD2870" w:rsidP="00BE0E75">
      <w:pPr>
        <w:pStyle w:val="a0"/>
        <w:ind w:firstLineChars="150" w:firstLine="315"/>
        <w:rPr>
          <w:lang w:val="en-US"/>
        </w:rPr>
      </w:pPr>
      <w:bookmarkStart w:id="38" w:name="计算域"/>
      <w:bookmarkEnd w:id="38"/>
    </w:p>
    <w:p w14:paraId="12021874"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7570CEBD" w14:textId="77777777" w:rsidR="003857DF" w:rsidRDefault="003857DF" w:rsidP="003857DF">
      <w:pPr>
        <w:pStyle w:val="2"/>
      </w:pPr>
      <w:bookmarkStart w:id="39" w:name="_Toc509844741"/>
      <w:bookmarkStart w:id="40" w:name="_Toc155723359"/>
      <w:r>
        <w:rPr>
          <w:rFonts w:hint="eastAsia"/>
        </w:rPr>
        <w:t>网格划分</w:t>
      </w:r>
      <w:bookmarkEnd w:id="39"/>
      <w:bookmarkEnd w:id="40"/>
    </w:p>
    <w:p w14:paraId="03B81622"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4835D85D" w14:textId="77777777"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14:paraId="54BA4299" w14:textId="77777777"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3"/>
    <w:p w14:paraId="0899C71F"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0E789415"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42D5965C"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16F6321F" w14:textId="77777777" w:rsidR="003857DF" w:rsidRDefault="003857DF" w:rsidP="003857DF">
      <w:pPr>
        <w:pStyle w:val="ae"/>
        <w:spacing w:before="156"/>
        <w:ind w:left="0" w:firstLineChars="150" w:firstLine="315"/>
      </w:pPr>
      <w:r>
        <w:rPr>
          <w:rFonts w:hint="eastAsia"/>
        </w:rPr>
        <w:t>2）地面网格</w:t>
      </w:r>
    </w:p>
    <w:p w14:paraId="7DED9BE9"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1F8332E1"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0743B7AF"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4BEA7529"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7C9D95C2"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44873AF2"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12ED3F57"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32A3B5E3"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E32753">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B474338"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8591AB" w14:textId="77777777" w:rsidR="00000000"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321C8C"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57DEF04"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6F906546"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7EAA238" w14:textId="77777777" w:rsidR="00000000" w:rsidRPr="001C5353" w:rsidRDefault="00000000" w:rsidP="003857DF">
            <w:pPr>
              <w:spacing w:line="240" w:lineRule="auto"/>
              <w:jc w:val="center"/>
              <w:rPr>
                <w:szCs w:val="21"/>
                <w:lang w:val="en-US"/>
              </w:rPr>
            </w:pPr>
            <w:r>
              <w:t>1539541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5E273E"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145AC1"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9EA60CD" w14:textId="77777777" w:rsidR="00000000" w:rsidRPr="009D2F6D" w:rsidRDefault="00000000" w:rsidP="00005045">
            <w:pPr>
              <w:spacing w:line="240" w:lineRule="auto"/>
              <w:jc w:val="center"/>
              <w:rPr>
                <w:szCs w:val="21"/>
                <w:lang w:val="en-US"/>
              </w:rPr>
            </w:pPr>
            <w:r>
              <w:t>0.18</w:t>
            </w:r>
          </w:p>
        </w:tc>
      </w:tr>
      <w:tr w:rsidR="00842A6F" w:rsidRPr="001C5353" w14:paraId="06ECCF17" w14:textId="77777777" w:rsidTr="000A4FC5">
        <w:trPr>
          <w:trHeight w:val="270"/>
        </w:trPr>
        <w:tc>
          <w:tcPr>
            <w:tcW w:w="1863" w:type="dxa"/>
            <w:vMerge/>
            <w:tcBorders>
              <w:left w:val="single" w:sz="4" w:space="0" w:color="auto"/>
              <w:right w:val="single" w:sz="4" w:space="0" w:color="auto"/>
            </w:tcBorders>
            <w:vAlign w:val="center"/>
          </w:tcPr>
          <w:p w14:paraId="118A0F3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7764B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5F73E2"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3ED6FF4" w14:textId="77777777" w:rsidR="00000000" w:rsidRPr="009D2F6D" w:rsidRDefault="00000000" w:rsidP="003857DF">
            <w:pPr>
              <w:spacing w:line="240" w:lineRule="auto"/>
              <w:jc w:val="center"/>
              <w:rPr>
                <w:szCs w:val="21"/>
                <w:lang w:val="en-US"/>
              </w:rPr>
            </w:pPr>
            <w:r>
              <w:t>8.0</w:t>
            </w:r>
          </w:p>
        </w:tc>
      </w:tr>
      <w:tr w:rsidR="00842A6F" w:rsidRPr="001C5353" w14:paraId="1C271EE4" w14:textId="77777777" w:rsidTr="000A4FC5">
        <w:trPr>
          <w:trHeight w:val="270"/>
        </w:trPr>
        <w:tc>
          <w:tcPr>
            <w:tcW w:w="1863" w:type="dxa"/>
            <w:vMerge/>
            <w:tcBorders>
              <w:left w:val="single" w:sz="4" w:space="0" w:color="auto"/>
              <w:right w:val="single" w:sz="4" w:space="0" w:color="auto"/>
            </w:tcBorders>
            <w:vAlign w:val="center"/>
          </w:tcPr>
          <w:p w14:paraId="45D16AF7"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0155C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43A6A7"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25D30D5" w14:textId="77777777" w:rsidR="00000000" w:rsidRPr="009D2F6D" w:rsidRDefault="00000000" w:rsidP="00005045">
            <w:pPr>
              <w:spacing w:line="240" w:lineRule="auto"/>
              <w:jc w:val="center"/>
              <w:rPr>
                <w:szCs w:val="21"/>
                <w:lang w:val="en-US"/>
              </w:rPr>
            </w:pPr>
            <w:r>
              <w:t>2</w:t>
            </w:r>
          </w:p>
        </w:tc>
      </w:tr>
      <w:tr w:rsidR="00842A6F" w:rsidRPr="001C5353" w14:paraId="55C377BA" w14:textId="77777777" w:rsidTr="000A4FC5">
        <w:trPr>
          <w:trHeight w:val="270"/>
        </w:trPr>
        <w:tc>
          <w:tcPr>
            <w:tcW w:w="1863" w:type="dxa"/>
            <w:vMerge/>
            <w:tcBorders>
              <w:left w:val="single" w:sz="4" w:space="0" w:color="auto"/>
              <w:right w:val="single" w:sz="4" w:space="0" w:color="auto"/>
            </w:tcBorders>
            <w:vAlign w:val="center"/>
          </w:tcPr>
          <w:p w14:paraId="23D8DD8F"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B86A6D"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D7A945"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E859575" w14:textId="77777777" w:rsidR="00000000" w:rsidRPr="009D2F6D" w:rsidRDefault="00000000" w:rsidP="00005045">
            <w:pPr>
              <w:spacing w:line="240" w:lineRule="auto"/>
              <w:jc w:val="center"/>
              <w:rPr>
                <w:szCs w:val="21"/>
                <w:lang w:val="en-US"/>
              </w:rPr>
            </w:pPr>
            <w:r>
              <w:t>3</w:t>
            </w:r>
          </w:p>
        </w:tc>
      </w:tr>
      <w:tr w:rsidR="00842A6F" w:rsidRPr="001C5353" w14:paraId="1FB98AD9" w14:textId="77777777" w:rsidTr="000A4FC5">
        <w:trPr>
          <w:trHeight w:val="270"/>
        </w:trPr>
        <w:tc>
          <w:tcPr>
            <w:tcW w:w="1863" w:type="dxa"/>
            <w:vMerge/>
            <w:tcBorders>
              <w:left w:val="single" w:sz="4" w:space="0" w:color="auto"/>
              <w:right w:val="single" w:sz="4" w:space="0" w:color="auto"/>
            </w:tcBorders>
            <w:vAlign w:val="center"/>
          </w:tcPr>
          <w:p w14:paraId="46D50CB0"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65487E9"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EEFCE4"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22688B6D" w14:textId="77777777" w:rsidR="00000000" w:rsidRPr="009D2F6D" w:rsidRDefault="00000000" w:rsidP="00005045">
            <w:pPr>
              <w:spacing w:line="240" w:lineRule="auto"/>
              <w:jc w:val="center"/>
              <w:rPr>
                <w:szCs w:val="21"/>
                <w:lang w:val="en-US"/>
              </w:rPr>
            </w:pPr>
            <w:r>
              <w:t>2</w:t>
            </w:r>
          </w:p>
        </w:tc>
      </w:tr>
      <w:tr w:rsidR="00842A6F" w:rsidRPr="001C5353" w14:paraId="42BE8E22" w14:textId="77777777" w:rsidTr="000A4FC5">
        <w:trPr>
          <w:trHeight w:val="270"/>
        </w:trPr>
        <w:tc>
          <w:tcPr>
            <w:tcW w:w="1863" w:type="dxa"/>
            <w:vMerge/>
            <w:tcBorders>
              <w:left w:val="single" w:sz="4" w:space="0" w:color="auto"/>
              <w:right w:val="single" w:sz="4" w:space="0" w:color="auto"/>
            </w:tcBorders>
            <w:vAlign w:val="center"/>
          </w:tcPr>
          <w:p w14:paraId="2C106DCA"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50B8C0"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CC5379"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5AB2BDC" w14:textId="77777777" w:rsidR="00000000" w:rsidRPr="009D2F6D" w:rsidRDefault="00000000" w:rsidP="00005045">
            <w:pPr>
              <w:spacing w:line="240" w:lineRule="auto"/>
              <w:jc w:val="center"/>
              <w:rPr>
                <w:szCs w:val="21"/>
                <w:lang w:val="en-US"/>
              </w:rPr>
            </w:pPr>
            <w:r>
              <w:t>3</w:t>
            </w:r>
          </w:p>
        </w:tc>
      </w:tr>
      <w:tr w:rsidR="00842A6F" w:rsidRPr="001C5353" w14:paraId="0D3AD83B" w14:textId="77777777" w:rsidTr="000A4FC5">
        <w:trPr>
          <w:trHeight w:val="270"/>
        </w:trPr>
        <w:tc>
          <w:tcPr>
            <w:tcW w:w="1863" w:type="dxa"/>
            <w:vMerge/>
            <w:tcBorders>
              <w:left w:val="single" w:sz="4" w:space="0" w:color="auto"/>
              <w:right w:val="single" w:sz="4" w:space="0" w:color="auto"/>
            </w:tcBorders>
            <w:vAlign w:val="center"/>
          </w:tcPr>
          <w:p w14:paraId="235F87E5"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ED11FE"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D800C8"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8A2EBBF" w14:textId="77777777" w:rsidR="00000000" w:rsidRPr="009D2F6D" w:rsidRDefault="00000000" w:rsidP="00005045">
            <w:pPr>
              <w:spacing w:line="240" w:lineRule="auto"/>
              <w:jc w:val="center"/>
              <w:rPr>
                <w:szCs w:val="21"/>
                <w:lang w:val="en-US"/>
              </w:rPr>
            </w:pPr>
            <w:r>
              <w:t>4</w:t>
            </w:r>
          </w:p>
        </w:tc>
      </w:tr>
      <w:tr w:rsidR="00842A6F" w:rsidRPr="001C5353" w14:paraId="050CBAB4"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2585FABE"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F1246A"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0EC4BD"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E9E2C0D" w14:textId="77777777" w:rsidR="00000000" w:rsidRPr="009D2F6D" w:rsidRDefault="00000000" w:rsidP="00005045">
            <w:pPr>
              <w:spacing w:line="240" w:lineRule="auto"/>
              <w:jc w:val="center"/>
              <w:rPr>
                <w:szCs w:val="21"/>
                <w:lang w:val="en-US"/>
              </w:rPr>
            </w:pPr>
            <w:r>
              <w:t>1</w:t>
            </w:r>
          </w:p>
        </w:tc>
      </w:tr>
    </w:tbl>
    <w:p w14:paraId="54635169" w14:textId="77777777" w:rsidR="00005045" w:rsidRPr="00005045" w:rsidRDefault="00005045" w:rsidP="003747B9">
      <w:pPr>
        <w:rPr>
          <w:szCs w:val="21"/>
          <w:lang w:val="en-US"/>
        </w:rPr>
      </w:pPr>
    </w:p>
    <w:p w14:paraId="01370C51"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E32753">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373B83FC"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E02F15" w14:textId="77777777" w:rsidR="00000000"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7B0030"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FC30249"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1EEAFBC2"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01432FBF" w14:textId="77777777" w:rsidR="00000000" w:rsidRPr="001C5353" w:rsidRDefault="00000000" w:rsidP="003857DF">
            <w:pPr>
              <w:spacing w:line="240" w:lineRule="auto"/>
              <w:jc w:val="center"/>
              <w:rPr>
                <w:szCs w:val="21"/>
                <w:lang w:val="en-US"/>
              </w:rPr>
            </w:pPr>
            <w:bookmarkStart w:id="44" w:name="冬季网格总数"/>
            <w:r>
              <w:t>1251648</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8B53A9"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152062"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2883876" w14:textId="77777777" w:rsidR="00000000" w:rsidRPr="009D2F6D" w:rsidRDefault="00000000" w:rsidP="00005045">
            <w:pPr>
              <w:spacing w:line="240" w:lineRule="auto"/>
              <w:jc w:val="center"/>
              <w:rPr>
                <w:szCs w:val="21"/>
                <w:lang w:val="en-US"/>
              </w:rPr>
            </w:pPr>
            <w:bookmarkStart w:id="45" w:name="冬季分弧精度"/>
            <w:r>
              <w:t>0.18</w:t>
            </w:r>
            <w:bookmarkEnd w:id="45"/>
          </w:p>
        </w:tc>
      </w:tr>
      <w:tr w:rsidR="00842A6F" w:rsidRPr="001C5353" w14:paraId="420D41CC" w14:textId="77777777" w:rsidTr="000A4FC5">
        <w:trPr>
          <w:trHeight w:val="270"/>
        </w:trPr>
        <w:tc>
          <w:tcPr>
            <w:tcW w:w="1863" w:type="dxa"/>
            <w:vMerge/>
            <w:tcBorders>
              <w:left w:val="single" w:sz="4" w:space="0" w:color="auto"/>
              <w:right w:val="single" w:sz="4" w:space="0" w:color="auto"/>
            </w:tcBorders>
            <w:vAlign w:val="center"/>
          </w:tcPr>
          <w:p w14:paraId="37C902B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7AEE84"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1D2055"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06E49AD" w14:textId="77777777" w:rsidR="00000000" w:rsidRPr="009D2F6D" w:rsidRDefault="00000000" w:rsidP="003857DF">
            <w:pPr>
              <w:spacing w:line="240" w:lineRule="auto"/>
              <w:jc w:val="center"/>
              <w:rPr>
                <w:szCs w:val="21"/>
                <w:lang w:val="en-US"/>
              </w:rPr>
            </w:pPr>
            <w:bookmarkStart w:id="46" w:name="冬季初始网格"/>
            <w:r>
              <w:t>8.0</w:t>
            </w:r>
            <w:bookmarkEnd w:id="46"/>
          </w:p>
        </w:tc>
      </w:tr>
      <w:tr w:rsidR="00842A6F" w:rsidRPr="001C5353" w14:paraId="1425C75F" w14:textId="77777777" w:rsidTr="000A4FC5">
        <w:trPr>
          <w:trHeight w:val="270"/>
        </w:trPr>
        <w:tc>
          <w:tcPr>
            <w:tcW w:w="1863" w:type="dxa"/>
            <w:vMerge/>
            <w:tcBorders>
              <w:left w:val="single" w:sz="4" w:space="0" w:color="auto"/>
              <w:right w:val="single" w:sz="4" w:space="0" w:color="auto"/>
            </w:tcBorders>
            <w:vAlign w:val="center"/>
          </w:tcPr>
          <w:p w14:paraId="11A201AF"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27507F"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47DB45"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49B3DCAD" w14:textId="77777777" w:rsidR="00000000" w:rsidRPr="009D2F6D" w:rsidRDefault="00000000" w:rsidP="00005045">
            <w:pPr>
              <w:spacing w:line="240" w:lineRule="auto"/>
              <w:jc w:val="center"/>
              <w:rPr>
                <w:szCs w:val="21"/>
                <w:lang w:val="en-US"/>
              </w:rPr>
            </w:pPr>
            <w:bookmarkStart w:id="47" w:name="冬季最小细分级数"/>
            <w:r>
              <w:t>2</w:t>
            </w:r>
            <w:bookmarkEnd w:id="47"/>
          </w:p>
        </w:tc>
      </w:tr>
      <w:tr w:rsidR="00842A6F" w:rsidRPr="001C5353" w14:paraId="655BC41E" w14:textId="77777777" w:rsidTr="000A4FC5">
        <w:trPr>
          <w:trHeight w:val="270"/>
        </w:trPr>
        <w:tc>
          <w:tcPr>
            <w:tcW w:w="1863" w:type="dxa"/>
            <w:vMerge/>
            <w:tcBorders>
              <w:left w:val="single" w:sz="4" w:space="0" w:color="auto"/>
              <w:right w:val="single" w:sz="4" w:space="0" w:color="auto"/>
            </w:tcBorders>
            <w:vAlign w:val="center"/>
          </w:tcPr>
          <w:p w14:paraId="085E37EB"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93F2E3"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D9B100"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168323B" w14:textId="77777777" w:rsidR="00000000" w:rsidRPr="009D2F6D" w:rsidRDefault="00000000" w:rsidP="00005045">
            <w:pPr>
              <w:spacing w:line="240" w:lineRule="auto"/>
              <w:jc w:val="center"/>
              <w:rPr>
                <w:szCs w:val="21"/>
                <w:lang w:val="en-US"/>
              </w:rPr>
            </w:pPr>
            <w:bookmarkStart w:id="48" w:name="冬季最大细分级数"/>
            <w:r>
              <w:t>3</w:t>
            </w:r>
            <w:bookmarkEnd w:id="48"/>
          </w:p>
        </w:tc>
      </w:tr>
      <w:tr w:rsidR="00842A6F" w:rsidRPr="001C5353" w14:paraId="14929AB9" w14:textId="77777777" w:rsidTr="000A4FC5">
        <w:trPr>
          <w:trHeight w:val="270"/>
        </w:trPr>
        <w:tc>
          <w:tcPr>
            <w:tcW w:w="1863" w:type="dxa"/>
            <w:vMerge/>
            <w:tcBorders>
              <w:left w:val="single" w:sz="4" w:space="0" w:color="auto"/>
              <w:right w:val="single" w:sz="4" w:space="0" w:color="auto"/>
            </w:tcBorders>
            <w:vAlign w:val="center"/>
          </w:tcPr>
          <w:p w14:paraId="0C7FA611"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12949F"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DC6551"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12787D3" w14:textId="77777777" w:rsidR="00000000" w:rsidRPr="009D2F6D" w:rsidRDefault="00000000" w:rsidP="00005045">
            <w:pPr>
              <w:spacing w:line="240" w:lineRule="auto"/>
              <w:jc w:val="center"/>
              <w:rPr>
                <w:szCs w:val="21"/>
                <w:lang w:val="en-US"/>
              </w:rPr>
            </w:pPr>
            <w:bookmarkStart w:id="49" w:name="冬季远场细分级数"/>
            <w:r>
              <w:t>2</w:t>
            </w:r>
            <w:bookmarkEnd w:id="49"/>
          </w:p>
        </w:tc>
      </w:tr>
      <w:tr w:rsidR="00842A6F" w:rsidRPr="001C5353" w14:paraId="11AA1506" w14:textId="77777777" w:rsidTr="000A4FC5">
        <w:trPr>
          <w:trHeight w:val="270"/>
        </w:trPr>
        <w:tc>
          <w:tcPr>
            <w:tcW w:w="1863" w:type="dxa"/>
            <w:vMerge/>
            <w:tcBorders>
              <w:left w:val="single" w:sz="4" w:space="0" w:color="auto"/>
              <w:right w:val="single" w:sz="4" w:space="0" w:color="auto"/>
            </w:tcBorders>
            <w:vAlign w:val="center"/>
          </w:tcPr>
          <w:p w14:paraId="5746626E"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3AEAC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4DC5CF"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7AA7728" w14:textId="77777777" w:rsidR="00000000" w:rsidRPr="009D2F6D" w:rsidRDefault="00000000" w:rsidP="00005045">
            <w:pPr>
              <w:spacing w:line="240" w:lineRule="auto"/>
              <w:jc w:val="center"/>
              <w:rPr>
                <w:szCs w:val="21"/>
                <w:lang w:val="en-US"/>
              </w:rPr>
            </w:pPr>
            <w:bookmarkStart w:id="50" w:name="冬季近场细分级数"/>
            <w:r>
              <w:t>3</w:t>
            </w:r>
            <w:bookmarkEnd w:id="50"/>
          </w:p>
        </w:tc>
      </w:tr>
      <w:tr w:rsidR="00842A6F" w:rsidRPr="001C5353" w14:paraId="206567E6" w14:textId="77777777" w:rsidTr="000A4FC5">
        <w:trPr>
          <w:trHeight w:val="270"/>
        </w:trPr>
        <w:tc>
          <w:tcPr>
            <w:tcW w:w="1863" w:type="dxa"/>
            <w:vMerge/>
            <w:tcBorders>
              <w:left w:val="single" w:sz="4" w:space="0" w:color="auto"/>
              <w:right w:val="single" w:sz="4" w:space="0" w:color="auto"/>
            </w:tcBorders>
            <w:vAlign w:val="center"/>
          </w:tcPr>
          <w:p w14:paraId="44F53257"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98FF10"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7DB8EB"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F2BDA61" w14:textId="77777777" w:rsidR="00000000" w:rsidRPr="009D2F6D" w:rsidRDefault="00000000" w:rsidP="00005045">
            <w:pPr>
              <w:spacing w:line="240" w:lineRule="auto"/>
              <w:jc w:val="center"/>
              <w:rPr>
                <w:szCs w:val="21"/>
                <w:lang w:val="en-US"/>
              </w:rPr>
            </w:pPr>
            <w:bookmarkStart w:id="51" w:name="冬季地面附面层数"/>
            <w:r>
              <w:t>4</w:t>
            </w:r>
            <w:bookmarkEnd w:id="51"/>
          </w:p>
        </w:tc>
      </w:tr>
      <w:tr w:rsidR="00842A6F" w:rsidRPr="001C5353" w14:paraId="3026E3B8"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D4F9FEB"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6F18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5BDADF"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1E88443" w14:textId="77777777" w:rsidR="00000000" w:rsidRPr="009D2F6D" w:rsidRDefault="00000000" w:rsidP="00005045">
            <w:pPr>
              <w:spacing w:line="240" w:lineRule="auto"/>
              <w:jc w:val="center"/>
              <w:rPr>
                <w:szCs w:val="21"/>
                <w:lang w:val="en-US"/>
              </w:rPr>
            </w:pPr>
            <w:bookmarkStart w:id="52" w:name="冬季建筑附面层数"/>
            <w:r>
              <w:t>1</w:t>
            </w:r>
            <w:bookmarkEnd w:id="52"/>
          </w:p>
        </w:tc>
      </w:tr>
    </w:tbl>
    <w:p w14:paraId="5EFADA77" w14:textId="77777777" w:rsidR="00005045" w:rsidRPr="00005045" w:rsidRDefault="00005045" w:rsidP="003747B9">
      <w:pPr>
        <w:rPr>
          <w:szCs w:val="21"/>
          <w:lang w:val="en-US"/>
        </w:rPr>
      </w:pPr>
    </w:p>
    <w:p w14:paraId="589BF227" w14:textId="77777777"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71A5A3B9" w14:textId="77777777" w:rsidR="003857DF" w:rsidRDefault="003857DF" w:rsidP="003857DF">
      <w:pPr>
        <w:pStyle w:val="2"/>
        <w:numPr>
          <w:ilvl w:val="1"/>
          <w:numId w:val="4"/>
        </w:numPr>
      </w:pPr>
      <w:bookmarkStart w:id="54" w:name="_Toc509844742"/>
      <w:bookmarkStart w:id="55" w:name="_Toc155723360"/>
      <w:r>
        <w:rPr>
          <w:rFonts w:hint="eastAsia"/>
        </w:rPr>
        <w:t>边界条件</w:t>
      </w:r>
      <w:bookmarkEnd w:id="54"/>
      <w:bookmarkEnd w:id="55"/>
    </w:p>
    <w:p w14:paraId="7A86DD13" w14:textId="77777777" w:rsidR="003857DF" w:rsidRDefault="00672C75" w:rsidP="003857DF">
      <w:r w:rsidRPr="003857DF">
        <w:rPr>
          <w:noProof/>
          <w:lang w:val="en-US"/>
        </w:rPr>
        <w:drawing>
          <wp:inline distT="0" distB="0" distL="0" distR="0" wp14:anchorId="6ADD6F8C" wp14:editId="4C0D45AB">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2DC1F42"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71A7FC78"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548D6B19" w14:textId="77777777" w:rsidR="003857DF" w:rsidRDefault="003857DF" w:rsidP="003857DF">
      <w:pPr>
        <w:pStyle w:val="3"/>
      </w:pPr>
      <w:bookmarkStart w:id="56" w:name="_Toc509844743"/>
      <w:bookmarkStart w:id="57" w:name="_Toc155723361"/>
      <w:r>
        <w:rPr>
          <w:rFonts w:hint="eastAsia"/>
        </w:rPr>
        <w:t>入口与出口边界条件</w:t>
      </w:r>
      <w:bookmarkEnd w:id="56"/>
      <w:bookmarkEnd w:id="57"/>
    </w:p>
    <w:p w14:paraId="50528050"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08115BED"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1D0044ED" w14:textId="77777777" w:rsidR="003857DF" w:rsidRDefault="003857DF" w:rsidP="006156D5">
      <w:pPr>
        <w:pStyle w:val="a0"/>
        <w:ind w:firstLine="420"/>
        <w:jc w:val="right"/>
        <w:rPr>
          <w:lang w:val="en-US"/>
        </w:rPr>
      </w:pPr>
      <w:r w:rsidRPr="00A63BCE">
        <w:rPr>
          <w:position w:val="-32"/>
          <w:lang w:val="en-US"/>
        </w:rPr>
        <w:object w:dxaOrig="1400" w:dyaOrig="820" w14:anchorId="168B2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41.15pt" o:ole="">
            <v:imagedata r:id="rId17" o:title=""/>
          </v:shape>
          <o:OLEObject Type="Embed" ProgID="Equation.3" ShapeID="_x0000_i1025" DrawAspect="Content" ObjectID="_1766336120"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E32753">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E32753">
        <w:rPr>
          <w:noProof/>
          <w:lang w:val="en-US"/>
        </w:rPr>
        <w:t>1</w:t>
      </w:r>
      <w:r w:rsidR="006156D5">
        <w:rPr>
          <w:lang w:val="en-US"/>
        </w:rPr>
        <w:fldChar w:fldCharType="end"/>
      </w:r>
      <w:r>
        <w:rPr>
          <w:rFonts w:hint="eastAsia"/>
          <w:lang w:val="en-US"/>
        </w:rPr>
        <w:t>）</w:t>
      </w:r>
    </w:p>
    <w:p w14:paraId="2E6109EC" w14:textId="77777777" w:rsidR="003857DF" w:rsidRDefault="003857DF" w:rsidP="003857DF">
      <w:pPr>
        <w:pStyle w:val="a0"/>
        <w:ind w:firstLineChars="0" w:firstLine="0"/>
        <w:rPr>
          <w:lang w:val="en-US"/>
        </w:rPr>
      </w:pPr>
      <w:r>
        <w:rPr>
          <w:rFonts w:hint="eastAsia"/>
          <w:lang w:val="en-US"/>
        </w:rPr>
        <w:t>式中：</w:t>
      </w:r>
    </w:p>
    <w:p w14:paraId="5BC663B2"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64EB9002" w14:textId="77777777" w:rsidR="003857DF" w:rsidRDefault="003857DF" w:rsidP="003857DF">
      <w:pPr>
        <w:pStyle w:val="a0"/>
        <w:ind w:firstLineChars="0" w:firstLine="0"/>
        <w:rPr>
          <w:lang w:val="en-US"/>
        </w:rPr>
      </w:pPr>
      <w:r>
        <w:rPr>
          <w:lang w:val="en-US"/>
        </w:rPr>
        <w:object w:dxaOrig="285" w:dyaOrig="360" w14:anchorId="73FED494">
          <v:shape id="_x0000_i1026" type="#_x0000_t75" style="width:15.45pt;height:18.85pt" o:ole="">
            <v:imagedata r:id="rId19" o:title=""/>
          </v:shape>
          <o:OLEObject Type="Embed" ProgID="Equation.3" ShapeID="_x0000_i1026" DrawAspect="Content" ObjectID="_1766336121" r:id="rId20"/>
        </w:object>
      </w:r>
      <w:r>
        <w:rPr>
          <w:rFonts w:hint="eastAsia"/>
          <w:lang w:val="en-US"/>
        </w:rPr>
        <w:t>、</w:t>
      </w:r>
      <w:r>
        <w:rPr>
          <w:lang w:val="en-US"/>
        </w:rPr>
        <w:t xml:space="preserve"> </w:t>
      </w:r>
      <w:r w:rsidRPr="00C91E32">
        <w:rPr>
          <w:position w:val="-10"/>
          <w:lang w:val="en-US"/>
        </w:rPr>
        <w:object w:dxaOrig="279" w:dyaOrig="360" w14:anchorId="122E2994">
          <v:shape id="_x0000_i1027" type="#_x0000_t75" style="width:14.55pt;height:18.85pt" o:ole="">
            <v:imagedata r:id="rId21" o:title=""/>
          </v:shape>
          <o:OLEObject Type="Embed" ProgID="Equation.3" ShapeID="_x0000_i1027" DrawAspect="Content" ObjectID="_1766336122"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C008F98"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0.28</w:t>
      </w:r>
      <w:bookmarkEnd w:id="58"/>
      <w:r w:rsidR="00005045">
        <w:rPr>
          <w:rFonts w:hint="eastAsia"/>
          <w:lang w:val="en-US"/>
        </w:rPr>
        <w:t>；</w:t>
      </w:r>
    </w:p>
    <w:p w14:paraId="7C917F26"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32753">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C1EC9C2"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4C7D933"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31E4783B"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24E54F45"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1AF91B54"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142EDA17"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4716A30"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6E03985D"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415F325E" w14:textId="77777777" w:rsidTr="004C7D33">
        <w:trPr>
          <w:trHeight w:val="414"/>
        </w:trPr>
        <w:tc>
          <w:tcPr>
            <w:tcW w:w="2864" w:type="dxa"/>
            <w:vMerge/>
            <w:tcBorders>
              <w:left w:val="single" w:sz="4" w:space="0" w:color="auto"/>
              <w:right w:val="single" w:sz="4" w:space="0" w:color="auto"/>
            </w:tcBorders>
          </w:tcPr>
          <w:p w14:paraId="619A1C96"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04793BC"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4FB8D0F"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2FDEBFCB" w14:textId="77777777" w:rsidTr="004C7D33">
        <w:trPr>
          <w:trHeight w:val="414"/>
        </w:trPr>
        <w:tc>
          <w:tcPr>
            <w:tcW w:w="2864" w:type="dxa"/>
            <w:vMerge/>
            <w:tcBorders>
              <w:left w:val="single" w:sz="4" w:space="0" w:color="auto"/>
              <w:bottom w:val="single" w:sz="4" w:space="0" w:color="auto"/>
              <w:right w:val="single" w:sz="4" w:space="0" w:color="auto"/>
            </w:tcBorders>
          </w:tcPr>
          <w:p w14:paraId="7C1C29A5"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F76958D"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635430BD"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0F708F43"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6C34BFE0"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3EB1D99B"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47F5D212" w14:textId="77777777" w:rsidR="003857DF" w:rsidRDefault="003857DF" w:rsidP="003857DF">
      <w:pPr>
        <w:pStyle w:val="3"/>
      </w:pPr>
      <w:bookmarkStart w:id="59" w:name="_Toc509844744"/>
      <w:bookmarkStart w:id="60" w:name="_Toc155723362"/>
      <w:r>
        <w:rPr>
          <w:rFonts w:hint="eastAsia"/>
        </w:rPr>
        <w:t>壁面边界条件</w:t>
      </w:r>
      <w:bookmarkEnd w:id="59"/>
      <w:bookmarkEnd w:id="60"/>
    </w:p>
    <w:p w14:paraId="3C88D04F"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67AC4362"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56A1FAE4" w14:textId="77777777" w:rsidR="0000578F" w:rsidRDefault="0000578F" w:rsidP="0000578F">
      <w:pPr>
        <w:pStyle w:val="2"/>
        <w:numPr>
          <w:ilvl w:val="1"/>
          <w:numId w:val="4"/>
        </w:numPr>
      </w:pPr>
      <w:bookmarkStart w:id="61" w:name="_Toc155723363"/>
      <w:r>
        <w:rPr>
          <w:rFonts w:hint="eastAsia"/>
        </w:rPr>
        <w:t>湍流模型</w:t>
      </w:r>
      <w:bookmarkEnd w:id="29"/>
      <w:bookmarkEnd w:id="30"/>
      <w:bookmarkEnd w:id="61"/>
    </w:p>
    <w:p w14:paraId="1F22D313"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16083601"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40C7D62" w14:textId="77777777" w:rsidR="0000578F" w:rsidRDefault="0000578F" w:rsidP="0000578F">
      <w:pPr>
        <w:pStyle w:val="a0"/>
        <w:ind w:firstLine="420"/>
      </w:pPr>
      <w:r>
        <w:rPr>
          <w:rFonts w:hint="eastAsia"/>
        </w:rPr>
        <w:t>下表为几种工程流体中常见的湍流模型适用性：</w:t>
      </w:r>
    </w:p>
    <w:p w14:paraId="7E32FB34"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32753">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3B9AC767"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04DBFB98"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064FB9E2"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2B9A2EB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3BE08C04"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06847E0"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2410EE66"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54FF3A95"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E775BFD"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2466F42C"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89691B4"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3606748"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1CB20C9C" w14:textId="77777777" w:rsidR="0000578F" w:rsidRDefault="0000578F" w:rsidP="0000578F">
      <w:pPr>
        <w:pStyle w:val="2"/>
        <w:numPr>
          <w:ilvl w:val="1"/>
          <w:numId w:val="4"/>
        </w:numPr>
      </w:pPr>
      <w:bookmarkStart w:id="62" w:name="_Toc451698939"/>
      <w:bookmarkStart w:id="63" w:name="_Toc452108767"/>
      <w:bookmarkStart w:id="64" w:name="_Toc155723364"/>
      <w:r>
        <w:rPr>
          <w:rFonts w:hint="eastAsia"/>
        </w:rPr>
        <w:t>求解计算</w:t>
      </w:r>
      <w:bookmarkEnd w:id="62"/>
      <w:bookmarkEnd w:id="63"/>
      <w:bookmarkEnd w:id="64"/>
    </w:p>
    <w:p w14:paraId="759A813A" w14:textId="77777777" w:rsidR="0000578F" w:rsidRDefault="0000578F" w:rsidP="0000578F">
      <w:pPr>
        <w:pStyle w:val="a0"/>
        <w:numPr>
          <w:ilvl w:val="0"/>
          <w:numId w:val="5"/>
        </w:numPr>
        <w:ind w:firstLineChars="0"/>
        <w:rPr>
          <w:b/>
          <w:lang w:val="en-US"/>
        </w:rPr>
      </w:pPr>
      <w:r>
        <w:rPr>
          <w:rFonts w:hint="eastAsia"/>
          <w:b/>
          <w:lang w:val="en-US"/>
        </w:rPr>
        <w:t>数学模型</w:t>
      </w:r>
    </w:p>
    <w:p w14:paraId="435C95FE"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1F2F7EE" w14:textId="77777777" w:rsidR="0000578F" w:rsidRDefault="00672C75" w:rsidP="00E11160">
      <w:pPr>
        <w:pStyle w:val="a0"/>
        <w:ind w:firstLineChars="250" w:firstLine="525"/>
        <w:jc w:val="center"/>
        <w:rPr>
          <w:lang w:val="en-US"/>
        </w:rPr>
      </w:pPr>
      <w:r>
        <w:rPr>
          <w:noProof/>
          <w:lang w:val="en-US"/>
        </w:rPr>
        <w:drawing>
          <wp:inline distT="0" distB="0" distL="0" distR="0" wp14:anchorId="788790A2" wp14:editId="03C48BAB">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11E4A50"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3215CBA3" w14:textId="77777777"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32753">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DC1F4D7"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0931E756"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A848DC8"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A400CB2"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62ED97E" wp14:editId="6E5A7D5A">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633D6BD"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087E9F2" wp14:editId="1926B352">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62D8F5F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4DAB066"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4AE2027"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71475FA"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6FEAA53" w14:textId="77777777" w:rsidR="00E11160" w:rsidRDefault="00E11160" w:rsidP="00111EDF">
            <w:pPr>
              <w:widowControl w:val="0"/>
              <w:jc w:val="both"/>
              <w:rPr>
                <w:rFonts w:cs="Calibri"/>
                <w:kern w:val="2"/>
                <w:szCs w:val="24"/>
              </w:rPr>
            </w:pPr>
            <w:r>
              <w:rPr>
                <w:szCs w:val="24"/>
              </w:rPr>
              <w:t>0</w:t>
            </w:r>
          </w:p>
        </w:tc>
      </w:tr>
      <w:tr w:rsidR="00E11160" w14:paraId="4453806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860C6F8"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3BDE17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CBA126C" wp14:editId="0961BDF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67ECBF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5C047AE" wp14:editId="3C8A871F">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962F4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96E90D9" wp14:editId="11B78D7B">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100F786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271BA6C"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009944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9BB6773" wp14:editId="357C705C">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A89655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1EF3B23" wp14:editId="51BC6CA7">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401B1D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4A132B0" wp14:editId="7722699E">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79763E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C8A6986"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4FF015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E3AD0E0" wp14:editId="316C1298">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5E2266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A121661" wp14:editId="42F153D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FE88DD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F2944D4" wp14:editId="2D4252EE">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015BD1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5E1529D" w14:textId="77777777" w:rsidR="00E11160" w:rsidRDefault="00E11160" w:rsidP="00111EDF">
            <w:pPr>
              <w:rPr>
                <w:rFonts w:cs="Calibri"/>
                <w:kern w:val="2"/>
                <w:szCs w:val="24"/>
              </w:rPr>
            </w:pPr>
            <w:r>
              <w:rPr>
                <w:rFonts w:hint="eastAsia"/>
                <w:szCs w:val="24"/>
              </w:rPr>
              <w:t>湍流</w:t>
            </w:r>
          </w:p>
          <w:p w14:paraId="402B30DE"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53FE9AB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4744D19" wp14:editId="5CBEB3B6">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981AE0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B014215" wp14:editId="1A50E7DD">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EFD223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CDBC0A9" wp14:editId="057ACFCA">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7D16513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D040EE6" w14:textId="77777777" w:rsidR="00E11160" w:rsidRDefault="00E11160" w:rsidP="00111EDF">
            <w:pPr>
              <w:rPr>
                <w:rFonts w:cs="Calibri"/>
                <w:kern w:val="2"/>
                <w:szCs w:val="24"/>
              </w:rPr>
            </w:pPr>
            <w:r>
              <w:rPr>
                <w:rFonts w:hint="eastAsia"/>
                <w:szCs w:val="24"/>
              </w:rPr>
              <w:t>湍流</w:t>
            </w:r>
          </w:p>
          <w:p w14:paraId="3FBC447A"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49BDBA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3823B4B" wp14:editId="46298DF4">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A458B2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3379E16" wp14:editId="47B880A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8F72A1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0C2CEF53" wp14:editId="32E5F668">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5E7D9386"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5C360F1B"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20EE692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3B2AB08C" wp14:editId="6FC3D09C">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5440D8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626E423" wp14:editId="5D0AE91B">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4EC7B52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069D9B36" wp14:editId="67581765">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2916D46"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7019D7FD"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3986610C" wp14:editId="7345DDA7">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A5536C5" wp14:editId="1222FB03">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3045497" wp14:editId="382E0F0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A036824" wp14:editId="4FBF1CCC">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1C09147" wp14:editId="03924277">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D0C717A" wp14:editId="016A092D">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BEEAB22" wp14:editId="6E28227F">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4C06411" wp14:editId="33CB9274">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3BE4169" wp14:editId="54E027BE">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661929E" wp14:editId="58429522">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D601C1C" wp14:editId="3B232115">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4DB90456" wp14:editId="4DE82BB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EE0CD9C" wp14:editId="713CCF3B">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2A8002A4"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44E70A69" wp14:editId="6E874146">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55E0002E" wp14:editId="0D73D854">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303ECC68" wp14:editId="74348CF7">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BF21FA1"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F10E21C" wp14:editId="65BF01BE">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6BB2D15A" wp14:editId="46166926">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4CCAF98" wp14:editId="1B793D6D">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53644F5" wp14:editId="5E0033FC">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2B412FE" w14:textId="77777777" w:rsidR="0000578F" w:rsidRDefault="0000578F" w:rsidP="0000578F">
      <w:pPr>
        <w:pStyle w:val="a0"/>
        <w:numPr>
          <w:ilvl w:val="0"/>
          <w:numId w:val="5"/>
        </w:numPr>
        <w:ind w:firstLineChars="0"/>
        <w:rPr>
          <w:b/>
          <w:lang w:val="en-US"/>
        </w:rPr>
      </w:pPr>
      <w:r>
        <w:rPr>
          <w:rFonts w:hint="eastAsia"/>
          <w:b/>
          <w:lang w:val="en-US"/>
        </w:rPr>
        <w:t>算法说明</w:t>
      </w:r>
    </w:p>
    <w:p w14:paraId="31497A42"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6AE4039A" w14:textId="77777777" w:rsidR="00005045" w:rsidRDefault="00005045" w:rsidP="00005045">
      <w:pPr>
        <w:pStyle w:val="2"/>
      </w:pPr>
      <w:bookmarkStart w:id="67" w:name="_Toc509844747"/>
      <w:bookmarkStart w:id="68" w:name="_Toc155723365"/>
      <w:r>
        <w:rPr>
          <w:rFonts w:hint="eastAsia"/>
        </w:rPr>
        <w:t>风速放大系数计算</w:t>
      </w:r>
      <w:bookmarkEnd w:id="67"/>
      <w:bookmarkEnd w:id="68"/>
    </w:p>
    <w:p w14:paraId="486B0BAD"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575F9812" w14:textId="77777777" w:rsidTr="00562403">
        <w:trPr>
          <w:trHeight w:val="623"/>
        </w:trPr>
        <w:tc>
          <w:tcPr>
            <w:tcW w:w="7230" w:type="dxa"/>
            <w:vMerge w:val="restart"/>
            <w:vAlign w:val="center"/>
          </w:tcPr>
          <w:p w14:paraId="4DABD8DE"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4ABA180"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E3275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32753">
              <w:rPr>
                <w:noProof/>
                <w:lang w:val="en-US"/>
              </w:rPr>
              <w:t>1</w:t>
            </w:r>
            <w:r w:rsidRPr="00124784">
              <w:rPr>
                <w:lang w:val="en-US"/>
              </w:rPr>
              <w:fldChar w:fldCharType="end"/>
            </w:r>
            <w:r w:rsidRPr="00124784">
              <w:rPr>
                <w:rFonts w:hint="eastAsia"/>
                <w:lang w:val="en-US"/>
              </w:rPr>
              <w:t>）</w:t>
            </w:r>
          </w:p>
        </w:tc>
      </w:tr>
      <w:tr w:rsidR="00295C3C" w14:paraId="5E7220FD" w14:textId="77777777" w:rsidTr="00562403">
        <w:tc>
          <w:tcPr>
            <w:tcW w:w="7230" w:type="dxa"/>
            <w:vMerge/>
          </w:tcPr>
          <w:p w14:paraId="0959CBF3" w14:textId="77777777" w:rsidR="00295C3C" w:rsidRDefault="00295C3C" w:rsidP="00295C3C">
            <w:pPr>
              <w:rPr>
                <w:lang w:val="en-US"/>
              </w:rPr>
            </w:pPr>
          </w:p>
        </w:tc>
        <w:tc>
          <w:tcPr>
            <w:tcW w:w="1832" w:type="dxa"/>
            <w:vAlign w:val="center"/>
          </w:tcPr>
          <w:p w14:paraId="54F1E1D9"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E3275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32753">
              <w:rPr>
                <w:noProof/>
                <w:lang w:val="en-US"/>
              </w:rPr>
              <w:t>2</w:t>
            </w:r>
            <w:r w:rsidRPr="00124784">
              <w:rPr>
                <w:lang w:val="en-US"/>
              </w:rPr>
              <w:fldChar w:fldCharType="end"/>
            </w:r>
            <w:r w:rsidRPr="00124784">
              <w:rPr>
                <w:rFonts w:hint="eastAsia"/>
                <w:lang w:val="en-US"/>
              </w:rPr>
              <w:t>）</w:t>
            </w:r>
          </w:p>
        </w:tc>
      </w:tr>
    </w:tbl>
    <w:p w14:paraId="5B687DF9" w14:textId="77777777" w:rsidR="00005045" w:rsidRDefault="00005045" w:rsidP="00005045">
      <w:pPr>
        <w:pStyle w:val="a0"/>
        <w:ind w:firstLine="420"/>
        <w:rPr>
          <w:lang w:val="en-US"/>
        </w:rPr>
      </w:pPr>
      <w:r>
        <w:rPr>
          <w:rFonts w:hint="eastAsia"/>
          <w:lang w:val="en-US"/>
        </w:rPr>
        <w:t>其中：</w:t>
      </w:r>
    </w:p>
    <w:p w14:paraId="52B5A128" w14:textId="77777777" w:rsidR="00005045" w:rsidRDefault="00005045" w:rsidP="00005045">
      <w:pPr>
        <w:pStyle w:val="a0"/>
        <w:ind w:firstLine="420"/>
      </w:pPr>
      <w:r w:rsidRPr="00FA41C8">
        <w:rPr>
          <w:position w:val="-6"/>
        </w:rPr>
        <w:object w:dxaOrig="260" w:dyaOrig="279" w14:anchorId="053631A8">
          <v:shape id="_x0000_i1028" type="#_x0000_t75" style="width:12.85pt;height:14.55pt" o:ole="">
            <v:imagedata r:id="rId63" o:title=""/>
          </v:shape>
          <o:OLEObject Type="Embed" ProgID="Equation.3" ShapeID="_x0000_i1028" DrawAspect="Content" ObjectID="_1766336123" r:id="rId64"/>
        </w:object>
      </w:r>
      <w:r>
        <w:rPr>
          <w:rFonts w:hint="eastAsia"/>
        </w:rPr>
        <w:t>——风速放大系数；</w:t>
      </w:r>
    </w:p>
    <w:p w14:paraId="1CF4645C" w14:textId="77777777" w:rsidR="00005045" w:rsidRPr="00FC159B" w:rsidRDefault="00005045" w:rsidP="00005045">
      <w:pPr>
        <w:pStyle w:val="a0"/>
        <w:ind w:firstLine="420"/>
        <w:rPr>
          <w:lang w:val="en-US"/>
        </w:rPr>
      </w:pPr>
      <w:r w:rsidRPr="00FA41C8">
        <w:rPr>
          <w:position w:val="-10"/>
        </w:rPr>
        <w:object w:dxaOrig="499" w:dyaOrig="360" w14:anchorId="0B1BB12F">
          <v:shape id="_x0000_i1029" type="#_x0000_t75" style="width:24pt;height:18pt" o:ole="">
            <v:imagedata r:id="rId65" o:title=""/>
          </v:shape>
          <o:OLEObject Type="Embed" ProgID="Equation.3" ShapeID="_x0000_i1029" DrawAspect="Content" ObjectID="_1766336124"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66BAD551" w14:textId="77777777" w:rsidR="00005045" w:rsidRDefault="00005045" w:rsidP="00005045">
      <w:pPr>
        <w:pStyle w:val="a0"/>
        <w:ind w:firstLine="420"/>
        <w:rPr>
          <w:lang w:val="en-US"/>
        </w:rPr>
      </w:pPr>
      <w:r w:rsidRPr="00FA41C8">
        <w:rPr>
          <w:position w:val="-14"/>
        </w:rPr>
        <w:object w:dxaOrig="499" w:dyaOrig="400" w14:anchorId="4068FF90">
          <v:shape id="_x0000_i1030" type="#_x0000_t75" style="width:24pt;height:20.55pt" o:ole="">
            <v:imagedata r:id="rId67" o:title=""/>
          </v:shape>
          <o:OLEObject Type="Embed" ProgID="Equation.3" ShapeID="_x0000_i1030" DrawAspect="Content" ObjectID="_1766336125"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28967199" w14:textId="77777777" w:rsidR="00005045" w:rsidRDefault="00005045" w:rsidP="00005045">
      <w:pPr>
        <w:pStyle w:val="a0"/>
        <w:ind w:firstLine="420"/>
        <w:rPr>
          <w:lang w:val="en-US"/>
        </w:rPr>
      </w:pPr>
      <w:r w:rsidRPr="00FA41C8">
        <w:rPr>
          <w:position w:val="-14"/>
        </w:rPr>
        <w:object w:dxaOrig="400" w:dyaOrig="400" w14:anchorId="17210697">
          <v:shape id="_x0000_i1031" type="#_x0000_t75" style="width:20.55pt;height:20.55pt" o:ole="">
            <v:imagedata r:id="rId69" o:title=""/>
          </v:shape>
          <o:OLEObject Type="Embed" ProgID="Equation.3" ShapeID="_x0000_i1031" DrawAspect="Content" ObjectID="_1766336126"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E90C703"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0.28</w:t>
      </w:r>
      <w:bookmarkEnd w:id="69"/>
      <w:r>
        <w:rPr>
          <w:rFonts w:hint="eastAsia"/>
          <w:lang w:val="en-US"/>
        </w:rPr>
        <w:t>；</w:t>
      </w:r>
    </w:p>
    <w:p w14:paraId="032F7C0F" w14:textId="77777777" w:rsidR="00005045" w:rsidRPr="009D2F6D" w:rsidRDefault="00005045" w:rsidP="00005045">
      <w:pPr>
        <w:pStyle w:val="a0"/>
        <w:ind w:firstLine="420"/>
        <w:rPr>
          <w:lang w:val="en-US"/>
        </w:rPr>
      </w:pPr>
    </w:p>
    <w:p w14:paraId="4FB7073E"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3B9DAD6B" w14:textId="77777777" w:rsidR="00D40158" w:rsidRDefault="0000578F" w:rsidP="00D40158">
      <w:pPr>
        <w:pStyle w:val="1"/>
      </w:pPr>
      <w:bookmarkStart w:id="70" w:name="_Toc452108768"/>
      <w:bookmarkStart w:id="71" w:name="_Toc155723366"/>
      <w:r>
        <w:rPr>
          <w:rFonts w:hint="eastAsia"/>
        </w:rPr>
        <w:lastRenderedPageBreak/>
        <w:t>结果</w:t>
      </w:r>
      <w:r>
        <w:t>分析</w:t>
      </w:r>
      <w:bookmarkEnd w:id="70"/>
      <w:bookmarkEnd w:id="71"/>
    </w:p>
    <w:p w14:paraId="2B12AED3" w14:textId="77777777" w:rsidR="00337C74" w:rsidRPr="00337C74" w:rsidRDefault="00337C74" w:rsidP="00B314DD">
      <w:pPr>
        <w:pStyle w:val="2"/>
        <w:rPr>
          <w:szCs w:val="21"/>
        </w:rPr>
      </w:pPr>
      <w:bookmarkStart w:id="72" w:name="_Toc155723367"/>
      <w:r>
        <w:rPr>
          <w:rFonts w:hint="eastAsia"/>
          <w:szCs w:val="21"/>
        </w:rPr>
        <w:t>工况</w:t>
      </w:r>
      <w:r>
        <w:rPr>
          <w:szCs w:val="21"/>
        </w:rPr>
        <w:t>表</w:t>
      </w:r>
      <w:bookmarkEnd w:id="72"/>
    </w:p>
    <w:p w14:paraId="06C99D09"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3CDE8E90"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7F9A2793" w14:textId="77777777"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7ED3347"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1D514D1"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268C7097"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74C82273"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4DCC4E77" w14:textId="77777777" w:rsidTr="0016667B">
        <w:tc>
          <w:tcPr>
            <w:tcW w:w="658" w:type="pct"/>
            <w:tcBorders>
              <w:top w:val="single" w:sz="4" w:space="0" w:color="auto"/>
              <w:left w:val="single" w:sz="12" w:space="0" w:color="auto"/>
              <w:bottom w:val="single" w:sz="4" w:space="0" w:color="auto"/>
              <w:right w:val="single" w:sz="4" w:space="0" w:color="auto"/>
            </w:tcBorders>
          </w:tcPr>
          <w:p w14:paraId="410FFCA9"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1D5CAAC6"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7103D6F" w14:textId="77777777" w:rsidR="0016667B" w:rsidRPr="005F4F73" w:rsidRDefault="0016667B" w:rsidP="00D32543">
            <w:pPr>
              <w:rPr>
                <w:rFonts w:ascii="Calibri" w:hAnsi="Calibri"/>
                <w:szCs w:val="21"/>
              </w:rPr>
            </w:pPr>
            <w:r>
              <w:rPr>
                <w:rFonts w:ascii="Calibri" w:hAnsi="Calibri"/>
                <w:szCs w:val="21"/>
              </w:rPr>
              <w:t>1.00</w:t>
            </w:r>
          </w:p>
        </w:tc>
        <w:tc>
          <w:tcPr>
            <w:tcW w:w="994" w:type="pct"/>
            <w:tcBorders>
              <w:top w:val="single" w:sz="4" w:space="0" w:color="auto"/>
              <w:left w:val="single" w:sz="4" w:space="0" w:color="auto"/>
              <w:bottom w:val="single" w:sz="4" w:space="0" w:color="auto"/>
              <w:right w:val="single" w:sz="4" w:space="0" w:color="auto"/>
            </w:tcBorders>
          </w:tcPr>
          <w:p w14:paraId="15117417" w14:textId="77777777" w:rsidR="0016667B" w:rsidRPr="005F4F73" w:rsidRDefault="0016667B"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4" w:space="0" w:color="auto"/>
              <w:right w:val="single" w:sz="12" w:space="0" w:color="auto"/>
            </w:tcBorders>
          </w:tcPr>
          <w:p w14:paraId="599F42A3" w14:textId="77777777" w:rsidR="0016667B" w:rsidRPr="005F4F73" w:rsidRDefault="0016667B" w:rsidP="00D32543">
            <w:pPr>
              <w:rPr>
                <w:rFonts w:ascii="Calibri" w:hAnsi="Calibri"/>
                <w:szCs w:val="21"/>
              </w:rPr>
            </w:pPr>
            <w:r>
              <w:rPr>
                <w:rFonts w:ascii="Calibri" w:hAnsi="Calibri"/>
                <w:szCs w:val="21"/>
              </w:rPr>
              <w:t>0.0</w:t>
            </w:r>
          </w:p>
        </w:tc>
      </w:tr>
      <w:tr w:rsidR="0016667B" w:rsidRPr="005F4F73" w14:paraId="3D693544" w14:textId="77777777" w:rsidTr="0016667B">
        <w:tc>
          <w:tcPr>
            <w:tcW w:w="658" w:type="pct"/>
            <w:tcBorders>
              <w:top w:val="single" w:sz="4" w:space="0" w:color="auto"/>
              <w:left w:val="single" w:sz="12" w:space="0" w:color="auto"/>
              <w:bottom w:val="single" w:sz="12" w:space="0" w:color="auto"/>
              <w:right w:val="single" w:sz="4" w:space="0" w:color="auto"/>
            </w:tcBorders>
          </w:tcPr>
          <w:p w14:paraId="31EB109C"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21E9014C"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02E3852C"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6D78A42D" w14:textId="77777777"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12" w:space="0" w:color="auto"/>
              <w:right w:val="single" w:sz="12" w:space="0" w:color="auto"/>
            </w:tcBorders>
          </w:tcPr>
          <w:p w14:paraId="483F3F38" w14:textId="77777777" w:rsidR="0016667B" w:rsidRPr="005F4F73" w:rsidRDefault="0016667B" w:rsidP="00D32543">
            <w:pPr>
              <w:rPr>
                <w:rFonts w:ascii="Calibri" w:hAnsi="Calibri"/>
                <w:szCs w:val="21"/>
              </w:rPr>
            </w:pPr>
            <w:r>
              <w:rPr>
                <w:rFonts w:ascii="Calibri" w:hAnsi="Calibri"/>
                <w:szCs w:val="21"/>
              </w:rPr>
              <w:t>45.0</w:t>
            </w:r>
          </w:p>
        </w:tc>
      </w:tr>
    </w:tbl>
    <w:bookmarkEnd w:id="73"/>
    <w:p w14:paraId="082D3717"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49A72879" w14:textId="77777777" w:rsidR="001D3071" w:rsidRDefault="00AD1722" w:rsidP="001D3071">
      <w:pPr>
        <w:jc w:val="center"/>
        <w:rPr>
          <w:szCs w:val="21"/>
        </w:rPr>
      </w:pPr>
      <w:r>
        <w:rPr>
          <w:noProof/>
          <w:lang w:val="en-US"/>
        </w:rPr>
        <w:drawing>
          <wp:inline distT="0" distB="0" distL="0" distR="0" wp14:anchorId="1719916A" wp14:editId="4AEC45D5">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2CC88FDC"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2543C5F6" w14:textId="77777777" w:rsidR="00005045" w:rsidRDefault="00005045" w:rsidP="00005045">
      <w:pPr>
        <w:pStyle w:val="2"/>
      </w:pPr>
      <w:bookmarkStart w:id="74" w:name="_Toc509844750"/>
      <w:bookmarkStart w:id="75" w:name="_Toc155723368"/>
      <w:r>
        <w:rPr>
          <w:rFonts w:hint="eastAsia"/>
        </w:rPr>
        <w:t>冬季工况</w:t>
      </w:r>
      <w:bookmarkEnd w:id="74"/>
      <w:bookmarkEnd w:id="75"/>
    </w:p>
    <w:p w14:paraId="340E3C72" w14:textId="77777777"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1.00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E</w:t>
      </w:r>
      <w:bookmarkEnd w:id="77"/>
      <w:r>
        <w:rPr>
          <w:rFonts w:hint="eastAsia"/>
          <w:szCs w:val="21"/>
        </w:rPr>
        <w:t>。</w:t>
      </w:r>
    </w:p>
    <w:p w14:paraId="21319F3B" w14:textId="77777777" w:rsidR="00005045" w:rsidRDefault="00005045" w:rsidP="00005045">
      <w:pPr>
        <w:pStyle w:val="3"/>
      </w:pPr>
      <w:bookmarkStart w:id="78" w:name="_Toc509844751"/>
      <w:bookmarkStart w:id="79" w:name="_Toc155723369"/>
      <w:r>
        <w:rPr>
          <w:rFonts w:hint="eastAsia"/>
        </w:rPr>
        <w:t>风速</w:t>
      </w:r>
      <w:r w:rsidRPr="001773DA">
        <w:rPr>
          <w:rFonts w:hint="eastAsia"/>
        </w:rPr>
        <w:t>达标分析</w:t>
      </w:r>
      <w:bookmarkEnd w:id="78"/>
      <w:bookmarkEnd w:id="79"/>
      <w:r>
        <w:rPr>
          <w:rFonts w:hint="eastAsia"/>
        </w:rPr>
        <w:t xml:space="preserve"> </w:t>
      </w:r>
    </w:p>
    <w:p w14:paraId="07B66EA8" w14:textId="77777777" w:rsidR="00005045" w:rsidRPr="00131929" w:rsidRDefault="00005045" w:rsidP="00131929">
      <w:pPr>
        <w:pStyle w:val="4"/>
      </w:pPr>
      <w:r w:rsidRPr="00131929">
        <w:t>人行区域风速达标分析</w:t>
      </w:r>
    </w:p>
    <w:p w14:paraId="7CBFDCCC"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67868008"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2DEAB1E9"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lastRenderedPageBreak/>
        <w:drawing>
          <wp:inline distT="0" distB="0" distL="0" distR="0" wp14:anchorId="653FCA4D" wp14:editId="5B40E894">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14:paraId="1FB80CE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72D43B9B"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建筑周围没有风速超限区域，可以采用该建筑布局。</w:t>
      </w:r>
      <w:bookmarkEnd w:id="82"/>
    </w:p>
    <w:p w14:paraId="52FF97E7" w14:textId="77777777"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6427523A" wp14:editId="538A5A74">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327356A8"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0DD0276D" w14:textId="77777777" w:rsidR="00005045" w:rsidRDefault="00005045" w:rsidP="00005045">
      <w:pPr>
        <w:pStyle w:val="3"/>
      </w:pPr>
      <w:bookmarkStart w:id="84" w:name="_Toc509844752"/>
      <w:bookmarkStart w:id="85" w:name="_Toc155723370"/>
      <w:r w:rsidRPr="001E5D0F">
        <w:rPr>
          <w:rFonts w:hint="eastAsia"/>
        </w:rPr>
        <w:lastRenderedPageBreak/>
        <w:t>风速</w:t>
      </w:r>
      <w:r>
        <w:rPr>
          <w:rFonts w:hint="eastAsia"/>
        </w:rPr>
        <w:t>放大系数</w:t>
      </w:r>
      <w:r w:rsidRPr="001E5D0F">
        <w:rPr>
          <w:rFonts w:hint="eastAsia"/>
        </w:rPr>
        <w:t>达标分析</w:t>
      </w:r>
      <w:bookmarkEnd w:id="84"/>
      <w:bookmarkEnd w:id="85"/>
    </w:p>
    <w:p w14:paraId="05854383" w14:textId="77777777" w:rsidR="00005045" w:rsidRPr="005849F6" w:rsidRDefault="00000000" w:rsidP="005849F6">
      <w:pPr>
        <w:pStyle w:val="4"/>
      </w:pPr>
      <w:r w:rsidRPr="005849F6">
        <w:rPr>
          <w:rFonts w:hint="eastAsia"/>
        </w:rPr>
        <w:t>人行区域</w:t>
      </w:r>
    </w:p>
    <w:p w14:paraId="647BB3EE"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78B2AC44" w14:textId="77777777" w:rsidR="00005045" w:rsidRDefault="00005045" w:rsidP="006C2DCC">
      <w:pPr>
        <w:pStyle w:val="ac"/>
        <w:jc w:val="center"/>
      </w:pPr>
      <w:bookmarkStart w:id="87" w:name="冬季工况人行区风速放大系数云图"/>
      <w:bookmarkEnd w:id="87"/>
      <w:r>
        <w:rPr>
          <w:noProof/>
        </w:rPr>
        <w:drawing>
          <wp:inline distT="0" distB="0" distL="0" distR="0" wp14:anchorId="7DBCF6BE" wp14:editId="5552D8B9">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29000"/>
                    </a:xfrm>
                    <a:prstGeom prst="rect">
                      <a:avLst/>
                    </a:prstGeom>
                  </pic:spPr>
                </pic:pic>
              </a:graphicData>
            </a:graphic>
          </wp:inline>
        </w:drawing>
      </w:r>
    </w:p>
    <w:p w14:paraId="7987A1BD"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6354C55F"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000000">
        <w:rPr>
          <w:rFonts w:hint="eastAsia"/>
          <w:lang w:val="en-US"/>
        </w:rPr>
        <w:t>，</w:t>
      </w:r>
      <w:bookmarkStart w:id="88" w:name="冬季工况风速放大系数分析结论"/>
      <w:r>
        <w:t>建筑周围没有风速放大系数超限区域，可以采用该建筑布局。</w:t>
      </w:r>
      <w:bookmarkEnd w:id="88"/>
    </w:p>
    <w:p w14:paraId="4624B523" w14:textId="77777777" w:rsidR="00C57197" w:rsidRDefault="00C57197" w:rsidP="00005045">
      <w:pPr>
        <w:pStyle w:val="ac"/>
        <w:jc w:val="center"/>
        <w:rPr>
          <w:noProof/>
          <w:lang w:val="en-US"/>
        </w:rPr>
      </w:pPr>
      <w:bookmarkStart w:id="89" w:name="冬季工况风速放大系数云图"/>
      <w:bookmarkEnd w:id="89"/>
      <w:r>
        <w:rPr>
          <w:noProof/>
        </w:rPr>
        <w:lastRenderedPageBreak/>
        <w:drawing>
          <wp:inline distT="0" distB="0" distL="0" distR="0" wp14:anchorId="66511B3B" wp14:editId="508E8119">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76625"/>
                    </a:xfrm>
                    <a:prstGeom prst="rect">
                      <a:avLst/>
                    </a:prstGeom>
                  </pic:spPr>
                </pic:pic>
              </a:graphicData>
            </a:graphic>
          </wp:inline>
        </w:drawing>
      </w:r>
    </w:p>
    <w:p w14:paraId="0945E193"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32753">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58EB806B"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5DAA75AA"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000000">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6F70F111"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5ADD121C"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6E0C9C9A" w14:textId="77777777" w:rsidR="00005045" w:rsidRDefault="00005045" w:rsidP="00005045">
      <w:pPr>
        <w:pStyle w:val="3"/>
      </w:pPr>
      <w:bookmarkStart w:id="90" w:name="_Toc509844753"/>
      <w:bookmarkStart w:id="91" w:name="_Toc155723371"/>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14:paraId="74E0B761"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6BE7F2C1"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32753">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27E08745"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8D352"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6AFB859"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3FF3B8"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67594F6"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3A8BD8CA"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BB23D1A"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2FDF02E3" w14:textId="77777777" w:rsidR="00005045" w:rsidRPr="009D2F6D" w:rsidRDefault="00005045" w:rsidP="00412EAD">
            <w:pPr>
              <w:rPr>
                <w:rFonts w:ascii="宋体" w:hAnsi="宋体" w:cs="宋体"/>
                <w:szCs w:val="21"/>
              </w:rPr>
            </w:pPr>
            <w:r w:rsidRPr="009D2F6D">
              <w:rPr>
                <w:rFonts w:ascii="宋体" w:hAnsi="宋体" w:cs="宋体"/>
                <w:szCs w:val="21"/>
              </w:rPr>
              <w:t>&lt;5m/s</w:t>
            </w:r>
            <w:r w:rsidR="00000000">
              <w:rPr>
                <w:rFonts w:ascii="宋体" w:hAnsi="宋体" w:cs="宋体"/>
                <w:szCs w:val="21"/>
              </w:rPr>
              <w:t xml:space="preserve"> </w:t>
            </w:r>
            <w:bookmarkStart w:id="92" w:name="冬季工况风速要求2019"/>
            <w:r w:rsidR="00000000">
              <w:rPr>
                <w:rFonts w:ascii="宋体" w:hAnsi="宋体" w:cs="宋体" w:hint="eastAsia"/>
                <w:szCs w:val="21"/>
              </w:rPr>
              <w:t>或</w:t>
            </w:r>
            <w:r w:rsidR="00000000">
              <w:rPr>
                <w:rFonts w:ascii="宋体" w:hAnsi="宋体" w:cs="宋体" w:hint="eastAsia"/>
                <w:szCs w:val="21"/>
              </w:rPr>
              <w:t xml:space="preserve"> </w:t>
            </w:r>
            <w:r w:rsidR="00000000" w:rsidRPr="009D2F6D">
              <w:rPr>
                <w:rFonts w:ascii="宋体" w:hAnsi="宋体" w:cs="宋体"/>
                <w:szCs w:val="21"/>
              </w:rPr>
              <w:t>&lt;</w:t>
            </w:r>
            <w:r w:rsidR="00000000">
              <w:rPr>
                <w:rFonts w:ascii="宋体" w:hAnsi="宋体" w:cs="宋体"/>
                <w:szCs w:val="21"/>
              </w:rPr>
              <w:t>2</w:t>
            </w:r>
            <w:r w:rsidR="00000000"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197E7C6F" w14:textId="77777777"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24786A1E"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14:paraId="148B766A"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20899B2"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3EFD131D"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0DD30406"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734E0E67"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454A70B0" w14:textId="77777777"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155723372"/>
      <w:bookmarkEnd w:id="97"/>
      <w:bookmarkEnd w:id="98"/>
      <w:bookmarkEnd w:id="99"/>
      <w:bookmarkEnd w:id="100"/>
      <w:r>
        <w:rPr>
          <w:rFonts w:hint="eastAsia"/>
        </w:rPr>
        <w:t>建筑迎风面和背风面风压分析</w:t>
      </w:r>
      <w:bookmarkEnd w:id="101"/>
      <w:bookmarkEnd w:id="102"/>
    </w:p>
    <w:p w14:paraId="53D1E1E8"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35D4768C"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32D4969A"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20A25F33"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05FB6DAF" wp14:editId="19AB7EA2">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02AE56C"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32753">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58B0150F"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236371E2" w14:textId="77777777" w:rsidTr="00124784">
        <w:tc>
          <w:tcPr>
            <w:tcW w:w="8188" w:type="dxa"/>
            <w:shd w:val="clear" w:color="auto" w:fill="auto"/>
          </w:tcPr>
          <w:p w14:paraId="7624BC75"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7A5ED6CD"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E32753">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32753">
              <w:rPr>
                <w:noProof/>
                <w:lang w:val="en-US"/>
              </w:rPr>
              <w:t>1</w:t>
            </w:r>
            <w:r w:rsidRPr="00124784">
              <w:rPr>
                <w:lang w:val="en-US"/>
              </w:rPr>
              <w:fldChar w:fldCharType="end"/>
            </w:r>
            <w:r w:rsidRPr="00124784">
              <w:rPr>
                <w:rFonts w:hint="eastAsia"/>
                <w:lang w:val="en-US"/>
              </w:rPr>
              <w:t>）</w:t>
            </w:r>
          </w:p>
        </w:tc>
      </w:tr>
    </w:tbl>
    <w:p w14:paraId="3914A4DF"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6805DA92"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439F11E5" w14:textId="77777777" w:rsidR="00005045" w:rsidRPr="00B75A87" w:rsidRDefault="00005045" w:rsidP="00005045">
      <w:pPr>
        <w:pStyle w:val="4"/>
      </w:pPr>
      <w:r>
        <w:rPr>
          <w:rFonts w:hint="eastAsia"/>
        </w:rPr>
        <w:lastRenderedPageBreak/>
        <w:t>建筑迎风面和背风面风压云图</w:t>
      </w:r>
    </w:p>
    <w:p w14:paraId="487E4586"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6325DF32" wp14:editId="3EF072E8">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19500"/>
                    </a:xfrm>
                    <a:prstGeom prst="rect">
                      <a:avLst/>
                    </a:prstGeom>
                  </pic:spPr>
                </pic:pic>
              </a:graphicData>
            </a:graphic>
          </wp:inline>
        </w:drawing>
      </w:r>
    </w:p>
    <w:p w14:paraId="2F3DFC86"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780D6828" w14:textId="77777777" w:rsidR="00005045" w:rsidRPr="007B2D7C" w:rsidRDefault="00005045" w:rsidP="006C2DCC">
      <w:pPr>
        <w:pStyle w:val="ac"/>
        <w:jc w:val="center"/>
      </w:pPr>
      <w:bookmarkStart w:id="104" w:name="冬季工况建筑背风面风压云图"/>
      <w:bookmarkEnd w:id="104"/>
      <w:r>
        <w:rPr>
          <w:noProof/>
        </w:rPr>
        <w:drawing>
          <wp:inline distT="0" distB="0" distL="0" distR="0" wp14:anchorId="2974FDC8" wp14:editId="0838B0C9">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38550"/>
                    </a:xfrm>
                    <a:prstGeom prst="rect">
                      <a:avLst/>
                    </a:prstGeom>
                  </pic:spPr>
                </pic:pic>
              </a:graphicData>
            </a:graphic>
          </wp:inline>
        </w:drawing>
      </w:r>
    </w:p>
    <w:p w14:paraId="3561D1AD"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04B5992A" w14:textId="77777777" w:rsidR="00005045" w:rsidRDefault="00005045" w:rsidP="00005045">
      <w:pPr>
        <w:pStyle w:val="4"/>
      </w:pPr>
      <w:bookmarkStart w:id="105" w:name="建筑迎风面和背风面风压差计算结果"/>
      <w:r>
        <w:rPr>
          <w:rFonts w:hint="eastAsia"/>
        </w:rPr>
        <w:t>建筑迎风面和背风面风压差计算结果</w:t>
      </w:r>
    </w:p>
    <w:p w14:paraId="45C1A664"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E32753">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E32753">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日照</w:t>
      </w:r>
      <w:r w:rsidRPr="00B32CC0">
        <w:rPr>
          <w:rFonts w:ascii="Cambria" w:eastAsia="黑体" w:hAnsi="Cambria"/>
          <w:sz w:val="20"/>
        </w:rPr>
        <w:t>)</w:t>
      </w:r>
      <w:bookmarkEnd w:id="106"/>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B4EDDC2"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11924C5" w14:textId="77777777"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2CA45643"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78E00C3"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5DC00A10"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74D5E98C"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B9E1C11"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BA781AE" w14:textId="77777777" w:rsidR="00966AA0" w:rsidRPr="00B32CC0" w:rsidRDefault="00966AA0" w:rsidP="0034194D">
            <w:pPr>
              <w:spacing w:line="360" w:lineRule="exact"/>
              <w:jc w:val="center"/>
              <w:rPr>
                <w:lang w:val="en-US"/>
              </w:rPr>
            </w:pPr>
            <w:r>
              <w:rPr>
                <w:lang w:val="en-US"/>
              </w:rPr>
              <w:t>0.02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426D151" w14:textId="77777777" w:rsidR="00966AA0" w:rsidRPr="00B32CC0" w:rsidRDefault="00966AA0" w:rsidP="0034194D">
            <w:pPr>
              <w:spacing w:line="360" w:lineRule="exact"/>
              <w:jc w:val="center"/>
              <w:rPr>
                <w:lang w:val="en-US"/>
              </w:rPr>
            </w:pPr>
            <w:r>
              <w:rPr>
                <w:lang w:val="en-US"/>
              </w:rPr>
              <w:t>-0.04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038F9DA" w14:textId="77777777" w:rsidR="00966AA0" w:rsidRPr="00B32CC0" w:rsidRDefault="00966AA0" w:rsidP="0034194D">
            <w:pPr>
              <w:spacing w:line="360" w:lineRule="exact"/>
              <w:jc w:val="center"/>
              <w:rPr>
                <w:lang w:val="en-US"/>
              </w:rPr>
            </w:pPr>
            <w:r>
              <w:rPr>
                <w:lang w:val="en-US"/>
              </w:rPr>
              <w:t>0.06</w:t>
            </w:r>
          </w:p>
        </w:tc>
      </w:tr>
      <w:tr w:rsidR="00A83C46" w14:paraId="34E837F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D6D9965"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A28326" w14:textId="77777777"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8DF8E8" w14:textId="77777777" w:rsidR="00966AA0" w:rsidRPr="00B32CC0" w:rsidRDefault="00966AA0" w:rsidP="0034194D">
            <w:pPr>
              <w:spacing w:line="360" w:lineRule="exact"/>
              <w:jc w:val="center"/>
              <w:rPr>
                <w:lang w:val="en-US"/>
              </w:rPr>
            </w:pPr>
            <w:r>
              <w:rPr>
                <w:lang w:val="en-US"/>
              </w:rPr>
              <w:t>-0.06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292CDA6" w14:textId="77777777" w:rsidR="00966AA0" w:rsidRPr="00B32CC0" w:rsidRDefault="00966AA0" w:rsidP="0034194D">
            <w:pPr>
              <w:spacing w:line="360" w:lineRule="exact"/>
              <w:jc w:val="center"/>
              <w:rPr>
                <w:lang w:val="en-US"/>
              </w:rPr>
            </w:pPr>
            <w:r>
              <w:rPr>
                <w:lang w:val="en-US"/>
              </w:rPr>
              <w:t>0.06</w:t>
            </w:r>
          </w:p>
        </w:tc>
      </w:tr>
      <w:tr w:rsidR="00A83C46" w14:paraId="1F99345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BB6DBD6"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1C7EED" w14:textId="77777777" w:rsidR="00966AA0" w:rsidRPr="00B32CC0" w:rsidRDefault="00966AA0" w:rsidP="0034194D">
            <w:pPr>
              <w:spacing w:line="360" w:lineRule="exact"/>
              <w:jc w:val="center"/>
              <w:rPr>
                <w:lang w:val="en-US"/>
              </w:rPr>
            </w:pPr>
            <w:r>
              <w:rPr>
                <w:lang w:val="en-US"/>
              </w:rPr>
              <w:t>0.02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3E304C" w14:textId="77777777" w:rsidR="00966AA0" w:rsidRPr="00B32CC0" w:rsidRDefault="00966AA0" w:rsidP="0034194D">
            <w:pPr>
              <w:spacing w:line="360" w:lineRule="exact"/>
              <w:jc w:val="center"/>
              <w:rPr>
                <w:lang w:val="en-US"/>
              </w:rPr>
            </w:pPr>
            <w:r>
              <w:rPr>
                <w:lang w:val="en-US"/>
              </w:rPr>
              <w:t>-0.03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5CFCA85" w14:textId="77777777" w:rsidR="00966AA0" w:rsidRPr="00B32CC0" w:rsidRDefault="00966AA0" w:rsidP="0034194D">
            <w:pPr>
              <w:spacing w:line="360" w:lineRule="exact"/>
              <w:jc w:val="center"/>
              <w:rPr>
                <w:lang w:val="en-US"/>
              </w:rPr>
            </w:pPr>
            <w:r>
              <w:rPr>
                <w:lang w:val="en-US"/>
              </w:rPr>
              <w:t>0.05</w:t>
            </w:r>
          </w:p>
        </w:tc>
      </w:tr>
      <w:tr w:rsidR="00966AA0" w:rsidRPr="00B32CC0" w14:paraId="5EA0E763"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37A009D" w14:textId="77777777" w:rsidR="00966AA0" w:rsidRPr="00B32CC0" w:rsidRDefault="00966AA0" w:rsidP="0034194D">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766F6A" w14:textId="77777777" w:rsidR="00966AA0" w:rsidRPr="00B32CC0" w:rsidRDefault="00966AA0" w:rsidP="0034194D">
            <w:pPr>
              <w:spacing w:line="360" w:lineRule="exact"/>
              <w:jc w:val="center"/>
              <w:rPr>
                <w:lang w:val="en-US"/>
              </w:rPr>
            </w:pPr>
            <w:r>
              <w:rPr>
                <w:lang w:val="en-US"/>
              </w:rPr>
              <w:t>-0.08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C9CE9F4" w14:textId="77777777" w:rsidR="00966AA0" w:rsidRPr="00B32CC0" w:rsidRDefault="00966AA0" w:rsidP="0034194D">
            <w:pPr>
              <w:spacing w:line="360" w:lineRule="exact"/>
              <w:jc w:val="center"/>
              <w:rPr>
                <w:lang w:val="en-US"/>
              </w:rPr>
            </w:pPr>
            <w:r>
              <w:rPr>
                <w:lang w:val="en-US"/>
              </w:rPr>
              <w:t>-0.06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AC83B8A" w14:textId="77777777" w:rsidR="00966AA0" w:rsidRPr="00B32CC0" w:rsidRDefault="00966AA0" w:rsidP="0034194D">
            <w:pPr>
              <w:spacing w:line="360" w:lineRule="exact"/>
              <w:jc w:val="center"/>
              <w:rPr>
                <w:lang w:val="en-US"/>
              </w:rPr>
            </w:pPr>
            <w:r>
              <w:rPr>
                <w:lang w:val="en-US"/>
              </w:rPr>
              <w:t>-0.02</w:t>
            </w:r>
          </w:p>
        </w:tc>
      </w:tr>
      <w:tr w:rsidR="00966AA0" w:rsidRPr="00B32CC0" w14:paraId="70E72771"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5DD99B07"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001D4220" w14:textId="77777777" w:rsidR="00966AA0" w:rsidRPr="00B32CC0" w:rsidRDefault="00966AA0" w:rsidP="0034194D">
            <w:pPr>
              <w:spacing w:line="360" w:lineRule="exact"/>
              <w:jc w:val="center"/>
              <w:rPr>
                <w:lang w:val="en-US"/>
              </w:rPr>
            </w:pPr>
            <w:r>
              <w:rPr>
                <w:lang w:val="en-US"/>
              </w:rPr>
              <w:t>0.01</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D7E6C49" w14:textId="77777777" w:rsidR="00966AA0" w:rsidRPr="00B32CC0" w:rsidRDefault="00966AA0" w:rsidP="0034194D">
            <w:pPr>
              <w:spacing w:line="360" w:lineRule="exact"/>
              <w:jc w:val="center"/>
              <w:rPr>
                <w:lang w:val="en-US"/>
              </w:rPr>
            </w:pPr>
            <w:r>
              <w:rPr>
                <w:lang w:val="en-US"/>
              </w:rPr>
              <w:t>-0.04</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760D223B" w14:textId="77777777" w:rsidR="00966AA0" w:rsidRPr="00B32CC0" w:rsidRDefault="00966AA0" w:rsidP="0034194D">
            <w:pPr>
              <w:spacing w:line="360" w:lineRule="exact"/>
              <w:jc w:val="center"/>
              <w:rPr>
                <w:lang w:val="en-US"/>
              </w:rPr>
            </w:pPr>
            <w:r>
              <w:rPr>
                <w:lang w:val="en-US"/>
              </w:rPr>
              <w:t>0.05</w:t>
            </w:r>
          </w:p>
        </w:tc>
      </w:tr>
    </w:tbl>
    <w:p w14:paraId="6EE11D8C" w14:textId="77777777" w:rsidR="009812A9" w:rsidRPr="009812A9" w:rsidRDefault="009812A9" w:rsidP="00F97363">
      <w:bookmarkStart w:id="107" w:name="结论"/>
      <w:bookmarkEnd w:id="107"/>
      <w:r>
        <w:t>标准要求：迎背风面窗平均风压差（绝对值）</w:t>
      </w:r>
      <w:r>
        <w:t>≤5Pa</w:t>
      </w:r>
      <w:r>
        <w:t>。结论：该楼</w:t>
      </w:r>
      <w:r>
        <w:rPr>
          <w:b/>
          <w:color w:val="0000FF"/>
        </w:rPr>
        <w:t>达标</w:t>
      </w:r>
      <w:r>
        <w:t>。</w:t>
      </w:r>
    </w:p>
    <w:p w14:paraId="4D377BAB" w14:textId="77777777"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64903A0B" w14:textId="77777777" w:rsidR="00005045" w:rsidRDefault="00005045" w:rsidP="00005045">
      <w:pPr>
        <w:pStyle w:val="4"/>
      </w:pPr>
      <w:r>
        <w:rPr>
          <w:rFonts w:hint="eastAsia"/>
        </w:rPr>
        <w:t>建筑迎风和背风面风压差结论汇总</w:t>
      </w:r>
    </w:p>
    <w:p w14:paraId="0C0F998E"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E32753">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E32753">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515D760D" w14:textId="77777777" w:rsidTr="00A443A4">
        <w:tc>
          <w:tcPr>
            <w:tcW w:w="4077" w:type="dxa"/>
            <w:shd w:val="clear" w:color="auto" w:fill="E6E6E6"/>
            <w:vAlign w:val="center"/>
          </w:tcPr>
          <w:p w14:paraId="4D82A318" w14:textId="77777777"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27B7A6A3"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B8089AA"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1D2E1F6B"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0D780B7D" w14:textId="77777777" w:rsidR="00005045" w:rsidRPr="00124784" w:rsidRDefault="00005045" w:rsidP="00124784">
            <w:pPr>
              <w:jc w:val="center"/>
              <w:rPr>
                <w:lang w:val="en-US"/>
              </w:rPr>
            </w:pPr>
            <w:r w:rsidRPr="00124784">
              <w:rPr>
                <w:rFonts w:hint="eastAsia"/>
                <w:lang w:val="en-US"/>
              </w:rPr>
              <w:t>是否达标</w:t>
            </w:r>
          </w:p>
        </w:tc>
      </w:tr>
      <w:tr w:rsidR="00005045" w14:paraId="6A000452" w14:textId="77777777" w:rsidTr="00A443A4">
        <w:tc>
          <w:tcPr>
            <w:tcW w:w="4077" w:type="dxa"/>
            <w:shd w:val="clear" w:color="auto" w:fill="auto"/>
            <w:vAlign w:val="center"/>
          </w:tcPr>
          <w:p w14:paraId="0986C10B"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日照</w:t>
            </w:r>
            <w:r>
              <w:rPr>
                <w:lang w:val="en-US"/>
              </w:rPr>
              <w:t>)</w:t>
            </w:r>
          </w:p>
        </w:tc>
        <w:tc>
          <w:tcPr>
            <w:tcW w:w="1276" w:type="dxa"/>
            <w:shd w:val="clear" w:color="auto" w:fill="auto"/>
            <w:vAlign w:val="center"/>
          </w:tcPr>
          <w:p w14:paraId="11A88131" w14:textId="77777777" w:rsidR="00005045" w:rsidRPr="00124784" w:rsidRDefault="00005045" w:rsidP="00124784">
            <w:pPr>
              <w:jc w:val="center"/>
              <w:rPr>
                <w:lang w:val="en-US"/>
              </w:rPr>
            </w:pPr>
            <w:r>
              <w:rPr>
                <w:lang w:val="en-US"/>
              </w:rPr>
              <w:t>0.01</w:t>
            </w:r>
          </w:p>
        </w:tc>
        <w:tc>
          <w:tcPr>
            <w:tcW w:w="1276" w:type="dxa"/>
            <w:shd w:val="clear" w:color="auto" w:fill="auto"/>
            <w:vAlign w:val="center"/>
          </w:tcPr>
          <w:p w14:paraId="0870DF24" w14:textId="77777777" w:rsidR="00005045" w:rsidRPr="00124784" w:rsidRDefault="00005045" w:rsidP="00124784">
            <w:pPr>
              <w:jc w:val="center"/>
              <w:rPr>
                <w:lang w:val="en-US"/>
              </w:rPr>
            </w:pPr>
            <w:r>
              <w:rPr>
                <w:lang w:val="en-US"/>
              </w:rPr>
              <w:t>-0.04</w:t>
            </w:r>
          </w:p>
        </w:tc>
        <w:tc>
          <w:tcPr>
            <w:tcW w:w="1701" w:type="dxa"/>
            <w:shd w:val="clear" w:color="auto" w:fill="auto"/>
            <w:vAlign w:val="center"/>
          </w:tcPr>
          <w:p w14:paraId="6D2D0D3D" w14:textId="77777777" w:rsidR="00005045" w:rsidRPr="00124784" w:rsidRDefault="00005045" w:rsidP="00124784">
            <w:pPr>
              <w:jc w:val="center"/>
              <w:rPr>
                <w:lang w:val="en-US"/>
              </w:rPr>
            </w:pPr>
            <w:r>
              <w:rPr>
                <w:lang w:val="en-US"/>
              </w:rPr>
              <w:t>0.05</w:t>
            </w:r>
          </w:p>
        </w:tc>
        <w:tc>
          <w:tcPr>
            <w:tcW w:w="973" w:type="dxa"/>
            <w:shd w:val="clear" w:color="auto" w:fill="auto"/>
            <w:vAlign w:val="center"/>
          </w:tcPr>
          <w:p w14:paraId="7461E0F5" w14:textId="77777777" w:rsidR="00005045" w:rsidRPr="00124784" w:rsidRDefault="00005045" w:rsidP="00124784">
            <w:pPr>
              <w:jc w:val="center"/>
              <w:rPr>
                <w:lang w:val="en-US"/>
              </w:rPr>
            </w:pPr>
            <w:r>
              <w:rPr>
                <w:lang w:val="en-US"/>
              </w:rPr>
              <w:t>是</w:t>
            </w:r>
          </w:p>
        </w:tc>
      </w:tr>
    </w:tbl>
    <w:p w14:paraId="1DB2BE98" w14:textId="77777777" w:rsidR="00005045" w:rsidRDefault="00005045" w:rsidP="00005045">
      <w:pPr>
        <w:rPr>
          <w:lang w:val="en-US"/>
        </w:rPr>
      </w:pPr>
      <w:bookmarkStart w:id="111" w:name="建筑迎风和背风面风压差结论汇总结论"/>
      <w:bookmarkEnd w:id="110"/>
      <w:bookmarkEnd w:id="111"/>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6D4689E9" w14:textId="77777777" w:rsidR="00147DF5" w:rsidRPr="00147DF5" w:rsidRDefault="00FA58D9" w:rsidP="00005045">
      <w:pPr>
        <w:rPr>
          <w:lang w:val="en-US"/>
        </w:rPr>
      </w:pPr>
      <w:bookmarkStart w:id="112" w:name="冬季工况"/>
      <w:bookmarkEnd w:id="112"/>
      <w:r>
        <w:rPr>
          <w:rFonts w:hint="eastAsia"/>
          <w:lang w:val="en-US"/>
        </w:rPr>
        <w:t xml:space="preserve"> </w:t>
      </w:r>
    </w:p>
    <w:p w14:paraId="46258E6E" w14:textId="77777777" w:rsidR="00005045" w:rsidRDefault="00005045" w:rsidP="00005045">
      <w:pPr>
        <w:pStyle w:val="2"/>
      </w:pPr>
      <w:bookmarkStart w:id="113" w:name="季节1"/>
      <w:bookmarkStart w:id="114" w:name="_Toc509844759"/>
      <w:bookmarkStart w:id="115" w:name="_Toc155723373"/>
      <w:r>
        <w:rPr>
          <w:rFonts w:hint="eastAsia"/>
        </w:rPr>
        <w:t>夏季</w:t>
      </w:r>
      <w:bookmarkEnd w:id="113"/>
      <w:r>
        <w:rPr>
          <w:rFonts w:hint="eastAsia"/>
        </w:rPr>
        <w:t>工况</w:t>
      </w:r>
      <w:bookmarkEnd w:id="114"/>
      <w:bookmarkEnd w:id="115"/>
    </w:p>
    <w:p w14:paraId="29D5E343"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3.00</w:t>
      </w:r>
      <w:bookmarkEnd w:id="117"/>
      <w:r w:rsidRPr="002E4BE1">
        <w:rPr>
          <w:rFonts w:hint="eastAsia"/>
          <w:lang w:val="en-US"/>
        </w:rPr>
        <w:t>m/s</w:t>
      </w:r>
      <w:r w:rsidRPr="002E4BE1">
        <w:rPr>
          <w:rFonts w:hint="eastAsia"/>
          <w:lang w:val="en-US"/>
        </w:rPr>
        <w:t>，风向为</w:t>
      </w:r>
      <w:bookmarkStart w:id="118" w:name="入口边界风向"/>
      <w:r>
        <w:t>NE</w:t>
      </w:r>
      <w:bookmarkEnd w:id="118"/>
      <w:r w:rsidR="00000000">
        <w:rPr>
          <w:rFonts w:hint="eastAsia"/>
          <w:lang w:val="en-US"/>
        </w:rPr>
        <w:t>。</w:t>
      </w:r>
    </w:p>
    <w:p w14:paraId="0D7C37E4"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7178E24B"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458E477D"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E596424" w14:textId="77777777" w:rsidR="00005045" w:rsidRDefault="00005045" w:rsidP="00005045">
      <w:pPr>
        <w:pStyle w:val="3"/>
      </w:pPr>
      <w:bookmarkStart w:id="122" w:name="_Toc509844760"/>
      <w:bookmarkStart w:id="123" w:name="_Toc155723374"/>
      <w:r>
        <w:rPr>
          <w:rFonts w:hint="eastAsia"/>
        </w:rPr>
        <w:t>无风区计算分析</w:t>
      </w:r>
      <w:bookmarkEnd w:id="122"/>
      <w:bookmarkEnd w:id="123"/>
    </w:p>
    <w:p w14:paraId="4663C232"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000000">
        <w:rPr>
          <w:rFonts w:hint="eastAsia"/>
        </w:rPr>
        <w:t>分析下图，</w:t>
      </w:r>
      <w:bookmarkStart w:id="124" w:name="风速分析结论"/>
      <w:bookmarkEnd w:id="124"/>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7C1DE196" w14:textId="77777777" w:rsidR="00005045" w:rsidRDefault="00005045" w:rsidP="006C2DCC">
      <w:pPr>
        <w:pStyle w:val="a0"/>
        <w:spacing w:afterLines="50" w:after="156"/>
        <w:ind w:firstLineChars="0" w:firstLine="0"/>
        <w:jc w:val="center"/>
      </w:pPr>
      <w:bookmarkStart w:id="125" w:name="风速云图"/>
      <w:bookmarkEnd w:id="125"/>
      <w:r>
        <w:rPr>
          <w:noProof/>
        </w:rPr>
        <w:lastRenderedPageBreak/>
        <w:drawing>
          <wp:inline distT="0" distB="0" distL="0" distR="0" wp14:anchorId="01E2BB4E" wp14:editId="72386039">
            <wp:extent cx="5667375" cy="34861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86150"/>
                    </a:xfrm>
                    <a:prstGeom prst="rect">
                      <a:avLst/>
                    </a:prstGeom>
                  </pic:spPr>
                </pic:pic>
              </a:graphicData>
            </a:graphic>
          </wp:inline>
        </w:drawing>
      </w:r>
    </w:p>
    <w:p w14:paraId="21642723"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000000">
        <w:rPr>
          <w:rFonts w:ascii="黑体" w:eastAsia="黑体" w:hAnsi="黑体" w:hint="eastAsia"/>
          <w:sz w:val="20"/>
          <w:szCs w:val="20"/>
        </w:rPr>
        <w:t>-</w:t>
      </w:r>
      <w:bookmarkStart w:id="126" w:name="季节7"/>
      <w:r w:rsidR="00000000">
        <w:rPr>
          <w:rFonts w:ascii="黑体" w:eastAsia="黑体" w:hAnsi="黑体" w:hint="eastAsia"/>
          <w:sz w:val="20"/>
          <w:szCs w:val="20"/>
        </w:rPr>
        <w:t>夏季</w:t>
      </w:r>
      <w:bookmarkEnd w:id="126"/>
    </w:p>
    <w:p w14:paraId="1A3E3612" w14:textId="77777777" w:rsidR="00005045" w:rsidRDefault="00005045" w:rsidP="00005045">
      <w:pPr>
        <w:pStyle w:val="3"/>
      </w:pPr>
      <w:bookmarkStart w:id="127" w:name="_Toc509844761"/>
      <w:bookmarkStart w:id="128" w:name="_Toc155723375"/>
      <w:r>
        <w:rPr>
          <w:rFonts w:hint="eastAsia"/>
        </w:rPr>
        <w:t>旋涡区分析</w:t>
      </w:r>
      <w:bookmarkEnd w:id="127"/>
      <w:bookmarkEnd w:id="128"/>
    </w:p>
    <w:p w14:paraId="5FAD0789"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0C06F90D" w14:textId="77777777" w:rsidR="00005045" w:rsidRDefault="00005045" w:rsidP="00BA7BBE">
      <w:pPr>
        <w:pStyle w:val="a0"/>
        <w:ind w:firstLineChars="0" w:firstLine="0"/>
        <w:jc w:val="center"/>
        <w:rPr>
          <w:lang w:val="en-US"/>
        </w:rPr>
      </w:pPr>
      <w:bookmarkStart w:id="129" w:name="风速矢量图"/>
      <w:bookmarkEnd w:id="129"/>
      <w:r>
        <w:rPr>
          <w:noProof/>
        </w:rPr>
        <w:drawing>
          <wp:inline distT="0" distB="0" distL="0" distR="0" wp14:anchorId="77D05016" wp14:editId="0D9D439F">
            <wp:extent cx="5667375" cy="3667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67125"/>
                    </a:xfrm>
                    <a:prstGeom prst="rect">
                      <a:avLst/>
                    </a:prstGeom>
                  </pic:spPr>
                </pic:pic>
              </a:graphicData>
            </a:graphic>
          </wp:inline>
        </w:drawing>
      </w:r>
    </w:p>
    <w:p w14:paraId="028D18E1"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7A002934" w14:textId="77777777" w:rsidR="00005045" w:rsidRDefault="00005045" w:rsidP="00005045">
      <w:pPr>
        <w:pStyle w:val="3"/>
      </w:pPr>
      <w:bookmarkStart w:id="130" w:name="_Toc509844762"/>
      <w:bookmarkStart w:id="131" w:name="_Toc155723376"/>
      <w:r>
        <w:rPr>
          <w:rFonts w:hint="eastAsia"/>
        </w:rPr>
        <w:lastRenderedPageBreak/>
        <w:t>人行区域旋涡区/无风区达标判定</w:t>
      </w:r>
      <w:bookmarkEnd w:id="130"/>
      <w:bookmarkEnd w:id="131"/>
    </w:p>
    <w:p w14:paraId="7339BC4E"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32753">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32753">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2" w:name="季节8"/>
      <w:r w:rsidR="00000000" w:rsidRPr="002F5B29">
        <w:rPr>
          <w:rFonts w:ascii="黑体" w:eastAsia="黑体" w:hAnsi="黑体" w:hint="eastAsia"/>
          <w:sz w:val="20"/>
          <w:szCs w:val="20"/>
        </w:rPr>
        <w:t>夏季</w:t>
      </w:r>
      <w:bookmarkEnd w:id="132"/>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551A2D4"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9FC64"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9544C2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1F9C35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5C6C3C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4A33E10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7E06A51"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275B9452"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F55E108" w14:textId="77777777" w:rsidR="00005045" w:rsidRPr="0088058A" w:rsidRDefault="00005045" w:rsidP="0088058A">
            <w:pPr>
              <w:spacing w:line="240" w:lineRule="auto"/>
              <w:jc w:val="center"/>
              <w:rPr>
                <w:rFonts w:ascii="宋体" w:hAnsi="宋体" w:cs="宋体"/>
                <w:color w:val="000000"/>
                <w:sz w:val="22"/>
                <w:szCs w:val="22"/>
                <w:lang w:val="en-US"/>
              </w:rPr>
            </w:pPr>
            <w:bookmarkStart w:id="133" w:name="是否有无风区"/>
            <w:r w:rsidRPr="0088058A">
              <w:rPr>
                <w:rFonts w:ascii="宋体" w:hAnsi="宋体" w:cs="宋体" w:hint="eastAsia"/>
                <w:color w:val="FF0000"/>
                <w:sz w:val="22"/>
                <w:szCs w:val="22"/>
                <w:lang w:val="en-US"/>
              </w:rPr>
              <w:t>是</w:t>
            </w:r>
            <w:bookmarkEnd w:id="133"/>
          </w:p>
        </w:tc>
        <w:tc>
          <w:tcPr>
            <w:tcW w:w="1276" w:type="dxa"/>
            <w:tcBorders>
              <w:top w:val="nil"/>
              <w:left w:val="nil"/>
              <w:bottom w:val="single" w:sz="4" w:space="0" w:color="auto"/>
              <w:right w:val="single" w:sz="4" w:space="0" w:color="auto"/>
            </w:tcBorders>
            <w:shd w:val="clear" w:color="auto" w:fill="auto"/>
            <w:noWrap/>
            <w:vAlign w:val="center"/>
            <w:hideMark/>
          </w:tcPr>
          <w:p w14:paraId="1CA6E88B" w14:textId="77777777" w:rsidR="00005045" w:rsidRPr="0088058A" w:rsidRDefault="00005045" w:rsidP="0088058A">
            <w:pPr>
              <w:spacing w:line="240" w:lineRule="auto"/>
              <w:jc w:val="center"/>
              <w:rPr>
                <w:rFonts w:ascii="宋体" w:hAnsi="宋体" w:cs="宋体"/>
                <w:color w:val="000000"/>
                <w:sz w:val="22"/>
                <w:szCs w:val="22"/>
                <w:lang w:val="en-US"/>
              </w:rPr>
            </w:pPr>
            <w:bookmarkStart w:id="134" w:name="无风区达标判断"/>
            <w:r w:rsidRPr="0088058A">
              <w:rPr>
                <w:rFonts w:ascii="宋体" w:hAnsi="宋体" w:cs="宋体" w:hint="eastAsia"/>
                <w:color w:val="FF0000"/>
                <w:sz w:val="22"/>
                <w:szCs w:val="22"/>
                <w:lang w:val="en-US"/>
              </w:rPr>
              <w:t>否</w:t>
            </w:r>
            <w:bookmarkEnd w:id="134"/>
          </w:p>
        </w:tc>
      </w:tr>
      <w:tr w:rsidR="00005045" w:rsidRPr="008E146A" w14:paraId="2B5FF13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34DB7A5"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178AFB74"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9DD41B2"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482E181D"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1AB4CAC8" w14:textId="77777777" w:rsidR="00005045" w:rsidRDefault="00005045" w:rsidP="00005045">
      <w:pPr>
        <w:pStyle w:val="3"/>
      </w:pPr>
      <w:bookmarkStart w:id="135" w:name="_Toc504501018"/>
      <w:bookmarkStart w:id="136" w:name="_Toc509844763"/>
      <w:bookmarkStart w:id="137" w:name="_Toc155723377"/>
      <w:r>
        <w:rPr>
          <w:rFonts w:hint="eastAsia"/>
        </w:rPr>
        <w:t>外窗内外表面风压</w:t>
      </w:r>
      <w:bookmarkEnd w:id="135"/>
      <w:r>
        <w:rPr>
          <w:rFonts w:hint="eastAsia"/>
        </w:rPr>
        <w:t>差达标分析</w:t>
      </w:r>
      <w:bookmarkEnd w:id="136"/>
      <w:bookmarkEnd w:id="137"/>
    </w:p>
    <w:p w14:paraId="24D4164D"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8" w:name="季节9"/>
      <w:r>
        <w:rPr>
          <w:rFonts w:hint="eastAsia"/>
          <w:lang w:val="en-US"/>
        </w:rPr>
        <w:t>夏季</w:t>
      </w:r>
      <w:bookmarkEnd w:id="13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776851EC"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81BD5A6"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EE03884" w14:textId="77777777" w:rsidR="00005045" w:rsidRDefault="00005045" w:rsidP="006C2DCC">
      <w:pPr>
        <w:pStyle w:val="a0"/>
        <w:ind w:firstLineChars="0" w:firstLine="0"/>
        <w:jc w:val="center"/>
      </w:pPr>
      <w:bookmarkStart w:id="139" w:name="迎风面风压云图"/>
      <w:bookmarkEnd w:id="139"/>
      <w:r>
        <w:rPr>
          <w:noProof/>
        </w:rPr>
        <w:drawing>
          <wp:inline distT="0" distB="0" distL="0" distR="0" wp14:anchorId="6537E654" wp14:editId="2C8C0DDE">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14:paraId="5AE4F97E"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0" w:name="季节10"/>
      <w:r w:rsidR="00005045" w:rsidRPr="00C72E58">
        <w:rPr>
          <w:rFonts w:ascii="黑体" w:eastAsia="黑体" w:hAnsi="黑体" w:hint="eastAsia"/>
          <w:sz w:val="20"/>
          <w:szCs w:val="20"/>
        </w:rPr>
        <w:t>夏季</w:t>
      </w:r>
      <w:bookmarkEnd w:id="140"/>
    </w:p>
    <w:p w14:paraId="1D4432F0" w14:textId="77777777" w:rsidR="00005045" w:rsidRPr="00C56D1B" w:rsidRDefault="00005045" w:rsidP="00005045">
      <w:pPr>
        <w:pStyle w:val="ac"/>
        <w:jc w:val="center"/>
      </w:pPr>
      <w:bookmarkStart w:id="141" w:name="背风面风压云图"/>
      <w:bookmarkEnd w:id="141"/>
      <w:r>
        <w:rPr>
          <w:noProof/>
        </w:rPr>
        <w:lastRenderedPageBreak/>
        <w:drawing>
          <wp:inline distT="0" distB="0" distL="0" distR="0" wp14:anchorId="13FCBFF7" wp14:editId="625D10B0">
            <wp:extent cx="5667375" cy="36385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38550"/>
                    </a:xfrm>
                    <a:prstGeom prst="rect">
                      <a:avLst/>
                    </a:prstGeom>
                  </pic:spPr>
                </pic:pic>
              </a:graphicData>
            </a:graphic>
          </wp:inline>
        </w:drawing>
      </w:r>
    </w:p>
    <w:p w14:paraId="5C62E4B2"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32753">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2" w:name="季节11"/>
      <w:r w:rsidR="00005045" w:rsidRPr="00C72E58">
        <w:rPr>
          <w:rFonts w:ascii="黑体" w:eastAsia="黑体" w:hAnsi="黑体" w:hint="eastAsia"/>
          <w:sz w:val="20"/>
          <w:szCs w:val="20"/>
        </w:rPr>
        <w:t>夏季</w:t>
      </w:r>
      <w:bookmarkEnd w:id="142"/>
      <w:r w:rsidR="00000000">
        <w:rPr>
          <w:rFonts w:hint="eastAsia"/>
        </w:rPr>
        <w:t xml:space="preserve"> </w:t>
      </w:r>
    </w:p>
    <w:p w14:paraId="58EC73C1"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02218CF5"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E32753">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E32753">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42E83A53" w14:textId="77777777" w:rsidTr="00DA2EC4">
        <w:trPr>
          <w:tblHeader/>
        </w:trPr>
        <w:tc>
          <w:tcPr>
            <w:tcW w:w="4361" w:type="dxa"/>
            <w:shd w:val="clear" w:color="auto" w:fill="E6E6E6"/>
            <w:vAlign w:val="center"/>
          </w:tcPr>
          <w:p w14:paraId="5C293E50"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35485C75"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340FB35F"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59610632"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7A379F53" w14:textId="77777777" w:rsidR="00005045" w:rsidRPr="00124784" w:rsidRDefault="00005045" w:rsidP="00124784">
            <w:pPr>
              <w:jc w:val="center"/>
              <w:rPr>
                <w:lang w:val="en-US"/>
              </w:rPr>
            </w:pPr>
            <w:r w:rsidRPr="00124784">
              <w:rPr>
                <w:rFonts w:hint="eastAsia"/>
                <w:lang w:val="en-US"/>
              </w:rPr>
              <w:t>是否达标</w:t>
            </w:r>
          </w:p>
        </w:tc>
      </w:tr>
      <w:tr w:rsidR="00005045" w14:paraId="35513463" w14:textId="77777777" w:rsidTr="00DA2EC4">
        <w:tc>
          <w:tcPr>
            <w:tcW w:w="4361" w:type="dxa"/>
            <w:shd w:val="clear" w:color="auto" w:fill="auto"/>
            <w:vAlign w:val="center"/>
          </w:tcPr>
          <w:p w14:paraId="62124FB4"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日照</w:t>
            </w:r>
            <w:r>
              <w:rPr>
                <w:lang w:val="en-US"/>
              </w:rPr>
              <w:t>)</w:t>
            </w:r>
          </w:p>
        </w:tc>
        <w:tc>
          <w:tcPr>
            <w:tcW w:w="1134" w:type="dxa"/>
            <w:shd w:val="clear" w:color="auto" w:fill="auto"/>
            <w:vAlign w:val="center"/>
          </w:tcPr>
          <w:p w14:paraId="73888627" w14:textId="77777777" w:rsidR="00005045" w:rsidRPr="00124784" w:rsidRDefault="00005045" w:rsidP="00124784">
            <w:pPr>
              <w:jc w:val="center"/>
              <w:rPr>
                <w:lang w:val="en-US"/>
              </w:rPr>
            </w:pPr>
            <w:r>
              <w:rPr>
                <w:lang w:val="en-US"/>
              </w:rPr>
              <w:t>252</w:t>
            </w:r>
          </w:p>
        </w:tc>
        <w:tc>
          <w:tcPr>
            <w:tcW w:w="1984" w:type="dxa"/>
            <w:shd w:val="clear" w:color="auto" w:fill="auto"/>
            <w:vAlign w:val="center"/>
          </w:tcPr>
          <w:p w14:paraId="578F773C" w14:textId="77777777" w:rsidR="00005045" w:rsidRPr="00124784" w:rsidRDefault="00005045" w:rsidP="00124784">
            <w:pPr>
              <w:jc w:val="center"/>
              <w:rPr>
                <w:lang w:val="en-US"/>
              </w:rPr>
            </w:pPr>
            <w:r>
              <w:rPr>
                <w:lang w:val="en-US"/>
              </w:rPr>
              <w:t>211</w:t>
            </w:r>
          </w:p>
        </w:tc>
        <w:tc>
          <w:tcPr>
            <w:tcW w:w="1116" w:type="dxa"/>
            <w:shd w:val="clear" w:color="auto" w:fill="auto"/>
            <w:vAlign w:val="center"/>
          </w:tcPr>
          <w:p w14:paraId="35DE1662" w14:textId="77777777" w:rsidR="00005045" w:rsidRPr="00124784" w:rsidRDefault="00005045" w:rsidP="00124784">
            <w:pPr>
              <w:jc w:val="center"/>
              <w:rPr>
                <w:lang w:val="en-US"/>
              </w:rPr>
            </w:pPr>
            <w:r>
              <w:rPr>
                <w:lang w:val="en-US"/>
              </w:rPr>
              <w:t>83.73</w:t>
            </w:r>
          </w:p>
        </w:tc>
        <w:tc>
          <w:tcPr>
            <w:tcW w:w="708" w:type="dxa"/>
            <w:shd w:val="clear" w:color="auto" w:fill="auto"/>
            <w:vAlign w:val="center"/>
          </w:tcPr>
          <w:p w14:paraId="240D826C" w14:textId="77777777" w:rsidR="00005045" w:rsidRPr="00124784" w:rsidRDefault="00005045" w:rsidP="00124784">
            <w:pPr>
              <w:jc w:val="center"/>
              <w:rPr>
                <w:lang w:val="en-US"/>
              </w:rPr>
            </w:pPr>
            <w:r>
              <w:rPr>
                <w:lang w:val="en-US"/>
              </w:rPr>
              <w:t>是</w:t>
            </w:r>
          </w:p>
        </w:tc>
      </w:tr>
    </w:tbl>
    <w:p w14:paraId="07539AED"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D6B2B39" w14:textId="77777777" w:rsidR="00000000" w:rsidRDefault="00000000" w:rsidP="007F24B7">
      <w:pPr>
        <w:rPr>
          <w:lang w:val="en-US"/>
        </w:rPr>
      </w:pPr>
      <w:bookmarkStart w:id="143" w:name="建筑外窗室内外风压差达标判定"/>
      <w:bookmarkEnd w:id="143"/>
    </w:p>
    <w:p w14:paraId="0365FB3C" w14:textId="77777777" w:rsidR="00000000" w:rsidRDefault="00000000" w:rsidP="00053971"/>
    <w:p w14:paraId="7A63D1E2" w14:textId="77777777" w:rsidR="00000000" w:rsidRPr="00053971" w:rsidRDefault="00000000">
      <w:pPr>
        <w:rPr>
          <w:lang w:val="en-US"/>
        </w:rPr>
      </w:pPr>
      <w:bookmarkStart w:id="144"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4"/>
      <w:r>
        <w:rPr>
          <w:rFonts w:hint="eastAsia"/>
          <w:lang w:val="en-US"/>
        </w:rPr>
        <w:t xml:space="preserve"> </w:t>
      </w:r>
    </w:p>
    <w:p w14:paraId="6277C7EE" w14:textId="77777777" w:rsidR="00754FB6" w:rsidRPr="00754FB6" w:rsidRDefault="00FA58D9" w:rsidP="00005045">
      <w:pPr>
        <w:rPr>
          <w:lang w:val="en-US"/>
        </w:rPr>
      </w:pPr>
      <w:bookmarkStart w:id="145" w:name="其他工况"/>
      <w:bookmarkEnd w:id="145"/>
      <w:r>
        <w:rPr>
          <w:rFonts w:hint="eastAsia"/>
          <w:lang w:val="en-US"/>
        </w:rPr>
        <w:t xml:space="preserve"> </w:t>
      </w:r>
    </w:p>
    <w:p w14:paraId="283DE6FB" w14:textId="77777777" w:rsidR="00005045" w:rsidRDefault="00005045" w:rsidP="00005045">
      <w:pPr>
        <w:pStyle w:val="2"/>
      </w:pPr>
      <w:bookmarkStart w:id="146" w:name="_Toc509844764"/>
      <w:bookmarkStart w:id="147" w:name="_Toc155723378"/>
      <w:r>
        <w:rPr>
          <w:rFonts w:hint="eastAsia"/>
        </w:rPr>
        <w:t>结论</w:t>
      </w:r>
      <w:bookmarkEnd w:id="146"/>
      <w:bookmarkEnd w:id="147"/>
    </w:p>
    <w:p w14:paraId="69D2E5C6" w14:textId="77777777" w:rsidR="00005045" w:rsidRPr="00F74E80" w:rsidRDefault="00005045" w:rsidP="00005045">
      <w:pPr>
        <w:pStyle w:val="3"/>
      </w:pPr>
      <w:bookmarkStart w:id="148" w:name="_Toc509844765"/>
      <w:bookmarkStart w:id="149" w:name="_Toc155723379"/>
      <w:r>
        <w:rPr>
          <w:rFonts w:hint="eastAsia"/>
        </w:rPr>
        <w:t>冬季工况达标判断</w:t>
      </w:r>
      <w:bookmarkStart w:id="150" w:name="_Toc509844766"/>
      <w:bookmarkEnd w:id="148"/>
      <w:bookmarkEnd w:id="149"/>
      <w:bookmarkEnd w:id="150"/>
    </w:p>
    <w:p w14:paraId="5AC5DEC7"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32753">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32753">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E90142A" w14:textId="77777777" w:rsidTr="00124784">
        <w:tc>
          <w:tcPr>
            <w:tcW w:w="1951" w:type="dxa"/>
            <w:tcBorders>
              <w:top w:val="single" w:sz="12" w:space="0" w:color="auto"/>
              <w:bottom w:val="single" w:sz="4" w:space="0" w:color="auto"/>
            </w:tcBorders>
            <w:shd w:val="clear" w:color="auto" w:fill="E6E6E6"/>
            <w:vAlign w:val="center"/>
          </w:tcPr>
          <w:p w14:paraId="7400702D"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FDC602A"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46201CD"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EEBE772"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B1ACF50" w14:textId="77777777" w:rsidR="00005045" w:rsidRPr="00124784" w:rsidRDefault="00005045" w:rsidP="00124784">
            <w:pPr>
              <w:jc w:val="center"/>
              <w:rPr>
                <w:lang w:val="en-US"/>
              </w:rPr>
            </w:pPr>
            <w:r w:rsidRPr="00124784">
              <w:rPr>
                <w:rFonts w:hint="eastAsia"/>
                <w:lang w:val="en-US"/>
              </w:rPr>
              <w:t>得分</w:t>
            </w:r>
          </w:p>
        </w:tc>
      </w:tr>
      <w:tr w:rsidR="00005045" w14:paraId="070D84F8" w14:textId="77777777" w:rsidTr="00124784">
        <w:tc>
          <w:tcPr>
            <w:tcW w:w="1951" w:type="dxa"/>
            <w:tcBorders>
              <w:top w:val="single" w:sz="4" w:space="0" w:color="auto"/>
            </w:tcBorders>
            <w:shd w:val="clear" w:color="auto" w:fill="auto"/>
            <w:vAlign w:val="center"/>
          </w:tcPr>
          <w:p w14:paraId="586282DF"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56438944"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w:t>
            </w:r>
            <w:r w:rsidRPr="0028242C">
              <w:rPr>
                <w:rFonts w:hint="eastAsia"/>
                <w:lang w:val="en-US"/>
              </w:rPr>
              <w:lastRenderedPageBreak/>
              <w:t>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77F5D0E3" w14:textId="77777777" w:rsidR="00005045" w:rsidRPr="00124784" w:rsidRDefault="00005045" w:rsidP="00B54F89">
            <w:pPr>
              <w:jc w:val="center"/>
              <w:rPr>
                <w:lang w:val="en-US"/>
              </w:rPr>
            </w:pPr>
            <w:r w:rsidRPr="00124784">
              <w:rPr>
                <w:rFonts w:hint="eastAsia"/>
                <w:lang w:val="en-US"/>
              </w:rPr>
              <w:lastRenderedPageBreak/>
              <w:t>人行区</w:t>
            </w:r>
            <w:bookmarkStart w:id="151" w:name="冬季风速结果"/>
            <w:r>
              <w:t>没有出现</w:t>
            </w:r>
            <w:bookmarkEnd w:id="151"/>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52" w:name="冬季风速结果2"/>
            <w:r>
              <w:t>没有出</w:t>
            </w:r>
            <w:r>
              <w:lastRenderedPageBreak/>
              <w:t>现</w:t>
            </w:r>
            <w:bookmarkEnd w:id="152"/>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p>
        </w:tc>
        <w:tc>
          <w:tcPr>
            <w:tcW w:w="1985" w:type="dxa"/>
            <w:vMerge w:val="restart"/>
            <w:tcBorders>
              <w:top w:val="single" w:sz="4" w:space="0" w:color="auto"/>
            </w:tcBorders>
            <w:shd w:val="clear" w:color="auto" w:fill="auto"/>
            <w:vAlign w:val="center"/>
          </w:tcPr>
          <w:p w14:paraId="2C5B96D7" w14:textId="77777777" w:rsidR="00005045" w:rsidRPr="007E7714" w:rsidRDefault="00005045" w:rsidP="00124784">
            <w:pPr>
              <w:jc w:val="center"/>
              <w:rPr>
                <w:b/>
                <w:lang w:val="en-US"/>
              </w:rPr>
            </w:pPr>
            <w:bookmarkStart w:id="153" w:name="冬季风速达标判定"/>
            <w:r w:rsidRPr="007E7714">
              <w:rPr>
                <w:rFonts w:hint="eastAsia"/>
                <w:b/>
                <w:lang w:val="en-US"/>
              </w:rPr>
              <w:lastRenderedPageBreak/>
              <w:t>达标</w:t>
            </w:r>
            <w:bookmarkEnd w:id="153"/>
          </w:p>
        </w:tc>
        <w:tc>
          <w:tcPr>
            <w:tcW w:w="1416" w:type="dxa"/>
            <w:vMerge w:val="restart"/>
            <w:tcBorders>
              <w:top w:val="single" w:sz="4" w:space="0" w:color="auto"/>
            </w:tcBorders>
            <w:shd w:val="clear" w:color="auto" w:fill="auto"/>
            <w:vAlign w:val="center"/>
          </w:tcPr>
          <w:p w14:paraId="50B6920B" w14:textId="77777777" w:rsidR="00005045" w:rsidRPr="00124784" w:rsidRDefault="00005045" w:rsidP="00124784">
            <w:pPr>
              <w:jc w:val="center"/>
              <w:rPr>
                <w:lang w:val="en-US"/>
              </w:rPr>
            </w:pPr>
            <w:bookmarkStart w:id="154" w:name="冬季风速得分"/>
            <w:r w:rsidRPr="00124784">
              <w:rPr>
                <w:rFonts w:hint="eastAsia"/>
                <w:lang w:val="en-US"/>
              </w:rPr>
              <w:t>3</w:t>
            </w:r>
            <w:bookmarkEnd w:id="154"/>
            <w:r w:rsidRPr="00124784">
              <w:rPr>
                <w:rFonts w:hint="eastAsia"/>
                <w:lang w:val="en-US"/>
              </w:rPr>
              <w:t>分</w:t>
            </w:r>
          </w:p>
        </w:tc>
      </w:tr>
      <w:tr w:rsidR="00005045" w14:paraId="400C941B" w14:textId="77777777" w:rsidTr="00124784">
        <w:tc>
          <w:tcPr>
            <w:tcW w:w="1951" w:type="dxa"/>
            <w:shd w:val="clear" w:color="auto" w:fill="auto"/>
            <w:vAlign w:val="center"/>
          </w:tcPr>
          <w:p w14:paraId="2CB2D0D2"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6301E101" w14:textId="77777777" w:rsidR="00005045" w:rsidRPr="00124784" w:rsidRDefault="00005045" w:rsidP="00124784">
            <w:pPr>
              <w:jc w:val="center"/>
              <w:rPr>
                <w:lang w:val="en-US"/>
              </w:rPr>
            </w:pPr>
          </w:p>
        </w:tc>
        <w:tc>
          <w:tcPr>
            <w:tcW w:w="1985" w:type="dxa"/>
            <w:shd w:val="clear" w:color="auto" w:fill="auto"/>
            <w:vAlign w:val="center"/>
          </w:tcPr>
          <w:p w14:paraId="5A21BF99" w14:textId="77777777" w:rsidR="00005045" w:rsidRPr="00124784" w:rsidRDefault="00005045" w:rsidP="00144F76">
            <w:pPr>
              <w:jc w:val="center"/>
              <w:rPr>
                <w:lang w:val="en-US"/>
              </w:rPr>
            </w:pPr>
            <w:r w:rsidRPr="00124784">
              <w:rPr>
                <w:rFonts w:hint="eastAsia"/>
                <w:lang w:val="en-US"/>
              </w:rPr>
              <w:t>人行区</w:t>
            </w:r>
            <w:bookmarkStart w:id="155" w:name="冬季风速放大系数结果"/>
            <w:r>
              <w:t>没有出现</w:t>
            </w:r>
            <w:bookmarkEnd w:id="155"/>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5BC0416C" w14:textId="77777777" w:rsidR="00005045" w:rsidRPr="00124784" w:rsidRDefault="00005045" w:rsidP="00124784">
            <w:pPr>
              <w:jc w:val="center"/>
              <w:rPr>
                <w:lang w:val="en-US"/>
              </w:rPr>
            </w:pPr>
          </w:p>
        </w:tc>
        <w:tc>
          <w:tcPr>
            <w:tcW w:w="1416" w:type="dxa"/>
            <w:vMerge/>
            <w:shd w:val="clear" w:color="auto" w:fill="auto"/>
          </w:tcPr>
          <w:p w14:paraId="799ABB33" w14:textId="77777777" w:rsidR="00005045" w:rsidRPr="00124784" w:rsidRDefault="00005045" w:rsidP="00124784">
            <w:pPr>
              <w:jc w:val="center"/>
              <w:rPr>
                <w:lang w:val="en-US"/>
              </w:rPr>
            </w:pPr>
          </w:p>
        </w:tc>
      </w:tr>
      <w:tr w:rsidR="00005045" w14:paraId="3EEA9BB6" w14:textId="77777777" w:rsidTr="002C153B">
        <w:tc>
          <w:tcPr>
            <w:tcW w:w="1951" w:type="dxa"/>
            <w:shd w:val="clear" w:color="auto" w:fill="auto"/>
            <w:vAlign w:val="center"/>
          </w:tcPr>
          <w:p w14:paraId="3D9A9DF6"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6FAAAB26"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000000">
              <w:rPr>
                <w:rFonts w:hint="eastAsia"/>
                <w:lang w:val="en-US"/>
              </w:rPr>
              <w:t>2</w:t>
            </w:r>
            <w:r w:rsidRPr="00124784">
              <w:rPr>
                <w:rFonts w:hint="eastAsia"/>
                <w:lang w:val="en-US"/>
              </w:rPr>
              <w:t>分</w:t>
            </w:r>
          </w:p>
        </w:tc>
        <w:tc>
          <w:tcPr>
            <w:tcW w:w="1985" w:type="dxa"/>
            <w:shd w:val="clear" w:color="auto" w:fill="auto"/>
            <w:vAlign w:val="center"/>
          </w:tcPr>
          <w:p w14:paraId="0174C745" w14:textId="77777777" w:rsidR="00005045" w:rsidRPr="00124784" w:rsidRDefault="00005045" w:rsidP="00124784">
            <w:pPr>
              <w:jc w:val="center"/>
              <w:rPr>
                <w:lang w:val="en-US"/>
              </w:rPr>
            </w:pPr>
            <w:r w:rsidRPr="00124784">
              <w:rPr>
                <w:rFonts w:hint="eastAsia"/>
                <w:lang w:val="en-US"/>
              </w:rPr>
              <w:t>本项目</w:t>
            </w:r>
            <w:bookmarkStart w:id="156" w:name="冬季迎背风面结果"/>
            <w:r>
              <w:t>没有出现</w:t>
            </w:r>
            <w:bookmarkEnd w:id="156"/>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80D5C48" w14:textId="77777777" w:rsidR="00005045" w:rsidRPr="00124784" w:rsidRDefault="00005045" w:rsidP="002C153B">
            <w:pPr>
              <w:jc w:val="center"/>
              <w:rPr>
                <w:lang w:val="en-US"/>
              </w:rPr>
            </w:pPr>
            <w:bookmarkStart w:id="157" w:name="冬季迎背风面达标判定"/>
            <w:r w:rsidRPr="007E7714">
              <w:rPr>
                <w:rFonts w:hint="eastAsia"/>
                <w:b/>
                <w:lang w:val="en-US"/>
              </w:rPr>
              <w:t>达标</w:t>
            </w:r>
            <w:bookmarkEnd w:id="157"/>
          </w:p>
        </w:tc>
        <w:tc>
          <w:tcPr>
            <w:tcW w:w="1416" w:type="dxa"/>
            <w:shd w:val="clear" w:color="auto" w:fill="auto"/>
            <w:vAlign w:val="center"/>
          </w:tcPr>
          <w:p w14:paraId="339A3B88" w14:textId="77777777" w:rsidR="00005045" w:rsidRPr="00124784" w:rsidRDefault="00005045" w:rsidP="00124784">
            <w:pPr>
              <w:jc w:val="center"/>
              <w:rPr>
                <w:lang w:val="en-US"/>
              </w:rPr>
            </w:pPr>
            <w:bookmarkStart w:id="158" w:name="冬季迎背风面得分"/>
            <w:r w:rsidRPr="00124784">
              <w:rPr>
                <w:rFonts w:hint="eastAsia"/>
                <w:lang w:val="en-US"/>
              </w:rPr>
              <w:t>2</w:t>
            </w:r>
            <w:bookmarkEnd w:id="158"/>
            <w:r w:rsidRPr="00124784">
              <w:rPr>
                <w:rFonts w:hint="eastAsia"/>
                <w:lang w:val="en-US"/>
              </w:rPr>
              <w:t>分</w:t>
            </w:r>
          </w:p>
        </w:tc>
      </w:tr>
    </w:tbl>
    <w:p w14:paraId="49645DA6" w14:textId="77777777" w:rsidR="00005045" w:rsidRPr="00005045" w:rsidRDefault="00005045" w:rsidP="00022DD9">
      <w:pPr>
        <w:rPr>
          <w:szCs w:val="21"/>
          <w:lang w:val="en-US"/>
        </w:rPr>
      </w:pPr>
    </w:p>
    <w:p w14:paraId="2A697C8D" w14:textId="77777777" w:rsidR="00005045" w:rsidRDefault="00407998" w:rsidP="00407998">
      <w:pPr>
        <w:pStyle w:val="3"/>
      </w:pPr>
      <w:bookmarkStart w:id="159" w:name="_Toc509844767"/>
      <w:bookmarkStart w:id="160" w:name="_Toc509844768"/>
      <w:bookmarkStart w:id="161" w:name="_Toc509844769"/>
      <w:bookmarkStart w:id="162" w:name="_Toc155723380"/>
      <w:bookmarkEnd w:id="159"/>
      <w:bookmarkEnd w:id="160"/>
      <w:r w:rsidRPr="00407998">
        <w:rPr>
          <w:rFonts w:hint="eastAsia"/>
        </w:rPr>
        <w:t>过渡季、</w:t>
      </w:r>
      <w:r w:rsidR="00005045">
        <w:rPr>
          <w:rFonts w:hint="eastAsia"/>
        </w:rPr>
        <w:t>夏季</w:t>
      </w:r>
      <w:r w:rsidR="00005045" w:rsidRPr="00F74E80">
        <w:rPr>
          <w:rFonts w:hint="eastAsia"/>
        </w:rPr>
        <w:t>工况达标判断</w:t>
      </w:r>
      <w:bookmarkEnd w:id="161"/>
      <w:bookmarkEnd w:id="162"/>
    </w:p>
    <w:p w14:paraId="2BDBFF7F"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32753">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32753">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62CE936" w14:textId="77777777" w:rsidTr="00124784">
        <w:tc>
          <w:tcPr>
            <w:tcW w:w="1951" w:type="dxa"/>
            <w:tcBorders>
              <w:top w:val="single" w:sz="12" w:space="0" w:color="auto"/>
              <w:bottom w:val="single" w:sz="4" w:space="0" w:color="auto"/>
            </w:tcBorders>
            <w:shd w:val="clear" w:color="auto" w:fill="E6E6E6"/>
            <w:vAlign w:val="center"/>
          </w:tcPr>
          <w:p w14:paraId="31E56F8C"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9F5217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C123A6F"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2588A7E"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9C5D944" w14:textId="77777777" w:rsidR="00005045" w:rsidRPr="00124784" w:rsidRDefault="00005045" w:rsidP="00124784">
            <w:pPr>
              <w:jc w:val="center"/>
              <w:rPr>
                <w:lang w:val="en-US"/>
              </w:rPr>
            </w:pPr>
            <w:r w:rsidRPr="00124784">
              <w:rPr>
                <w:rFonts w:hint="eastAsia"/>
                <w:lang w:val="en-US"/>
              </w:rPr>
              <w:t>得分</w:t>
            </w:r>
          </w:p>
        </w:tc>
      </w:tr>
      <w:tr w:rsidR="00005045" w14:paraId="26C80AA3" w14:textId="77777777" w:rsidTr="00124784">
        <w:tc>
          <w:tcPr>
            <w:tcW w:w="1951" w:type="dxa"/>
            <w:tcBorders>
              <w:top w:val="single" w:sz="4" w:space="0" w:color="auto"/>
            </w:tcBorders>
            <w:shd w:val="clear" w:color="auto" w:fill="auto"/>
            <w:vAlign w:val="center"/>
          </w:tcPr>
          <w:p w14:paraId="53FB787C"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714A0BE7"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000000">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40B79B79" w14:textId="77777777" w:rsidR="00005045" w:rsidRPr="00124784" w:rsidRDefault="00005045" w:rsidP="00124784">
            <w:pPr>
              <w:jc w:val="center"/>
              <w:rPr>
                <w:lang w:val="en-US"/>
              </w:rPr>
            </w:pPr>
            <w:r w:rsidRPr="00124784">
              <w:rPr>
                <w:rFonts w:hint="eastAsia"/>
                <w:lang w:val="en-US"/>
              </w:rPr>
              <w:t>人行区</w:t>
            </w:r>
            <w:bookmarkStart w:id="163" w:name="夏季无风区结果"/>
            <w:r w:rsidRPr="00AB3039">
              <w:rPr>
                <w:rFonts w:hint="eastAsia"/>
                <w:lang w:val="en-US"/>
              </w:rPr>
              <w:t>无</w:t>
            </w:r>
            <w:bookmarkEnd w:id="163"/>
            <w:r w:rsidRPr="00124784">
              <w:rPr>
                <w:rFonts w:hint="eastAsia"/>
                <w:lang w:val="en-US"/>
              </w:rPr>
              <w:t>无风区</w:t>
            </w:r>
          </w:p>
        </w:tc>
        <w:tc>
          <w:tcPr>
            <w:tcW w:w="1985" w:type="dxa"/>
            <w:vMerge w:val="restart"/>
            <w:tcBorders>
              <w:top w:val="single" w:sz="4" w:space="0" w:color="auto"/>
            </w:tcBorders>
            <w:shd w:val="clear" w:color="auto" w:fill="auto"/>
            <w:vAlign w:val="center"/>
          </w:tcPr>
          <w:p w14:paraId="5ED442DA" w14:textId="77777777" w:rsidR="00005045" w:rsidRPr="00124784" w:rsidRDefault="00005045" w:rsidP="00124784">
            <w:pPr>
              <w:jc w:val="center"/>
              <w:rPr>
                <w:lang w:val="en-US"/>
              </w:rPr>
            </w:pPr>
            <w:bookmarkStart w:id="164" w:name="夏季无风区达标判定"/>
            <w:r w:rsidRPr="003D492A">
              <w:rPr>
                <w:rFonts w:hint="eastAsia"/>
                <w:b/>
                <w:lang w:val="en-US"/>
              </w:rPr>
              <w:t>达标</w:t>
            </w:r>
            <w:bookmarkEnd w:id="164"/>
          </w:p>
        </w:tc>
        <w:tc>
          <w:tcPr>
            <w:tcW w:w="1416" w:type="dxa"/>
            <w:vMerge w:val="restart"/>
            <w:tcBorders>
              <w:top w:val="single" w:sz="4" w:space="0" w:color="auto"/>
            </w:tcBorders>
            <w:shd w:val="clear" w:color="auto" w:fill="auto"/>
            <w:vAlign w:val="center"/>
          </w:tcPr>
          <w:p w14:paraId="1015937E" w14:textId="77777777" w:rsidR="00005045" w:rsidRPr="00124784" w:rsidRDefault="00005045" w:rsidP="00124784">
            <w:pPr>
              <w:jc w:val="center"/>
              <w:rPr>
                <w:lang w:val="en-US"/>
              </w:rPr>
            </w:pPr>
            <w:bookmarkStart w:id="165" w:name="夏季无风区得分"/>
            <w:r w:rsidRPr="00124784">
              <w:rPr>
                <w:rFonts w:hint="eastAsia"/>
                <w:lang w:val="en-US"/>
              </w:rPr>
              <w:t>3</w:t>
            </w:r>
            <w:bookmarkEnd w:id="165"/>
            <w:r w:rsidRPr="00124784">
              <w:rPr>
                <w:rFonts w:hint="eastAsia"/>
                <w:lang w:val="en-US"/>
              </w:rPr>
              <w:t>分</w:t>
            </w:r>
          </w:p>
        </w:tc>
      </w:tr>
      <w:tr w:rsidR="00005045" w14:paraId="4F1EC827" w14:textId="77777777" w:rsidTr="00124784">
        <w:tc>
          <w:tcPr>
            <w:tcW w:w="1951" w:type="dxa"/>
            <w:shd w:val="clear" w:color="auto" w:fill="auto"/>
            <w:vAlign w:val="center"/>
          </w:tcPr>
          <w:p w14:paraId="634CDC17"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16A44622" w14:textId="77777777" w:rsidR="00005045" w:rsidRPr="00124784" w:rsidRDefault="00005045" w:rsidP="00124784">
            <w:pPr>
              <w:jc w:val="center"/>
              <w:rPr>
                <w:lang w:val="en-US"/>
              </w:rPr>
            </w:pPr>
          </w:p>
        </w:tc>
        <w:tc>
          <w:tcPr>
            <w:tcW w:w="1985" w:type="dxa"/>
            <w:shd w:val="clear" w:color="auto" w:fill="auto"/>
            <w:vAlign w:val="center"/>
          </w:tcPr>
          <w:p w14:paraId="37234FC8"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60B885CB" w14:textId="77777777" w:rsidR="00005045" w:rsidRPr="00124784" w:rsidRDefault="00005045" w:rsidP="00124784">
            <w:pPr>
              <w:jc w:val="center"/>
              <w:rPr>
                <w:lang w:val="en-US"/>
              </w:rPr>
            </w:pPr>
          </w:p>
        </w:tc>
        <w:tc>
          <w:tcPr>
            <w:tcW w:w="1416" w:type="dxa"/>
            <w:vMerge/>
            <w:shd w:val="clear" w:color="auto" w:fill="auto"/>
          </w:tcPr>
          <w:p w14:paraId="21F1AA4B" w14:textId="77777777" w:rsidR="00005045" w:rsidRPr="00124784" w:rsidRDefault="00005045" w:rsidP="00124784">
            <w:pPr>
              <w:jc w:val="center"/>
              <w:rPr>
                <w:lang w:val="en-US"/>
              </w:rPr>
            </w:pPr>
          </w:p>
        </w:tc>
      </w:tr>
      <w:tr w:rsidR="00005045" w14:paraId="21A0C8B1" w14:textId="77777777" w:rsidTr="002C153B">
        <w:tc>
          <w:tcPr>
            <w:tcW w:w="1951" w:type="dxa"/>
            <w:shd w:val="clear" w:color="auto" w:fill="auto"/>
            <w:vAlign w:val="center"/>
          </w:tcPr>
          <w:p w14:paraId="6AF14FE4"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692C1DB"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000000">
              <w:rPr>
                <w:rFonts w:hint="eastAsia"/>
                <w:lang w:val="en-US"/>
              </w:rPr>
              <w:t>2</w:t>
            </w:r>
            <w:r w:rsidRPr="00124784">
              <w:rPr>
                <w:rFonts w:hint="eastAsia"/>
                <w:lang w:val="en-US"/>
              </w:rPr>
              <w:t>分。</w:t>
            </w:r>
          </w:p>
        </w:tc>
        <w:tc>
          <w:tcPr>
            <w:tcW w:w="1985" w:type="dxa"/>
            <w:shd w:val="clear" w:color="auto" w:fill="auto"/>
            <w:vAlign w:val="center"/>
          </w:tcPr>
          <w:p w14:paraId="0723DB49" w14:textId="77777777" w:rsidR="00005045" w:rsidRPr="00124784" w:rsidRDefault="00005045" w:rsidP="00124784">
            <w:pPr>
              <w:jc w:val="center"/>
              <w:rPr>
                <w:lang w:val="en-US"/>
              </w:rPr>
            </w:pPr>
            <w:r w:rsidRPr="00124784">
              <w:rPr>
                <w:rFonts w:hint="eastAsia"/>
                <w:b/>
                <w:lang w:val="en-US"/>
              </w:rPr>
              <w:t>可开启外窗室内外表面的风压差</w:t>
            </w:r>
            <w:bookmarkStart w:id="166" w:name="夏季窗内外风压差结果"/>
            <w:r w:rsidRPr="00AB3039">
              <w:rPr>
                <w:rFonts w:hint="eastAsia"/>
                <w:lang w:val="en-US"/>
              </w:rPr>
              <w:t>满足</w:t>
            </w:r>
            <w:bookmarkEnd w:id="166"/>
            <w:r w:rsidRPr="00124784">
              <w:rPr>
                <w:rFonts w:hint="eastAsia"/>
                <w:lang w:val="en-US"/>
              </w:rPr>
              <w:t>标准要求</w:t>
            </w:r>
          </w:p>
        </w:tc>
        <w:tc>
          <w:tcPr>
            <w:tcW w:w="1985" w:type="dxa"/>
            <w:shd w:val="clear" w:color="auto" w:fill="auto"/>
            <w:vAlign w:val="center"/>
          </w:tcPr>
          <w:p w14:paraId="05A02224" w14:textId="77777777" w:rsidR="00005045" w:rsidRPr="003D492A" w:rsidRDefault="00005045" w:rsidP="00124784">
            <w:pPr>
              <w:jc w:val="center"/>
              <w:rPr>
                <w:b/>
                <w:lang w:val="en-US"/>
              </w:rPr>
            </w:pPr>
            <w:bookmarkStart w:id="167" w:name="夏季窗内外风压差达标判定"/>
            <w:r w:rsidRPr="003D492A">
              <w:rPr>
                <w:rFonts w:hint="eastAsia"/>
                <w:b/>
                <w:lang w:val="en-US"/>
              </w:rPr>
              <w:t>达标</w:t>
            </w:r>
            <w:bookmarkEnd w:id="167"/>
          </w:p>
        </w:tc>
        <w:tc>
          <w:tcPr>
            <w:tcW w:w="1416" w:type="dxa"/>
            <w:shd w:val="clear" w:color="auto" w:fill="auto"/>
            <w:vAlign w:val="center"/>
          </w:tcPr>
          <w:p w14:paraId="6B4A6F68" w14:textId="77777777" w:rsidR="00005045" w:rsidRPr="00124784" w:rsidRDefault="00005045" w:rsidP="00124784">
            <w:pPr>
              <w:jc w:val="center"/>
              <w:rPr>
                <w:lang w:val="en-US"/>
              </w:rPr>
            </w:pPr>
            <w:bookmarkStart w:id="168" w:name="夏季窗内外风压差得分"/>
            <w:r w:rsidRPr="00124784">
              <w:rPr>
                <w:rFonts w:hint="eastAsia"/>
                <w:lang w:val="en-US"/>
              </w:rPr>
              <w:t>2</w:t>
            </w:r>
            <w:bookmarkEnd w:id="168"/>
            <w:r w:rsidRPr="00124784">
              <w:rPr>
                <w:rFonts w:hint="eastAsia"/>
                <w:lang w:val="en-US"/>
              </w:rPr>
              <w:t>分</w:t>
            </w:r>
          </w:p>
        </w:tc>
      </w:tr>
    </w:tbl>
    <w:p w14:paraId="303FF4F6" w14:textId="77777777" w:rsidR="00005045" w:rsidRPr="00005045" w:rsidRDefault="00005045" w:rsidP="003747B9">
      <w:pPr>
        <w:rPr>
          <w:szCs w:val="21"/>
          <w:lang w:val="en-US"/>
        </w:rPr>
      </w:pPr>
    </w:p>
    <w:p w14:paraId="20A53FDC"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9" w:name="总得分"/>
      <w:r>
        <w:rPr>
          <w:rFonts w:hint="eastAsia"/>
          <w:lang w:val="en-US"/>
        </w:rPr>
        <w:t>10</w:t>
      </w:r>
      <w:bookmarkEnd w:id="16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9B4D1" w14:textId="77777777" w:rsidR="00BA3828" w:rsidRDefault="00BA3828" w:rsidP="00203A7D">
      <w:pPr>
        <w:spacing w:line="240" w:lineRule="auto"/>
      </w:pPr>
      <w:r>
        <w:separator/>
      </w:r>
    </w:p>
  </w:endnote>
  <w:endnote w:type="continuationSeparator" w:id="0">
    <w:p w14:paraId="3A2C04D6" w14:textId="77777777" w:rsidR="00BA3828" w:rsidRDefault="00BA3828"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4560359E" w14:textId="77777777" w:rsidTr="007A2D78">
      <w:tc>
        <w:tcPr>
          <w:tcW w:w="3020" w:type="dxa"/>
        </w:tcPr>
        <w:p w14:paraId="2910804B"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79169822"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6</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72D736DA"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16F5C1F2"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0EF4" w14:textId="77777777" w:rsidR="001D3BB9" w:rsidRPr="001D3BB9" w:rsidRDefault="001D3BB9">
    <w:pPr>
      <w:pStyle w:val="a6"/>
      <w:jc w:val="center"/>
      <w:rPr>
        <w:rFonts w:asciiTheme="minorEastAsia" w:eastAsiaTheme="minorEastAsia" w:hAnsiTheme="minorEastAsia"/>
        <w:szCs w:val="21"/>
      </w:rPr>
    </w:pPr>
  </w:p>
  <w:p w14:paraId="1EA67BD6"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94AA4" w14:textId="77777777" w:rsidR="00BA3828" w:rsidRDefault="00BA3828" w:rsidP="00203A7D">
      <w:pPr>
        <w:spacing w:line="240" w:lineRule="auto"/>
      </w:pPr>
      <w:r>
        <w:separator/>
      </w:r>
    </w:p>
  </w:footnote>
  <w:footnote w:type="continuationSeparator" w:id="0">
    <w:p w14:paraId="4E675258" w14:textId="77777777" w:rsidR="00BA3828" w:rsidRDefault="00BA3828"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14A1" w14:textId="77777777" w:rsidR="001D3BB9" w:rsidRPr="001D3BB9" w:rsidRDefault="001737F9" w:rsidP="001737F9">
    <w:pPr>
      <w:pStyle w:val="a4"/>
      <w:pBdr>
        <w:bottom w:val="single" w:sz="6" w:space="0" w:color="auto"/>
      </w:pBdr>
      <w:jc w:val="left"/>
    </w:pPr>
    <w:r>
      <w:rPr>
        <w:noProof/>
        <w:lang w:val="en-US"/>
      </w:rPr>
      <w:drawing>
        <wp:inline distT="0" distB="0" distL="0" distR="0" wp14:anchorId="25DC75B3" wp14:editId="159C23E7">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34031724">
    <w:abstractNumId w:val="0"/>
  </w:num>
  <w:num w:numId="2" w16cid:durableId="1053313424">
    <w:abstractNumId w:val="2"/>
  </w:num>
  <w:num w:numId="3" w16cid:durableId="913777113">
    <w:abstractNumId w:val="9"/>
  </w:num>
  <w:num w:numId="4" w16cid:durableId="19075214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06351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7278539">
    <w:abstractNumId w:val="0"/>
  </w:num>
  <w:num w:numId="7" w16cid:durableId="2046060209">
    <w:abstractNumId w:val="0"/>
  </w:num>
  <w:num w:numId="8" w16cid:durableId="1005935407">
    <w:abstractNumId w:val="7"/>
  </w:num>
  <w:num w:numId="9" w16cid:durableId="428474408">
    <w:abstractNumId w:val="3"/>
  </w:num>
  <w:num w:numId="10" w16cid:durableId="1867938399">
    <w:abstractNumId w:val="1"/>
  </w:num>
  <w:num w:numId="11" w16cid:durableId="623463618">
    <w:abstractNumId w:val="8"/>
  </w:num>
  <w:num w:numId="12" w16cid:durableId="883063003">
    <w:abstractNumId w:val="6"/>
  </w:num>
  <w:num w:numId="13" w16cid:durableId="2141340978">
    <w:abstractNumId w:val="10"/>
  </w:num>
  <w:num w:numId="14" w16cid:durableId="1352223212">
    <w:abstractNumId w:val="11"/>
  </w:num>
  <w:num w:numId="15" w16cid:durableId="2017264596">
    <w:abstractNumId w:val="4"/>
  </w:num>
  <w:num w:numId="16" w16cid:durableId="14432995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53"/>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83C46"/>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A3828"/>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2753"/>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1A2086"/>
  <w15:chartTrackingRefBased/>
  <w15:docId w15:val="{18E22D95-ECFE-4363-A2FC-D03857DDD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9522-0FC9-4A71-8AF7-D033B689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tmp8.dotx</Template>
  <TotalTime>1</TotalTime>
  <Pages>23</Pages>
  <Words>1758</Words>
  <Characters>10026</Characters>
  <Application>Microsoft Office Word</Application>
  <DocSecurity>0</DocSecurity>
  <Lines>83</Lines>
  <Paragraphs>23</Paragraphs>
  <ScaleCrop>false</ScaleCrop>
  <Company>ths</Company>
  <LinksUpToDate>false</LinksUpToDate>
  <CharactersWithSpaces>11761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ASUS</dc:creator>
  <cp:keywords/>
  <dc:description/>
  <cp:lastModifiedBy>xinyu zheng</cp:lastModifiedBy>
  <cp:revision>1</cp:revision>
  <cp:lastPrinted>1899-12-31T16:00:00Z</cp:lastPrinted>
  <dcterms:created xsi:type="dcterms:W3CDTF">2024-01-09T12:08:00Z</dcterms:created>
  <dcterms:modified xsi:type="dcterms:W3CDTF">2024-01-09T12:09:00Z</dcterms:modified>
</cp:coreProperties>
</file>