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581A" w14:textId="77777777" w:rsidR="00D40158" w:rsidRDefault="00D40158" w:rsidP="00D40158">
      <w:pPr>
        <w:spacing w:line="180" w:lineRule="atLeast"/>
        <w:rPr>
          <w:rFonts w:ascii="宋体" w:hAnsi="宋体"/>
          <w:b/>
          <w:bCs/>
          <w:sz w:val="32"/>
          <w:szCs w:val="32"/>
        </w:rPr>
      </w:pPr>
    </w:p>
    <w:p w14:paraId="525AB137" w14:textId="77777777" w:rsidR="00D40158" w:rsidRDefault="00D40158" w:rsidP="00D40158">
      <w:pPr>
        <w:widowControl w:val="0"/>
        <w:spacing w:afterLines="100" w:after="312" w:line="240" w:lineRule="auto"/>
        <w:rPr>
          <w:rFonts w:ascii="宋体" w:hAnsi="宋体"/>
          <w:b/>
          <w:bCs/>
          <w:kern w:val="2"/>
          <w:sz w:val="30"/>
          <w:szCs w:val="24"/>
          <w:lang w:val="en-US"/>
        </w:rPr>
      </w:pPr>
    </w:p>
    <w:p w14:paraId="7C4D67AA"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408ED90C" w14:textId="77777777" w:rsidR="00D40158" w:rsidRPr="00CE28AA" w:rsidRDefault="00D40158" w:rsidP="00CE28AA">
      <w:pPr>
        <w:spacing w:beforeLines="100" w:before="312" w:line="180" w:lineRule="atLeast"/>
        <w:jc w:val="center"/>
        <w:rPr>
          <w:rFonts w:ascii="宋体" w:hAnsi="宋体"/>
          <w:bCs/>
          <w:sz w:val="44"/>
          <w:szCs w:val="44"/>
          <w:lang w:val="en-US"/>
        </w:rPr>
      </w:pPr>
    </w:p>
    <w:p w14:paraId="4329779A"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EF671DD" w14:textId="77777777" w:rsidTr="00E660D6">
        <w:trPr>
          <w:jc w:val="center"/>
        </w:trPr>
        <w:tc>
          <w:tcPr>
            <w:tcW w:w="1800" w:type="dxa"/>
            <w:tcBorders>
              <w:top w:val="single" w:sz="12" w:space="0" w:color="auto"/>
              <w:bottom w:val="single" w:sz="6" w:space="0" w:color="auto"/>
            </w:tcBorders>
            <w:shd w:val="clear" w:color="auto" w:fill="E6E6E6"/>
          </w:tcPr>
          <w:p w14:paraId="28DE2B69"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6E34142A"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青山北麓绿墅新生内蒙乡村建筑低碳绿色化改建设计xxxx项目</w:t>
            </w:r>
            <w:bookmarkEnd w:id="1"/>
          </w:p>
        </w:tc>
      </w:tr>
      <w:tr w:rsidR="00D40158" w:rsidRPr="00D40158" w14:paraId="009478D1" w14:textId="77777777" w:rsidTr="00E660D6">
        <w:trPr>
          <w:jc w:val="center"/>
        </w:trPr>
        <w:tc>
          <w:tcPr>
            <w:tcW w:w="1800" w:type="dxa"/>
            <w:tcBorders>
              <w:top w:val="single" w:sz="6" w:space="0" w:color="auto"/>
              <w:bottom w:val="single" w:sz="6" w:space="0" w:color="auto"/>
            </w:tcBorders>
            <w:shd w:val="clear" w:color="auto" w:fill="E6E6E6"/>
          </w:tcPr>
          <w:p w14:paraId="2F7B06A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DB9EBB6" w14:textId="77777777" w:rsidR="00D40158" w:rsidRPr="00D40158" w:rsidRDefault="00D40158" w:rsidP="00C97E25">
            <w:pPr>
              <w:jc w:val="both"/>
              <w:rPr>
                <w:rFonts w:ascii="宋体" w:hAnsi="宋体"/>
                <w:szCs w:val="21"/>
              </w:rPr>
            </w:pPr>
            <w:bookmarkStart w:id="2" w:name="项目地点"/>
            <w:r>
              <w:t>乌兰察布</w:t>
            </w:r>
            <w:bookmarkEnd w:id="2"/>
          </w:p>
        </w:tc>
      </w:tr>
      <w:tr w:rsidR="00D40158" w:rsidRPr="00D40158" w14:paraId="6DC07938" w14:textId="77777777" w:rsidTr="00E660D6">
        <w:trPr>
          <w:jc w:val="center"/>
        </w:trPr>
        <w:tc>
          <w:tcPr>
            <w:tcW w:w="1800" w:type="dxa"/>
            <w:tcBorders>
              <w:top w:val="single" w:sz="6" w:space="0" w:color="auto"/>
              <w:bottom w:val="single" w:sz="6" w:space="0" w:color="auto"/>
            </w:tcBorders>
            <w:shd w:val="clear" w:color="auto" w:fill="E6E6E6"/>
          </w:tcPr>
          <w:p w14:paraId="5AEB994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B643135"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EBFA046" w14:textId="77777777" w:rsidTr="00E660D6">
        <w:trPr>
          <w:jc w:val="center"/>
        </w:trPr>
        <w:tc>
          <w:tcPr>
            <w:tcW w:w="1800" w:type="dxa"/>
            <w:tcBorders>
              <w:top w:val="single" w:sz="6" w:space="0" w:color="auto"/>
              <w:bottom w:val="single" w:sz="6" w:space="0" w:color="auto"/>
            </w:tcBorders>
            <w:shd w:val="clear" w:color="auto" w:fill="E6E6E6"/>
          </w:tcPr>
          <w:p w14:paraId="0BF757A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AEB44EA" w14:textId="77777777" w:rsidR="00D40158" w:rsidRPr="00D40158" w:rsidRDefault="00D40158" w:rsidP="00C97E25">
            <w:pPr>
              <w:rPr>
                <w:rFonts w:ascii="宋体" w:hAnsi="宋体"/>
                <w:szCs w:val="21"/>
              </w:rPr>
            </w:pPr>
            <w:bookmarkStart w:id="4" w:name="建设单位"/>
            <w:r w:rsidRPr="00D40158">
              <w:rPr>
                <w:rFonts w:ascii="宋体" w:hAnsi="宋体" w:hint="eastAsia"/>
                <w:szCs w:val="21"/>
              </w:rPr>
              <w:t>xxxx有限公司</w:t>
            </w:r>
            <w:bookmarkEnd w:id="4"/>
          </w:p>
        </w:tc>
      </w:tr>
      <w:tr w:rsidR="00D40158" w:rsidRPr="00D40158" w14:paraId="7B89D1B0" w14:textId="77777777" w:rsidTr="00E660D6">
        <w:trPr>
          <w:jc w:val="center"/>
        </w:trPr>
        <w:tc>
          <w:tcPr>
            <w:tcW w:w="1800" w:type="dxa"/>
            <w:tcBorders>
              <w:top w:val="single" w:sz="6" w:space="0" w:color="auto"/>
              <w:bottom w:val="single" w:sz="6" w:space="0" w:color="auto"/>
            </w:tcBorders>
            <w:shd w:val="clear" w:color="auto" w:fill="E6E6E6"/>
          </w:tcPr>
          <w:p w14:paraId="38745A0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2AF562C" w14:textId="77777777" w:rsidR="00D40158" w:rsidRPr="00D40158" w:rsidRDefault="00D40158" w:rsidP="00C97E25">
            <w:pPr>
              <w:rPr>
                <w:rFonts w:ascii="宋体" w:hAnsi="宋体"/>
                <w:szCs w:val="21"/>
              </w:rPr>
            </w:pPr>
            <w:bookmarkStart w:id="5" w:name="设计单位"/>
            <w:r w:rsidRPr="00D40158">
              <w:rPr>
                <w:rFonts w:ascii="宋体" w:hAnsi="宋体" w:hint="eastAsia"/>
                <w:szCs w:val="21"/>
              </w:rPr>
              <w:t>北方工业大学xxxx建筑设计有限公司</w:t>
            </w:r>
            <w:bookmarkEnd w:id="5"/>
          </w:p>
        </w:tc>
      </w:tr>
      <w:tr w:rsidR="00D40158" w:rsidRPr="00D40158" w14:paraId="72E6DE2F" w14:textId="77777777" w:rsidTr="00E660D6">
        <w:trPr>
          <w:jc w:val="center"/>
        </w:trPr>
        <w:tc>
          <w:tcPr>
            <w:tcW w:w="1800" w:type="dxa"/>
            <w:tcBorders>
              <w:top w:val="single" w:sz="6" w:space="0" w:color="auto"/>
              <w:bottom w:val="single" w:sz="6" w:space="0" w:color="auto"/>
            </w:tcBorders>
            <w:shd w:val="clear" w:color="auto" w:fill="E6E6E6"/>
          </w:tcPr>
          <w:p w14:paraId="713E48D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D7E5745" w14:textId="77777777" w:rsidR="00D40158" w:rsidRPr="00D40158" w:rsidRDefault="00D40158" w:rsidP="00C97E25">
            <w:pPr>
              <w:rPr>
                <w:rFonts w:ascii="宋体" w:hAnsi="宋体"/>
                <w:szCs w:val="21"/>
              </w:rPr>
            </w:pPr>
          </w:p>
        </w:tc>
      </w:tr>
      <w:tr w:rsidR="00D40158" w:rsidRPr="00D40158" w14:paraId="673A325E" w14:textId="77777777" w:rsidTr="00E660D6">
        <w:trPr>
          <w:jc w:val="center"/>
        </w:trPr>
        <w:tc>
          <w:tcPr>
            <w:tcW w:w="1800" w:type="dxa"/>
            <w:tcBorders>
              <w:top w:val="single" w:sz="6" w:space="0" w:color="auto"/>
              <w:bottom w:val="single" w:sz="6" w:space="0" w:color="auto"/>
            </w:tcBorders>
            <w:shd w:val="clear" w:color="auto" w:fill="E6E6E6"/>
          </w:tcPr>
          <w:p w14:paraId="1DE6B57A"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6CCBB4C" w14:textId="77777777" w:rsidR="00D40158" w:rsidRPr="00D40158" w:rsidRDefault="00D40158" w:rsidP="00C97E25">
            <w:pPr>
              <w:rPr>
                <w:rFonts w:ascii="宋体" w:hAnsi="宋体"/>
                <w:szCs w:val="21"/>
              </w:rPr>
            </w:pPr>
          </w:p>
        </w:tc>
      </w:tr>
      <w:tr w:rsidR="00D40158" w:rsidRPr="00D40158" w14:paraId="585FB1DD" w14:textId="77777777" w:rsidTr="00E660D6">
        <w:trPr>
          <w:jc w:val="center"/>
        </w:trPr>
        <w:tc>
          <w:tcPr>
            <w:tcW w:w="1800" w:type="dxa"/>
            <w:tcBorders>
              <w:top w:val="single" w:sz="6" w:space="0" w:color="auto"/>
              <w:bottom w:val="single" w:sz="6" w:space="0" w:color="auto"/>
            </w:tcBorders>
            <w:shd w:val="clear" w:color="auto" w:fill="E6E6E6"/>
          </w:tcPr>
          <w:p w14:paraId="3EAB1F3C"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5DA0787" w14:textId="77777777" w:rsidR="00D40158" w:rsidRPr="00D40158" w:rsidRDefault="00D40158" w:rsidP="00C97E25">
            <w:pPr>
              <w:rPr>
                <w:rFonts w:ascii="宋体" w:hAnsi="宋体"/>
                <w:szCs w:val="21"/>
              </w:rPr>
            </w:pPr>
          </w:p>
        </w:tc>
      </w:tr>
      <w:tr w:rsidR="00E52B53" w:rsidRPr="00D40158" w14:paraId="3BC51BAE" w14:textId="77777777" w:rsidTr="00E660D6">
        <w:trPr>
          <w:jc w:val="center"/>
        </w:trPr>
        <w:tc>
          <w:tcPr>
            <w:tcW w:w="1800" w:type="dxa"/>
            <w:tcBorders>
              <w:top w:val="single" w:sz="6" w:space="0" w:color="auto"/>
              <w:bottom w:val="single" w:sz="6" w:space="0" w:color="auto"/>
            </w:tcBorders>
            <w:shd w:val="clear" w:color="auto" w:fill="E6E6E6"/>
          </w:tcPr>
          <w:p w14:paraId="6A3753BC"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67943514" w14:textId="77777777" w:rsidR="00E52B53" w:rsidRPr="00D40158" w:rsidRDefault="00E52B53" w:rsidP="00C97E25">
            <w:pPr>
              <w:rPr>
                <w:rFonts w:ascii="宋体" w:hAnsi="宋体"/>
                <w:szCs w:val="21"/>
              </w:rPr>
            </w:pPr>
          </w:p>
        </w:tc>
      </w:tr>
      <w:tr w:rsidR="00D40158" w:rsidRPr="00D40158" w14:paraId="0AEF6A64" w14:textId="77777777" w:rsidTr="00E660D6">
        <w:trPr>
          <w:jc w:val="center"/>
        </w:trPr>
        <w:tc>
          <w:tcPr>
            <w:tcW w:w="1800" w:type="dxa"/>
            <w:tcBorders>
              <w:top w:val="single" w:sz="6" w:space="0" w:color="auto"/>
              <w:bottom w:val="single" w:sz="12" w:space="0" w:color="auto"/>
            </w:tcBorders>
            <w:shd w:val="clear" w:color="auto" w:fill="E6E6E6"/>
          </w:tcPr>
          <w:p w14:paraId="13C3ACC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4C7AAC7"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2023年12月20日</w:t>
            </w:r>
            <w:bookmarkEnd w:id="6"/>
          </w:p>
        </w:tc>
      </w:tr>
    </w:tbl>
    <w:p w14:paraId="1DD1267E" w14:textId="77777777" w:rsidR="00D40158" w:rsidRDefault="00D40158" w:rsidP="00B41640">
      <w:pPr>
        <w:spacing w:line="240" w:lineRule="auto"/>
        <w:rPr>
          <w:rFonts w:ascii="宋体" w:hAnsi="宋体"/>
          <w:lang w:val="en-US"/>
        </w:rPr>
      </w:pPr>
    </w:p>
    <w:p w14:paraId="7BBE7108" w14:textId="77777777" w:rsidR="00D51770" w:rsidRDefault="00D51770" w:rsidP="00B41640">
      <w:pPr>
        <w:spacing w:line="240" w:lineRule="auto"/>
        <w:rPr>
          <w:rFonts w:ascii="宋体" w:hAnsi="宋体"/>
          <w:lang w:val="en-US"/>
        </w:rPr>
      </w:pPr>
    </w:p>
    <w:p w14:paraId="54034820" w14:textId="77777777" w:rsidR="00D51770" w:rsidRDefault="00D51770" w:rsidP="00B41640">
      <w:pPr>
        <w:spacing w:line="240" w:lineRule="auto"/>
        <w:rPr>
          <w:rFonts w:ascii="宋体" w:hAnsi="宋体"/>
          <w:lang w:val="en-US"/>
        </w:rPr>
      </w:pPr>
    </w:p>
    <w:p w14:paraId="1CF2D628"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2253DB05" wp14:editId="06060179">
            <wp:extent cx="1857570" cy="185757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57570" cy="1857570"/>
                    </a:xfrm>
                    <a:prstGeom prst="rect">
                      <a:avLst/>
                    </a:prstGeom>
                  </pic:spPr>
                </pic:pic>
              </a:graphicData>
            </a:graphic>
          </wp:inline>
        </w:drawing>
      </w:r>
    </w:p>
    <w:p w14:paraId="2B0E90E7" w14:textId="77777777" w:rsidR="00CE28AA" w:rsidRDefault="00CE28AA" w:rsidP="00B41640">
      <w:pPr>
        <w:spacing w:line="240" w:lineRule="auto"/>
        <w:rPr>
          <w:rFonts w:ascii="宋体" w:hAnsi="宋体"/>
          <w:lang w:val="en-US"/>
        </w:rPr>
      </w:pPr>
    </w:p>
    <w:p w14:paraId="68D9B59F"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253FE153" w14:textId="77777777" w:rsidTr="00372110">
        <w:trPr>
          <w:cantSplit/>
          <w:trHeight w:hRule="exact" w:val="597"/>
        </w:trPr>
        <w:tc>
          <w:tcPr>
            <w:tcW w:w="1800" w:type="dxa"/>
            <w:shd w:val="clear" w:color="auto" w:fill="E6E6E6"/>
            <w:vAlign w:val="center"/>
          </w:tcPr>
          <w:p w14:paraId="03198E73"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067A84A8" w14:textId="77777777"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14:paraId="123A0FFF"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EB3F1C8"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lastRenderedPageBreak/>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784F3891"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58846880"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6AA9DF8C" w14:textId="77777777" w:rsidR="00F51401"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3980809" w:history="1">
        <w:r w:rsidR="00F51401" w:rsidRPr="009B5FD9">
          <w:rPr>
            <w:rStyle w:val="a8"/>
          </w:rPr>
          <w:t>1</w:t>
        </w:r>
        <w:r w:rsidR="00F51401">
          <w:rPr>
            <w:rFonts w:asciiTheme="minorHAnsi" w:eastAsiaTheme="minorEastAsia" w:hAnsiTheme="minorHAnsi" w:cstheme="minorBidi"/>
            <w:b w:val="0"/>
            <w:bCs w:val="0"/>
            <w:szCs w:val="22"/>
            <w14:ligatures w14:val="standardContextual"/>
          </w:rPr>
          <w:tab/>
        </w:r>
        <w:r w:rsidR="00F51401" w:rsidRPr="009B5FD9">
          <w:rPr>
            <w:rStyle w:val="a8"/>
          </w:rPr>
          <w:t>项目概况</w:t>
        </w:r>
        <w:r w:rsidR="00F51401">
          <w:rPr>
            <w:webHidden/>
          </w:rPr>
          <w:tab/>
        </w:r>
        <w:r w:rsidR="00F51401">
          <w:rPr>
            <w:webHidden/>
          </w:rPr>
          <w:fldChar w:fldCharType="begin"/>
        </w:r>
        <w:r w:rsidR="00F51401">
          <w:rPr>
            <w:webHidden/>
          </w:rPr>
          <w:instrText xml:space="preserve"> PAGEREF _Toc153980809 \h </w:instrText>
        </w:r>
        <w:r w:rsidR="00F51401">
          <w:rPr>
            <w:webHidden/>
          </w:rPr>
        </w:r>
        <w:r w:rsidR="00F51401">
          <w:rPr>
            <w:webHidden/>
          </w:rPr>
          <w:fldChar w:fldCharType="separate"/>
        </w:r>
        <w:r w:rsidR="00F51401">
          <w:rPr>
            <w:webHidden/>
          </w:rPr>
          <w:t>4</w:t>
        </w:r>
        <w:r w:rsidR="00F51401">
          <w:rPr>
            <w:webHidden/>
          </w:rPr>
          <w:fldChar w:fldCharType="end"/>
        </w:r>
      </w:hyperlink>
    </w:p>
    <w:p w14:paraId="11F1F107" w14:textId="77777777" w:rsidR="00F51401" w:rsidRDefault="00F51401">
      <w:pPr>
        <w:pStyle w:val="TOC2"/>
        <w:rPr>
          <w:rFonts w:asciiTheme="minorHAnsi" w:eastAsiaTheme="minorEastAsia" w:hAnsiTheme="minorHAnsi" w:cstheme="minorBidi"/>
          <w:szCs w:val="22"/>
          <w14:ligatures w14:val="standardContextual"/>
        </w:rPr>
      </w:pPr>
      <w:hyperlink w:anchor="_Toc153980810" w:history="1">
        <w:r w:rsidRPr="009B5FD9">
          <w:rPr>
            <w:rStyle w:val="a8"/>
            <w:lang w:val="en-GB"/>
          </w:rPr>
          <w:t>1.1</w:t>
        </w:r>
        <w:r>
          <w:rPr>
            <w:rFonts w:asciiTheme="minorHAnsi" w:eastAsiaTheme="minorEastAsia" w:hAnsiTheme="minorHAnsi" w:cstheme="minorBidi"/>
            <w:szCs w:val="22"/>
            <w14:ligatures w14:val="standardContextual"/>
          </w:rPr>
          <w:tab/>
        </w:r>
        <w:r w:rsidRPr="009B5FD9">
          <w:rPr>
            <w:rStyle w:val="a8"/>
          </w:rPr>
          <w:t>总平面图</w:t>
        </w:r>
        <w:r>
          <w:rPr>
            <w:webHidden/>
          </w:rPr>
          <w:tab/>
        </w:r>
        <w:r>
          <w:rPr>
            <w:webHidden/>
          </w:rPr>
          <w:fldChar w:fldCharType="begin"/>
        </w:r>
        <w:r>
          <w:rPr>
            <w:webHidden/>
          </w:rPr>
          <w:instrText xml:space="preserve"> PAGEREF _Toc153980810 \h </w:instrText>
        </w:r>
        <w:r>
          <w:rPr>
            <w:webHidden/>
          </w:rPr>
        </w:r>
        <w:r>
          <w:rPr>
            <w:webHidden/>
          </w:rPr>
          <w:fldChar w:fldCharType="separate"/>
        </w:r>
        <w:r>
          <w:rPr>
            <w:webHidden/>
          </w:rPr>
          <w:t>5</w:t>
        </w:r>
        <w:r>
          <w:rPr>
            <w:webHidden/>
          </w:rPr>
          <w:fldChar w:fldCharType="end"/>
        </w:r>
      </w:hyperlink>
    </w:p>
    <w:p w14:paraId="09B853FE" w14:textId="77777777" w:rsidR="00F51401" w:rsidRDefault="00F51401">
      <w:pPr>
        <w:pStyle w:val="TOC2"/>
        <w:rPr>
          <w:rFonts w:asciiTheme="minorHAnsi" w:eastAsiaTheme="minorEastAsia" w:hAnsiTheme="minorHAnsi" w:cstheme="minorBidi"/>
          <w:szCs w:val="22"/>
          <w14:ligatures w14:val="standardContextual"/>
        </w:rPr>
      </w:pPr>
      <w:hyperlink w:anchor="_Toc153980811" w:history="1">
        <w:r w:rsidRPr="009B5FD9">
          <w:rPr>
            <w:rStyle w:val="a8"/>
            <w:lang w:val="en-GB"/>
          </w:rPr>
          <w:t>1.2</w:t>
        </w:r>
        <w:r>
          <w:rPr>
            <w:rFonts w:asciiTheme="minorHAnsi" w:eastAsiaTheme="minorEastAsia" w:hAnsiTheme="minorHAnsi" w:cstheme="minorBidi"/>
            <w:szCs w:val="22"/>
            <w14:ligatures w14:val="standardContextual"/>
          </w:rPr>
          <w:tab/>
        </w:r>
        <w:r w:rsidRPr="009B5FD9">
          <w:rPr>
            <w:rStyle w:val="a8"/>
          </w:rPr>
          <w:t>三维视图</w:t>
        </w:r>
        <w:r>
          <w:rPr>
            <w:webHidden/>
          </w:rPr>
          <w:tab/>
        </w:r>
        <w:r>
          <w:rPr>
            <w:webHidden/>
          </w:rPr>
          <w:fldChar w:fldCharType="begin"/>
        </w:r>
        <w:r>
          <w:rPr>
            <w:webHidden/>
          </w:rPr>
          <w:instrText xml:space="preserve"> PAGEREF _Toc153980811 \h </w:instrText>
        </w:r>
        <w:r>
          <w:rPr>
            <w:webHidden/>
          </w:rPr>
        </w:r>
        <w:r>
          <w:rPr>
            <w:webHidden/>
          </w:rPr>
          <w:fldChar w:fldCharType="separate"/>
        </w:r>
        <w:r>
          <w:rPr>
            <w:webHidden/>
          </w:rPr>
          <w:t>6</w:t>
        </w:r>
        <w:r>
          <w:rPr>
            <w:webHidden/>
          </w:rPr>
          <w:fldChar w:fldCharType="end"/>
        </w:r>
      </w:hyperlink>
    </w:p>
    <w:p w14:paraId="7F7ADE75" w14:textId="77777777" w:rsidR="00F51401" w:rsidRDefault="00F51401">
      <w:pPr>
        <w:pStyle w:val="TOC1"/>
        <w:rPr>
          <w:rFonts w:asciiTheme="minorHAnsi" w:eastAsiaTheme="minorEastAsia" w:hAnsiTheme="minorHAnsi" w:cstheme="minorBidi"/>
          <w:b w:val="0"/>
          <w:bCs w:val="0"/>
          <w:szCs w:val="22"/>
          <w14:ligatures w14:val="standardContextual"/>
        </w:rPr>
      </w:pPr>
      <w:hyperlink w:anchor="_Toc153980812" w:history="1">
        <w:r w:rsidRPr="009B5FD9">
          <w:rPr>
            <w:rStyle w:val="a8"/>
          </w:rPr>
          <w:t>2</w:t>
        </w:r>
        <w:r>
          <w:rPr>
            <w:rFonts w:asciiTheme="minorHAnsi" w:eastAsiaTheme="minorEastAsia" w:hAnsiTheme="minorHAnsi" w:cstheme="minorBidi"/>
            <w:b w:val="0"/>
            <w:bCs w:val="0"/>
            <w:szCs w:val="22"/>
            <w14:ligatures w14:val="standardContextual"/>
          </w:rPr>
          <w:tab/>
        </w:r>
        <w:r w:rsidRPr="009B5FD9">
          <w:rPr>
            <w:rStyle w:val="a8"/>
          </w:rPr>
          <w:t>计算依据</w:t>
        </w:r>
        <w:r>
          <w:rPr>
            <w:webHidden/>
          </w:rPr>
          <w:tab/>
        </w:r>
        <w:r>
          <w:rPr>
            <w:webHidden/>
          </w:rPr>
          <w:fldChar w:fldCharType="begin"/>
        </w:r>
        <w:r>
          <w:rPr>
            <w:webHidden/>
          </w:rPr>
          <w:instrText xml:space="preserve"> PAGEREF _Toc153980812 \h </w:instrText>
        </w:r>
        <w:r>
          <w:rPr>
            <w:webHidden/>
          </w:rPr>
        </w:r>
        <w:r>
          <w:rPr>
            <w:webHidden/>
          </w:rPr>
          <w:fldChar w:fldCharType="separate"/>
        </w:r>
        <w:r>
          <w:rPr>
            <w:webHidden/>
          </w:rPr>
          <w:t>7</w:t>
        </w:r>
        <w:r>
          <w:rPr>
            <w:webHidden/>
          </w:rPr>
          <w:fldChar w:fldCharType="end"/>
        </w:r>
      </w:hyperlink>
    </w:p>
    <w:p w14:paraId="27B52EA2" w14:textId="77777777" w:rsidR="00F51401" w:rsidRDefault="00F51401">
      <w:pPr>
        <w:pStyle w:val="TOC1"/>
        <w:rPr>
          <w:rFonts w:asciiTheme="minorHAnsi" w:eastAsiaTheme="minorEastAsia" w:hAnsiTheme="minorHAnsi" w:cstheme="minorBidi"/>
          <w:b w:val="0"/>
          <w:bCs w:val="0"/>
          <w:szCs w:val="22"/>
          <w14:ligatures w14:val="standardContextual"/>
        </w:rPr>
      </w:pPr>
      <w:hyperlink w:anchor="_Toc153980813" w:history="1">
        <w:r w:rsidRPr="009B5FD9">
          <w:rPr>
            <w:rStyle w:val="a8"/>
          </w:rPr>
          <w:t>3</w:t>
        </w:r>
        <w:r>
          <w:rPr>
            <w:rFonts w:asciiTheme="minorHAnsi" w:eastAsiaTheme="minorEastAsia" w:hAnsiTheme="minorHAnsi" w:cstheme="minorBidi"/>
            <w:b w:val="0"/>
            <w:bCs w:val="0"/>
            <w:szCs w:val="22"/>
            <w14:ligatures w14:val="standardContextual"/>
          </w:rPr>
          <w:tab/>
        </w:r>
        <w:r w:rsidRPr="009B5FD9">
          <w:rPr>
            <w:rStyle w:val="a8"/>
          </w:rPr>
          <w:t>参考标准</w:t>
        </w:r>
        <w:r>
          <w:rPr>
            <w:webHidden/>
          </w:rPr>
          <w:tab/>
        </w:r>
        <w:r>
          <w:rPr>
            <w:webHidden/>
          </w:rPr>
          <w:fldChar w:fldCharType="begin"/>
        </w:r>
        <w:r>
          <w:rPr>
            <w:webHidden/>
          </w:rPr>
          <w:instrText xml:space="preserve"> PAGEREF _Toc153980813 \h </w:instrText>
        </w:r>
        <w:r>
          <w:rPr>
            <w:webHidden/>
          </w:rPr>
        </w:r>
        <w:r>
          <w:rPr>
            <w:webHidden/>
          </w:rPr>
          <w:fldChar w:fldCharType="separate"/>
        </w:r>
        <w:r>
          <w:rPr>
            <w:webHidden/>
          </w:rPr>
          <w:t>7</w:t>
        </w:r>
        <w:r>
          <w:rPr>
            <w:webHidden/>
          </w:rPr>
          <w:fldChar w:fldCharType="end"/>
        </w:r>
      </w:hyperlink>
    </w:p>
    <w:p w14:paraId="6CCAC7B4" w14:textId="77777777" w:rsidR="00F51401" w:rsidRDefault="00F51401">
      <w:pPr>
        <w:pStyle w:val="TOC1"/>
        <w:rPr>
          <w:rFonts w:asciiTheme="minorHAnsi" w:eastAsiaTheme="minorEastAsia" w:hAnsiTheme="minorHAnsi" w:cstheme="minorBidi"/>
          <w:b w:val="0"/>
          <w:bCs w:val="0"/>
          <w:szCs w:val="22"/>
          <w14:ligatures w14:val="standardContextual"/>
        </w:rPr>
      </w:pPr>
      <w:hyperlink w:anchor="_Toc153980814" w:history="1">
        <w:r w:rsidRPr="009B5FD9">
          <w:rPr>
            <w:rStyle w:val="a8"/>
          </w:rPr>
          <w:t>4</w:t>
        </w:r>
        <w:r>
          <w:rPr>
            <w:rFonts w:asciiTheme="minorHAnsi" w:eastAsiaTheme="minorEastAsia" w:hAnsiTheme="minorHAnsi" w:cstheme="minorBidi"/>
            <w:b w:val="0"/>
            <w:bCs w:val="0"/>
            <w:szCs w:val="22"/>
            <w14:ligatures w14:val="standardContextual"/>
          </w:rPr>
          <w:tab/>
        </w:r>
        <w:r w:rsidRPr="009B5FD9">
          <w:rPr>
            <w:rStyle w:val="a8"/>
          </w:rPr>
          <w:t>计算原理</w:t>
        </w:r>
        <w:r>
          <w:rPr>
            <w:webHidden/>
          </w:rPr>
          <w:tab/>
        </w:r>
        <w:r>
          <w:rPr>
            <w:webHidden/>
          </w:rPr>
          <w:fldChar w:fldCharType="begin"/>
        </w:r>
        <w:r>
          <w:rPr>
            <w:webHidden/>
          </w:rPr>
          <w:instrText xml:space="preserve"> PAGEREF _Toc153980814 \h </w:instrText>
        </w:r>
        <w:r>
          <w:rPr>
            <w:webHidden/>
          </w:rPr>
        </w:r>
        <w:r>
          <w:rPr>
            <w:webHidden/>
          </w:rPr>
          <w:fldChar w:fldCharType="separate"/>
        </w:r>
        <w:r>
          <w:rPr>
            <w:webHidden/>
          </w:rPr>
          <w:t>7</w:t>
        </w:r>
        <w:r>
          <w:rPr>
            <w:webHidden/>
          </w:rPr>
          <w:fldChar w:fldCharType="end"/>
        </w:r>
      </w:hyperlink>
    </w:p>
    <w:p w14:paraId="3A5C2FD7" w14:textId="77777777" w:rsidR="00F51401" w:rsidRDefault="00F51401">
      <w:pPr>
        <w:pStyle w:val="TOC2"/>
        <w:rPr>
          <w:rFonts w:asciiTheme="minorHAnsi" w:eastAsiaTheme="minorEastAsia" w:hAnsiTheme="minorHAnsi" w:cstheme="minorBidi"/>
          <w:szCs w:val="22"/>
          <w14:ligatures w14:val="standardContextual"/>
        </w:rPr>
      </w:pPr>
      <w:hyperlink w:anchor="_Toc153980815" w:history="1">
        <w:r w:rsidRPr="009B5FD9">
          <w:rPr>
            <w:rStyle w:val="a8"/>
            <w:lang w:val="en-GB"/>
          </w:rPr>
          <w:t>4.1</w:t>
        </w:r>
        <w:r>
          <w:rPr>
            <w:rFonts w:asciiTheme="minorHAnsi" w:eastAsiaTheme="minorEastAsia" w:hAnsiTheme="minorHAnsi" w:cstheme="minorBidi"/>
            <w:szCs w:val="22"/>
            <w14:ligatures w14:val="standardContextual"/>
          </w:rPr>
          <w:tab/>
        </w:r>
        <w:r w:rsidRPr="009B5FD9">
          <w:rPr>
            <w:rStyle w:val="a8"/>
          </w:rPr>
          <w:t>风场计算域</w:t>
        </w:r>
        <w:r>
          <w:rPr>
            <w:webHidden/>
          </w:rPr>
          <w:tab/>
        </w:r>
        <w:r>
          <w:rPr>
            <w:webHidden/>
          </w:rPr>
          <w:fldChar w:fldCharType="begin"/>
        </w:r>
        <w:r>
          <w:rPr>
            <w:webHidden/>
          </w:rPr>
          <w:instrText xml:space="preserve"> PAGEREF _Toc153980815 \h </w:instrText>
        </w:r>
        <w:r>
          <w:rPr>
            <w:webHidden/>
          </w:rPr>
        </w:r>
        <w:r>
          <w:rPr>
            <w:webHidden/>
          </w:rPr>
          <w:fldChar w:fldCharType="separate"/>
        </w:r>
        <w:r>
          <w:rPr>
            <w:webHidden/>
          </w:rPr>
          <w:t>7</w:t>
        </w:r>
        <w:r>
          <w:rPr>
            <w:webHidden/>
          </w:rPr>
          <w:fldChar w:fldCharType="end"/>
        </w:r>
      </w:hyperlink>
    </w:p>
    <w:p w14:paraId="7DA410DC" w14:textId="77777777" w:rsidR="00F51401" w:rsidRDefault="00F51401">
      <w:pPr>
        <w:pStyle w:val="TOC3"/>
        <w:rPr>
          <w:rFonts w:asciiTheme="minorHAnsi" w:eastAsiaTheme="minorEastAsia" w:hAnsiTheme="minorHAnsi" w:cstheme="minorBidi"/>
          <w:szCs w:val="22"/>
          <w14:ligatures w14:val="standardContextual"/>
        </w:rPr>
      </w:pPr>
      <w:hyperlink w:anchor="_Toc153980816" w:history="1">
        <w:r w:rsidRPr="009B5FD9">
          <w:rPr>
            <w:rStyle w:val="a8"/>
            <w:lang w:val="en-GB"/>
          </w:rPr>
          <w:t>4.1.1</w:t>
        </w:r>
        <w:r>
          <w:rPr>
            <w:rFonts w:asciiTheme="minorHAnsi" w:eastAsiaTheme="minorEastAsia" w:hAnsiTheme="minorHAnsi" w:cstheme="minorBidi"/>
            <w:szCs w:val="22"/>
            <w14:ligatures w14:val="standardContextual"/>
          </w:rPr>
          <w:tab/>
        </w:r>
        <w:r w:rsidRPr="009B5FD9">
          <w:rPr>
            <w:rStyle w:val="a8"/>
          </w:rPr>
          <w:t>冬季工况风场计算域</w:t>
        </w:r>
        <w:r>
          <w:rPr>
            <w:webHidden/>
          </w:rPr>
          <w:tab/>
        </w:r>
        <w:r>
          <w:rPr>
            <w:webHidden/>
          </w:rPr>
          <w:fldChar w:fldCharType="begin"/>
        </w:r>
        <w:r>
          <w:rPr>
            <w:webHidden/>
          </w:rPr>
          <w:instrText xml:space="preserve"> PAGEREF _Toc153980816 \h </w:instrText>
        </w:r>
        <w:r>
          <w:rPr>
            <w:webHidden/>
          </w:rPr>
        </w:r>
        <w:r>
          <w:rPr>
            <w:webHidden/>
          </w:rPr>
          <w:fldChar w:fldCharType="separate"/>
        </w:r>
        <w:r>
          <w:rPr>
            <w:webHidden/>
          </w:rPr>
          <w:t>7</w:t>
        </w:r>
        <w:r>
          <w:rPr>
            <w:webHidden/>
          </w:rPr>
          <w:fldChar w:fldCharType="end"/>
        </w:r>
      </w:hyperlink>
    </w:p>
    <w:p w14:paraId="1A27CC3F" w14:textId="77777777" w:rsidR="00F51401" w:rsidRDefault="00F51401">
      <w:pPr>
        <w:pStyle w:val="TOC2"/>
        <w:rPr>
          <w:rFonts w:asciiTheme="minorHAnsi" w:eastAsiaTheme="minorEastAsia" w:hAnsiTheme="minorHAnsi" w:cstheme="minorBidi"/>
          <w:szCs w:val="22"/>
          <w14:ligatures w14:val="standardContextual"/>
        </w:rPr>
      </w:pPr>
      <w:hyperlink w:anchor="_Toc153980817" w:history="1">
        <w:r w:rsidRPr="009B5FD9">
          <w:rPr>
            <w:rStyle w:val="a8"/>
            <w:lang w:val="en-GB"/>
          </w:rPr>
          <w:t>4.2</w:t>
        </w:r>
        <w:r>
          <w:rPr>
            <w:rFonts w:asciiTheme="minorHAnsi" w:eastAsiaTheme="minorEastAsia" w:hAnsiTheme="minorHAnsi" w:cstheme="minorBidi"/>
            <w:szCs w:val="22"/>
            <w14:ligatures w14:val="standardContextual"/>
          </w:rPr>
          <w:tab/>
        </w:r>
        <w:r w:rsidRPr="009B5FD9">
          <w:rPr>
            <w:rStyle w:val="a8"/>
          </w:rPr>
          <w:t>网格划分</w:t>
        </w:r>
        <w:r>
          <w:rPr>
            <w:webHidden/>
          </w:rPr>
          <w:tab/>
        </w:r>
        <w:r>
          <w:rPr>
            <w:webHidden/>
          </w:rPr>
          <w:fldChar w:fldCharType="begin"/>
        </w:r>
        <w:r>
          <w:rPr>
            <w:webHidden/>
          </w:rPr>
          <w:instrText xml:space="preserve"> PAGEREF _Toc153980817 \h </w:instrText>
        </w:r>
        <w:r>
          <w:rPr>
            <w:webHidden/>
          </w:rPr>
        </w:r>
        <w:r>
          <w:rPr>
            <w:webHidden/>
          </w:rPr>
          <w:fldChar w:fldCharType="separate"/>
        </w:r>
        <w:r>
          <w:rPr>
            <w:webHidden/>
          </w:rPr>
          <w:t>8</w:t>
        </w:r>
        <w:r>
          <w:rPr>
            <w:webHidden/>
          </w:rPr>
          <w:fldChar w:fldCharType="end"/>
        </w:r>
      </w:hyperlink>
    </w:p>
    <w:p w14:paraId="03D35E56" w14:textId="77777777" w:rsidR="00F51401" w:rsidRDefault="00F51401">
      <w:pPr>
        <w:pStyle w:val="TOC2"/>
        <w:rPr>
          <w:rFonts w:asciiTheme="minorHAnsi" w:eastAsiaTheme="minorEastAsia" w:hAnsiTheme="minorHAnsi" w:cstheme="minorBidi"/>
          <w:szCs w:val="22"/>
          <w14:ligatures w14:val="standardContextual"/>
        </w:rPr>
      </w:pPr>
      <w:hyperlink w:anchor="_Toc153980818" w:history="1">
        <w:r w:rsidRPr="009B5FD9">
          <w:rPr>
            <w:rStyle w:val="a8"/>
            <w:lang w:val="en-GB"/>
          </w:rPr>
          <w:t>4.3</w:t>
        </w:r>
        <w:r>
          <w:rPr>
            <w:rFonts w:asciiTheme="minorHAnsi" w:eastAsiaTheme="minorEastAsia" w:hAnsiTheme="minorHAnsi" w:cstheme="minorBidi"/>
            <w:szCs w:val="22"/>
            <w14:ligatures w14:val="standardContextual"/>
          </w:rPr>
          <w:tab/>
        </w:r>
        <w:r w:rsidRPr="009B5FD9">
          <w:rPr>
            <w:rStyle w:val="a8"/>
          </w:rPr>
          <w:t>边界条件</w:t>
        </w:r>
        <w:r>
          <w:rPr>
            <w:webHidden/>
          </w:rPr>
          <w:tab/>
        </w:r>
        <w:r>
          <w:rPr>
            <w:webHidden/>
          </w:rPr>
          <w:fldChar w:fldCharType="begin"/>
        </w:r>
        <w:r>
          <w:rPr>
            <w:webHidden/>
          </w:rPr>
          <w:instrText xml:space="preserve"> PAGEREF _Toc153980818 \h </w:instrText>
        </w:r>
        <w:r>
          <w:rPr>
            <w:webHidden/>
          </w:rPr>
        </w:r>
        <w:r>
          <w:rPr>
            <w:webHidden/>
          </w:rPr>
          <w:fldChar w:fldCharType="separate"/>
        </w:r>
        <w:r>
          <w:rPr>
            <w:webHidden/>
          </w:rPr>
          <w:t>10</w:t>
        </w:r>
        <w:r>
          <w:rPr>
            <w:webHidden/>
          </w:rPr>
          <w:fldChar w:fldCharType="end"/>
        </w:r>
      </w:hyperlink>
    </w:p>
    <w:p w14:paraId="5ED6CDBA" w14:textId="77777777" w:rsidR="00F51401" w:rsidRDefault="00F51401">
      <w:pPr>
        <w:pStyle w:val="TOC3"/>
        <w:rPr>
          <w:rFonts w:asciiTheme="minorHAnsi" w:eastAsiaTheme="minorEastAsia" w:hAnsiTheme="minorHAnsi" w:cstheme="minorBidi"/>
          <w:szCs w:val="22"/>
          <w14:ligatures w14:val="standardContextual"/>
        </w:rPr>
      </w:pPr>
      <w:hyperlink w:anchor="_Toc153980819" w:history="1">
        <w:r w:rsidRPr="009B5FD9">
          <w:rPr>
            <w:rStyle w:val="a8"/>
            <w:lang w:val="en-GB"/>
          </w:rPr>
          <w:t>4.3.1</w:t>
        </w:r>
        <w:r>
          <w:rPr>
            <w:rFonts w:asciiTheme="minorHAnsi" w:eastAsiaTheme="minorEastAsia" w:hAnsiTheme="minorHAnsi" w:cstheme="minorBidi"/>
            <w:szCs w:val="22"/>
            <w14:ligatures w14:val="standardContextual"/>
          </w:rPr>
          <w:tab/>
        </w:r>
        <w:r w:rsidRPr="009B5FD9">
          <w:rPr>
            <w:rStyle w:val="a8"/>
          </w:rPr>
          <w:t>入口与出口边界条件</w:t>
        </w:r>
        <w:r>
          <w:rPr>
            <w:webHidden/>
          </w:rPr>
          <w:tab/>
        </w:r>
        <w:r>
          <w:rPr>
            <w:webHidden/>
          </w:rPr>
          <w:fldChar w:fldCharType="begin"/>
        </w:r>
        <w:r>
          <w:rPr>
            <w:webHidden/>
          </w:rPr>
          <w:instrText xml:space="preserve"> PAGEREF _Toc153980819 \h </w:instrText>
        </w:r>
        <w:r>
          <w:rPr>
            <w:webHidden/>
          </w:rPr>
        </w:r>
        <w:r>
          <w:rPr>
            <w:webHidden/>
          </w:rPr>
          <w:fldChar w:fldCharType="separate"/>
        </w:r>
        <w:r>
          <w:rPr>
            <w:webHidden/>
          </w:rPr>
          <w:t>10</w:t>
        </w:r>
        <w:r>
          <w:rPr>
            <w:webHidden/>
          </w:rPr>
          <w:fldChar w:fldCharType="end"/>
        </w:r>
      </w:hyperlink>
    </w:p>
    <w:p w14:paraId="719F3328" w14:textId="77777777" w:rsidR="00F51401" w:rsidRDefault="00F51401">
      <w:pPr>
        <w:pStyle w:val="TOC3"/>
        <w:rPr>
          <w:rFonts w:asciiTheme="minorHAnsi" w:eastAsiaTheme="minorEastAsia" w:hAnsiTheme="minorHAnsi" w:cstheme="minorBidi"/>
          <w:szCs w:val="22"/>
          <w14:ligatures w14:val="standardContextual"/>
        </w:rPr>
      </w:pPr>
      <w:hyperlink w:anchor="_Toc153980820" w:history="1">
        <w:r w:rsidRPr="009B5FD9">
          <w:rPr>
            <w:rStyle w:val="a8"/>
            <w:lang w:val="en-GB"/>
          </w:rPr>
          <w:t>4.3.2</w:t>
        </w:r>
        <w:r>
          <w:rPr>
            <w:rFonts w:asciiTheme="minorHAnsi" w:eastAsiaTheme="minorEastAsia" w:hAnsiTheme="minorHAnsi" w:cstheme="minorBidi"/>
            <w:szCs w:val="22"/>
            <w14:ligatures w14:val="standardContextual"/>
          </w:rPr>
          <w:tab/>
        </w:r>
        <w:r w:rsidRPr="009B5FD9">
          <w:rPr>
            <w:rStyle w:val="a8"/>
          </w:rPr>
          <w:t>壁面边界条件</w:t>
        </w:r>
        <w:r>
          <w:rPr>
            <w:webHidden/>
          </w:rPr>
          <w:tab/>
        </w:r>
        <w:r>
          <w:rPr>
            <w:webHidden/>
          </w:rPr>
          <w:fldChar w:fldCharType="begin"/>
        </w:r>
        <w:r>
          <w:rPr>
            <w:webHidden/>
          </w:rPr>
          <w:instrText xml:space="preserve"> PAGEREF _Toc153980820 \h </w:instrText>
        </w:r>
        <w:r>
          <w:rPr>
            <w:webHidden/>
          </w:rPr>
        </w:r>
        <w:r>
          <w:rPr>
            <w:webHidden/>
          </w:rPr>
          <w:fldChar w:fldCharType="separate"/>
        </w:r>
        <w:r>
          <w:rPr>
            <w:webHidden/>
          </w:rPr>
          <w:t>11</w:t>
        </w:r>
        <w:r>
          <w:rPr>
            <w:webHidden/>
          </w:rPr>
          <w:fldChar w:fldCharType="end"/>
        </w:r>
      </w:hyperlink>
    </w:p>
    <w:p w14:paraId="037A7687" w14:textId="77777777" w:rsidR="00F51401" w:rsidRDefault="00F51401">
      <w:pPr>
        <w:pStyle w:val="TOC2"/>
        <w:rPr>
          <w:rFonts w:asciiTheme="minorHAnsi" w:eastAsiaTheme="minorEastAsia" w:hAnsiTheme="minorHAnsi" w:cstheme="minorBidi"/>
          <w:szCs w:val="22"/>
          <w14:ligatures w14:val="standardContextual"/>
        </w:rPr>
      </w:pPr>
      <w:hyperlink w:anchor="_Toc153980821" w:history="1">
        <w:r w:rsidRPr="009B5FD9">
          <w:rPr>
            <w:rStyle w:val="a8"/>
            <w:lang w:val="en-GB"/>
          </w:rPr>
          <w:t>4.4</w:t>
        </w:r>
        <w:r>
          <w:rPr>
            <w:rFonts w:asciiTheme="minorHAnsi" w:eastAsiaTheme="minorEastAsia" w:hAnsiTheme="minorHAnsi" w:cstheme="minorBidi"/>
            <w:szCs w:val="22"/>
            <w14:ligatures w14:val="standardContextual"/>
          </w:rPr>
          <w:tab/>
        </w:r>
        <w:r w:rsidRPr="009B5FD9">
          <w:rPr>
            <w:rStyle w:val="a8"/>
          </w:rPr>
          <w:t>湍流模型</w:t>
        </w:r>
        <w:r>
          <w:rPr>
            <w:webHidden/>
          </w:rPr>
          <w:tab/>
        </w:r>
        <w:r>
          <w:rPr>
            <w:webHidden/>
          </w:rPr>
          <w:fldChar w:fldCharType="begin"/>
        </w:r>
        <w:r>
          <w:rPr>
            <w:webHidden/>
          </w:rPr>
          <w:instrText xml:space="preserve"> PAGEREF _Toc153980821 \h </w:instrText>
        </w:r>
        <w:r>
          <w:rPr>
            <w:webHidden/>
          </w:rPr>
        </w:r>
        <w:r>
          <w:rPr>
            <w:webHidden/>
          </w:rPr>
          <w:fldChar w:fldCharType="separate"/>
        </w:r>
        <w:r>
          <w:rPr>
            <w:webHidden/>
          </w:rPr>
          <w:t>11</w:t>
        </w:r>
        <w:r>
          <w:rPr>
            <w:webHidden/>
          </w:rPr>
          <w:fldChar w:fldCharType="end"/>
        </w:r>
      </w:hyperlink>
    </w:p>
    <w:p w14:paraId="0C21C93A" w14:textId="77777777" w:rsidR="00F51401" w:rsidRDefault="00F51401">
      <w:pPr>
        <w:pStyle w:val="TOC2"/>
        <w:rPr>
          <w:rFonts w:asciiTheme="minorHAnsi" w:eastAsiaTheme="minorEastAsia" w:hAnsiTheme="minorHAnsi" w:cstheme="minorBidi"/>
          <w:szCs w:val="22"/>
          <w14:ligatures w14:val="standardContextual"/>
        </w:rPr>
      </w:pPr>
      <w:hyperlink w:anchor="_Toc153980822" w:history="1">
        <w:r w:rsidRPr="009B5FD9">
          <w:rPr>
            <w:rStyle w:val="a8"/>
            <w:lang w:val="en-GB"/>
          </w:rPr>
          <w:t>4.5</w:t>
        </w:r>
        <w:r>
          <w:rPr>
            <w:rFonts w:asciiTheme="minorHAnsi" w:eastAsiaTheme="minorEastAsia" w:hAnsiTheme="minorHAnsi" w:cstheme="minorBidi"/>
            <w:szCs w:val="22"/>
            <w14:ligatures w14:val="standardContextual"/>
          </w:rPr>
          <w:tab/>
        </w:r>
        <w:r w:rsidRPr="009B5FD9">
          <w:rPr>
            <w:rStyle w:val="a8"/>
          </w:rPr>
          <w:t>求解计算</w:t>
        </w:r>
        <w:r>
          <w:rPr>
            <w:webHidden/>
          </w:rPr>
          <w:tab/>
        </w:r>
        <w:r>
          <w:rPr>
            <w:webHidden/>
          </w:rPr>
          <w:fldChar w:fldCharType="begin"/>
        </w:r>
        <w:r>
          <w:rPr>
            <w:webHidden/>
          </w:rPr>
          <w:instrText xml:space="preserve"> PAGEREF _Toc153980822 \h </w:instrText>
        </w:r>
        <w:r>
          <w:rPr>
            <w:webHidden/>
          </w:rPr>
        </w:r>
        <w:r>
          <w:rPr>
            <w:webHidden/>
          </w:rPr>
          <w:fldChar w:fldCharType="separate"/>
        </w:r>
        <w:r>
          <w:rPr>
            <w:webHidden/>
          </w:rPr>
          <w:t>11</w:t>
        </w:r>
        <w:r>
          <w:rPr>
            <w:webHidden/>
          </w:rPr>
          <w:fldChar w:fldCharType="end"/>
        </w:r>
      </w:hyperlink>
    </w:p>
    <w:p w14:paraId="073161AF" w14:textId="77777777" w:rsidR="00F51401" w:rsidRDefault="00F51401">
      <w:pPr>
        <w:pStyle w:val="TOC2"/>
        <w:rPr>
          <w:rFonts w:asciiTheme="minorHAnsi" w:eastAsiaTheme="minorEastAsia" w:hAnsiTheme="minorHAnsi" w:cstheme="minorBidi"/>
          <w:szCs w:val="22"/>
          <w14:ligatures w14:val="standardContextual"/>
        </w:rPr>
      </w:pPr>
      <w:hyperlink w:anchor="_Toc153980823" w:history="1">
        <w:r w:rsidRPr="009B5FD9">
          <w:rPr>
            <w:rStyle w:val="a8"/>
            <w:lang w:val="en-GB"/>
          </w:rPr>
          <w:t>4.6</w:t>
        </w:r>
        <w:r>
          <w:rPr>
            <w:rFonts w:asciiTheme="minorHAnsi" w:eastAsiaTheme="minorEastAsia" w:hAnsiTheme="minorHAnsi" w:cstheme="minorBidi"/>
            <w:szCs w:val="22"/>
            <w14:ligatures w14:val="standardContextual"/>
          </w:rPr>
          <w:tab/>
        </w:r>
        <w:r w:rsidRPr="009B5FD9">
          <w:rPr>
            <w:rStyle w:val="a8"/>
          </w:rPr>
          <w:t>风速放大系数计算</w:t>
        </w:r>
        <w:r>
          <w:rPr>
            <w:webHidden/>
          </w:rPr>
          <w:tab/>
        </w:r>
        <w:r>
          <w:rPr>
            <w:webHidden/>
          </w:rPr>
          <w:fldChar w:fldCharType="begin"/>
        </w:r>
        <w:r>
          <w:rPr>
            <w:webHidden/>
          </w:rPr>
          <w:instrText xml:space="preserve"> PAGEREF _Toc153980823 \h </w:instrText>
        </w:r>
        <w:r>
          <w:rPr>
            <w:webHidden/>
          </w:rPr>
        </w:r>
        <w:r>
          <w:rPr>
            <w:webHidden/>
          </w:rPr>
          <w:fldChar w:fldCharType="separate"/>
        </w:r>
        <w:r>
          <w:rPr>
            <w:webHidden/>
          </w:rPr>
          <w:t>12</w:t>
        </w:r>
        <w:r>
          <w:rPr>
            <w:webHidden/>
          </w:rPr>
          <w:fldChar w:fldCharType="end"/>
        </w:r>
      </w:hyperlink>
    </w:p>
    <w:p w14:paraId="0C7D1F1D" w14:textId="77777777" w:rsidR="00F51401" w:rsidRDefault="00F51401">
      <w:pPr>
        <w:pStyle w:val="TOC1"/>
        <w:rPr>
          <w:rFonts w:asciiTheme="minorHAnsi" w:eastAsiaTheme="minorEastAsia" w:hAnsiTheme="minorHAnsi" w:cstheme="minorBidi"/>
          <w:b w:val="0"/>
          <w:bCs w:val="0"/>
          <w:szCs w:val="22"/>
          <w14:ligatures w14:val="standardContextual"/>
        </w:rPr>
      </w:pPr>
      <w:hyperlink w:anchor="_Toc153980824" w:history="1">
        <w:r w:rsidRPr="009B5FD9">
          <w:rPr>
            <w:rStyle w:val="a8"/>
          </w:rPr>
          <w:t>5</w:t>
        </w:r>
        <w:r>
          <w:rPr>
            <w:rFonts w:asciiTheme="minorHAnsi" w:eastAsiaTheme="minorEastAsia" w:hAnsiTheme="minorHAnsi" w:cstheme="minorBidi"/>
            <w:b w:val="0"/>
            <w:bCs w:val="0"/>
            <w:szCs w:val="22"/>
            <w14:ligatures w14:val="standardContextual"/>
          </w:rPr>
          <w:tab/>
        </w:r>
        <w:r w:rsidRPr="009B5FD9">
          <w:rPr>
            <w:rStyle w:val="a8"/>
          </w:rPr>
          <w:t>结果分析</w:t>
        </w:r>
        <w:r>
          <w:rPr>
            <w:webHidden/>
          </w:rPr>
          <w:tab/>
        </w:r>
        <w:r>
          <w:rPr>
            <w:webHidden/>
          </w:rPr>
          <w:fldChar w:fldCharType="begin"/>
        </w:r>
        <w:r>
          <w:rPr>
            <w:webHidden/>
          </w:rPr>
          <w:instrText xml:space="preserve"> PAGEREF _Toc153980824 \h </w:instrText>
        </w:r>
        <w:r>
          <w:rPr>
            <w:webHidden/>
          </w:rPr>
        </w:r>
        <w:r>
          <w:rPr>
            <w:webHidden/>
          </w:rPr>
          <w:fldChar w:fldCharType="separate"/>
        </w:r>
        <w:r>
          <w:rPr>
            <w:webHidden/>
          </w:rPr>
          <w:t>14</w:t>
        </w:r>
        <w:r>
          <w:rPr>
            <w:webHidden/>
          </w:rPr>
          <w:fldChar w:fldCharType="end"/>
        </w:r>
      </w:hyperlink>
    </w:p>
    <w:p w14:paraId="371F5947" w14:textId="77777777" w:rsidR="00F51401" w:rsidRDefault="00F51401">
      <w:pPr>
        <w:pStyle w:val="TOC2"/>
        <w:rPr>
          <w:rFonts w:asciiTheme="minorHAnsi" w:eastAsiaTheme="minorEastAsia" w:hAnsiTheme="minorHAnsi" w:cstheme="minorBidi"/>
          <w:szCs w:val="22"/>
          <w14:ligatures w14:val="standardContextual"/>
        </w:rPr>
      </w:pPr>
      <w:hyperlink w:anchor="_Toc153980825" w:history="1">
        <w:r w:rsidRPr="009B5FD9">
          <w:rPr>
            <w:rStyle w:val="a8"/>
            <w:lang w:val="en-GB"/>
          </w:rPr>
          <w:t>5.1</w:t>
        </w:r>
        <w:r>
          <w:rPr>
            <w:rFonts w:asciiTheme="minorHAnsi" w:eastAsiaTheme="minorEastAsia" w:hAnsiTheme="minorHAnsi" w:cstheme="minorBidi"/>
            <w:szCs w:val="22"/>
            <w14:ligatures w14:val="standardContextual"/>
          </w:rPr>
          <w:tab/>
        </w:r>
        <w:r w:rsidRPr="009B5FD9">
          <w:rPr>
            <w:rStyle w:val="a8"/>
          </w:rPr>
          <w:t>工况表</w:t>
        </w:r>
        <w:r>
          <w:rPr>
            <w:webHidden/>
          </w:rPr>
          <w:tab/>
        </w:r>
        <w:r>
          <w:rPr>
            <w:webHidden/>
          </w:rPr>
          <w:fldChar w:fldCharType="begin"/>
        </w:r>
        <w:r>
          <w:rPr>
            <w:webHidden/>
          </w:rPr>
          <w:instrText xml:space="preserve"> PAGEREF _Toc153980825 \h </w:instrText>
        </w:r>
        <w:r>
          <w:rPr>
            <w:webHidden/>
          </w:rPr>
        </w:r>
        <w:r>
          <w:rPr>
            <w:webHidden/>
          </w:rPr>
          <w:fldChar w:fldCharType="separate"/>
        </w:r>
        <w:r>
          <w:rPr>
            <w:webHidden/>
          </w:rPr>
          <w:t>14</w:t>
        </w:r>
        <w:r>
          <w:rPr>
            <w:webHidden/>
          </w:rPr>
          <w:fldChar w:fldCharType="end"/>
        </w:r>
      </w:hyperlink>
    </w:p>
    <w:p w14:paraId="48B0C60B" w14:textId="77777777" w:rsidR="00F51401" w:rsidRDefault="00F51401">
      <w:pPr>
        <w:pStyle w:val="TOC2"/>
        <w:rPr>
          <w:rFonts w:asciiTheme="minorHAnsi" w:eastAsiaTheme="minorEastAsia" w:hAnsiTheme="minorHAnsi" w:cstheme="minorBidi"/>
          <w:szCs w:val="22"/>
          <w14:ligatures w14:val="standardContextual"/>
        </w:rPr>
      </w:pPr>
      <w:hyperlink w:anchor="_Toc153980826" w:history="1">
        <w:r w:rsidRPr="009B5FD9">
          <w:rPr>
            <w:rStyle w:val="a8"/>
            <w:lang w:val="en-GB"/>
          </w:rPr>
          <w:t>5.2</w:t>
        </w:r>
        <w:r>
          <w:rPr>
            <w:rFonts w:asciiTheme="minorHAnsi" w:eastAsiaTheme="minorEastAsia" w:hAnsiTheme="minorHAnsi" w:cstheme="minorBidi"/>
            <w:szCs w:val="22"/>
            <w14:ligatures w14:val="standardContextual"/>
          </w:rPr>
          <w:tab/>
        </w:r>
        <w:r w:rsidRPr="009B5FD9">
          <w:rPr>
            <w:rStyle w:val="a8"/>
          </w:rPr>
          <w:t>冬季工况</w:t>
        </w:r>
        <w:r>
          <w:rPr>
            <w:webHidden/>
          </w:rPr>
          <w:tab/>
        </w:r>
        <w:r>
          <w:rPr>
            <w:webHidden/>
          </w:rPr>
          <w:fldChar w:fldCharType="begin"/>
        </w:r>
        <w:r>
          <w:rPr>
            <w:webHidden/>
          </w:rPr>
          <w:instrText xml:space="preserve"> PAGEREF _Toc153980826 \h </w:instrText>
        </w:r>
        <w:r>
          <w:rPr>
            <w:webHidden/>
          </w:rPr>
        </w:r>
        <w:r>
          <w:rPr>
            <w:webHidden/>
          </w:rPr>
          <w:fldChar w:fldCharType="separate"/>
        </w:r>
        <w:r>
          <w:rPr>
            <w:webHidden/>
          </w:rPr>
          <w:t>14</w:t>
        </w:r>
        <w:r>
          <w:rPr>
            <w:webHidden/>
          </w:rPr>
          <w:fldChar w:fldCharType="end"/>
        </w:r>
      </w:hyperlink>
    </w:p>
    <w:p w14:paraId="40AA7840" w14:textId="77777777" w:rsidR="00F51401" w:rsidRDefault="00F51401">
      <w:pPr>
        <w:pStyle w:val="TOC3"/>
        <w:rPr>
          <w:rFonts w:asciiTheme="minorHAnsi" w:eastAsiaTheme="minorEastAsia" w:hAnsiTheme="minorHAnsi" w:cstheme="minorBidi"/>
          <w:szCs w:val="22"/>
          <w14:ligatures w14:val="standardContextual"/>
        </w:rPr>
      </w:pPr>
      <w:hyperlink w:anchor="_Toc153980827" w:history="1">
        <w:r w:rsidRPr="009B5FD9">
          <w:rPr>
            <w:rStyle w:val="a8"/>
            <w:lang w:val="en-GB"/>
          </w:rPr>
          <w:t>5.2.1</w:t>
        </w:r>
        <w:r>
          <w:rPr>
            <w:rFonts w:asciiTheme="minorHAnsi" w:eastAsiaTheme="minorEastAsia" w:hAnsiTheme="minorHAnsi" w:cstheme="minorBidi"/>
            <w:szCs w:val="22"/>
            <w14:ligatures w14:val="standardContextual"/>
          </w:rPr>
          <w:tab/>
        </w:r>
        <w:r w:rsidRPr="009B5FD9">
          <w:rPr>
            <w:rStyle w:val="a8"/>
          </w:rPr>
          <w:t>人行区域风速达标分析</w:t>
        </w:r>
        <w:r>
          <w:rPr>
            <w:webHidden/>
          </w:rPr>
          <w:tab/>
        </w:r>
        <w:r>
          <w:rPr>
            <w:webHidden/>
          </w:rPr>
          <w:fldChar w:fldCharType="begin"/>
        </w:r>
        <w:r>
          <w:rPr>
            <w:webHidden/>
          </w:rPr>
          <w:instrText xml:space="preserve"> PAGEREF _Toc153980827 \h </w:instrText>
        </w:r>
        <w:r>
          <w:rPr>
            <w:webHidden/>
          </w:rPr>
        </w:r>
        <w:r>
          <w:rPr>
            <w:webHidden/>
          </w:rPr>
          <w:fldChar w:fldCharType="separate"/>
        </w:r>
        <w:r>
          <w:rPr>
            <w:webHidden/>
          </w:rPr>
          <w:t>14</w:t>
        </w:r>
        <w:r>
          <w:rPr>
            <w:webHidden/>
          </w:rPr>
          <w:fldChar w:fldCharType="end"/>
        </w:r>
      </w:hyperlink>
    </w:p>
    <w:p w14:paraId="66D40A70" w14:textId="77777777" w:rsidR="00F51401" w:rsidRDefault="00F51401">
      <w:pPr>
        <w:pStyle w:val="TOC3"/>
        <w:rPr>
          <w:rFonts w:asciiTheme="minorHAnsi" w:eastAsiaTheme="minorEastAsia" w:hAnsiTheme="minorHAnsi" w:cstheme="minorBidi"/>
          <w:szCs w:val="22"/>
          <w14:ligatures w14:val="standardContextual"/>
        </w:rPr>
      </w:pPr>
      <w:hyperlink w:anchor="_Toc153980828" w:history="1">
        <w:r w:rsidRPr="009B5FD9">
          <w:rPr>
            <w:rStyle w:val="a8"/>
            <w:lang w:val="en-GB"/>
          </w:rPr>
          <w:t>5.2.2</w:t>
        </w:r>
        <w:r>
          <w:rPr>
            <w:rFonts w:asciiTheme="minorHAnsi" w:eastAsiaTheme="minorEastAsia" w:hAnsiTheme="minorHAnsi" w:cstheme="minorBidi"/>
            <w:szCs w:val="22"/>
            <w14:ligatures w14:val="standardContextual"/>
          </w:rPr>
          <w:tab/>
        </w:r>
        <w:r w:rsidRPr="009B5FD9">
          <w:rPr>
            <w:rStyle w:val="a8"/>
          </w:rPr>
          <w:t>人行区域风速放大系数达标分析</w:t>
        </w:r>
        <w:r>
          <w:rPr>
            <w:webHidden/>
          </w:rPr>
          <w:tab/>
        </w:r>
        <w:r>
          <w:rPr>
            <w:webHidden/>
          </w:rPr>
          <w:fldChar w:fldCharType="begin"/>
        </w:r>
        <w:r>
          <w:rPr>
            <w:webHidden/>
          </w:rPr>
          <w:instrText xml:space="preserve"> PAGEREF _Toc153980828 \h </w:instrText>
        </w:r>
        <w:r>
          <w:rPr>
            <w:webHidden/>
          </w:rPr>
        </w:r>
        <w:r>
          <w:rPr>
            <w:webHidden/>
          </w:rPr>
          <w:fldChar w:fldCharType="separate"/>
        </w:r>
        <w:r>
          <w:rPr>
            <w:webHidden/>
          </w:rPr>
          <w:t>15</w:t>
        </w:r>
        <w:r>
          <w:rPr>
            <w:webHidden/>
          </w:rPr>
          <w:fldChar w:fldCharType="end"/>
        </w:r>
      </w:hyperlink>
    </w:p>
    <w:p w14:paraId="6FA146B2" w14:textId="77777777" w:rsidR="00F51401" w:rsidRDefault="00F51401">
      <w:pPr>
        <w:pStyle w:val="TOC3"/>
        <w:rPr>
          <w:rFonts w:asciiTheme="minorHAnsi" w:eastAsiaTheme="minorEastAsia" w:hAnsiTheme="minorHAnsi" w:cstheme="minorBidi"/>
          <w:szCs w:val="22"/>
          <w14:ligatures w14:val="standardContextual"/>
        </w:rPr>
      </w:pPr>
      <w:hyperlink w:anchor="_Toc153980829" w:history="1">
        <w:r w:rsidRPr="009B5FD9">
          <w:rPr>
            <w:rStyle w:val="a8"/>
            <w:lang w:val="en-GB"/>
          </w:rPr>
          <w:t>5.2.3</w:t>
        </w:r>
        <w:r>
          <w:rPr>
            <w:rFonts w:asciiTheme="minorHAnsi" w:eastAsiaTheme="minorEastAsia" w:hAnsiTheme="minorHAnsi" w:cstheme="minorBidi"/>
            <w:szCs w:val="22"/>
            <w14:ligatures w14:val="standardContextual"/>
          </w:rPr>
          <w:tab/>
        </w:r>
        <w:r w:rsidRPr="009B5FD9">
          <w:rPr>
            <w:rStyle w:val="a8"/>
          </w:rPr>
          <w:t>户外休息区、儿童娱乐区域风速达标分析</w:t>
        </w:r>
        <w:r>
          <w:rPr>
            <w:webHidden/>
          </w:rPr>
          <w:tab/>
        </w:r>
        <w:r>
          <w:rPr>
            <w:webHidden/>
          </w:rPr>
          <w:fldChar w:fldCharType="begin"/>
        </w:r>
        <w:r>
          <w:rPr>
            <w:webHidden/>
          </w:rPr>
          <w:instrText xml:space="preserve"> PAGEREF _Toc153980829 \h </w:instrText>
        </w:r>
        <w:r>
          <w:rPr>
            <w:webHidden/>
          </w:rPr>
        </w:r>
        <w:r>
          <w:rPr>
            <w:webHidden/>
          </w:rPr>
          <w:fldChar w:fldCharType="separate"/>
        </w:r>
        <w:r>
          <w:rPr>
            <w:webHidden/>
          </w:rPr>
          <w:t>15</w:t>
        </w:r>
        <w:r>
          <w:rPr>
            <w:webHidden/>
          </w:rPr>
          <w:fldChar w:fldCharType="end"/>
        </w:r>
      </w:hyperlink>
    </w:p>
    <w:p w14:paraId="19221CF8" w14:textId="77777777" w:rsidR="00F51401" w:rsidRDefault="00F51401">
      <w:pPr>
        <w:pStyle w:val="TOC3"/>
        <w:rPr>
          <w:rFonts w:asciiTheme="minorHAnsi" w:eastAsiaTheme="minorEastAsia" w:hAnsiTheme="minorHAnsi" w:cstheme="minorBidi"/>
          <w:szCs w:val="22"/>
          <w14:ligatures w14:val="standardContextual"/>
        </w:rPr>
      </w:pPr>
      <w:hyperlink w:anchor="_Toc153980830" w:history="1">
        <w:r w:rsidRPr="009B5FD9">
          <w:rPr>
            <w:rStyle w:val="a8"/>
            <w:lang w:val="en-GB"/>
          </w:rPr>
          <w:t>5.2.4</w:t>
        </w:r>
        <w:r>
          <w:rPr>
            <w:rFonts w:asciiTheme="minorHAnsi" w:eastAsiaTheme="minorEastAsia" w:hAnsiTheme="minorHAnsi" w:cstheme="minorBidi"/>
            <w:szCs w:val="22"/>
            <w14:ligatures w14:val="standardContextual"/>
          </w:rPr>
          <w:tab/>
        </w:r>
        <w:r w:rsidRPr="009B5FD9">
          <w:rPr>
            <w:rStyle w:val="a8"/>
          </w:rPr>
          <w:t>户外休息区、儿童娱乐区风速放大系数达标分析</w:t>
        </w:r>
        <w:r>
          <w:rPr>
            <w:webHidden/>
          </w:rPr>
          <w:tab/>
        </w:r>
        <w:r>
          <w:rPr>
            <w:webHidden/>
          </w:rPr>
          <w:fldChar w:fldCharType="begin"/>
        </w:r>
        <w:r>
          <w:rPr>
            <w:webHidden/>
          </w:rPr>
          <w:instrText xml:space="preserve"> PAGEREF _Toc153980830 \h </w:instrText>
        </w:r>
        <w:r>
          <w:rPr>
            <w:webHidden/>
          </w:rPr>
        </w:r>
        <w:r>
          <w:rPr>
            <w:webHidden/>
          </w:rPr>
          <w:fldChar w:fldCharType="separate"/>
        </w:r>
        <w:r>
          <w:rPr>
            <w:webHidden/>
          </w:rPr>
          <w:t>15</w:t>
        </w:r>
        <w:r>
          <w:rPr>
            <w:webHidden/>
          </w:rPr>
          <w:fldChar w:fldCharType="end"/>
        </w:r>
      </w:hyperlink>
    </w:p>
    <w:p w14:paraId="4CBE04C6" w14:textId="77777777" w:rsidR="00F51401" w:rsidRDefault="00F51401">
      <w:pPr>
        <w:pStyle w:val="TOC3"/>
        <w:rPr>
          <w:rFonts w:asciiTheme="minorHAnsi" w:eastAsiaTheme="minorEastAsia" w:hAnsiTheme="minorHAnsi" w:cstheme="minorBidi"/>
          <w:szCs w:val="22"/>
          <w14:ligatures w14:val="standardContextual"/>
        </w:rPr>
      </w:pPr>
      <w:hyperlink w:anchor="_Toc153980831" w:history="1">
        <w:r w:rsidRPr="009B5FD9">
          <w:rPr>
            <w:rStyle w:val="a8"/>
            <w:lang w:val="en-GB"/>
          </w:rPr>
          <w:t>5.2.5</w:t>
        </w:r>
        <w:r>
          <w:rPr>
            <w:rFonts w:asciiTheme="minorHAnsi" w:eastAsiaTheme="minorEastAsia" w:hAnsiTheme="minorHAnsi" w:cstheme="minorBidi"/>
            <w:szCs w:val="22"/>
            <w14:ligatures w14:val="standardContextual"/>
          </w:rPr>
          <w:tab/>
        </w:r>
        <w:r w:rsidRPr="009B5FD9">
          <w:rPr>
            <w:rStyle w:val="a8"/>
          </w:rPr>
          <w:t>冬季工况风速</w:t>
        </w:r>
        <w:r w:rsidRPr="009B5FD9">
          <w:rPr>
            <w:rStyle w:val="a8"/>
          </w:rPr>
          <w:t>/</w:t>
        </w:r>
        <w:r w:rsidRPr="009B5FD9">
          <w:rPr>
            <w:rStyle w:val="a8"/>
          </w:rPr>
          <w:t>风速放大系数达标结果汇总</w:t>
        </w:r>
        <w:r>
          <w:rPr>
            <w:webHidden/>
          </w:rPr>
          <w:tab/>
        </w:r>
        <w:r>
          <w:rPr>
            <w:webHidden/>
          </w:rPr>
          <w:fldChar w:fldCharType="begin"/>
        </w:r>
        <w:r>
          <w:rPr>
            <w:webHidden/>
          </w:rPr>
          <w:instrText xml:space="preserve"> PAGEREF _Toc153980831 \h </w:instrText>
        </w:r>
        <w:r>
          <w:rPr>
            <w:webHidden/>
          </w:rPr>
        </w:r>
        <w:r>
          <w:rPr>
            <w:webHidden/>
          </w:rPr>
          <w:fldChar w:fldCharType="separate"/>
        </w:r>
        <w:r>
          <w:rPr>
            <w:webHidden/>
          </w:rPr>
          <w:t>16</w:t>
        </w:r>
        <w:r>
          <w:rPr>
            <w:webHidden/>
          </w:rPr>
          <w:fldChar w:fldCharType="end"/>
        </w:r>
      </w:hyperlink>
    </w:p>
    <w:p w14:paraId="30C9FFFD" w14:textId="77777777" w:rsidR="00F51401" w:rsidRDefault="00F51401">
      <w:pPr>
        <w:pStyle w:val="TOC3"/>
        <w:rPr>
          <w:rFonts w:asciiTheme="minorHAnsi" w:eastAsiaTheme="minorEastAsia" w:hAnsiTheme="minorHAnsi" w:cstheme="minorBidi"/>
          <w:szCs w:val="22"/>
          <w14:ligatures w14:val="standardContextual"/>
        </w:rPr>
      </w:pPr>
      <w:hyperlink w:anchor="_Toc153980832" w:history="1">
        <w:r w:rsidRPr="009B5FD9">
          <w:rPr>
            <w:rStyle w:val="a8"/>
            <w:lang w:val="en-GB"/>
          </w:rPr>
          <w:t>5.2.6</w:t>
        </w:r>
        <w:r>
          <w:rPr>
            <w:rFonts w:asciiTheme="minorHAnsi" w:eastAsiaTheme="minorEastAsia" w:hAnsiTheme="minorHAnsi" w:cstheme="minorBidi"/>
            <w:szCs w:val="22"/>
            <w14:ligatures w14:val="standardContextual"/>
          </w:rPr>
          <w:tab/>
        </w:r>
        <w:r w:rsidRPr="009B5FD9">
          <w:rPr>
            <w:rStyle w:val="a8"/>
          </w:rPr>
          <w:t>建筑迎风面和背风面风压分析</w:t>
        </w:r>
        <w:r>
          <w:rPr>
            <w:webHidden/>
          </w:rPr>
          <w:tab/>
        </w:r>
        <w:r>
          <w:rPr>
            <w:webHidden/>
          </w:rPr>
          <w:fldChar w:fldCharType="begin"/>
        </w:r>
        <w:r>
          <w:rPr>
            <w:webHidden/>
          </w:rPr>
          <w:instrText xml:space="preserve"> PAGEREF _Toc153980832 \h </w:instrText>
        </w:r>
        <w:r>
          <w:rPr>
            <w:webHidden/>
          </w:rPr>
        </w:r>
        <w:r>
          <w:rPr>
            <w:webHidden/>
          </w:rPr>
          <w:fldChar w:fldCharType="separate"/>
        </w:r>
        <w:r>
          <w:rPr>
            <w:webHidden/>
          </w:rPr>
          <w:t>16</w:t>
        </w:r>
        <w:r>
          <w:rPr>
            <w:webHidden/>
          </w:rPr>
          <w:fldChar w:fldCharType="end"/>
        </w:r>
      </w:hyperlink>
    </w:p>
    <w:p w14:paraId="506E6181" w14:textId="77777777" w:rsidR="00F51401" w:rsidRDefault="00F51401">
      <w:pPr>
        <w:pStyle w:val="TOC2"/>
        <w:rPr>
          <w:rFonts w:asciiTheme="minorHAnsi" w:eastAsiaTheme="minorEastAsia" w:hAnsiTheme="minorHAnsi" w:cstheme="minorBidi"/>
          <w:szCs w:val="22"/>
          <w14:ligatures w14:val="standardContextual"/>
        </w:rPr>
      </w:pPr>
      <w:hyperlink w:anchor="_Toc153980833" w:history="1">
        <w:r w:rsidRPr="009B5FD9">
          <w:rPr>
            <w:rStyle w:val="a8"/>
            <w:lang w:val="en-GB"/>
          </w:rPr>
          <w:t>5.3</w:t>
        </w:r>
        <w:r>
          <w:rPr>
            <w:rFonts w:asciiTheme="minorHAnsi" w:eastAsiaTheme="minorEastAsia" w:hAnsiTheme="minorHAnsi" w:cstheme="minorBidi"/>
            <w:szCs w:val="22"/>
            <w14:ligatures w14:val="standardContextual"/>
          </w:rPr>
          <w:tab/>
        </w:r>
        <w:r w:rsidRPr="009B5FD9">
          <w:rPr>
            <w:rStyle w:val="a8"/>
          </w:rPr>
          <w:t>结论</w:t>
        </w:r>
        <w:r>
          <w:rPr>
            <w:webHidden/>
          </w:rPr>
          <w:tab/>
        </w:r>
        <w:r>
          <w:rPr>
            <w:webHidden/>
          </w:rPr>
          <w:fldChar w:fldCharType="begin"/>
        </w:r>
        <w:r>
          <w:rPr>
            <w:webHidden/>
          </w:rPr>
          <w:instrText xml:space="preserve"> PAGEREF _Toc153980833 \h </w:instrText>
        </w:r>
        <w:r>
          <w:rPr>
            <w:webHidden/>
          </w:rPr>
        </w:r>
        <w:r>
          <w:rPr>
            <w:webHidden/>
          </w:rPr>
          <w:fldChar w:fldCharType="separate"/>
        </w:r>
        <w:r>
          <w:rPr>
            <w:webHidden/>
          </w:rPr>
          <w:t>18</w:t>
        </w:r>
        <w:r>
          <w:rPr>
            <w:webHidden/>
          </w:rPr>
          <w:fldChar w:fldCharType="end"/>
        </w:r>
      </w:hyperlink>
    </w:p>
    <w:p w14:paraId="359F6E7A" w14:textId="77777777" w:rsidR="00F51401" w:rsidRDefault="00F51401">
      <w:pPr>
        <w:pStyle w:val="TOC3"/>
        <w:rPr>
          <w:rFonts w:asciiTheme="minorHAnsi" w:eastAsiaTheme="minorEastAsia" w:hAnsiTheme="minorHAnsi" w:cstheme="minorBidi"/>
          <w:szCs w:val="22"/>
          <w14:ligatures w14:val="standardContextual"/>
        </w:rPr>
      </w:pPr>
      <w:hyperlink w:anchor="_Toc153980834" w:history="1">
        <w:r w:rsidRPr="009B5FD9">
          <w:rPr>
            <w:rStyle w:val="a8"/>
            <w:lang w:val="en-GB"/>
          </w:rPr>
          <w:t>5.3.1</w:t>
        </w:r>
        <w:r>
          <w:rPr>
            <w:rFonts w:asciiTheme="minorHAnsi" w:eastAsiaTheme="minorEastAsia" w:hAnsiTheme="minorHAnsi" w:cstheme="minorBidi"/>
            <w:szCs w:val="22"/>
            <w14:ligatures w14:val="standardContextual"/>
          </w:rPr>
          <w:tab/>
        </w:r>
        <w:r w:rsidRPr="009B5FD9">
          <w:rPr>
            <w:rStyle w:val="a8"/>
          </w:rPr>
          <w:t>冬季工况达标判断</w:t>
        </w:r>
        <w:r>
          <w:rPr>
            <w:webHidden/>
          </w:rPr>
          <w:tab/>
        </w:r>
        <w:r>
          <w:rPr>
            <w:webHidden/>
          </w:rPr>
          <w:fldChar w:fldCharType="begin"/>
        </w:r>
        <w:r>
          <w:rPr>
            <w:webHidden/>
          </w:rPr>
          <w:instrText xml:space="preserve"> PAGEREF _Toc153980834 \h </w:instrText>
        </w:r>
        <w:r>
          <w:rPr>
            <w:webHidden/>
          </w:rPr>
        </w:r>
        <w:r>
          <w:rPr>
            <w:webHidden/>
          </w:rPr>
          <w:fldChar w:fldCharType="separate"/>
        </w:r>
        <w:r>
          <w:rPr>
            <w:webHidden/>
          </w:rPr>
          <w:t>18</w:t>
        </w:r>
        <w:r>
          <w:rPr>
            <w:webHidden/>
          </w:rPr>
          <w:fldChar w:fldCharType="end"/>
        </w:r>
      </w:hyperlink>
    </w:p>
    <w:p w14:paraId="405E0547"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71FD4F27" w14:textId="77777777" w:rsidR="0000578F" w:rsidRDefault="0000578F" w:rsidP="0000578F">
      <w:pPr>
        <w:pStyle w:val="1"/>
      </w:pPr>
      <w:bookmarkStart w:id="8" w:name="_Toc452108759"/>
      <w:bookmarkStart w:id="9" w:name="_Toc153980809"/>
      <w:r w:rsidRPr="0000578F">
        <w:rPr>
          <w:rFonts w:hint="eastAsia"/>
        </w:rPr>
        <w:lastRenderedPageBreak/>
        <w:t>项目概况</w:t>
      </w:r>
      <w:bookmarkEnd w:id="8"/>
      <w:bookmarkEnd w:id="9"/>
    </w:p>
    <w:p w14:paraId="1DD28D9F" w14:textId="77777777" w:rsidR="0000578F" w:rsidRDefault="0000578F" w:rsidP="0000578F">
      <w:pPr>
        <w:pStyle w:val="a0"/>
        <w:ind w:firstLine="420"/>
        <w:rPr>
          <w:lang w:val="en-US"/>
        </w:rPr>
      </w:pPr>
      <w:bookmarkStart w:id="10" w:name="项目概况"/>
      <w:bookmarkEnd w:id="10"/>
    </w:p>
    <w:p w14:paraId="318FC961" w14:textId="77777777" w:rsidR="007C15B9" w:rsidRDefault="007C15B9" w:rsidP="0000578F">
      <w:pPr>
        <w:pStyle w:val="a0"/>
        <w:ind w:firstLine="420"/>
        <w:rPr>
          <w:lang w:val="en-US"/>
        </w:rPr>
      </w:pPr>
    </w:p>
    <w:p w14:paraId="742D660D" w14:textId="77777777" w:rsidR="0000578F" w:rsidRDefault="0000578F" w:rsidP="0000578F">
      <w:pPr>
        <w:pStyle w:val="a0"/>
        <w:ind w:firstLine="420"/>
        <w:rPr>
          <w:lang w:val="en-US"/>
        </w:rPr>
      </w:pPr>
    </w:p>
    <w:p w14:paraId="0CB0FC6F"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CD0DD9A" w14:textId="77777777" w:rsidR="0000578F" w:rsidRDefault="0000578F" w:rsidP="0000578F">
      <w:pPr>
        <w:pStyle w:val="2"/>
      </w:pPr>
      <w:bookmarkStart w:id="11" w:name="_Toc452108760"/>
      <w:bookmarkStart w:id="12" w:name="_Toc153980810"/>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50CD53A4"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73D24E62"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6616061A"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75F50110"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336B90C"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7565F379"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33A5B4C"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17F359EC"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700E9D08"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7BAB2FAB"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7150A562"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DE5A0F4"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2D5C9053"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3199844"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6DCD77D1"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2DD52984" wp14:editId="65A66D17">
            <wp:extent cx="5667375" cy="3133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33725"/>
                    </a:xfrm>
                    <a:prstGeom prst="rect">
                      <a:avLst/>
                    </a:prstGeom>
                  </pic:spPr>
                </pic:pic>
              </a:graphicData>
            </a:graphic>
          </wp:inline>
        </w:drawing>
      </w:r>
    </w:p>
    <w:p w14:paraId="7E7A78E5"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1401">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1401">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3B7CDFA7"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409CEA40" w14:textId="77777777" w:rsidR="0000578F" w:rsidRDefault="0000578F" w:rsidP="0000578F">
      <w:pPr>
        <w:pStyle w:val="2"/>
      </w:pPr>
      <w:bookmarkStart w:id="15" w:name="_Toc452108761"/>
      <w:bookmarkStart w:id="16" w:name="_Toc153980811"/>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7C65CA98"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5ED37842"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71B9621A"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6FF56F63"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5BF1131"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7E0351C0"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064217E"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553F68B7"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681A11AB"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4B24AF0D"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595C6F12"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4A1DEE37"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7948844D"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E087362"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7CA126E5"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3CB3F7C7" wp14:editId="5F3560C3">
            <wp:extent cx="5667375" cy="3133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33725"/>
                    </a:xfrm>
                    <a:prstGeom prst="rect">
                      <a:avLst/>
                    </a:prstGeom>
                  </pic:spPr>
                </pic:pic>
              </a:graphicData>
            </a:graphic>
          </wp:inline>
        </w:drawing>
      </w:r>
    </w:p>
    <w:p w14:paraId="4D5E070B"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1401">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1401">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2B41018C"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7E51573" w14:textId="77777777" w:rsidR="0069542D" w:rsidRDefault="0069542D" w:rsidP="00D40158">
      <w:pPr>
        <w:pStyle w:val="1"/>
      </w:pPr>
      <w:bookmarkStart w:id="19" w:name="TitleFormat"/>
      <w:bookmarkStart w:id="20" w:name="_Toc452108762"/>
      <w:bookmarkStart w:id="21" w:name="_Toc153980812"/>
      <w:r>
        <w:rPr>
          <w:rFonts w:hint="eastAsia"/>
        </w:rPr>
        <w:lastRenderedPageBreak/>
        <w:t>计算</w:t>
      </w:r>
      <w:r>
        <w:t>依据</w:t>
      </w:r>
      <w:bookmarkEnd w:id="19"/>
      <w:bookmarkEnd w:id="20"/>
      <w:bookmarkEnd w:id="21"/>
    </w:p>
    <w:p w14:paraId="2A74C275" w14:textId="77777777" w:rsidR="0000578F" w:rsidRPr="0000578F" w:rsidRDefault="0000578F" w:rsidP="0000578F">
      <w:pPr>
        <w:pStyle w:val="a0"/>
        <w:ind w:firstLine="420"/>
        <w:rPr>
          <w:lang w:val="en-US"/>
        </w:rPr>
      </w:pPr>
      <w:r w:rsidRPr="0000578F">
        <w:rPr>
          <w:rFonts w:hint="eastAsia"/>
          <w:lang w:val="en-US"/>
        </w:rPr>
        <w:t>本项目主要参照资料为：</w:t>
      </w:r>
    </w:p>
    <w:p w14:paraId="5C54C8B6" w14:textId="77777777" w:rsidR="0000578F" w:rsidRPr="0000578F" w:rsidRDefault="0000578F" w:rsidP="0000578F">
      <w:pPr>
        <w:pStyle w:val="a0"/>
        <w:numPr>
          <w:ilvl w:val="0"/>
          <w:numId w:val="2"/>
        </w:numPr>
        <w:ind w:firstLineChars="0"/>
        <w:rPr>
          <w:lang w:val="en-US"/>
        </w:rPr>
      </w:pPr>
      <w:bookmarkStart w:id="22" w:name="参考标准名称1"/>
      <w:r w:rsidRPr="0000578F">
        <w:rPr>
          <w:rFonts w:hint="eastAsia"/>
          <w:lang w:val="en-US"/>
        </w:rPr>
        <w:t>《绿色建筑评价标准》</w:t>
      </w:r>
      <w:r w:rsidRPr="0000578F">
        <w:rPr>
          <w:rFonts w:hint="eastAsia"/>
          <w:lang w:val="en-US"/>
        </w:rPr>
        <w:t>GB/T50378-2019</w:t>
      </w:r>
      <w:bookmarkEnd w:id="22"/>
    </w:p>
    <w:p w14:paraId="3BA4CF86"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3CBA269D"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4C683432"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54A72FDD" w14:textId="77777777" w:rsidR="0000578F" w:rsidRDefault="0000578F" w:rsidP="0000578F">
      <w:pPr>
        <w:pStyle w:val="1"/>
      </w:pPr>
      <w:bookmarkStart w:id="23" w:name="_Toc452108763"/>
      <w:bookmarkStart w:id="24" w:name="_Toc153980813"/>
      <w:r>
        <w:rPr>
          <w:rFonts w:hint="eastAsia"/>
        </w:rPr>
        <w:t>参考</w:t>
      </w:r>
      <w:r>
        <w:t>标准</w:t>
      </w:r>
      <w:bookmarkEnd w:id="23"/>
      <w:bookmarkEnd w:id="24"/>
    </w:p>
    <w:p w14:paraId="2CE418FD" w14:textId="77777777" w:rsidR="0000578F" w:rsidRPr="00D24F54" w:rsidRDefault="006031E6" w:rsidP="0000578F">
      <w:pPr>
        <w:pStyle w:val="a0"/>
        <w:ind w:firstLine="420"/>
        <w:rPr>
          <w:lang w:val="en-US"/>
        </w:rPr>
      </w:pPr>
      <w:r>
        <w:rPr>
          <w:rFonts w:hint="eastAsia"/>
          <w:lang w:val="en-US"/>
        </w:rPr>
        <w:t>室外风环境评价依据为</w:t>
      </w:r>
      <w:bookmarkStart w:id="25" w:name="参考标准名称2"/>
      <w:r>
        <w:rPr>
          <w:rFonts w:hint="eastAsia"/>
          <w:lang w:val="en-US"/>
        </w:rPr>
        <w:t>《绿色建筑评价标准》</w:t>
      </w:r>
      <w:r>
        <w:rPr>
          <w:rFonts w:hint="eastAsia"/>
          <w:lang w:val="en-US"/>
        </w:rPr>
        <w:t>GB/T50378-2019</w:t>
      </w:r>
      <w:bookmarkEnd w:id="25"/>
      <w:r w:rsidR="0000578F" w:rsidRPr="00D24F54">
        <w:rPr>
          <w:rFonts w:hint="eastAsia"/>
          <w:lang w:val="en-US"/>
        </w:rPr>
        <w:t>中有关室外风环境的条目要求。具体要求如下：</w:t>
      </w:r>
    </w:p>
    <w:p w14:paraId="459F645F" w14:textId="77777777" w:rsidR="005A1031" w:rsidRPr="00931B71" w:rsidRDefault="007D224D" w:rsidP="005A1031">
      <w:pPr>
        <w:pStyle w:val="a0"/>
        <w:ind w:firstLine="420"/>
        <w:rPr>
          <w:lang w:val="en-US"/>
        </w:rPr>
      </w:pPr>
      <w:bookmarkStart w:id="26" w:name="_Toc451698935"/>
      <w:bookmarkStart w:id="27" w:name="_Toc452108764"/>
      <w:bookmarkStart w:id="28"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0EDA6EC6"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29" w:name="参考标准冬季风速得分"/>
      <w:r>
        <w:rPr>
          <w:lang w:val="en-US"/>
        </w:rPr>
        <w:t>3</w:t>
      </w:r>
      <w:bookmarkEnd w:id="29"/>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0" w:name="参考标准冬季风压得分"/>
      <w:r>
        <w:rPr>
          <w:lang w:val="en-US"/>
        </w:rPr>
        <w:t>2</w:t>
      </w:r>
      <w:bookmarkEnd w:id="30"/>
      <w:r w:rsidRPr="00931B71">
        <w:rPr>
          <w:rFonts w:hint="eastAsia"/>
          <w:lang w:val="en-US"/>
        </w:rPr>
        <w:t>分。</w:t>
      </w:r>
    </w:p>
    <w:p w14:paraId="6CD868BC"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1" w:name="参考标准夏季风速得分"/>
      <w:r>
        <w:rPr>
          <w:lang w:val="en-US"/>
        </w:rPr>
        <w:t>3</w:t>
      </w:r>
      <w:bookmarkEnd w:id="31"/>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2" w:name="参考标准夏季风压得分"/>
      <w:r>
        <w:rPr>
          <w:lang w:val="en-US"/>
        </w:rPr>
        <w:t>2</w:t>
      </w:r>
      <w:bookmarkEnd w:id="32"/>
      <w:r w:rsidRPr="00931B71">
        <w:rPr>
          <w:rFonts w:hint="eastAsia"/>
          <w:lang w:val="en-US"/>
        </w:rPr>
        <w:t>分。</w:t>
      </w:r>
    </w:p>
    <w:p w14:paraId="4536E716" w14:textId="77777777" w:rsidR="0000578F" w:rsidRDefault="0000578F" w:rsidP="0000578F">
      <w:pPr>
        <w:pStyle w:val="1"/>
      </w:pPr>
      <w:bookmarkStart w:id="33" w:name="_Toc153980814"/>
      <w:r>
        <w:rPr>
          <w:rFonts w:hint="eastAsia"/>
        </w:rPr>
        <w:t>计算原理</w:t>
      </w:r>
      <w:bookmarkEnd w:id="26"/>
      <w:bookmarkEnd w:id="27"/>
      <w:bookmarkEnd w:id="33"/>
    </w:p>
    <w:p w14:paraId="664C1B52" w14:textId="77777777" w:rsidR="00BE0E75" w:rsidRDefault="00BE0E75" w:rsidP="00BE0E75">
      <w:pPr>
        <w:pStyle w:val="2"/>
        <w:numPr>
          <w:ilvl w:val="1"/>
          <w:numId w:val="4"/>
        </w:numPr>
      </w:pPr>
      <w:bookmarkStart w:id="34" w:name="_Toc509844740"/>
      <w:bookmarkStart w:id="35" w:name="_Toc451698937"/>
      <w:bookmarkStart w:id="36" w:name="_Toc452108765"/>
      <w:bookmarkStart w:id="37" w:name="_Toc153980815"/>
      <w:r>
        <w:rPr>
          <w:rFonts w:hint="eastAsia"/>
        </w:rPr>
        <w:t>风场计算域</w:t>
      </w:r>
      <w:bookmarkEnd w:id="34"/>
      <w:bookmarkEnd w:id="37"/>
    </w:p>
    <w:p w14:paraId="10C0FAF3"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5667EDCE" w14:textId="77777777" w:rsidR="00E27B4C" w:rsidRPr="002A554F" w:rsidRDefault="00E27B4C" w:rsidP="00E27B4C">
      <w:pPr>
        <w:pStyle w:val="3"/>
        <w:numPr>
          <w:ilvl w:val="2"/>
          <w:numId w:val="4"/>
        </w:numPr>
      </w:pPr>
      <w:bookmarkStart w:id="38" w:name="_Toc153980816"/>
      <w:r>
        <w:rPr>
          <w:rFonts w:hint="eastAsia"/>
        </w:rPr>
        <w:t>冬季工况风场计算域</w:t>
      </w:r>
      <w:bookmarkEnd w:id="38"/>
    </w:p>
    <w:p w14:paraId="6C1AD425"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1401">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9" w:name="季节2"/>
      <w:r w:rsidRPr="00E27B4C">
        <w:rPr>
          <w:rFonts w:ascii="黑体" w:eastAsia="黑体" w:hAnsi="黑体" w:hint="eastAsia"/>
          <w:sz w:val="20"/>
          <w:szCs w:val="20"/>
        </w:rPr>
        <w:t>冬季</w:t>
      </w:r>
      <w:bookmarkEnd w:id="39"/>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0F2B28B" w14:textId="77777777" w:rsidTr="00594974">
        <w:trPr>
          <w:jc w:val="center"/>
        </w:trPr>
        <w:tc>
          <w:tcPr>
            <w:tcW w:w="0" w:type="auto"/>
            <w:shd w:val="clear" w:color="auto" w:fill="F2F2F2" w:themeFill="background1" w:themeFillShade="F2"/>
          </w:tcPr>
          <w:p w14:paraId="5C498740"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BD68D2D" w14:textId="77777777" w:rsidR="00E27B4C" w:rsidRPr="00124784" w:rsidRDefault="00E27B4C" w:rsidP="00124784">
            <w:pPr>
              <w:pStyle w:val="a0"/>
              <w:ind w:firstLineChars="0" w:firstLine="0"/>
              <w:rPr>
                <w:lang w:val="en-US"/>
              </w:rPr>
            </w:pPr>
            <w:bookmarkStart w:id="40" w:name="冬季风场X尺寸"/>
            <w:r>
              <w:t>437</w:t>
            </w:r>
            <w:bookmarkEnd w:id="40"/>
          </w:p>
        </w:tc>
      </w:tr>
      <w:tr w:rsidR="00E27B4C" w:rsidRPr="00124784" w14:paraId="33FCAE9B" w14:textId="77777777" w:rsidTr="00594974">
        <w:trPr>
          <w:jc w:val="center"/>
        </w:trPr>
        <w:tc>
          <w:tcPr>
            <w:tcW w:w="0" w:type="auto"/>
            <w:shd w:val="clear" w:color="auto" w:fill="F2F2F2" w:themeFill="background1" w:themeFillShade="F2"/>
          </w:tcPr>
          <w:p w14:paraId="39B84501"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D3C0E47" w14:textId="77777777" w:rsidR="00E27B4C" w:rsidRPr="00124784" w:rsidRDefault="00E27B4C" w:rsidP="00124784">
            <w:pPr>
              <w:pStyle w:val="a0"/>
              <w:ind w:firstLineChars="0" w:firstLine="0"/>
              <w:rPr>
                <w:lang w:val="en-US"/>
              </w:rPr>
            </w:pPr>
            <w:bookmarkStart w:id="41" w:name="冬季风场Y尺寸"/>
            <w:r>
              <w:t>466</w:t>
            </w:r>
            <w:bookmarkEnd w:id="41"/>
          </w:p>
        </w:tc>
      </w:tr>
      <w:tr w:rsidR="00E27B4C" w:rsidRPr="00124784" w14:paraId="058FE0CE" w14:textId="77777777" w:rsidTr="00594974">
        <w:trPr>
          <w:jc w:val="center"/>
        </w:trPr>
        <w:tc>
          <w:tcPr>
            <w:tcW w:w="0" w:type="auto"/>
            <w:shd w:val="clear" w:color="auto" w:fill="F2F2F2" w:themeFill="background1" w:themeFillShade="F2"/>
          </w:tcPr>
          <w:p w14:paraId="7FC3510A"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308D995" w14:textId="77777777" w:rsidR="00E27B4C" w:rsidRPr="00124784" w:rsidRDefault="00E27B4C" w:rsidP="00124784">
            <w:pPr>
              <w:pStyle w:val="a0"/>
              <w:ind w:firstLineChars="0" w:firstLine="0"/>
              <w:rPr>
                <w:lang w:val="en-US"/>
              </w:rPr>
            </w:pPr>
            <w:bookmarkStart w:id="42" w:name="冬季风场Z尺寸"/>
            <w:r>
              <w:t>104</w:t>
            </w:r>
            <w:bookmarkEnd w:id="42"/>
          </w:p>
        </w:tc>
      </w:tr>
    </w:tbl>
    <w:p w14:paraId="7BAFF0BD"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1DCE0005" wp14:editId="02E377DE">
            <wp:extent cx="5667375" cy="2809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809875"/>
                    </a:xfrm>
                    <a:prstGeom prst="rect">
                      <a:avLst/>
                    </a:prstGeom>
                  </pic:spPr>
                </pic:pic>
              </a:graphicData>
            </a:graphic>
          </wp:inline>
        </w:drawing>
      </w:r>
    </w:p>
    <w:p w14:paraId="27B37272"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140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51401">
        <w:rPr>
          <w:rFonts w:ascii="黑体" w:hAnsi="黑体"/>
          <w:noProof/>
        </w:rPr>
        <w:t>1</w:t>
      </w:r>
      <w:r w:rsidRPr="006156D5">
        <w:rPr>
          <w:rFonts w:ascii="黑体" w:hAnsi="黑体"/>
        </w:rPr>
        <w:fldChar w:fldCharType="end"/>
      </w:r>
      <w:r w:rsidRPr="006156D5">
        <w:rPr>
          <w:rFonts w:ascii="黑体" w:hAnsi="黑体" w:hint="eastAsia"/>
        </w:rPr>
        <w:t xml:space="preserve">  </w:t>
      </w:r>
      <w:bookmarkStart w:id="44" w:name="季节3"/>
      <w:r w:rsidRPr="006156D5">
        <w:rPr>
          <w:rFonts w:ascii="黑体" w:hAnsi="黑体" w:hint="eastAsia"/>
        </w:rPr>
        <w:t>冬季</w:t>
      </w:r>
      <w:bookmarkEnd w:id="44"/>
      <w:r w:rsidRPr="00E27B4C">
        <w:rPr>
          <w:rFonts w:hint="eastAsia"/>
        </w:rPr>
        <w:t>工况风场计算域图</w:t>
      </w:r>
      <w:r>
        <w:rPr>
          <w:rFonts w:hint="eastAsia"/>
        </w:rPr>
        <w:t>示</w:t>
      </w:r>
      <w:r w:rsidR="00000000">
        <w:rPr>
          <w:rFonts w:hint="eastAsia"/>
          <w:szCs w:val="21"/>
          <w:lang w:val="en-US"/>
        </w:rPr>
        <w:t xml:space="preserve"> </w:t>
      </w:r>
    </w:p>
    <w:p w14:paraId="2A3A4A6B" w14:textId="77777777" w:rsidR="00DD2870" w:rsidRPr="00DD2870" w:rsidRDefault="00DD2870" w:rsidP="00BE0E75">
      <w:pPr>
        <w:pStyle w:val="a0"/>
        <w:ind w:firstLineChars="150" w:firstLine="315"/>
        <w:rPr>
          <w:lang w:val="en-US"/>
        </w:rPr>
      </w:pPr>
      <w:bookmarkStart w:id="45" w:name="计算域"/>
      <w:bookmarkEnd w:id="45"/>
    </w:p>
    <w:p w14:paraId="1945BDE5"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2392B78F" w14:textId="77777777" w:rsidR="003857DF" w:rsidRDefault="003857DF" w:rsidP="003857DF">
      <w:pPr>
        <w:pStyle w:val="2"/>
      </w:pPr>
      <w:bookmarkStart w:id="46" w:name="_Toc509844741"/>
      <w:bookmarkStart w:id="47" w:name="_Toc153980817"/>
      <w:r>
        <w:rPr>
          <w:rFonts w:hint="eastAsia"/>
        </w:rPr>
        <w:t>网格划分</w:t>
      </w:r>
      <w:bookmarkEnd w:id="46"/>
      <w:bookmarkEnd w:id="47"/>
    </w:p>
    <w:p w14:paraId="4E98B9B9"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5419C0B4" w14:textId="77777777" w:rsidR="003857DF" w:rsidRPr="005A5AAA" w:rsidRDefault="003857DF" w:rsidP="003857DF">
      <w:pPr>
        <w:pStyle w:val="ae"/>
        <w:spacing w:before="156"/>
        <w:ind w:left="426" w:firstLine="0"/>
      </w:pPr>
      <w:bookmarkStart w:id="48" w:name="OLE_LINK276"/>
      <w:bookmarkStart w:id="49" w:name="OLE_LINK277"/>
      <w:r>
        <w:rPr>
          <w:rFonts w:hint="eastAsia"/>
        </w:rPr>
        <w:t>1）普通网格：指除靠近地面和建筑以外的网格，通常不需要特别加密处理</w:t>
      </w:r>
    </w:p>
    <w:p w14:paraId="7B0292B4" w14:textId="77777777" w:rsidR="003857DF" w:rsidRDefault="003857DF" w:rsidP="003857DF">
      <w:pPr>
        <w:pStyle w:val="ae"/>
        <w:numPr>
          <w:ilvl w:val="0"/>
          <w:numId w:val="8"/>
        </w:numPr>
        <w:spacing w:before="156"/>
      </w:pPr>
      <w:bookmarkStart w:id="50"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0"/>
    <w:p w14:paraId="2CC2F103"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4DA4D00A"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46CDE234"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636BC52C" w14:textId="77777777" w:rsidR="003857DF" w:rsidRDefault="003857DF" w:rsidP="003857DF">
      <w:pPr>
        <w:pStyle w:val="ae"/>
        <w:spacing w:before="156"/>
        <w:ind w:left="0" w:firstLineChars="150" w:firstLine="315"/>
      </w:pPr>
      <w:r>
        <w:rPr>
          <w:rFonts w:hint="eastAsia"/>
        </w:rPr>
        <w:t>2）地面网格</w:t>
      </w:r>
    </w:p>
    <w:p w14:paraId="3878127C"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7169EF4B"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080DFEB2"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1BF09C40"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w:t>
      </w:r>
      <w:r>
        <w:rPr>
          <w:rFonts w:hint="eastAsia"/>
          <w:lang w:val="en-US"/>
        </w:rPr>
        <w:lastRenderedPageBreak/>
        <w:t>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78A715D1"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3CFCF993"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8"/>
      <w:bookmarkEnd w:id="49"/>
    </w:p>
    <w:p w14:paraId="4FFF3F9D"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0E384141"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5140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51401">
        <w:rPr>
          <w:rFonts w:ascii="黑体" w:hAnsi="黑体"/>
          <w:noProof/>
        </w:rPr>
        <w:t>1</w:t>
      </w:r>
      <w:r w:rsidRPr="006156D5">
        <w:rPr>
          <w:rFonts w:ascii="黑体" w:hAnsi="黑体"/>
        </w:rPr>
        <w:fldChar w:fldCharType="end"/>
      </w:r>
      <w:bookmarkStart w:id="51" w:name="季节1"/>
      <w:r w:rsidR="00000000" w:rsidRPr="00842A6F">
        <w:rPr>
          <w:rFonts w:ascii="黑体" w:hAnsi="黑体" w:hint="eastAsia"/>
        </w:rPr>
        <w:t>冬季</w:t>
      </w:r>
      <w:bookmarkEnd w:id="51"/>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639566BB"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C1E93"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9DBD93"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7E97E2"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0A24315D"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75930586" w14:textId="77777777" w:rsidR="00000000" w:rsidRPr="001C5353" w:rsidRDefault="00000000" w:rsidP="003857DF">
            <w:pPr>
              <w:spacing w:line="240" w:lineRule="auto"/>
              <w:jc w:val="center"/>
              <w:rPr>
                <w:szCs w:val="21"/>
                <w:lang w:val="en-US"/>
              </w:rPr>
            </w:pPr>
            <w:bookmarkStart w:id="52" w:name="冬季网格总数"/>
            <w:r>
              <w:t>391589</w:t>
            </w:r>
            <w:bookmarkEnd w:id="5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47CD9B"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1A78ABF"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382C09D" w14:textId="77777777" w:rsidR="00000000" w:rsidRPr="009D2F6D" w:rsidRDefault="00000000" w:rsidP="00005045">
            <w:pPr>
              <w:spacing w:line="240" w:lineRule="auto"/>
              <w:jc w:val="center"/>
              <w:rPr>
                <w:szCs w:val="21"/>
                <w:lang w:val="en-US"/>
              </w:rPr>
            </w:pPr>
            <w:bookmarkStart w:id="53" w:name="冬季分弧精度"/>
            <w:r>
              <w:t>0.24</w:t>
            </w:r>
            <w:bookmarkEnd w:id="53"/>
          </w:p>
        </w:tc>
      </w:tr>
      <w:tr w:rsidR="00842A6F" w:rsidRPr="001C5353" w14:paraId="391463CC" w14:textId="77777777" w:rsidTr="000A4FC5">
        <w:trPr>
          <w:trHeight w:val="270"/>
        </w:trPr>
        <w:tc>
          <w:tcPr>
            <w:tcW w:w="1863" w:type="dxa"/>
            <w:vMerge/>
            <w:tcBorders>
              <w:left w:val="single" w:sz="4" w:space="0" w:color="auto"/>
              <w:right w:val="single" w:sz="4" w:space="0" w:color="auto"/>
            </w:tcBorders>
            <w:vAlign w:val="center"/>
          </w:tcPr>
          <w:p w14:paraId="29866699"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1ABCB2"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C5CC96"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F465AC1" w14:textId="77777777" w:rsidR="00000000" w:rsidRPr="009D2F6D" w:rsidRDefault="00000000" w:rsidP="003857DF">
            <w:pPr>
              <w:spacing w:line="240" w:lineRule="auto"/>
              <w:jc w:val="center"/>
              <w:rPr>
                <w:szCs w:val="21"/>
                <w:lang w:val="en-US"/>
              </w:rPr>
            </w:pPr>
            <w:bookmarkStart w:id="54" w:name="冬季初始网格"/>
            <w:r>
              <w:t>8.0</w:t>
            </w:r>
            <w:bookmarkEnd w:id="54"/>
          </w:p>
        </w:tc>
      </w:tr>
      <w:tr w:rsidR="00842A6F" w:rsidRPr="001C5353" w14:paraId="25C9E411" w14:textId="77777777" w:rsidTr="000A4FC5">
        <w:trPr>
          <w:trHeight w:val="270"/>
        </w:trPr>
        <w:tc>
          <w:tcPr>
            <w:tcW w:w="1863" w:type="dxa"/>
            <w:vMerge/>
            <w:tcBorders>
              <w:left w:val="single" w:sz="4" w:space="0" w:color="auto"/>
              <w:right w:val="single" w:sz="4" w:space="0" w:color="auto"/>
            </w:tcBorders>
            <w:vAlign w:val="center"/>
          </w:tcPr>
          <w:p w14:paraId="5E456019"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849ADE"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835ECD2"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57CB1AA4" w14:textId="77777777" w:rsidR="00000000" w:rsidRPr="009D2F6D" w:rsidRDefault="00000000" w:rsidP="00005045">
            <w:pPr>
              <w:spacing w:line="240" w:lineRule="auto"/>
              <w:jc w:val="center"/>
              <w:rPr>
                <w:szCs w:val="21"/>
                <w:lang w:val="en-US"/>
              </w:rPr>
            </w:pPr>
            <w:bookmarkStart w:id="55" w:name="冬季最小细分级数"/>
            <w:r>
              <w:t>1</w:t>
            </w:r>
            <w:bookmarkEnd w:id="55"/>
          </w:p>
        </w:tc>
      </w:tr>
      <w:tr w:rsidR="00842A6F" w:rsidRPr="001C5353" w14:paraId="27D09344" w14:textId="77777777" w:rsidTr="000A4FC5">
        <w:trPr>
          <w:trHeight w:val="270"/>
        </w:trPr>
        <w:tc>
          <w:tcPr>
            <w:tcW w:w="1863" w:type="dxa"/>
            <w:vMerge/>
            <w:tcBorders>
              <w:left w:val="single" w:sz="4" w:space="0" w:color="auto"/>
              <w:right w:val="single" w:sz="4" w:space="0" w:color="auto"/>
            </w:tcBorders>
            <w:vAlign w:val="center"/>
          </w:tcPr>
          <w:p w14:paraId="4D3F1586"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299C1C"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569D43"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78DBEAEE" w14:textId="77777777" w:rsidR="00000000" w:rsidRPr="009D2F6D" w:rsidRDefault="00000000" w:rsidP="00005045">
            <w:pPr>
              <w:spacing w:line="240" w:lineRule="auto"/>
              <w:jc w:val="center"/>
              <w:rPr>
                <w:szCs w:val="21"/>
                <w:lang w:val="en-US"/>
              </w:rPr>
            </w:pPr>
            <w:bookmarkStart w:id="56" w:name="冬季最大细分级数"/>
            <w:r>
              <w:t>2</w:t>
            </w:r>
            <w:bookmarkEnd w:id="56"/>
          </w:p>
        </w:tc>
      </w:tr>
      <w:tr w:rsidR="00842A6F" w:rsidRPr="001C5353" w14:paraId="1E7A0D1B" w14:textId="77777777" w:rsidTr="000A4FC5">
        <w:trPr>
          <w:trHeight w:val="270"/>
        </w:trPr>
        <w:tc>
          <w:tcPr>
            <w:tcW w:w="1863" w:type="dxa"/>
            <w:vMerge/>
            <w:tcBorders>
              <w:left w:val="single" w:sz="4" w:space="0" w:color="auto"/>
              <w:right w:val="single" w:sz="4" w:space="0" w:color="auto"/>
            </w:tcBorders>
            <w:vAlign w:val="center"/>
          </w:tcPr>
          <w:p w14:paraId="07AE5346"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5BD676A"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353630"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2A6C7966" w14:textId="77777777" w:rsidR="00000000" w:rsidRPr="009D2F6D" w:rsidRDefault="00000000" w:rsidP="00005045">
            <w:pPr>
              <w:spacing w:line="240" w:lineRule="auto"/>
              <w:jc w:val="center"/>
              <w:rPr>
                <w:szCs w:val="21"/>
                <w:lang w:val="en-US"/>
              </w:rPr>
            </w:pPr>
            <w:bookmarkStart w:id="57" w:name="冬季远场细分级数"/>
            <w:r>
              <w:t>1</w:t>
            </w:r>
            <w:bookmarkEnd w:id="57"/>
          </w:p>
        </w:tc>
      </w:tr>
      <w:tr w:rsidR="00842A6F" w:rsidRPr="001C5353" w14:paraId="67109D7B" w14:textId="77777777" w:rsidTr="000A4FC5">
        <w:trPr>
          <w:trHeight w:val="270"/>
        </w:trPr>
        <w:tc>
          <w:tcPr>
            <w:tcW w:w="1863" w:type="dxa"/>
            <w:vMerge/>
            <w:tcBorders>
              <w:left w:val="single" w:sz="4" w:space="0" w:color="auto"/>
              <w:right w:val="single" w:sz="4" w:space="0" w:color="auto"/>
            </w:tcBorders>
            <w:vAlign w:val="center"/>
          </w:tcPr>
          <w:p w14:paraId="4B55907C"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94D06C"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40C7DDF"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4E45CE85" w14:textId="77777777" w:rsidR="00000000" w:rsidRPr="009D2F6D" w:rsidRDefault="00000000" w:rsidP="00005045">
            <w:pPr>
              <w:spacing w:line="240" w:lineRule="auto"/>
              <w:jc w:val="center"/>
              <w:rPr>
                <w:szCs w:val="21"/>
                <w:lang w:val="en-US"/>
              </w:rPr>
            </w:pPr>
            <w:bookmarkStart w:id="58" w:name="冬季近场细分级数"/>
            <w:r>
              <w:t>2</w:t>
            </w:r>
            <w:bookmarkEnd w:id="58"/>
          </w:p>
        </w:tc>
      </w:tr>
      <w:tr w:rsidR="00842A6F" w:rsidRPr="001C5353" w14:paraId="177E45D4" w14:textId="77777777" w:rsidTr="000A4FC5">
        <w:trPr>
          <w:trHeight w:val="270"/>
        </w:trPr>
        <w:tc>
          <w:tcPr>
            <w:tcW w:w="1863" w:type="dxa"/>
            <w:vMerge/>
            <w:tcBorders>
              <w:left w:val="single" w:sz="4" w:space="0" w:color="auto"/>
              <w:right w:val="single" w:sz="4" w:space="0" w:color="auto"/>
            </w:tcBorders>
            <w:vAlign w:val="center"/>
          </w:tcPr>
          <w:p w14:paraId="0376575F"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E028943"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58C08E"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51DFF31B" w14:textId="77777777" w:rsidR="00000000" w:rsidRPr="009D2F6D" w:rsidRDefault="00000000" w:rsidP="00005045">
            <w:pPr>
              <w:spacing w:line="240" w:lineRule="auto"/>
              <w:jc w:val="center"/>
              <w:rPr>
                <w:szCs w:val="21"/>
                <w:lang w:val="en-US"/>
              </w:rPr>
            </w:pPr>
            <w:bookmarkStart w:id="59" w:name="冬季地面附面层数"/>
            <w:r>
              <w:t>2</w:t>
            </w:r>
            <w:bookmarkEnd w:id="59"/>
          </w:p>
        </w:tc>
      </w:tr>
      <w:tr w:rsidR="00842A6F" w:rsidRPr="001C5353" w14:paraId="4B010340"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62498285"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212479"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810EF9"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D283834" w14:textId="77777777" w:rsidR="00000000" w:rsidRPr="009D2F6D" w:rsidRDefault="00000000" w:rsidP="00005045">
            <w:pPr>
              <w:spacing w:line="240" w:lineRule="auto"/>
              <w:jc w:val="center"/>
              <w:rPr>
                <w:szCs w:val="21"/>
                <w:lang w:val="en-US"/>
              </w:rPr>
            </w:pPr>
            <w:bookmarkStart w:id="60" w:name="冬季建筑附面层数"/>
            <w:r>
              <w:t>0</w:t>
            </w:r>
            <w:bookmarkEnd w:id="60"/>
          </w:p>
        </w:tc>
      </w:tr>
    </w:tbl>
    <w:p w14:paraId="00E6785C" w14:textId="77777777" w:rsidR="00005045" w:rsidRPr="00005045" w:rsidRDefault="00005045" w:rsidP="003747B9">
      <w:pPr>
        <w:rPr>
          <w:szCs w:val="21"/>
          <w:lang w:val="en-US"/>
        </w:rPr>
      </w:pPr>
    </w:p>
    <w:p w14:paraId="24A40730" w14:textId="77777777" w:rsidR="00000000" w:rsidRDefault="00000000" w:rsidP="00956530">
      <w:pPr>
        <w:jc w:val="center"/>
      </w:pPr>
      <w:r>
        <w:rPr>
          <w:noProof/>
        </w:rPr>
        <w:drawing>
          <wp:inline distT="0" distB="0" distL="0" distR="0" wp14:anchorId="6B7A2E07" wp14:editId="4944AD18">
            <wp:extent cx="5667375" cy="3028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028950"/>
                    </a:xfrm>
                    <a:prstGeom prst="rect">
                      <a:avLst/>
                    </a:prstGeom>
                  </pic:spPr>
                </pic:pic>
              </a:graphicData>
            </a:graphic>
          </wp:inline>
        </w:drawing>
      </w:r>
    </w:p>
    <w:p w14:paraId="43B484E5"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51401">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51401">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1" w:name="季节"/>
      <w:r>
        <w:rPr>
          <w:rFonts w:ascii="黑体" w:eastAsia="黑体" w:hAnsi="黑体" w:hint="eastAsia"/>
          <w:sz w:val="20"/>
        </w:rPr>
        <w:t>冬季</w:t>
      </w:r>
      <w:bookmarkEnd w:id="61"/>
    </w:p>
    <w:p w14:paraId="7F5B1CF7" w14:textId="77777777" w:rsidR="00745913" w:rsidRDefault="003857DF" w:rsidP="00745913">
      <w:pPr>
        <w:pStyle w:val="a0"/>
        <w:ind w:firstLineChars="300" w:firstLine="630"/>
        <w:rPr>
          <w:rFonts w:ascii="黑体" w:eastAsia="黑体" w:hAnsi="黑体"/>
          <w:szCs w:val="20"/>
          <w:lang w:val="en-US"/>
        </w:rPr>
      </w:pPr>
      <w:bookmarkStart w:id="62" w:name="网格划分信息"/>
      <w:bookmarkEnd w:id="62"/>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65733B18" w14:textId="77777777" w:rsidR="00745913" w:rsidRPr="00745913" w:rsidRDefault="00745913" w:rsidP="00745913">
      <w:pPr>
        <w:pStyle w:val="a0"/>
        <w:ind w:firstLineChars="0" w:firstLine="0"/>
        <w:rPr>
          <w:rFonts w:ascii="黑体" w:eastAsia="黑体" w:hAnsi="黑体"/>
          <w:szCs w:val="20"/>
          <w:lang w:val="en-US"/>
        </w:rPr>
      </w:pPr>
      <w:bookmarkStart w:id="63" w:name="网格图"/>
      <w:bookmarkEnd w:id="63"/>
    </w:p>
    <w:p w14:paraId="10AF023B" w14:textId="77777777" w:rsidR="003857DF" w:rsidRDefault="003857DF" w:rsidP="003857DF">
      <w:pPr>
        <w:pStyle w:val="2"/>
        <w:numPr>
          <w:ilvl w:val="1"/>
          <w:numId w:val="4"/>
        </w:numPr>
      </w:pPr>
      <w:bookmarkStart w:id="64" w:name="_Toc509844742"/>
      <w:bookmarkStart w:id="65" w:name="_Toc153980818"/>
      <w:r>
        <w:rPr>
          <w:rFonts w:hint="eastAsia"/>
        </w:rPr>
        <w:lastRenderedPageBreak/>
        <w:t>边界条件</w:t>
      </w:r>
      <w:bookmarkEnd w:id="64"/>
      <w:bookmarkEnd w:id="65"/>
    </w:p>
    <w:p w14:paraId="24F5443D" w14:textId="77777777" w:rsidR="003857DF" w:rsidRDefault="00672C75" w:rsidP="003857DF">
      <w:r w:rsidRPr="003857DF">
        <w:rPr>
          <w:noProof/>
          <w:lang w:val="en-US"/>
        </w:rPr>
        <w:drawing>
          <wp:inline distT="0" distB="0" distL="0" distR="0" wp14:anchorId="6AB14782" wp14:editId="2E11459B">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7047917A"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04A4F3CE"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4729CA53" w14:textId="77777777" w:rsidR="003857DF" w:rsidRDefault="003857DF" w:rsidP="003857DF">
      <w:pPr>
        <w:pStyle w:val="3"/>
      </w:pPr>
      <w:bookmarkStart w:id="66" w:name="_Toc509844743"/>
      <w:bookmarkStart w:id="67" w:name="_Toc153980819"/>
      <w:r>
        <w:rPr>
          <w:rFonts w:hint="eastAsia"/>
        </w:rPr>
        <w:t>入口与出口边界条件</w:t>
      </w:r>
      <w:bookmarkEnd w:id="66"/>
      <w:bookmarkEnd w:id="67"/>
    </w:p>
    <w:p w14:paraId="2943BD9A"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26CD828E"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3516519C" w14:textId="77777777" w:rsidR="003857DF" w:rsidRDefault="003857DF" w:rsidP="006156D5">
      <w:pPr>
        <w:pStyle w:val="a0"/>
        <w:ind w:firstLine="420"/>
        <w:jc w:val="right"/>
        <w:rPr>
          <w:lang w:val="en-US"/>
        </w:rPr>
      </w:pPr>
      <w:r w:rsidRPr="00A63BCE">
        <w:rPr>
          <w:position w:val="-32"/>
          <w:lang w:val="en-US"/>
        </w:rPr>
        <w:object w:dxaOrig="1400" w:dyaOrig="820" w14:anchorId="38107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64593593"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51401">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51401">
        <w:rPr>
          <w:noProof/>
          <w:lang w:val="en-US"/>
        </w:rPr>
        <w:t>1</w:t>
      </w:r>
      <w:r w:rsidR="006156D5">
        <w:rPr>
          <w:lang w:val="en-US"/>
        </w:rPr>
        <w:fldChar w:fldCharType="end"/>
      </w:r>
      <w:r>
        <w:rPr>
          <w:rFonts w:hint="eastAsia"/>
          <w:lang w:val="en-US"/>
        </w:rPr>
        <w:t>）</w:t>
      </w:r>
    </w:p>
    <w:p w14:paraId="3445A736" w14:textId="77777777" w:rsidR="003857DF" w:rsidRDefault="003857DF" w:rsidP="003857DF">
      <w:pPr>
        <w:pStyle w:val="a0"/>
        <w:ind w:firstLineChars="0" w:firstLine="0"/>
        <w:rPr>
          <w:lang w:val="en-US"/>
        </w:rPr>
      </w:pPr>
      <w:r>
        <w:rPr>
          <w:rFonts w:hint="eastAsia"/>
          <w:lang w:val="en-US"/>
        </w:rPr>
        <w:t>式中：</w:t>
      </w:r>
    </w:p>
    <w:p w14:paraId="6F2C9EC7"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1DD4222B" w14:textId="77777777" w:rsidR="003857DF" w:rsidRDefault="003857DF" w:rsidP="003857DF">
      <w:pPr>
        <w:pStyle w:val="a0"/>
        <w:ind w:firstLineChars="0" w:firstLine="0"/>
        <w:rPr>
          <w:lang w:val="en-US"/>
        </w:rPr>
      </w:pPr>
      <w:r>
        <w:rPr>
          <w:lang w:val="en-US"/>
        </w:rPr>
        <w:object w:dxaOrig="285" w:dyaOrig="360" w14:anchorId="6ACCE1CB">
          <v:shape id="_x0000_i1026" type="#_x0000_t75" style="width:15pt;height:18.6pt" o:ole="">
            <v:imagedata r:id="rId19" o:title=""/>
          </v:shape>
          <o:OLEObject Type="Embed" ProgID="Equation.3" ShapeID="_x0000_i1026" DrawAspect="Content" ObjectID="_1764593594" r:id="rId20"/>
        </w:object>
      </w:r>
      <w:r>
        <w:rPr>
          <w:rFonts w:hint="eastAsia"/>
          <w:lang w:val="en-US"/>
        </w:rPr>
        <w:t>、</w:t>
      </w:r>
      <w:r>
        <w:rPr>
          <w:lang w:val="en-US"/>
        </w:rPr>
        <w:t xml:space="preserve"> </w:t>
      </w:r>
      <w:r w:rsidRPr="00C91E32">
        <w:rPr>
          <w:position w:val="-10"/>
          <w:lang w:val="en-US"/>
        </w:rPr>
        <w:object w:dxaOrig="279" w:dyaOrig="360" w14:anchorId="50FF2BCC">
          <v:shape id="_x0000_i1027" type="#_x0000_t75" style="width:14.4pt;height:18.6pt" o:ole="">
            <v:imagedata r:id="rId21" o:title=""/>
          </v:shape>
          <o:OLEObject Type="Embed" ProgID="Equation.3" ShapeID="_x0000_i1027" DrawAspect="Content" ObjectID="_1764593595"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E2F986C"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8" w:name="地面粗糙度指数2"/>
      <w:r w:rsidR="00005045">
        <w:rPr>
          <w:rFonts w:hint="eastAsia"/>
          <w:lang w:val="en-US"/>
        </w:rPr>
        <w:t>0.28</w:t>
      </w:r>
      <w:bookmarkEnd w:id="68"/>
      <w:r w:rsidR="00005045">
        <w:rPr>
          <w:rFonts w:hint="eastAsia"/>
          <w:lang w:val="en-US"/>
        </w:rPr>
        <w:t>；</w:t>
      </w:r>
    </w:p>
    <w:p w14:paraId="32F7480B"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1401">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13AD5187"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53939B8C"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60C3239F"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393A7BD4"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60D2F450"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7B1D75E4"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3440A177"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2E7F32F7"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58710523" w14:textId="77777777" w:rsidTr="004C7D33">
        <w:trPr>
          <w:trHeight w:val="414"/>
        </w:trPr>
        <w:tc>
          <w:tcPr>
            <w:tcW w:w="2864" w:type="dxa"/>
            <w:vMerge/>
            <w:tcBorders>
              <w:left w:val="single" w:sz="4" w:space="0" w:color="auto"/>
              <w:right w:val="single" w:sz="4" w:space="0" w:color="auto"/>
            </w:tcBorders>
          </w:tcPr>
          <w:p w14:paraId="17F37EF3"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359FA9A"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5DEFED57"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4245F393" w14:textId="77777777" w:rsidTr="004C7D33">
        <w:trPr>
          <w:trHeight w:val="414"/>
        </w:trPr>
        <w:tc>
          <w:tcPr>
            <w:tcW w:w="2864" w:type="dxa"/>
            <w:vMerge/>
            <w:tcBorders>
              <w:left w:val="single" w:sz="4" w:space="0" w:color="auto"/>
              <w:bottom w:val="single" w:sz="4" w:space="0" w:color="auto"/>
              <w:right w:val="single" w:sz="4" w:space="0" w:color="auto"/>
            </w:tcBorders>
          </w:tcPr>
          <w:p w14:paraId="02DEE417"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BE0E7B3"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E25915A"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109E2BFE"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1F0A5DBB"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6BBA9A16"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70B61EF2" w14:textId="77777777" w:rsidR="003857DF" w:rsidRDefault="003857DF" w:rsidP="003857DF">
      <w:pPr>
        <w:pStyle w:val="3"/>
      </w:pPr>
      <w:bookmarkStart w:id="69" w:name="_Toc509844744"/>
      <w:bookmarkStart w:id="70" w:name="_Toc153980820"/>
      <w:r>
        <w:rPr>
          <w:rFonts w:hint="eastAsia"/>
        </w:rPr>
        <w:t>壁面边界条件</w:t>
      </w:r>
      <w:bookmarkEnd w:id="69"/>
      <w:bookmarkEnd w:id="70"/>
    </w:p>
    <w:p w14:paraId="15CE2BEB"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21778F8B"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02CA91AE" w14:textId="77777777" w:rsidR="0000578F" w:rsidRDefault="0000578F" w:rsidP="0000578F">
      <w:pPr>
        <w:pStyle w:val="2"/>
        <w:numPr>
          <w:ilvl w:val="1"/>
          <w:numId w:val="4"/>
        </w:numPr>
      </w:pPr>
      <w:bookmarkStart w:id="71" w:name="_Toc153980821"/>
      <w:r>
        <w:rPr>
          <w:rFonts w:hint="eastAsia"/>
        </w:rPr>
        <w:t>湍流模型</w:t>
      </w:r>
      <w:bookmarkEnd w:id="35"/>
      <w:bookmarkEnd w:id="36"/>
      <w:bookmarkEnd w:id="71"/>
    </w:p>
    <w:p w14:paraId="30436CF2"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25B74441"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02C22EE9" w14:textId="77777777" w:rsidR="0000578F" w:rsidRDefault="0000578F" w:rsidP="0000578F">
      <w:pPr>
        <w:pStyle w:val="a0"/>
        <w:ind w:firstLine="420"/>
      </w:pPr>
      <w:r>
        <w:rPr>
          <w:rFonts w:hint="eastAsia"/>
        </w:rPr>
        <w:t>下表为几种工程流体中常见的湍流模型适用性：</w:t>
      </w:r>
    </w:p>
    <w:p w14:paraId="6E8E4415"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140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3BE464FB"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62D6D69C"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66F40EB0"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1A57EBDF"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402D25E"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B4D2A2E"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1C43EE65"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3A009697"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39DEAC2"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31BF7B89"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751D4AF7"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7FD1E15C"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19F30D04" w14:textId="77777777" w:rsidR="0000578F" w:rsidRDefault="0000578F" w:rsidP="0000578F">
      <w:pPr>
        <w:pStyle w:val="2"/>
        <w:numPr>
          <w:ilvl w:val="1"/>
          <w:numId w:val="4"/>
        </w:numPr>
      </w:pPr>
      <w:bookmarkStart w:id="72" w:name="_Toc451698939"/>
      <w:bookmarkStart w:id="73" w:name="_Toc452108767"/>
      <w:bookmarkStart w:id="74" w:name="_Toc153980822"/>
      <w:r>
        <w:rPr>
          <w:rFonts w:hint="eastAsia"/>
        </w:rPr>
        <w:t>求解计算</w:t>
      </w:r>
      <w:bookmarkEnd w:id="72"/>
      <w:bookmarkEnd w:id="73"/>
      <w:bookmarkEnd w:id="74"/>
    </w:p>
    <w:p w14:paraId="1C47088E" w14:textId="77777777" w:rsidR="0000578F" w:rsidRDefault="0000578F" w:rsidP="0000578F">
      <w:pPr>
        <w:pStyle w:val="a0"/>
        <w:numPr>
          <w:ilvl w:val="0"/>
          <w:numId w:val="5"/>
        </w:numPr>
        <w:ind w:firstLineChars="0"/>
        <w:rPr>
          <w:b/>
          <w:lang w:val="en-US"/>
        </w:rPr>
      </w:pPr>
      <w:r>
        <w:rPr>
          <w:rFonts w:hint="eastAsia"/>
          <w:b/>
          <w:lang w:val="en-US"/>
        </w:rPr>
        <w:t>数学模型</w:t>
      </w:r>
    </w:p>
    <w:p w14:paraId="6C1FE89B"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F2B64EB" w14:textId="77777777" w:rsidR="0000578F" w:rsidRDefault="00672C75" w:rsidP="00E11160">
      <w:pPr>
        <w:pStyle w:val="a0"/>
        <w:ind w:firstLineChars="250" w:firstLine="525"/>
        <w:jc w:val="center"/>
        <w:rPr>
          <w:lang w:val="en-US"/>
        </w:rPr>
      </w:pPr>
      <w:r>
        <w:rPr>
          <w:noProof/>
          <w:lang w:val="en-US"/>
        </w:rPr>
        <w:drawing>
          <wp:inline distT="0" distB="0" distL="0" distR="0" wp14:anchorId="3B9BCF72" wp14:editId="637210DE">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5ECB4058"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367059EB" w14:textId="77777777" w:rsidR="00E11160" w:rsidRPr="00DF486E" w:rsidRDefault="00DF486E" w:rsidP="00FE4CC4">
      <w:pPr>
        <w:pStyle w:val="a0"/>
        <w:ind w:firstLineChars="0" w:firstLine="0"/>
        <w:jc w:val="center"/>
        <w:rPr>
          <w:rFonts w:ascii="黑体" w:eastAsia="黑体" w:hAnsi="黑体"/>
          <w:sz w:val="20"/>
          <w:szCs w:val="20"/>
        </w:rPr>
      </w:pPr>
      <w:bookmarkStart w:id="7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51401">
        <w:rPr>
          <w:rFonts w:ascii="黑体" w:eastAsia="黑体" w:hAnsi="黑体"/>
          <w:noProof/>
          <w:sz w:val="20"/>
          <w:szCs w:val="20"/>
        </w:rPr>
        <w:t>1</w:t>
      </w:r>
      <w:r w:rsidRPr="006156D5">
        <w:rPr>
          <w:rFonts w:ascii="黑体" w:eastAsia="黑体" w:hAnsi="黑体"/>
          <w:sz w:val="20"/>
          <w:szCs w:val="20"/>
        </w:rPr>
        <w:fldChar w:fldCharType="end"/>
      </w:r>
      <w:bookmarkEnd w:id="75"/>
      <w:r w:rsidR="00E11160" w:rsidRPr="00DF486E">
        <w:rPr>
          <w:rFonts w:ascii="黑体" w:eastAsia="黑体" w:hAnsi="黑体" w:hint="eastAsia"/>
          <w:sz w:val="20"/>
          <w:szCs w:val="20"/>
        </w:rPr>
        <w:t xml:space="preserve"> </w:t>
      </w:r>
      <w:bookmarkStart w:id="76" w:name="_Ref225175618"/>
      <w:r w:rsidR="00E11160" w:rsidRPr="00DF486E">
        <w:rPr>
          <w:rFonts w:ascii="黑体" w:eastAsia="黑体" w:hAnsi="黑体" w:hint="eastAsia"/>
          <w:sz w:val="20"/>
          <w:szCs w:val="20"/>
        </w:rPr>
        <w:t>计算流体力学的控制方程</w:t>
      </w:r>
      <w:bookmarkEnd w:id="7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41187EAD"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F366012"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41041E5"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EBCC03C"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9FE074A" wp14:editId="116A7847">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A27BA07"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C94FFD4" wp14:editId="3B273F28">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0F9553E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3C08E68"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6D242AA2"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F84768D"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7C4AFB4" w14:textId="77777777" w:rsidR="00E11160" w:rsidRDefault="00E11160" w:rsidP="00111EDF">
            <w:pPr>
              <w:widowControl w:val="0"/>
              <w:jc w:val="both"/>
              <w:rPr>
                <w:rFonts w:cs="Calibri"/>
                <w:kern w:val="2"/>
                <w:szCs w:val="24"/>
              </w:rPr>
            </w:pPr>
            <w:r>
              <w:rPr>
                <w:szCs w:val="24"/>
              </w:rPr>
              <w:t>0</w:t>
            </w:r>
          </w:p>
        </w:tc>
      </w:tr>
      <w:tr w:rsidR="00E11160" w14:paraId="2EFAE58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EBF76CA"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23D08F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BAEC4E2" wp14:editId="2AC40CC3">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A8E911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E2A55A7" wp14:editId="7924C613">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A60647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12CFC203" wp14:editId="4752B159">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6CDDCB4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A450E2A"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63D471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A6A8F61" wp14:editId="750B533A">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7DCEB1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E84D3DA" wp14:editId="58C02EBB">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132972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FCDA249" wp14:editId="6ED7A90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3AA0775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3CC0BEE"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5F278A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27B6713" wp14:editId="332E2A55">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20BC50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D1ABDF9" wp14:editId="55F6AAAF">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891C0D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2FEE260" wp14:editId="373F5ECF">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42A1BDC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90E052A" w14:textId="77777777" w:rsidR="00E11160" w:rsidRDefault="00E11160" w:rsidP="00111EDF">
            <w:pPr>
              <w:rPr>
                <w:rFonts w:cs="Calibri"/>
                <w:kern w:val="2"/>
                <w:szCs w:val="24"/>
              </w:rPr>
            </w:pPr>
            <w:r>
              <w:rPr>
                <w:rFonts w:hint="eastAsia"/>
                <w:szCs w:val="24"/>
              </w:rPr>
              <w:t>湍流</w:t>
            </w:r>
          </w:p>
          <w:p w14:paraId="69E8F293"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28AED4D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524EE43" wp14:editId="44D5499F">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627CAA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57624F7" wp14:editId="6074E727">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F95D88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7FD4B1AF" wp14:editId="1DB183B5">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287B08B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1F9DD8C" w14:textId="77777777" w:rsidR="00E11160" w:rsidRDefault="00E11160" w:rsidP="00111EDF">
            <w:pPr>
              <w:rPr>
                <w:rFonts w:cs="Calibri"/>
                <w:kern w:val="2"/>
                <w:szCs w:val="24"/>
              </w:rPr>
            </w:pPr>
            <w:r>
              <w:rPr>
                <w:rFonts w:hint="eastAsia"/>
                <w:szCs w:val="24"/>
              </w:rPr>
              <w:t>湍流</w:t>
            </w:r>
          </w:p>
          <w:p w14:paraId="79B5196D"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339D551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E16776B" wp14:editId="7EF01457">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5D571B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B4950F4" wp14:editId="26B38A84">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878AC6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50D5B6AE" wp14:editId="31CE0B0D">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5C4042E7"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13095242"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67A56D4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488AC365" wp14:editId="0E76D316">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05E9C6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F8C9ADA" wp14:editId="501D8F4F">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8A20FA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190FBC1E" wp14:editId="0BB08C64">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85376B4"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4FDA89D"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0F06825E" wp14:editId="07C3FFCE">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5394965" wp14:editId="01C16D14">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4825362" wp14:editId="46C5BC82">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ADD92FB" wp14:editId="115C732A">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2BACCC7" wp14:editId="734EC2CF">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F947B35" wp14:editId="6E476B68">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4F055BD" wp14:editId="53160F4C">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055B612" wp14:editId="433693C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FCF03F8" wp14:editId="63D8050D">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146BA42" wp14:editId="41645D74">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261FF23" wp14:editId="4485ACF1">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5748817A" wp14:editId="139BFCB1">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6239BDD5" wp14:editId="5C3482AC">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323A64FB"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6585E8B5" wp14:editId="5D3D5AFE">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15D8AA0D" wp14:editId="34007E27">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11F4784F" wp14:editId="6AB835E1">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0540B1C7"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7F7E802" wp14:editId="3C8C6473">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70F673CE" wp14:editId="39C5927C">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B916135" wp14:editId="434B1701">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2BE58CE" wp14:editId="4B61AFB3">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DF0C270" w14:textId="77777777" w:rsidR="0000578F" w:rsidRDefault="0000578F" w:rsidP="0000578F">
      <w:pPr>
        <w:pStyle w:val="a0"/>
        <w:numPr>
          <w:ilvl w:val="0"/>
          <w:numId w:val="5"/>
        </w:numPr>
        <w:ind w:firstLineChars="0"/>
        <w:rPr>
          <w:b/>
          <w:lang w:val="en-US"/>
        </w:rPr>
      </w:pPr>
      <w:r>
        <w:rPr>
          <w:rFonts w:hint="eastAsia"/>
          <w:b/>
          <w:lang w:val="en-US"/>
        </w:rPr>
        <w:t>算法说明</w:t>
      </w:r>
    </w:p>
    <w:p w14:paraId="385FFD6F"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558A4E62" w14:textId="77777777" w:rsidR="00005045" w:rsidRDefault="00005045" w:rsidP="00005045">
      <w:pPr>
        <w:pStyle w:val="2"/>
      </w:pPr>
      <w:bookmarkStart w:id="77" w:name="_Toc509844747"/>
      <w:bookmarkStart w:id="78" w:name="_Toc153980823"/>
      <w:r>
        <w:rPr>
          <w:rFonts w:hint="eastAsia"/>
        </w:rPr>
        <w:t>风速放大系数计算</w:t>
      </w:r>
      <w:bookmarkEnd w:id="77"/>
      <w:bookmarkEnd w:id="78"/>
    </w:p>
    <w:p w14:paraId="35EDF53F"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70450BCF" w14:textId="77777777" w:rsidTr="00562403">
        <w:trPr>
          <w:trHeight w:val="623"/>
        </w:trPr>
        <w:tc>
          <w:tcPr>
            <w:tcW w:w="7230" w:type="dxa"/>
            <w:vMerge w:val="restart"/>
            <w:vAlign w:val="center"/>
          </w:tcPr>
          <w:p w14:paraId="04E63E18"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0FE8C7C8"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5140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1401">
              <w:rPr>
                <w:noProof/>
                <w:lang w:val="en-US"/>
              </w:rPr>
              <w:t>1</w:t>
            </w:r>
            <w:r w:rsidRPr="00124784">
              <w:rPr>
                <w:lang w:val="en-US"/>
              </w:rPr>
              <w:fldChar w:fldCharType="end"/>
            </w:r>
            <w:r w:rsidRPr="00124784">
              <w:rPr>
                <w:rFonts w:hint="eastAsia"/>
                <w:lang w:val="en-US"/>
              </w:rPr>
              <w:t>）</w:t>
            </w:r>
          </w:p>
        </w:tc>
      </w:tr>
      <w:tr w:rsidR="00295C3C" w14:paraId="3FEAD6F8" w14:textId="77777777" w:rsidTr="00562403">
        <w:tc>
          <w:tcPr>
            <w:tcW w:w="7230" w:type="dxa"/>
            <w:vMerge/>
          </w:tcPr>
          <w:p w14:paraId="23E30155" w14:textId="77777777" w:rsidR="00295C3C" w:rsidRDefault="00295C3C" w:rsidP="00295C3C">
            <w:pPr>
              <w:rPr>
                <w:lang w:val="en-US"/>
              </w:rPr>
            </w:pPr>
          </w:p>
        </w:tc>
        <w:tc>
          <w:tcPr>
            <w:tcW w:w="1832" w:type="dxa"/>
            <w:vAlign w:val="center"/>
          </w:tcPr>
          <w:p w14:paraId="56B6DA8A"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5140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1401">
              <w:rPr>
                <w:noProof/>
                <w:lang w:val="en-US"/>
              </w:rPr>
              <w:t>2</w:t>
            </w:r>
            <w:r w:rsidRPr="00124784">
              <w:rPr>
                <w:lang w:val="en-US"/>
              </w:rPr>
              <w:fldChar w:fldCharType="end"/>
            </w:r>
            <w:r w:rsidRPr="00124784">
              <w:rPr>
                <w:rFonts w:hint="eastAsia"/>
                <w:lang w:val="en-US"/>
              </w:rPr>
              <w:t>）</w:t>
            </w:r>
          </w:p>
        </w:tc>
      </w:tr>
    </w:tbl>
    <w:p w14:paraId="2F45C515" w14:textId="77777777" w:rsidR="00005045" w:rsidRDefault="00005045" w:rsidP="00005045">
      <w:pPr>
        <w:pStyle w:val="a0"/>
        <w:ind w:firstLine="420"/>
        <w:rPr>
          <w:lang w:val="en-US"/>
        </w:rPr>
      </w:pPr>
      <w:r>
        <w:rPr>
          <w:rFonts w:hint="eastAsia"/>
          <w:lang w:val="en-US"/>
        </w:rPr>
        <w:t>其中：</w:t>
      </w:r>
    </w:p>
    <w:p w14:paraId="22A67A11" w14:textId="77777777" w:rsidR="00005045" w:rsidRDefault="00005045" w:rsidP="00005045">
      <w:pPr>
        <w:pStyle w:val="a0"/>
        <w:ind w:firstLine="420"/>
      </w:pPr>
      <w:r w:rsidRPr="00FA41C8">
        <w:rPr>
          <w:position w:val="-6"/>
        </w:rPr>
        <w:object w:dxaOrig="260" w:dyaOrig="279" w14:anchorId="364A9834">
          <v:shape id="_x0000_i1028" type="#_x0000_t75" style="width:12.6pt;height:14.4pt" o:ole="">
            <v:imagedata r:id="rId63" o:title=""/>
          </v:shape>
          <o:OLEObject Type="Embed" ProgID="Equation.3" ShapeID="_x0000_i1028" DrawAspect="Content" ObjectID="_1764593596" r:id="rId64"/>
        </w:object>
      </w:r>
      <w:r>
        <w:rPr>
          <w:rFonts w:hint="eastAsia"/>
        </w:rPr>
        <w:t>——风速放大系数；</w:t>
      </w:r>
    </w:p>
    <w:p w14:paraId="67A5A3EF" w14:textId="77777777" w:rsidR="00005045" w:rsidRPr="00FC159B" w:rsidRDefault="00005045" w:rsidP="00005045">
      <w:pPr>
        <w:pStyle w:val="a0"/>
        <w:ind w:firstLine="420"/>
        <w:rPr>
          <w:lang w:val="en-US"/>
        </w:rPr>
      </w:pPr>
      <w:r w:rsidRPr="00FA41C8">
        <w:rPr>
          <w:position w:val="-10"/>
        </w:rPr>
        <w:object w:dxaOrig="499" w:dyaOrig="360" w14:anchorId="66BDD097">
          <v:shape id="_x0000_i1029" type="#_x0000_t75" style="width:24pt;height:18pt" o:ole="">
            <v:imagedata r:id="rId65" o:title=""/>
          </v:shape>
          <o:OLEObject Type="Embed" ProgID="Equation.3" ShapeID="_x0000_i1029" DrawAspect="Content" ObjectID="_1764593597"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588EE5C8" w14:textId="77777777" w:rsidR="00005045" w:rsidRDefault="00005045" w:rsidP="00005045">
      <w:pPr>
        <w:pStyle w:val="a0"/>
        <w:ind w:firstLine="420"/>
        <w:rPr>
          <w:lang w:val="en-US"/>
        </w:rPr>
      </w:pPr>
      <w:r w:rsidRPr="00FA41C8">
        <w:rPr>
          <w:position w:val="-14"/>
        </w:rPr>
        <w:object w:dxaOrig="499" w:dyaOrig="400" w14:anchorId="1AF8188F">
          <v:shape id="_x0000_i1030" type="#_x0000_t75" style="width:24pt;height:20.4pt" o:ole="">
            <v:imagedata r:id="rId67" o:title=""/>
          </v:shape>
          <o:OLEObject Type="Embed" ProgID="Equation.3" ShapeID="_x0000_i1030" DrawAspect="Content" ObjectID="_1764593598"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7D122150" w14:textId="77777777" w:rsidR="00005045" w:rsidRDefault="00005045" w:rsidP="00005045">
      <w:pPr>
        <w:pStyle w:val="a0"/>
        <w:ind w:firstLine="420"/>
        <w:rPr>
          <w:lang w:val="en-US"/>
        </w:rPr>
      </w:pPr>
      <w:r w:rsidRPr="00FA41C8">
        <w:rPr>
          <w:position w:val="-14"/>
        </w:rPr>
        <w:object w:dxaOrig="400" w:dyaOrig="400" w14:anchorId="3AD2E869">
          <v:shape id="_x0000_i1031" type="#_x0000_t75" style="width:20.4pt;height:20.4pt" o:ole="">
            <v:imagedata r:id="rId69" o:title=""/>
          </v:shape>
          <o:OLEObject Type="Embed" ProgID="Equation.3" ShapeID="_x0000_i1031" DrawAspect="Content" ObjectID="_1764593599"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3B94FD56"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9" w:name="地面粗糙度指数"/>
      <w:r>
        <w:rPr>
          <w:rFonts w:hint="eastAsia"/>
          <w:lang w:val="en-US"/>
        </w:rPr>
        <w:t>0.28</w:t>
      </w:r>
      <w:bookmarkEnd w:id="79"/>
      <w:r>
        <w:rPr>
          <w:rFonts w:hint="eastAsia"/>
          <w:lang w:val="en-US"/>
        </w:rPr>
        <w:t>；</w:t>
      </w:r>
    </w:p>
    <w:p w14:paraId="5DC7AF12" w14:textId="77777777" w:rsidR="00005045" w:rsidRPr="009D2F6D" w:rsidRDefault="00005045" w:rsidP="00005045">
      <w:pPr>
        <w:pStyle w:val="a0"/>
        <w:ind w:firstLine="420"/>
        <w:rPr>
          <w:lang w:val="en-US"/>
        </w:rPr>
      </w:pPr>
    </w:p>
    <w:p w14:paraId="509435C8"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60E0173D" w14:textId="77777777" w:rsidR="00D40158" w:rsidRDefault="0000578F" w:rsidP="00D40158">
      <w:pPr>
        <w:pStyle w:val="1"/>
      </w:pPr>
      <w:bookmarkStart w:id="80" w:name="_Toc452108768"/>
      <w:bookmarkStart w:id="81" w:name="_Toc153980824"/>
      <w:r>
        <w:rPr>
          <w:rFonts w:hint="eastAsia"/>
        </w:rPr>
        <w:lastRenderedPageBreak/>
        <w:t>结果</w:t>
      </w:r>
      <w:r>
        <w:t>分析</w:t>
      </w:r>
      <w:bookmarkEnd w:id="80"/>
      <w:bookmarkEnd w:id="81"/>
    </w:p>
    <w:p w14:paraId="0FE87A58" w14:textId="77777777" w:rsidR="00337C74" w:rsidRPr="00337C74" w:rsidRDefault="00337C74" w:rsidP="00B314DD">
      <w:pPr>
        <w:pStyle w:val="2"/>
        <w:rPr>
          <w:szCs w:val="21"/>
        </w:rPr>
      </w:pPr>
      <w:bookmarkStart w:id="82" w:name="_Toc153980825"/>
      <w:r>
        <w:rPr>
          <w:rFonts w:hint="eastAsia"/>
          <w:szCs w:val="21"/>
        </w:rPr>
        <w:t>工况</w:t>
      </w:r>
      <w:r>
        <w:rPr>
          <w:szCs w:val="21"/>
        </w:rPr>
        <w:t>表</w:t>
      </w:r>
      <w:bookmarkEnd w:id="82"/>
    </w:p>
    <w:p w14:paraId="64AA4D1F"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59026163"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745D7F37" w14:textId="77777777" w:rsidR="0016667B" w:rsidRPr="005F4F73" w:rsidRDefault="0016667B" w:rsidP="00D32543">
            <w:pPr>
              <w:jc w:val="center"/>
              <w:rPr>
                <w:rFonts w:ascii="Calibri" w:hAnsi="Calibri"/>
                <w:szCs w:val="21"/>
              </w:rPr>
            </w:pPr>
            <w:bookmarkStart w:id="8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41E662D5"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3E6A56FA"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1097873F"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202C27DF"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618E36B9" w14:textId="77777777" w:rsidTr="0016667B">
        <w:tc>
          <w:tcPr>
            <w:tcW w:w="658" w:type="pct"/>
            <w:tcBorders>
              <w:top w:val="single" w:sz="4" w:space="0" w:color="auto"/>
              <w:left w:val="single" w:sz="12" w:space="0" w:color="auto"/>
              <w:bottom w:val="single" w:sz="12" w:space="0" w:color="auto"/>
              <w:right w:val="single" w:sz="4" w:space="0" w:color="auto"/>
            </w:tcBorders>
          </w:tcPr>
          <w:p w14:paraId="4B5F08D4"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17E27C25"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66C143B9" w14:textId="77777777" w:rsidR="0016667B" w:rsidRPr="005F4F73" w:rsidRDefault="0016667B" w:rsidP="00D32543">
            <w:pPr>
              <w:rPr>
                <w:rFonts w:ascii="Calibri" w:hAnsi="Calibri"/>
                <w:szCs w:val="21"/>
              </w:rPr>
            </w:pPr>
            <w:r>
              <w:rPr>
                <w:rFonts w:ascii="Calibri" w:hAnsi="Calibri"/>
                <w:szCs w:val="21"/>
              </w:rPr>
              <w:t>4.90</w:t>
            </w:r>
          </w:p>
        </w:tc>
        <w:tc>
          <w:tcPr>
            <w:tcW w:w="994" w:type="pct"/>
            <w:tcBorders>
              <w:top w:val="single" w:sz="4" w:space="0" w:color="auto"/>
              <w:left w:val="single" w:sz="4" w:space="0" w:color="auto"/>
              <w:bottom w:val="single" w:sz="12" w:space="0" w:color="auto"/>
              <w:right w:val="single" w:sz="4" w:space="0" w:color="auto"/>
            </w:tcBorders>
          </w:tcPr>
          <w:p w14:paraId="1F4FF776" w14:textId="77777777" w:rsidR="0016667B" w:rsidRPr="005F4F73" w:rsidRDefault="0016667B" w:rsidP="00D32543">
            <w:pPr>
              <w:rPr>
                <w:rFonts w:ascii="Calibri" w:hAnsi="Calibri"/>
                <w:szCs w:val="21"/>
              </w:rPr>
            </w:pPr>
            <w:r>
              <w:rPr>
                <w:rFonts w:ascii="Calibri" w:hAnsi="Calibri"/>
                <w:szCs w:val="21"/>
              </w:rPr>
              <w:t>WNW</w:t>
            </w:r>
          </w:p>
        </w:tc>
        <w:tc>
          <w:tcPr>
            <w:tcW w:w="994" w:type="pct"/>
            <w:tcBorders>
              <w:top w:val="single" w:sz="4" w:space="0" w:color="auto"/>
              <w:left w:val="single" w:sz="4" w:space="0" w:color="auto"/>
              <w:bottom w:val="single" w:sz="12" w:space="0" w:color="auto"/>
              <w:right w:val="single" w:sz="12" w:space="0" w:color="auto"/>
            </w:tcBorders>
          </w:tcPr>
          <w:p w14:paraId="59D528E1" w14:textId="77777777" w:rsidR="0016667B" w:rsidRPr="005F4F73" w:rsidRDefault="0016667B" w:rsidP="00D32543">
            <w:pPr>
              <w:rPr>
                <w:rFonts w:ascii="Calibri" w:hAnsi="Calibri"/>
                <w:szCs w:val="21"/>
              </w:rPr>
            </w:pPr>
            <w:r>
              <w:rPr>
                <w:rFonts w:ascii="Calibri" w:hAnsi="Calibri"/>
                <w:szCs w:val="21"/>
              </w:rPr>
              <w:t>157.5</w:t>
            </w:r>
          </w:p>
        </w:tc>
      </w:tr>
    </w:tbl>
    <w:bookmarkEnd w:id="83"/>
    <w:p w14:paraId="27D64222"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61B3CD8B" w14:textId="77777777" w:rsidR="001D3071" w:rsidRDefault="00AD1722" w:rsidP="001D3071">
      <w:pPr>
        <w:jc w:val="center"/>
        <w:rPr>
          <w:szCs w:val="21"/>
        </w:rPr>
      </w:pPr>
      <w:r>
        <w:rPr>
          <w:noProof/>
          <w:lang w:val="en-US"/>
        </w:rPr>
        <w:drawing>
          <wp:inline distT="0" distB="0" distL="0" distR="0" wp14:anchorId="39F02B62" wp14:editId="4DBD172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49E13A5E"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6088FF10" w14:textId="77777777" w:rsidR="00005045" w:rsidRDefault="00005045" w:rsidP="00005045">
      <w:pPr>
        <w:pStyle w:val="2"/>
      </w:pPr>
      <w:bookmarkStart w:id="84" w:name="_Toc509844750"/>
      <w:bookmarkStart w:id="85" w:name="_Toc153980826"/>
      <w:r>
        <w:rPr>
          <w:rFonts w:hint="eastAsia"/>
        </w:rPr>
        <w:t>冬季工况</w:t>
      </w:r>
      <w:bookmarkEnd w:id="84"/>
      <w:bookmarkEnd w:id="85"/>
    </w:p>
    <w:p w14:paraId="02ADFDA1" w14:textId="77777777" w:rsidR="00005045" w:rsidRPr="00555AA6" w:rsidRDefault="00005045" w:rsidP="00005045">
      <w:pPr>
        <w:ind w:firstLineChars="200" w:firstLine="420"/>
        <w:jc w:val="both"/>
      </w:pPr>
      <w:r>
        <w:rPr>
          <w:rFonts w:hint="eastAsia"/>
          <w:lang w:val="en-US"/>
        </w:rPr>
        <w:t>本项目冬季工况的入口边界风速为</w:t>
      </w:r>
      <w:bookmarkStart w:id="86" w:name="冬季入口边界风速"/>
      <w:r>
        <w:rPr>
          <w:rFonts w:ascii="Calibri" w:hAnsi="Calibri" w:hint="eastAsia"/>
          <w:szCs w:val="21"/>
        </w:rPr>
        <w:t>4.90</w:t>
      </w:r>
      <w:bookmarkEnd w:id="86"/>
      <w:r w:rsidRPr="00AB551B">
        <w:rPr>
          <w:rFonts w:ascii="Calibri" w:hAnsi="Calibri"/>
          <w:szCs w:val="21"/>
        </w:rPr>
        <w:t>m/s</w:t>
      </w:r>
      <w:r>
        <w:rPr>
          <w:rFonts w:ascii="Calibri" w:hAnsi="Calibri" w:hint="eastAsia"/>
          <w:szCs w:val="21"/>
        </w:rPr>
        <w:t>，风向为</w:t>
      </w:r>
      <w:bookmarkStart w:id="87" w:name="冬季入口边界风向"/>
      <w:r w:rsidRPr="005F4F73">
        <w:rPr>
          <w:szCs w:val="21"/>
        </w:rPr>
        <w:t>WNW</w:t>
      </w:r>
      <w:bookmarkEnd w:id="87"/>
      <w:r>
        <w:rPr>
          <w:rFonts w:hint="eastAsia"/>
          <w:szCs w:val="21"/>
        </w:rPr>
        <w:t>。</w:t>
      </w:r>
    </w:p>
    <w:p w14:paraId="67E7C3C8" w14:textId="77777777" w:rsidR="00005045" w:rsidRDefault="00000000" w:rsidP="00005045">
      <w:pPr>
        <w:pStyle w:val="3"/>
      </w:pPr>
      <w:bookmarkStart w:id="88" w:name="_Toc509844751"/>
      <w:bookmarkStart w:id="89" w:name="_Toc153980827"/>
      <w:r>
        <w:rPr>
          <w:rFonts w:hint="eastAsia"/>
        </w:rPr>
        <w:t>人行区域</w:t>
      </w:r>
      <w:r w:rsidR="00005045">
        <w:rPr>
          <w:rFonts w:hint="eastAsia"/>
        </w:rPr>
        <w:t>风速</w:t>
      </w:r>
      <w:r w:rsidR="00005045" w:rsidRPr="001773DA">
        <w:rPr>
          <w:rFonts w:hint="eastAsia"/>
        </w:rPr>
        <w:t>达标分析</w:t>
      </w:r>
      <w:bookmarkEnd w:id="88"/>
      <w:bookmarkEnd w:id="89"/>
      <w:r w:rsidR="00005045">
        <w:rPr>
          <w:rFonts w:hint="eastAsia"/>
        </w:rPr>
        <w:t xml:space="preserve"> </w:t>
      </w:r>
    </w:p>
    <w:p w14:paraId="414EB5A3"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039B00DD"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0" w:name="冬季工况人行区风速分析结论"/>
      <w:bookmarkEnd w:id="90"/>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6C7CDF2C"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1" w:name="冬季工况人行区风速云图"/>
      <w:bookmarkEnd w:id="91"/>
      <w:r>
        <w:rPr>
          <w:noProof/>
        </w:rPr>
        <w:lastRenderedPageBreak/>
        <w:drawing>
          <wp:inline distT="0" distB="0" distL="0" distR="0" wp14:anchorId="6A2D4698" wp14:editId="65FA2DDA">
            <wp:extent cx="5667375" cy="26193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619375"/>
                    </a:xfrm>
                    <a:prstGeom prst="rect">
                      <a:avLst/>
                    </a:prstGeom>
                  </pic:spPr>
                </pic:pic>
              </a:graphicData>
            </a:graphic>
          </wp:inline>
        </w:drawing>
      </w:r>
    </w:p>
    <w:p w14:paraId="0D8A805E"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156B407C" w14:textId="77777777" w:rsidR="00000000" w:rsidRPr="00502E17" w:rsidRDefault="00000000" w:rsidP="00502E17">
      <w:pPr>
        <w:pStyle w:val="a0"/>
        <w:ind w:firstLine="420"/>
        <w:rPr>
          <w:lang w:val="en-US"/>
        </w:rPr>
      </w:pPr>
    </w:p>
    <w:p w14:paraId="4E95A093" w14:textId="77777777" w:rsidR="00005045" w:rsidRDefault="00000000" w:rsidP="00005045">
      <w:pPr>
        <w:pStyle w:val="3"/>
      </w:pPr>
      <w:bookmarkStart w:id="92" w:name="_Toc509844752"/>
      <w:bookmarkStart w:id="93" w:name="_Toc153980828"/>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92"/>
      <w:bookmarkEnd w:id="93"/>
    </w:p>
    <w:p w14:paraId="5D3E04D6"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94" w:name="冬季工况人行区风速放大系数分析结论"/>
      <w:bookmarkEnd w:id="94"/>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2F4C72FD" w14:textId="77777777" w:rsidR="00005045" w:rsidRDefault="00005045" w:rsidP="006C2DCC">
      <w:pPr>
        <w:pStyle w:val="ac"/>
        <w:jc w:val="center"/>
      </w:pPr>
      <w:bookmarkStart w:id="95" w:name="冬季工况人行区风速放大系数云图"/>
      <w:bookmarkEnd w:id="95"/>
      <w:r>
        <w:rPr>
          <w:noProof/>
        </w:rPr>
        <w:drawing>
          <wp:inline distT="0" distB="0" distL="0" distR="0" wp14:anchorId="49BDEEF8" wp14:editId="168573B7">
            <wp:extent cx="5667375" cy="25717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571750"/>
                    </a:xfrm>
                    <a:prstGeom prst="rect">
                      <a:avLst/>
                    </a:prstGeom>
                  </pic:spPr>
                </pic:pic>
              </a:graphicData>
            </a:graphic>
          </wp:inline>
        </w:drawing>
      </w:r>
    </w:p>
    <w:p w14:paraId="22E4274F"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2</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25C4BB8C" w14:textId="77777777" w:rsidR="00000000" w:rsidRPr="00F70CCF" w:rsidRDefault="00000000" w:rsidP="00F70CCF">
      <w:pPr>
        <w:pStyle w:val="a0"/>
        <w:ind w:firstLine="420"/>
        <w:rPr>
          <w:lang w:val="en-US"/>
        </w:rPr>
      </w:pPr>
    </w:p>
    <w:p w14:paraId="075BA608" w14:textId="77777777" w:rsidR="00005045" w:rsidRDefault="00000000" w:rsidP="00783262">
      <w:pPr>
        <w:pStyle w:val="3"/>
      </w:pPr>
      <w:bookmarkStart w:id="96" w:name="_Toc153980829"/>
      <w:r w:rsidRPr="00855135">
        <w:rPr>
          <w:rFonts w:hint="eastAsia"/>
        </w:rPr>
        <w:t>户外休息区、儿童娱乐区</w:t>
      </w:r>
      <w:r w:rsidRPr="00131929">
        <w:t>域风速达标分析</w:t>
      </w:r>
      <w:bookmarkEnd w:id="96"/>
    </w:p>
    <w:p w14:paraId="61FD2EE9" w14:textId="77777777" w:rsidR="00000000" w:rsidRDefault="00000000" w:rsidP="002E39BF">
      <w:pPr>
        <w:pStyle w:val="a0"/>
        <w:ind w:firstLine="420"/>
        <w:rPr>
          <w:lang w:val="en-US"/>
        </w:rPr>
      </w:pPr>
      <w:bookmarkStart w:id="97" w:name="冬季工况户外休息区和儿童娱乐区风速达标分析"/>
      <w:r w:rsidRPr="002E39BF">
        <w:rPr>
          <w:rFonts w:hint="eastAsia"/>
          <w:lang w:val="en-US"/>
        </w:rPr>
        <w:t>（本项目未划分户外休息区、儿童娱乐区）</w:t>
      </w:r>
    </w:p>
    <w:p w14:paraId="48FD8EB7" w14:textId="77777777" w:rsidR="00000000" w:rsidRDefault="00000000" w:rsidP="00F835D5">
      <w:pPr>
        <w:pStyle w:val="3"/>
      </w:pPr>
      <w:bookmarkStart w:id="98" w:name="_Toc153980830"/>
      <w:bookmarkEnd w:id="97"/>
      <w:r w:rsidRPr="00F835D5">
        <w:rPr>
          <w:rFonts w:hint="eastAsia"/>
        </w:rPr>
        <w:t>户外休息区、儿童娱乐区风速放大系数达标</w:t>
      </w:r>
      <w:r w:rsidRPr="00F835D5">
        <w:t>分析</w:t>
      </w:r>
      <w:bookmarkEnd w:id="98"/>
    </w:p>
    <w:p w14:paraId="4258D5CD" w14:textId="77777777" w:rsidR="00000000" w:rsidRPr="00F835D5" w:rsidRDefault="00000000" w:rsidP="00F835D5">
      <w:pPr>
        <w:pStyle w:val="a0"/>
        <w:ind w:firstLine="420"/>
        <w:rPr>
          <w:lang w:val="en-US"/>
        </w:rPr>
      </w:pPr>
      <w:bookmarkStart w:id="99" w:name="冬季工况户外休息区和儿童娱乐区风速放大系数达标分析"/>
      <w:r>
        <w:rPr>
          <w:rFonts w:hint="eastAsia"/>
          <w:lang w:val="en-US"/>
        </w:rPr>
        <w:t>（本项目未划分户外休息区、儿童娱乐区）</w:t>
      </w:r>
    </w:p>
    <w:bookmarkEnd w:id="99"/>
    <w:p w14:paraId="650EF2B6" w14:textId="77777777" w:rsidR="00000000" w:rsidRDefault="00000000" w:rsidP="002E39BF">
      <w:pPr>
        <w:pStyle w:val="a0"/>
        <w:ind w:firstLine="420"/>
        <w:rPr>
          <w:lang w:val="en-US"/>
        </w:rPr>
      </w:pPr>
    </w:p>
    <w:p w14:paraId="098216C6" w14:textId="77777777" w:rsidR="00000000" w:rsidRPr="000D2A44"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注：</w:t>
      </w:r>
    </w:p>
    <w:p w14:paraId="5EB0578F" w14:textId="77777777" w:rsidR="00000000" w:rsidRPr="00CC7E5C" w:rsidRDefault="00000000" w:rsidP="000D2A44">
      <w:pPr>
        <w:pStyle w:val="a0"/>
        <w:ind w:firstLine="420"/>
        <w:rPr>
          <w:rFonts w:ascii="黑体" w:eastAsia="黑体" w:hAnsi="黑体"/>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人行道及停车场等短暂停留区域定义为人行区，评价目标为避免人行走艰难；儿童娱乐区、以及庭院、游憩广场（户外休息区））为较长时间停留的人活动区域，重点考察区域内的舒适性</w:t>
      </w:r>
      <w:r w:rsidRPr="00CC7E5C">
        <w:rPr>
          <w:rFonts w:ascii="黑体" w:eastAsia="黑体" w:hAnsi="黑体" w:hint="eastAsia"/>
          <w:szCs w:val="20"/>
          <w:lang w:val="en-US"/>
        </w:rPr>
        <w:t>。</w:t>
      </w:r>
    </w:p>
    <w:p w14:paraId="2E1BFA8B" w14:textId="77777777" w:rsidR="00000000" w:rsidRPr="000D2A44" w:rsidRDefault="00000000" w:rsidP="000D2A44">
      <w:pPr>
        <w:pStyle w:val="a0"/>
        <w:ind w:firstLine="420"/>
        <w:rPr>
          <w:rFonts w:ascii="黑体" w:eastAsia="黑体" w:hAnsi="黑体"/>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14:paraId="02676810" w14:textId="77777777" w:rsidR="00000000" w:rsidRPr="000D2A44" w:rsidRDefault="00000000" w:rsidP="000D2A44">
      <w:pPr>
        <w:ind w:firstLineChars="200" w:firstLine="420"/>
        <w:rPr>
          <w:rFonts w:ascii="黑体" w:hAnsi="黑体"/>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14:paraId="540FDED1" w14:textId="77777777" w:rsidR="00000000" w:rsidRPr="004924C1" w:rsidRDefault="00000000" w:rsidP="002E39BF">
      <w:pPr>
        <w:pStyle w:val="a0"/>
        <w:ind w:firstLine="420"/>
        <w:rPr>
          <w:lang w:val="en-US"/>
        </w:rPr>
      </w:pPr>
    </w:p>
    <w:p w14:paraId="7FE3C9D2" w14:textId="77777777" w:rsidR="00000000" w:rsidRPr="00E34A8C" w:rsidRDefault="00000000" w:rsidP="002B63B6">
      <w:pPr>
        <w:pStyle w:val="3"/>
      </w:pPr>
      <w:bookmarkStart w:id="100" w:name="_Toc509844753"/>
      <w:bookmarkStart w:id="101" w:name="_Toc153980831"/>
      <w:r w:rsidRPr="00E34A8C">
        <w:rPr>
          <w:rFonts w:hint="eastAsia"/>
        </w:rPr>
        <w:t>冬季工况风速</w:t>
      </w:r>
      <w:r w:rsidRPr="00E34A8C">
        <w:rPr>
          <w:rFonts w:hint="eastAsia"/>
        </w:rPr>
        <w:t>/</w:t>
      </w:r>
      <w:r w:rsidRPr="00E34A8C">
        <w:rPr>
          <w:rFonts w:hint="eastAsia"/>
        </w:rPr>
        <w:t>风速放大系数达标</w:t>
      </w:r>
      <w:bookmarkEnd w:id="100"/>
      <w:r w:rsidRPr="00724711">
        <w:rPr>
          <w:rFonts w:hint="eastAsia"/>
        </w:rPr>
        <w:t>结果</w:t>
      </w:r>
      <w:r w:rsidRPr="00E34A8C">
        <w:rPr>
          <w:rFonts w:hint="eastAsia"/>
        </w:rPr>
        <w:t>汇总</w:t>
      </w:r>
      <w:bookmarkEnd w:id="101"/>
    </w:p>
    <w:p w14:paraId="60C28296"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211893BA" w14:textId="77777777" w:rsidR="00000000" w:rsidRPr="00C72E58" w:rsidRDefault="00000000"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F51401">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3926F6F6"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81B3D" w14:textId="77777777" w:rsidR="00000000" w:rsidRPr="00E34A8C" w:rsidRDefault="00000000"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5169D6BD"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45FF9DC"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10147A9" w14:textId="77777777" w:rsidR="00000000" w:rsidRPr="00E34A8C" w:rsidRDefault="00000000"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0AB96325"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6DD09AB" w14:textId="77777777" w:rsidR="00000000" w:rsidRPr="00E34A8C" w:rsidRDefault="00000000" w:rsidP="005F35BD">
            <w:pPr>
              <w:rPr>
                <w:rFonts w:ascii="宋体" w:hAnsi="宋体" w:cs="宋体"/>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08C8B7D8"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1741A154"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2" w:name="冬季工况风速是否有超限区域"/>
            <w:r w:rsidRPr="00E34A8C">
              <w:rPr>
                <w:rFonts w:ascii="宋体" w:hAnsi="宋体" w:cs="宋体" w:hint="eastAsia"/>
                <w:color w:val="000000"/>
                <w:sz w:val="22"/>
                <w:szCs w:val="22"/>
                <w:lang w:val="en-US"/>
              </w:rPr>
              <w:t>否</w:t>
            </w:r>
            <w:bookmarkEnd w:id="102"/>
          </w:p>
        </w:tc>
        <w:tc>
          <w:tcPr>
            <w:tcW w:w="1275" w:type="dxa"/>
            <w:tcBorders>
              <w:top w:val="nil"/>
              <w:left w:val="nil"/>
              <w:bottom w:val="single" w:sz="4" w:space="0" w:color="auto"/>
              <w:right w:val="single" w:sz="4" w:space="0" w:color="auto"/>
            </w:tcBorders>
            <w:shd w:val="clear" w:color="auto" w:fill="auto"/>
            <w:noWrap/>
            <w:vAlign w:val="center"/>
            <w:hideMark/>
          </w:tcPr>
          <w:p w14:paraId="4BD6CE69" w14:textId="77777777" w:rsidR="00000000" w:rsidRPr="00E34A8C" w:rsidRDefault="00000000" w:rsidP="005F35BD">
            <w:pPr>
              <w:spacing w:line="240" w:lineRule="auto"/>
              <w:rPr>
                <w:rFonts w:ascii="宋体" w:hAnsi="宋体" w:cs="宋体"/>
                <w:color w:val="000000"/>
                <w:sz w:val="22"/>
                <w:szCs w:val="22"/>
                <w:lang w:val="en-US"/>
              </w:rPr>
            </w:pPr>
            <w:bookmarkStart w:id="103" w:name="冬季工况风速达标判断"/>
            <w:r w:rsidRPr="00E34A8C">
              <w:rPr>
                <w:rFonts w:ascii="宋体" w:hAnsi="宋体" w:cs="宋体" w:hint="eastAsia"/>
                <w:color w:val="000000"/>
                <w:sz w:val="22"/>
                <w:szCs w:val="22"/>
                <w:lang w:val="en-US"/>
              </w:rPr>
              <w:t>是</w:t>
            </w:r>
            <w:bookmarkEnd w:id="103"/>
          </w:p>
        </w:tc>
      </w:tr>
      <w:tr w:rsidR="00E34A8C" w:rsidRPr="00466744" w14:paraId="78772657"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D437C" w14:textId="77777777" w:rsidR="00000000" w:rsidRPr="00E34A8C" w:rsidRDefault="00000000" w:rsidP="005F35BD">
            <w:pPr>
              <w:rPr>
                <w:rFonts w:ascii="宋体" w:hAnsi="宋体" w:cs="宋体"/>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4EB292A2" w14:textId="77777777" w:rsidR="00000000" w:rsidRPr="00E34A8C" w:rsidRDefault="00000000"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3B03F99" w14:textId="77777777" w:rsidR="00000000" w:rsidRPr="00E34A8C" w:rsidRDefault="00000000" w:rsidP="005F35BD">
            <w:pPr>
              <w:spacing w:line="240" w:lineRule="auto"/>
              <w:ind w:firstLineChars="100" w:firstLine="220"/>
              <w:rPr>
                <w:rFonts w:ascii="宋体" w:hAnsi="宋体" w:cs="宋体"/>
                <w:color w:val="000000"/>
                <w:sz w:val="22"/>
                <w:szCs w:val="22"/>
                <w:lang w:val="en-US"/>
              </w:rPr>
            </w:pPr>
            <w:bookmarkStart w:id="104" w:name="冬季工况风速放大系数是否有超限区域"/>
            <w:r w:rsidRPr="00E34A8C">
              <w:rPr>
                <w:rFonts w:ascii="宋体" w:hAnsi="宋体" w:cs="宋体" w:hint="eastAsia"/>
                <w:color w:val="000000"/>
                <w:sz w:val="22"/>
                <w:szCs w:val="22"/>
                <w:lang w:val="en-US"/>
              </w:rPr>
              <w:t>否</w:t>
            </w:r>
            <w:bookmarkEnd w:id="104"/>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B8495E5" w14:textId="77777777" w:rsidR="00000000" w:rsidRPr="00E34A8C" w:rsidRDefault="00000000" w:rsidP="005F35BD">
            <w:pPr>
              <w:spacing w:line="240" w:lineRule="auto"/>
              <w:rPr>
                <w:rFonts w:ascii="宋体" w:hAnsi="宋体" w:cs="宋体"/>
                <w:color w:val="000000"/>
                <w:sz w:val="22"/>
                <w:szCs w:val="22"/>
                <w:lang w:val="en-US"/>
              </w:rPr>
            </w:pPr>
            <w:bookmarkStart w:id="105" w:name="冬季工况风速放大系数达标判断"/>
            <w:r w:rsidRPr="00E34A8C">
              <w:rPr>
                <w:rFonts w:ascii="宋体" w:hAnsi="宋体" w:cs="宋体" w:hint="eastAsia"/>
                <w:color w:val="000000"/>
                <w:sz w:val="22"/>
                <w:szCs w:val="22"/>
                <w:lang w:val="en-US"/>
              </w:rPr>
              <w:t>是</w:t>
            </w:r>
            <w:bookmarkEnd w:id="105"/>
          </w:p>
        </w:tc>
      </w:tr>
      <w:tr w:rsidR="00AD3952" w:rsidRPr="00466744" w14:paraId="777212BF"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6C1A2" w14:textId="77777777" w:rsidR="00000000"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343F183A" w14:textId="77777777" w:rsidR="00000000" w:rsidRPr="00AD3952" w:rsidRDefault="00000000" w:rsidP="00AD3952">
            <w:pPr>
              <w:ind w:firstLineChars="200" w:firstLine="420"/>
              <w:rPr>
                <w:rFonts w:ascii="宋体" w:hAnsi="宋体" w:cs="宋体"/>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39141A2" w14:textId="77777777" w:rsidR="00000000" w:rsidRPr="00E34A8C" w:rsidRDefault="00000000" w:rsidP="00AD3952">
            <w:pPr>
              <w:spacing w:line="240" w:lineRule="auto"/>
              <w:ind w:firstLineChars="100" w:firstLine="220"/>
              <w:rPr>
                <w:rFonts w:ascii="宋体" w:hAnsi="宋体" w:cs="宋体"/>
                <w:color w:val="000000"/>
                <w:sz w:val="22"/>
                <w:szCs w:val="22"/>
                <w:lang w:val="en-US"/>
              </w:rPr>
            </w:pPr>
            <w:bookmarkStart w:id="106" w:name="冬季工况休息区风速是否有超限区域"/>
            <w:r w:rsidRPr="00E34A8C">
              <w:rPr>
                <w:rFonts w:ascii="宋体" w:hAnsi="宋体" w:cs="宋体" w:hint="eastAsia"/>
                <w:color w:val="000000"/>
                <w:sz w:val="22"/>
                <w:szCs w:val="22"/>
                <w:lang w:val="en-US"/>
              </w:rPr>
              <w:t>/</w:t>
            </w:r>
            <w:bookmarkEnd w:id="106"/>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68FD884" w14:textId="77777777" w:rsidR="00000000" w:rsidRPr="00E34A8C" w:rsidRDefault="00000000" w:rsidP="00AD3952">
            <w:pPr>
              <w:spacing w:line="240" w:lineRule="auto"/>
              <w:rPr>
                <w:rFonts w:ascii="宋体" w:hAnsi="宋体" w:cs="宋体"/>
                <w:color w:val="000000"/>
                <w:sz w:val="22"/>
                <w:szCs w:val="22"/>
                <w:lang w:val="en-US"/>
              </w:rPr>
            </w:pPr>
            <w:bookmarkStart w:id="107" w:name="冬季工况休息区风速达标判断"/>
            <w:r w:rsidRPr="00E34A8C">
              <w:rPr>
                <w:rFonts w:ascii="宋体" w:hAnsi="宋体" w:cs="宋体" w:hint="eastAsia"/>
                <w:color w:val="000000"/>
                <w:sz w:val="22"/>
                <w:szCs w:val="22"/>
                <w:lang w:val="en-US"/>
              </w:rPr>
              <w:t>/</w:t>
            </w:r>
            <w:bookmarkEnd w:id="107"/>
          </w:p>
        </w:tc>
      </w:tr>
      <w:tr w:rsidR="00AD3952" w:rsidRPr="008E146A" w14:paraId="28A2C2A0"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61E92" w14:textId="77777777" w:rsidR="00000000" w:rsidRPr="00E34A8C" w:rsidRDefault="00000000" w:rsidP="00AD3952">
            <w:pPr>
              <w:rPr>
                <w:rFonts w:ascii="宋体" w:hAnsi="宋体" w:cs="宋体"/>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130FCA8B" w14:textId="77777777" w:rsidR="00000000" w:rsidRPr="00E34A8C" w:rsidRDefault="00000000" w:rsidP="00AD3952">
            <w:pPr>
              <w:ind w:firstLineChars="200" w:firstLine="420"/>
              <w:rPr>
                <w:rFonts w:ascii="宋体" w:hAnsi="宋体" w:cs="宋体"/>
                <w:szCs w:val="21"/>
              </w:rPr>
            </w:pPr>
            <w:r w:rsidRPr="00E34A8C">
              <w:rPr>
                <w:rFonts w:ascii="宋体" w:hAnsi="宋体" w:cs="宋体" w:hint="eastAsia"/>
                <w:szCs w:val="21"/>
              </w:rPr>
              <w:t>＜</w:t>
            </w:r>
            <w:bookmarkStart w:id="108" w:name="冬季工况休息区和儿童娱乐区风速放大系数标准要求限值"/>
            <w:r>
              <w:rPr>
                <w:rFonts w:ascii="宋体" w:hAnsi="宋体" w:cs="宋体"/>
                <w:szCs w:val="21"/>
              </w:rPr>
              <w:t>2</w:t>
            </w:r>
            <w:bookmarkEnd w:id="108"/>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FD9E194" w14:textId="77777777" w:rsidR="00000000" w:rsidRPr="00E34A8C" w:rsidRDefault="00000000" w:rsidP="00AD3952">
            <w:pPr>
              <w:spacing w:line="240" w:lineRule="auto"/>
              <w:ind w:firstLineChars="100" w:firstLine="220"/>
              <w:rPr>
                <w:rFonts w:ascii="宋体" w:hAnsi="宋体" w:cs="宋体"/>
                <w:color w:val="000000"/>
                <w:sz w:val="22"/>
                <w:szCs w:val="22"/>
                <w:lang w:val="en-US"/>
              </w:rPr>
            </w:pPr>
            <w:bookmarkStart w:id="109" w:name="冬季工况户外休息区风速放大系数是否有超限区域"/>
            <w:r w:rsidRPr="00E34A8C">
              <w:rPr>
                <w:rFonts w:ascii="宋体" w:hAnsi="宋体" w:cs="宋体" w:hint="eastAsia"/>
                <w:color w:val="000000"/>
                <w:sz w:val="22"/>
                <w:szCs w:val="22"/>
                <w:lang w:val="en-US"/>
              </w:rPr>
              <w:t>/</w:t>
            </w:r>
            <w:bookmarkEnd w:id="109"/>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4AFD59D" w14:textId="77777777" w:rsidR="00000000" w:rsidRPr="00E34A8C" w:rsidRDefault="00000000" w:rsidP="00AD3952">
            <w:pPr>
              <w:spacing w:line="240" w:lineRule="auto"/>
              <w:rPr>
                <w:rFonts w:ascii="宋体" w:hAnsi="宋体" w:cs="宋体"/>
                <w:color w:val="000000"/>
                <w:sz w:val="22"/>
                <w:szCs w:val="22"/>
                <w:lang w:val="en-US"/>
              </w:rPr>
            </w:pPr>
            <w:bookmarkStart w:id="110" w:name="冬季工况户外休息区风速放大系数达标判断"/>
            <w:r w:rsidRPr="00E34A8C">
              <w:rPr>
                <w:rFonts w:ascii="宋体" w:hAnsi="宋体" w:cs="宋体" w:hint="eastAsia"/>
                <w:color w:val="000000"/>
                <w:sz w:val="22"/>
                <w:szCs w:val="22"/>
                <w:lang w:val="en-US"/>
              </w:rPr>
              <w:t>/</w:t>
            </w:r>
            <w:bookmarkEnd w:id="110"/>
          </w:p>
        </w:tc>
      </w:tr>
    </w:tbl>
    <w:p w14:paraId="07113EC2" w14:textId="77777777" w:rsidR="00000000" w:rsidRPr="002B63B6" w:rsidRDefault="00000000" w:rsidP="002B63B6"/>
    <w:p w14:paraId="3BA148A8" w14:textId="77777777" w:rsidR="00005045" w:rsidRDefault="00005045" w:rsidP="00005045">
      <w:pPr>
        <w:pStyle w:val="3"/>
      </w:pPr>
      <w:bookmarkStart w:id="111" w:name="_Toc153980832"/>
      <w:r>
        <w:rPr>
          <w:rFonts w:hint="eastAsia"/>
        </w:rPr>
        <w:t>建筑迎风面和背风面风压分析</w:t>
      </w:r>
      <w:bookmarkEnd w:id="111"/>
    </w:p>
    <w:p w14:paraId="356D2701"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377E2043"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7CA88E71"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696D78AA" w14:textId="77777777"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18B5023C" wp14:editId="73236799">
            <wp:extent cx="3657600" cy="2924175"/>
            <wp:effectExtent l="0" t="0" r="0" b="9525"/>
            <wp:docPr id="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27BAF617"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51401">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4A7F8C26"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7C4EFD44" w14:textId="77777777" w:rsidTr="00124784">
        <w:tc>
          <w:tcPr>
            <w:tcW w:w="8188" w:type="dxa"/>
            <w:shd w:val="clear" w:color="auto" w:fill="auto"/>
          </w:tcPr>
          <w:p w14:paraId="1A3065B3"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4DBA39FA"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F51401">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51401">
              <w:rPr>
                <w:noProof/>
                <w:lang w:val="en-US"/>
              </w:rPr>
              <w:t>1</w:t>
            </w:r>
            <w:r w:rsidRPr="00124784">
              <w:rPr>
                <w:lang w:val="en-US"/>
              </w:rPr>
              <w:fldChar w:fldCharType="end"/>
            </w:r>
            <w:r w:rsidRPr="00124784">
              <w:rPr>
                <w:rFonts w:hint="eastAsia"/>
                <w:lang w:val="en-US"/>
              </w:rPr>
              <w:t>）</w:t>
            </w:r>
          </w:p>
        </w:tc>
      </w:tr>
    </w:tbl>
    <w:p w14:paraId="7D57048C"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0E566FF7"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25120902" w14:textId="77777777" w:rsidR="00005045" w:rsidRPr="00B75A87" w:rsidRDefault="00005045" w:rsidP="00005045">
      <w:pPr>
        <w:pStyle w:val="4"/>
      </w:pPr>
      <w:r>
        <w:rPr>
          <w:rFonts w:hint="eastAsia"/>
        </w:rPr>
        <w:t>建筑迎风面和背风面风压云图</w:t>
      </w:r>
    </w:p>
    <w:p w14:paraId="3FF066FF" w14:textId="77777777" w:rsidR="00005045" w:rsidRPr="00C57197" w:rsidRDefault="00005045" w:rsidP="00C57197">
      <w:pPr>
        <w:pStyle w:val="ac"/>
        <w:jc w:val="center"/>
        <w:rPr>
          <w:noProof/>
          <w:lang w:val="en-US"/>
        </w:rPr>
      </w:pPr>
      <w:bookmarkStart w:id="112" w:name="冬季工况建筑迎风面风压云图"/>
      <w:bookmarkEnd w:id="112"/>
      <w:r>
        <w:rPr>
          <w:noProof/>
        </w:rPr>
        <w:drawing>
          <wp:inline distT="0" distB="0" distL="0" distR="0" wp14:anchorId="304A5471" wp14:editId="2E963045">
            <wp:extent cx="5667375" cy="27908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90825"/>
                    </a:xfrm>
                    <a:prstGeom prst="rect">
                      <a:avLst/>
                    </a:prstGeom>
                  </pic:spPr>
                </pic:pic>
              </a:graphicData>
            </a:graphic>
          </wp:inline>
        </w:drawing>
      </w:r>
    </w:p>
    <w:p w14:paraId="04AC133E"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lastRenderedPageBreak/>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140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1401">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586AD364" w14:textId="77777777" w:rsidR="00005045" w:rsidRPr="007B2D7C" w:rsidRDefault="00005045" w:rsidP="006C2DCC">
      <w:pPr>
        <w:pStyle w:val="ac"/>
        <w:jc w:val="center"/>
      </w:pPr>
      <w:bookmarkStart w:id="113" w:name="冬季工况建筑背风面风压云图"/>
      <w:bookmarkEnd w:id="113"/>
      <w:r>
        <w:rPr>
          <w:noProof/>
        </w:rPr>
        <w:drawing>
          <wp:inline distT="0" distB="0" distL="0" distR="0" wp14:anchorId="52C689E7" wp14:editId="25A53DA8">
            <wp:extent cx="5667375" cy="28194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819400"/>
                    </a:xfrm>
                    <a:prstGeom prst="rect">
                      <a:avLst/>
                    </a:prstGeom>
                  </pic:spPr>
                </pic:pic>
              </a:graphicData>
            </a:graphic>
          </wp:inline>
        </w:drawing>
      </w:r>
    </w:p>
    <w:p w14:paraId="153C8111"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140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51401">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4D302591" w14:textId="77777777" w:rsidR="00005045" w:rsidRDefault="00005045" w:rsidP="00005045">
      <w:pPr>
        <w:pStyle w:val="4"/>
      </w:pPr>
      <w:bookmarkStart w:id="114" w:name="建筑迎风面和背风面风压差计算结果"/>
      <w:r>
        <w:rPr>
          <w:rFonts w:hint="eastAsia"/>
        </w:rPr>
        <w:t>建筑迎风面和背风面风压差计算结果</w:t>
      </w:r>
    </w:p>
    <w:p w14:paraId="4B1E14F3"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F51401">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F51401">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5" w:name="建筑迎背风面风压差表_建筑名"/>
      <w:r w:rsidRPr="00B32CC0">
        <w:rPr>
          <w:rFonts w:ascii="Cambria" w:eastAsia="黑体" w:hAnsi="Cambria"/>
          <w:sz w:val="20"/>
        </w:rPr>
        <w:t>内蒙古乡村建筑</w:t>
      </w:r>
      <w:bookmarkEnd w:id="115"/>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7A35D6EE"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C168FFC"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689E8AFD"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54700F3"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2FFC397A"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4A743356"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7E8371F3"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B78379" w14:textId="77777777" w:rsidR="00966AA0" w:rsidRPr="00B32CC0" w:rsidRDefault="00966AA0" w:rsidP="0034194D">
            <w:pPr>
              <w:spacing w:line="360" w:lineRule="exact"/>
              <w:jc w:val="center"/>
              <w:rPr>
                <w:lang w:val="en-US"/>
              </w:rPr>
            </w:pPr>
            <w:r>
              <w:rPr>
                <w:lang w:val="en-US"/>
              </w:rPr>
              <w:t>-1.14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23B66BE" w14:textId="77777777" w:rsidR="00966AA0" w:rsidRPr="00B32CC0" w:rsidRDefault="00966AA0" w:rsidP="0034194D">
            <w:pPr>
              <w:spacing w:line="360" w:lineRule="exact"/>
              <w:jc w:val="center"/>
              <w:rPr>
                <w:lang w:val="en-US"/>
              </w:rPr>
            </w:pPr>
            <w:r>
              <w:rPr>
                <w:lang w:val="en-US"/>
              </w:rPr>
              <w:t>-1.67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BE139D3" w14:textId="77777777" w:rsidR="00966AA0" w:rsidRPr="00B32CC0" w:rsidRDefault="00966AA0" w:rsidP="0034194D">
            <w:pPr>
              <w:spacing w:line="360" w:lineRule="exact"/>
              <w:jc w:val="center"/>
              <w:rPr>
                <w:lang w:val="en-US"/>
              </w:rPr>
            </w:pPr>
            <w:r>
              <w:rPr>
                <w:lang w:val="en-US"/>
              </w:rPr>
              <w:t>0.53</w:t>
            </w:r>
          </w:p>
        </w:tc>
      </w:tr>
      <w:tr w:rsidR="00966AA0" w:rsidRPr="00B32CC0" w14:paraId="080143A4"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66E2595C"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148B0693" w14:textId="77777777" w:rsidR="00966AA0" w:rsidRPr="00B32CC0" w:rsidRDefault="00966AA0" w:rsidP="0034194D">
            <w:pPr>
              <w:spacing w:line="360" w:lineRule="exact"/>
              <w:jc w:val="center"/>
              <w:rPr>
                <w:lang w:val="en-US"/>
              </w:rPr>
            </w:pPr>
            <w:r>
              <w:rPr>
                <w:lang w:val="en-US"/>
              </w:rPr>
              <w:t>-1.14</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3487FB50" w14:textId="77777777" w:rsidR="00966AA0" w:rsidRPr="00B32CC0" w:rsidRDefault="00966AA0" w:rsidP="0034194D">
            <w:pPr>
              <w:spacing w:line="360" w:lineRule="exact"/>
              <w:jc w:val="center"/>
              <w:rPr>
                <w:lang w:val="en-US"/>
              </w:rPr>
            </w:pPr>
            <w:r>
              <w:rPr>
                <w:lang w:val="en-US"/>
              </w:rPr>
              <w:t>-1.67</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5FC0F198" w14:textId="77777777" w:rsidR="00966AA0" w:rsidRPr="00B32CC0" w:rsidRDefault="00966AA0" w:rsidP="0034194D">
            <w:pPr>
              <w:spacing w:line="360" w:lineRule="exact"/>
              <w:jc w:val="center"/>
              <w:rPr>
                <w:lang w:val="en-US"/>
              </w:rPr>
            </w:pPr>
            <w:r>
              <w:rPr>
                <w:lang w:val="en-US"/>
              </w:rPr>
              <w:t>0.53</w:t>
            </w:r>
          </w:p>
        </w:tc>
      </w:tr>
    </w:tbl>
    <w:p w14:paraId="338CA1E0" w14:textId="77777777" w:rsidR="009812A9" w:rsidRPr="009812A9" w:rsidRDefault="009812A9" w:rsidP="00F97363">
      <w:bookmarkStart w:id="116" w:name="结论"/>
      <w:bookmarkEnd w:id="116"/>
      <w:r>
        <w:t>结论：迎风第一排建筑，</w:t>
      </w:r>
      <w:r>
        <w:rPr>
          <w:b/>
          <w:color w:val="00FF00"/>
        </w:rPr>
        <w:t>标准未做要求</w:t>
      </w:r>
      <w:r>
        <w:t>。</w:t>
      </w:r>
    </w:p>
    <w:p w14:paraId="352AEA2A" w14:textId="77777777" w:rsidR="00F97363" w:rsidRDefault="00F97363" w:rsidP="00966AA0">
      <w:pPr>
        <w:jc w:val="center"/>
        <w:rPr>
          <w:rFonts w:ascii="Cambria" w:eastAsia="黑体" w:hAnsi="Cambria"/>
          <w:sz w:val="20"/>
        </w:rPr>
      </w:pPr>
      <w:bookmarkStart w:id="117" w:name="建筑迎背风面风压差表_新增"/>
      <w:bookmarkStart w:id="118" w:name="建筑迎背风面风压差表"/>
      <w:bookmarkEnd w:id="114"/>
      <w:bookmarkEnd w:id="117"/>
    </w:p>
    <w:bookmarkEnd w:id="118"/>
    <w:p w14:paraId="4A66144A" w14:textId="77777777" w:rsidR="00005045" w:rsidRDefault="00005045" w:rsidP="00005045">
      <w:pPr>
        <w:pStyle w:val="4"/>
      </w:pPr>
      <w:r>
        <w:rPr>
          <w:rFonts w:hint="eastAsia"/>
        </w:rPr>
        <w:t>建筑迎风和背风面风压差结论汇总</w:t>
      </w:r>
    </w:p>
    <w:p w14:paraId="49253C37"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F51401">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F51401">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6F838DC1" w14:textId="77777777" w:rsidTr="00A443A4">
        <w:tc>
          <w:tcPr>
            <w:tcW w:w="4077" w:type="dxa"/>
            <w:shd w:val="clear" w:color="auto" w:fill="E6E6E6"/>
            <w:vAlign w:val="center"/>
          </w:tcPr>
          <w:p w14:paraId="3483E1F3" w14:textId="77777777" w:rsidR="00005045" w:rsidRPr="00124784" w:rsidRDefault="00005045" w:rsidP="00124784">
            <w:pPr>
              <w:jc w:val="center"/>
              <w:rPr>
                <w:lang w:val="en-US"/>
              </w:rPr>
            </w:pPr>
            <w:bookmarkStart w:id="119" w:name="建筑迎风和背风面风压差结论汇总表"/>
            <w:r w:rsidRPr="00124784">
              <w:rPr>
                <w:rFonts w:hint="eastAsia"/>
                <w:lang w:val="en-US"/>
              </w:rPr>
              <w:t>建筑编号</w:t>
            </w:r>
          </w:p>
        </w:tc>
        <w:tc>
          <w:tcPr>
            <w:tcW w:w="1276" w:type="dxa"/>
            <w:shd w:val="clear" w:color="auto" w:fill="E6E6E6"/>
            <w:vAlign w:val="center"/>
          </w:tcPr>
          <w:p w14:paraId="427FE432"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3F621F7E"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325EE9A2"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7E35C2EA" w14:textId="77777777" w:rsidR="00005045" w:rsidRPr="00124784" w:rsidRDefault="00005045" w:rsidP="00124784">
            <w:pPr>
              <w:jc w:val="center"/>
              <w:rPr>
                <w:lang w:val="en-US"/>
              </w:rPr>
            </w:pPr>
            <w:r w:rsidRPr="00124784">
              <w:rPr>
                <w:rFonts w:hint="eastAsia"/>
                <w:lang w:val="en-US"/>
              </w:rPr>
              <w:t>是否达标</w:t>
            </w:r>
          </w:p>
        </w:tc>
      </w:tr>
      <w:tr w:rsidR="00005045" w14:paraId="73A0FFFD" w14:textId="77777777" w:rsidTr="00A443A4">
        <w:tc>
          <w:tcPr>
            <w:tcW w:w="4077" w:type="dxa"/>
            <w:shd w:val="clear" w:color="auto" w:fill="auto"/>
            <w:vAlign w:val="center"/>
          </w:tcPr>
          <w:p w14:paraId="24E223F8" w14:textId="77777777" w:rsidR="00005045" w:rsidRPr="00124784" w:rsidRDefault="00005045" w:rsidP="00124784">
            <w:pPr>
              <w:jc w:val="center"/>
              <w:rPr>
                <w:lang w:val="en-US"/>
              </w:rPr>
            </w:pPr>
            <w:r>
              <w:rPr>
                <w:lang w:val="en-US"/>
              </w:rPr>
              <w:t>内蒙古乡村建筑</w:t>
            </w:r>
          </w:p>
        </w:tc>
        <w:tc>
          <w:tcPr>
            <w:tcW w:w="1276" w:type="dxa"/>
            <w:shd w:val="clear" w:color="auto" w:fill="auto"/>
            <w:vAlign w:val="center"/>
          </w:tcPr>
          <w:p w14:paraId="128AA881" w14:textId="77777777" w:rsidR="00005045" w:rsidRPr="00124784" w:rsidRDefault="00005045" w:rsidP="00124784">
            <w:pPr>
              <w:jc w:val="center"/>
              <w:rPr>
                <w:lang w:val="en-US"/>
              </w:rPr>
            </w:pPr>
            <w:r>
              <w:rPr>
                <w:lang w:val="en-US"/>
              </w:rPr>
              <w:t>-1.14</w:t>
            </w:r>
          </w:p>
        </w:tc>
        <w:tc>
          <w:tcPr>
            <w:tcW w:w="1276" w:type="dxa"/>
            <w:shd w:val="clear" w:color="auto" w:fill="auto"/>
            <w:vAlign w:val="center"/>
          </w:tcPr>
          <w:p w14:paraId="6C6F144F" w14:textId="77777777" w:rsidR="00005045" w:rsidRPr="00124784" w:rsidRDefault="00005045" w:rsidP="00124784">
            <w:pPr>
              <w:jc w:val="center"/>
              <w:rPr>
                <w:lang w:val="en-US"/>
              </w:rPr>
            </w:pPr>
            <w:r>
              <w:rPr>
                <w:lang w:val="en-US"/>
              </w:rPr>
              <w:t>-1.67</w:t>
            </w:r>
          </w:p>
        </w:tc>
        <w:tc>
          <w:tcPr>
            <w:tcW w:w="1701" w:type="dxa"/>
            <w:shd w:val="clear" w:color="auto" w:fill="auto"/>
            <w:vAlign w:val="center"/>
          </w:tcPr>
          <w:p w14:paraId="7C6B046B" w14:textId="77777777" w:rsidR="00005045" w:rsidRPr="00124784" w:rsidRDefault="00005045" w:rsidP="00124784">
            <w:pPr>
              <w:jc w:val="center"/>
              <w:rPr>
                <w:lang w:val="en-US"/>
              </w:rPr>
            </w:pPr>
            <w:r>
              <w:rPr>
                <w:lang w:val="en-US"/>
              </w:rPr>
              <w:t>0.53</w:t>
            </w:r>
          </w:p>
        </w:tc>
        <w:tc>
          <w:tcPr>
            <w:tcW w:w="973" w:type="dxa"/>
            <w:shd w:val="clear" w:color="auto" w:fill="auto"/>
            <w:vAlign w:val="center"/>
          </w:tcPr>
          <w:p w14:paraId="30958877" w14:textId="77777777" w:rsidR="00005045" w:rsidRPr="00124784" w:rsidRDefault="00005045" w:rsidP="00124784">
            <w:pPr>
              <w:jc w:val="center"/>
              <w:rPr>
                <w:lang w:val="en-US"/>
              </w:rPr>
            </w:pPr>
            <w:r>
              <w:rPr>
                <w:lang w:val="en-US"/>
              </w:rPr>
              <w:t>不参评</w:t>
            </w:r>
          </w:p>
        </w:tc>
      </w:tr>
      <w:tr w:rsidR="00005045" w14:paraId="52A8CE7E" w14:textId="77777777" w:rsidTr="00A443A4">
        <w:tc>
          <w:tcPr>
            <w:tcW w:w="4077" w:type="dxa"/>
            <w:shd w:val="clear" w:color="auto" w:fill="auto"/>
            <w:vAlign w:val="center"/>
          </w:tcPr>
          <w:p w14:paraId="0289870C"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710E8DD4" w14:textId="77777777" w:rsidR="00005045" w:rsidRPr="00124784" w:rsidRDefault="00005045" w:rsidP="00124784">
            <w:pPr>
              <w:jc w:val="center"/>
              <w:rPr>
                <w:lang w:val="en-US"/>
              </w:rPr>
            </w:pPr>
            <w:r>
              <w:rPr>
                <w:lang w:val="en-US"/>
              </w:rPr>
              <w:t>-0.51</w:t>
            </w:r>
          </w:p>
        </w:tc>
        <w:tc>
          <w:tcPr>
            <w:tcW w:w="1276" w:type="dxa"/>
            <w:shd w:val="clear" w:color="auto" w:fill="auto"/>
            <w:vAlign w:val="center"/>
          </w:tcPr>
          <w:p w14:paraId="5664003E" w14:textId="77777777" w:rsidR="00005045" w:rsidRPr="00124784" w:rsidRDefault="00005045" w:rsidP="00124784">
            <w:pPr>
              <w:jc w:val="center"/>
              <w:rPr>
                <w:lang w:val="en-US"/>
              </w:rPr>
            </w:pPr>
            <w:r>
              <w:rPr>
                <w:lang w:val="en-US"/>
              </w:rPr>
              <w:t>-1.73</w:t>
            </w:r>
          </w:p>
        </w:tc>
        <w:tc>
          <w:tcPr>
            <w:tcW w:w="1701" w:type="dxa"/>
            <w:shd w:val="clear" w:color="auto" w:fill="auto"/>
            <w:vAlign w:val="center"/>
          </w:tcPr>
          <w:p w14:paraId="556A2F9A" w14:textId="77777777" w:rsidR="00005045" w:rsidRPr="00124784" w:rsidRDefault="00005045" w:rsidP="00124784">
            <w:pPr>
              <w:jc w:val="center"/>
              <w:rPr>
                <w:lang w:val="en-US"/>
              </w:rPr>
            </w:pPr>
            <w:r>
              <w:rPr>
                <w:lang w:val="en-US"/>
              </w:rPr>
              <w:t>1.22</w:t>
            </w:r>
          </w:p>
        </w:tc>
        <w:tc>
          <w:tcPr>
            <w:tcW w:w="973" w:type="dxa"/>
            <w:shd w:val="clear" w:color="auto" w:fill="auto"/>
            <w:vAlign w:val="center"/>
          </w:tcPr>
          <w:p w14:paraId="65B1020E" w14:textId="77777777" w:rsidR="00005045" w:rsidRPr="00124784" w:rsidRDefault="00005045" w:rsidP="00124784">
            <w:pPr>
              <w:jc w:val="center"/>
              <w:rPr>
                <w:lang w:val="en-US"/>
              </w:rPr>
            </w:pPr>
            <w:r>
              <w:rPr>
                <w:lang w:val="en-US"/>
              </w:rPr>
              <w:t>是</w:t>
            </w:r>
          </w:p>
        </w:tc>
      </w:tr>
    </w:tbl>
    <w:p w14:paraId="310697D5" w14:textId="77777777" w:rsidR="00005045" w:rsidRDefault="00005045" w:rsidP="00005045">
      <w:pPr>
        <w:rPr>
          <w:lang w:val="en-US"/>
        </w:rPr>
      </w:pPr>
      <w:bookmarkStart w:id="120" w:name="建筑迎风和背风面风压差结论汇总结论"/>
      <w:bookmarkEnd w:id="119"/>
      <w:bookmarkEnd w:id="120"/>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64FB9AF9" w14:textId="77777777" w:rsidR="00147DF5" w:rsidRPr="00147DF5" w:rsidRDefault="00FA58D9" w:rsidP="00005045">
      <w:pPr>
        <w:rPr>
          <w:lang w:val="en-US"/>
        </w:rPr>
      </w:pPr>
      <w:bookmarkStart w:id="121" w:name="冬季工况"/>
      <w:bookmarkEnd w:id="121"/>
      <w:r>
        <w:rPr>
          <w:rFonts w:hint="eastAsia"/>
          <w:lang w:val="en-US"/>
        </w:rPr>
        <w:t xml:space="preserve"> </w:t>
      </w:r>
    </w:p>
    <w:p w14:paraId="23751F12" w14:textId="77777777" w:rsidR="00754FB6" w:rsidRPr="00754FB6" w:rsidRDefault="00FA58D9" w:rsidP="00005045">
      <w:pPr>
        <w:rPr>
          <w:lang w:val="en-US"/>
        </w:rPr>
      </w:pPr>
      <w:bookmarkStart w:id="122" w:name="其他工况"/>
      <w:bookmarkEnd w:id="122"/>
      <w:r>
        <w:rPr>
          <w:rFonts w:hint="eastAsia"/>
          <w:lang w:val="en-US"/>
        </w:rPr>
        <w:t xml:space="preserve"> </w:t>
      </w:r>
    </w:p>
    <w:p w14:paraId="5F35BC7F" w14:textId="77777777" w:rsidR="00005045" w:rsidRDefault="00005045" w:rsidP="00005045">
      <w:pPr>
        <w:pStyle w:val="2"/>
      </w:pPr>
      <w:bookmarkStart w:id="123" w:name="_Toc509844764"/>
      <w:bookmarkStart w:id="124" w:name="_Toc153980833"/>
      <w:r>
        <w:rPr>
          <w:rFonts w:hint="eastAsia"/>
        </w:rPr>
        <w:t>结论</w:t>
      </w:r>
      <w:bookmarkEnd w:id="123"/>
      <w:bookmarkEnd w:id="124"/>
    </w:p>
    <w:p w14:paraId="2B8D2E80" w14:textId="77777777" w:rsidR="00005045" w:rsidRPr="00F74E80" w:rsidRDefault="00005045" w:rsidP="00005045">
      <w:pPr>
        <w:pStyle w:val="3"/>
      </w:pPr>
      <w:bookmarkStart w:id="125" w:name="_Toc509844765"/>
      <w:bookmarkStart w:id="126" w:name="_Toc153980834"/>
      <w:r>
        <w:rPr>
          <w:rFonts w:hint="eastAsia"/>
        </w:rPr>
        <w:t>冬季工况达标判断</w:t>
      </w:r>
      <w:bookmarkStart w:id="127" w:name="_Toc509844766"/>
      <w:bookmarkEnd w:id="125"/>
      <w:bookmarkEnd w:id="126"/>
      <w:bookmarkEnd w:id="127"/>
    </w:p>
    <w:p w14:paraId="623DC096"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1401">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51401">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156F2395" w14:textId="77777777" w:rsidTr="00124784">
        <w:tc>
          <w:tcPr>
            <w:tcW w:w="1951" w:type="dxa"/>
            <w:tcBorders>
              <w:top w:val="single" w:sz="12" w:space="0" w:color="auto"/>
              <w:bottom w:val="single" w:sz="4" w:space="0" w:color="auto"/>
            </w:tcBorders>
            <w:shd w:val="clear" w:color="auto" w:fill="E6E6E6"/>
            <w:vAlign w:val="center"/>
          </w:tcPr>
          <w:p w14:paraId="76121D65"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FFEA2E7"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56BC5175"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118DD1AB"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08B150A3" w14:textId="77777777" w:rsidR="00005045" w:rsidRPr="00124784" w:rsidRDefault="00005045" w:rsidP="00124784">
            <w:pPr>
              <w:jc w:val="center"/>
              <w:rPr>
                <w:lang w:val="en-US"/>
              </w:rPr>
            </w:pPr>
            <w:r w:rsidRPr="00124784">
              <w:rPr>
                <w:rFonts w:hint="eastAsia"/>
                <w:lang w:val="en-US"/>
              </w:rPr>
              <w:t>得分</w:t>
            </w:r>
          </w:p>
        </w:tc>
      </w:tr>
      <w:tr w:rsidR="00005045" w14:paraId="50043E80" w14:textId="77777777" w:rsidTr="00124784">
        <w:tc>
          <w:tcPr>
            <w:tcW w:w="1951" w:type="dxa"/>
            <w:tcBorders>
              <w:top w:val="single" w:sz="4" w:space="0" w:color="auto"/>
            </w:tcBorders>
            <w:shd w:val="clear" w:color="auto" w:fill="auto"/>
            <w:vAlign w:val="center"/>
          </w:tcPr>
          <w:p w14:paraId="63B4BE9A" w14:textId="77777777" w:rsidR="00005045" w:rsidRPr="00124784" w:rsidRDefault="00005045" w:rsidP="00124784">
            <w:pPr>
              <w:jc w:val="center"/>
              <w:rPr>
                <w:lang w:val="en-US"/>
              </w:rPr>
            </w:pPr>
            <w:r w:rsidRPr="00124784">
              <w:rPr>
                <w:rFonts w:hint="eastAsia"/>
                <w:lang w:val="en-US"/>
              </w:rPr>
              <w:lastRenderedPageBreak/>
              <w:t>风速</w:t>
            </w:r>
          </w:p>
        </w:tc>
        <w:tc>
          <w:tcPr>
            <w:tcW w:w="1985" w:type="dxa"/>
            <w:vMerge w:val="restart"/>
            <w:tcBorders>
              <w:top w:val="single" w:sz="4" w:space="0" w:color="auto"/>
            </w:tcBorders>
            <w:shd w:val="clear" w:color="auto" w:fill="auto"/>
          </w:tcPr>
          <w:p w14:paraId="280111FB"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8" w:name="标准要求冬季风速得分"/>
            <w:r w:rsidRPr="0028242C">
              <w:rPr>
                <w:rFonts w:hint="eastAsia"/>
                <w:lang w:val="en-US"/>
              </w:rPr>
              <w:t>3</w:t>
            </w:r>
            <w:bookmarkEnd w:id="128"/>
            <w:r w:rsidRPr="0028242C">
              <w:rPr>
                <w:rFonts w:hint="eastAsia"/>
                <w:lang w:val="en-US"/>
              </w:rPr>
              <w:t>分；</w:t>
            </w:r>
          </w:p>
        </w:tc>
        <w:tc>
          <w:tcPr>
            <w:tcW w:w="1985" w:type="dxa"/>
            <w:tcBorders>
              <w:top w:val="single" w:sz="4" w:space="0" w:color="auto"/>
            </w:tcBorders>
            <w:shd w:val="clear" w:color="auto" w:fill="auto"/>
            <w:vAlign w:val="center"/>
          </w:tcPr>
          <w:p w14:paraId="4C1BA393" w14:textId="77777777" w:rsidR="00005045" w:rsidRPr="00124784" w:rsidRDefault="00005045" w:rsidP="00B54F89">
            <w:pPr>
              <w:jc w:val="center"/>
              <w:rPr>
                <w:lang w:val="en-US"/>
              </w:rPr>
            </w:pPr>
            <w:bookmarkStart w:id="129" w:name="冬季风速结果"/>
            <w:bookmarkStart w:id="130" w:name="冬季风速结果2"/>
            <w:bookmarkEnd w:id="129"/>
            <w:bookmarkEnd w:id="130"/>
            <w:r>
              <w:rPr>
                <w:lang w:val="en-US"/>
              </w:rPr>
              <w:t>未出现风速超标区域</w:t>
            </w:r>
          </w:p>
        </w:tc>
        <w:tc>
          <w:tcPr>
            <w:tcW w:w="1985" w:type="dxa"/>
            <w:vMerge w:val="restart"/>
            <w:tcBorders>
              <w:top w:val="single" w:sz="4" w:space="0" w:color="auto"/>
            </w:tcBorders>
            <w:shd w:val="clear" w:color="auto" w:fill="auto"/>
            <w:vAlign w:val="center"/>
          </w:tcPr>
          <w:p w14:paraId="5B5F0CA0" w14:textId="77777777" w:rsidR="00005045" w:rsidRPr="007E7714" w:rsidRDefault="00005045" w:rsidP="00124784">
            <w:pPr>
              <w:jc w:val="center"/>
              <w:rPr>
                <w:b/>
                <w:lang w:val="en-US"/>
              </w:rPr>
            </w:pPr>
            <w:bookmarkStart w:id="131" w:name="冬季风速达标判定"/>
            <w:r w:rsidRPr="007E7714">
              <w:rPr>
                <w:rFonts w:hint="eastAsia"/>
                <w:b/>
                <w:lang w:val="en-US"/>
              </w:rPr>
              <w:t>达标</w:t>
            </w:r>
            <w:bookmarkEnd w:id="131"/>
          </w:p>
        </w:tc>
        <w:tc>
          <w:tcPr>
            <w:tcW w:w="1416" w:type="dxa"/>
            <w:vMerge w:val="restart"/>
            <w:tcBorders>
              <w:top w:val="single" w:sz="4" w:space="0" w:color="auto"/>
            </w:tcBorders>
            <w:shd w:val="clear" w:color="auto" w:fill="auto"/>
            <w:vAlign w:val="center"/>
          </w:tcPr>
          <w:p w14:paraId="6874483D" w14:textId="77777777" w:rsidR="00005045" w:rsidRPr="00124784" w:rsidRDefault="00005045" w:rsidP="00124784">
            <w:pPr>
              <w:jc w:val="center"/>
              <w:rPr>
                <w:lang w:val="en-US"/>
              </w:rPr>
            </w:pPr>
            <w:bookmarkStart w:id="132" w:name="冬季风速得分"/>
            <w:r w:rsidRPr="00124784">
              <w:rPr>
                <w:rFonts w:hint="eastAsia"/>
                <w:lang w:val="en-US"/>
              </w:rPr>
              <w:t>3</w:t>
            </w:r>
            <w:bookmarkEnd w:id="132"/>
            <w:r w:rsidRPr="00124784">
              <w:rPr>
                <w:rFonts w:hint="eastAsia"/>
                <w:lang w:val="en-US"/>
              </w:rPr>
              <w:t>分</w:t>
            </w:r>
          </w:p>
        </w:tc>
      </w:tr>
      <w:tr w:rsidR="00005045" w14:paraId="3EE29AA5" w14:textId="77777777" w:rsidTr="00124784">
        <w:tc>
          <w:tcPr>
            <w:tcW w:w="1951" w:type="dxa"/>
            <w:shd w:val="clear" w:color="auto" w:fill="auto"/>
            <w:vAlign w:val="center"/>
          </w:tcPr>
          <w:p w14:paraId="4DDE9562"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6F15A51E" w14:textId="77777777" w:rsidR="00005045" w:rsidRPr="00124784" w:rsidRDefault="00005045" w:rsidP="00124784">
            <w:pPr>
              <w:jc w:val="center"/>
              <w:rPr>
                <w:lang w:val="en-US"/>
              </w:rPr>
            </w:pPr>
          </w:p>
        </w:tc>
        <w:tc>
          <w:tcPr>
            <w:tcW w:w="1985" w:type="dxa"/>
            <w:shd w:val="clear" w:color="auto" w:fill="auto"/>
            <w:vAlign w:val="center"/>
          </w:tcPr>
          <w:p w14:paraId="2C6C6BE8" w14:textId="77777777" w:rsidR="00005045" w:rsidRPr="00124784" w:rsidRDefault="00005045" w:rsidP="00144F76">
            <w:pPr>
              <w:jc w:val="center"/>
              <w:rPr>
                <w:lang w:val="en-US"/>
              </w:rPr>
            </w:pPr>
            <w:bookmarkStart w:id="133" w:name="冬季风速放大系数结果人行区"/>
            <w:bookmarkStart w:id="134" w:name="冬季风速放大系数结果休息区"/>
            <w:bookmarkEnd w:id="133"/>
            <w:bookmarkEnd w:id="134"/>
            <w:r>
              <w:rPr>
                <w:lang w:val="en-US"/>
              </w:rPr>
              <w:t>未出现风速放大系数大于等于</w:t>
            </w:r>
            <w:r>
              <w:rPr>
                <w:lang w:val="en-US"/>
              </w:rPr>
              <w:t>2</w:t>
            </w:r>
            <w:r>
              <w:rPr>
                <w:lang w:val="en-US"/>
              </w:rPr>
              <w:t>的区域</w:t>
            </w:r>
          </w:p>
        </w:tc>
        <w:tc>
          <w:tcPr>
            <w:tcW w:w="1985" w:type="dxa"/>
            <w:vMerge/>
            <w:shd w:val="clear" w:color="auto" w:fill="auto"/>
          </w:tcPr>
          <w:p w14:paraId="56746E6F" w14:textId="77777777" w:rsidR="00005045" w:rsidRPr="00124784" w:rsidRDefault="00005045" w:rsidP="00124784">
            <w:pPr>
              <w:jc w:val="center"/>
              <w:rPr>
                <w:lang w:val="en-US"/>
              </w:rPr>
            </w:pPr>
          </w:p>
        </w:tc>
        <w:tc>
          <w:tcPr>
            <w:tcW w:w="1416" w:type="dxa"/>
            <w:vMerge/>
            <w:shd w:val="clear" w:color="auto" w:fill="auto"/>
          </w:tcPr>
          <w:p w14:paraId="4BBD7948" w14:textId="77777777" w:rsidR="00005045" w:rsidRPr="00124784" w:rsidRDefault="00005045" w:rsidP="00124784">
            <w:pPr>
              <w:jc w:val="center"/>
              <w:rPr>
                <w:lang w:val="en-US"/>
              </w:rPr>
            </w:pPr>
          </w:p>
        </w:tc>
      </w:tr>
      <w:tr w:rsidR="00005045" w14:paraId="30898C6B" w14:textId="77777777" w:rsidTr="002C153B">
        <w:tc>
          <w:tcPr>
            <w:tcW w:w="1951" w:type="dxa"/>
            <w:shd w:val="clear" w:color="auto" w:fill="auto"/>
            <w:vAlign w:val="center"/>
          </w:tcPr>
          <w:p w14:paraId="16537D77"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1C0109B0"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35" w:name="标准要求冬季风压得分"/>
            <w:r w:rsidR="00000000">
              <w:rPr>
                <w:rFonts w:hint="eastAsia"/>
                <w:lang w:val="en-US"/>
              </w:rPr>
              <w:t>2</w:t>
            </w:r>
            <w:bookmarkEnd w:id="135"/>
            <w:r w:rsidRPr="00124784">
              <w:rPr>
                <w:rFonts w:hint="eastAsia"/>
                <w:lang w:val="en-US"/>
              </w:rPr>
              <w:t>分</w:t>
            </w:r>
          </w:p>
        </w:tc>
        <w:tc>
          <w:tcPr>
            <w:tcW w:w="1985" w:type="dxa"/>
            <w:shd w:val="clear" w:color="auto" w:fill="auto"/>
            <w:vAlign w:val="center"/>
          </w:tcPr>
          <w:p w14:paraId="6EDD550A" w14:textId="77777777" w:rsidR="00005045" w:rsidRPr="00124784" w:rsidRDefault="00005045" w:rsidP="00124784">
            <w:pPr>
              <w:jc w:val="center"/>
              <w:rPr>
                <w:lang w:val="en-US"/>
              </w:rPr>
            </w:pPr>
            <w:r w:rsidRPr="00124784">
              <w:rPr>
                <w:rFonts w:hint="eastAsia"/>
                <w:lang w:val="en-US"/>
              </w:rPr>
              <w:t>本项目</w:t>
            </w:r>
            <w:bookmarkStart w:id="136" w:name="冬季迎背风面结果"/>
            <w:r>
              <w:t>没有出现</w:t>
            </w:r>
            <w:bookmarkEnd w:id="136"/>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3C145200" w14:textId="77777777" w:rsidR="00005045" w:rsidRPr="00124784" w:rsidRDefault="00005045" w:rsidP="002C153B">
            <w:pPr>
              <w:jc w:val="center"/>
              <w:rPr>
                <w:lang w:val="en-US"/>
              </w:rPr>
            </w:pPr>
            <w:bookmarkStart w:id="137" w:name="冬季迎背风面达标判定"/>
            <w:r w:rsidRPr="007E7714">
              <w:rPr>
                <w:rFonts w:hint="eastAsia"/>
                <w:b/>
                <w:lang w:val="en-US"/>
              </w:rPr>
              <w:t>达标</w:t>
            </w:r>
            <w:bookmarkEnd w:id="137"/>
          </w:p>
        </w:tc>
        <w:tc>
          <w:tcPr>
            <w:tcW w:w="1416" w:type="dxa"/>
            <w:shd w:val="clear" w:color="auto" w:fill="auto"/>
            <w:vAlign w:val="center"/>
          </w:tcPr>
          <w:p w14:paraId="729A9D18" w14:textId="77777777" w:rsidR="00005045" w:rsidRPr="00124784" w:rsidRDefault="00005045" w:rsidP="00124784">
            <w:pPr>
              <w:jc w:val="center"/>
              <w:rPr>
                <w:lang w:val="en-US"/>
              </w:rPr>
            </w:pPr>
            <w:bookmarkStart w:id="138" w:name="冬季迎背风面得分"/>
            <w:r w:rsidRPr="00124784">
              <w:rPr>
                <w:rFonts w:hint="eastAsia"/>
                <w:lang w:val="en-US"/>
              </w:rPr>
              <w:t>2</w:t>
            </w:r>
            <w:bookmarkEnd w:id="138"/>
            <w:r w:rsidRPr="00124784">
              <w:rPr>
                <w:rFonts w:hint="eastAsia"/>
                <w:lang w:val="en-US"/>
              </w:rPr>
              <w:t>分</w:t>
            </w:r>
          </w:p>
        </w:tc>
      </w:tr>
    </w:tbl>
    <w:p w14:paraId="27DCB186" w14:textId="77777777" w:rsidR="00005045" w:rsidRPr="00005045" w:rsidRDefault="00005045" w:rsidP="00022DD9">
      <w:pPr>
        <w:rPr>
          <w:szCs w:val="21"/>
          <w:lang w:val="en-US"/>
        </w:rPr>
      </w:pPr>
      <w:bookmarkStart w:id="139" w:name="_Toc509844767"/>
      <w:bookmarkStart w:id="140" w:name="_Toc509844768"/>
      <w:bookmarkEnd w:id="139"/>
      <w:bookmarkEnd w:id="140"/>
    </w:p>
    <w:p w14:paraId="5893348D"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41" w:name="总得分"/>
      <w:r>
        <w:rPr>
          <w:rFonts w:hint="eastAsia"/>
          <w:lang w:val="en-US"/>
        </w:rPr>
        <w:t>5</w:t>
      </w:r>
      <w:bookmarkEnd w:id="141"/>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89346" w14:textId="77777777" w:rsidR="00A04E78" w:rsidRDefault="00A04E78" w:rsidP="00203A7D">
      <w:pPr>
        <w:spacing w:line="240" w:lineRule="auto"/>
      </w:pPr>
      <w:r>
        <w:separator/>
      </w:r>
    </w:p>
  </w:endnote>
  <w:endnote w:type="continuationSeparator" w:id="0">
    <w:p w14:paraId="7B0382A7" w14:textId="77777777" w:rsidR="00A04E78" w:rsidRDefault="00A04E7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3770E325" w14:textId="77777777" w:rsidTr="007A2D78">
      <w:tc>
        <w:tcPr>
          <w:tcW w:w="3020" w:type="dxa"/>
        </w:tcPr>
        <w:p w14:paraId="08D0EF66"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527CD60C"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225B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1A2C7AD4" w14:textId="77777777" w:rsidR="001D3BB9" w:rsidRPr="00F5023B" w:rsidRDefault="001D3BB9" w:rsidP="003225B0">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3225B0">
            <w:rPr>
              <w:rFonts w:asciiTheme="minorEastAsia" w:eastAsiaTheme="minorEastAsia" w:hAnsiTheme="minorEastAsia"/>
              <w:sz w:val="20"/>
              <w:szCs w:val="21"/>
            </w:rPr>
            <w:t>2</w:t>
          </w:r>
        </w:p>
      </w:tc>
    </w:tr>
  </w:tbl>
  <w:p w14:paraId="00C6CAE7"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B2C6" w14:textId="77777777" w:rsidR="001D3BB9" w:rsidRPr="001D3BB9" w:rsidRDefault="001D3BB9">
    <w:pPr>
      <w:pStyle w:val="a6"/>
      <w:jc w:val="center"/>
      <w:rPr>
        <w:rFonts w:asciiTheme="minorEastAsia" w:eastAsiaTheme="minorEastAsia" w:hAnsiTheme="minorEastAsia"/>
        <w:szCs w:val="21"/>
      </w:rPr>
    </w:pPr>
  </w:p>
  <w:p w14:paraId="2857256E"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568E" w14:textId="77777777" w:rsidR="00A04E78" w:rsidRDefault="00A04E78" w:rsidP="00203A7D">
      <w:pPr>
        <w:spacing w:line="240" w:lineRule="auto"/>
      </w:pPr>
      <w:r>
        <w:separator/>
      </w:r>
    </w:p>
  </w:footnote>
  <w:footnote w:type="continuationSeparator" w:id="0">
    <w:p w14:paraId="0C3C9BAD" w14:textId="77777777" w:rsidR="00A04E78" w:rsidRDefault="00A04E7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E6A2" w14:textId="77777777" w:rsidR="001D3BB9" w:rsidRPr="001D3BB9" w:rsidRDefault="001737F9" w:rsidP="001737F9">
    <w:pPr>
      <w:pStyle w:val="a4"/>
      <w:pBdr>
        <w:bottom w:val="single" w:sz="6" w:space="0" w:color="auto"/>
      </w:pBdr>
      <w:jc w:val="left"/>
    </w:pPr>
    <w:r>
      <w:rPr>
        <w:noProof/>
        <w:lang w:val="en-US"/>
      </w:rPr>
      <w:drawing>
        <wp:inline distT="0" distB="0" distL="0" distR="0" wp14:anchorId="6818BEF5" wp14:editId="18629A24">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96353746">
    <w:abstractNumId w:val="0"/>
  </w:num>
  <w:num w:numId="2" w16cid:durableId="8340390">
    <w:abstractNumId w:val="2"/>
  </w:num>
  <w:num w:numId="3" w16cid:durableId="1675034691">
    <w:abstractNumId w:val="9"/>
  </w:num>
  <w:num w:numId="4" w16cid:durableId="972253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3403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590629">
    <w:abstractNumId w:val="0"/>
  </w:num>
  <w:num w:numId="7" w16cid:durableId="995645610">
    <w:abstractNumId w:val="0"/>
  </w:num>
  <w:num w:numId="8" w16cid:durableId="1346206263">
    <w:abstractNumId w:val="7"/>
  </w:num>
  <w:num w:numId="9" w16cid:durableId="607781853">
    <w:abstractNumId w:val="3"/>
  </w:num>
  <w:num w:numId="10" w16cid:durableId="1169708672">
    <w:abstractNumId w:val="1"/>
  </w:num>
  <w:num w:numId="11" w16cid:durableId="1060595044">
    <w:abstractNumId w:val="8"/>
  </w:num>
  <w:num w:numId="12" w16cid:durableId="1599603737">
    <w:abstractNumId w:val="6"/>
  </w:num>
  <w:num w:numId="13" w16cid:durableId="421218427">
    <w:abstractNumId w:val="10"/>
  </w:num>
  <w:num w:numId="14" w16cid:durableId="432937890">
    <w:abstractNumId w:val="11"/>
  </w:num>
  <w:num w:numId="15" w16cid:durableId="1024482125">
    <w:abstractNumId w:val="4"/>
  </w:num>
  <w:num w:numId="16" w16cid:durableId="2051806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1401"/>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04E78"/>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51401"/>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02874"/>
  <w15:docId w15:val="{2320D080-53C3-44FA-B504-5F310271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19</Pages>
  <Words>1355</Words>
  <Characters>7727</Characters>
  <Application>Microsoft Office Word</Application>
  <DocSecurity>0</DocSecurity>
  <Lines>64</Lines>
  <Paragraphs>18</Paragraphs>
  <ScaleCrop>false</ScaleCrop>
  <Company>ths</Company>
  <LinksUpToDate>false</LinksUpToDate>
  <CharactersWithSpaces>9064</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黄添豪</dc:creator>
  <cp:keywords/>
  <dc:description/>
  <cp:lastModifiedBy>添豪 黄</cp:lastModifiedBy>
  <cp:revision>1</cp:revision>
  <cp:lastPrinted>1900-12-31T16:00:00Z</cp:lastPrinted>
  <dcterms:created xsi:type="dcterms:W3CDTF">2023-12-20T08:06:00Z</dcterms:created>
  <dcterms:modified xsi:type="dcterms:W3CDTF">2023-12-20T08:07:00Z</dcterms:modified>
</cp:coreProperties>
</file>