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2023年12月22日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5B79CF" w:rsidRDefault="005B79CF">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T13469634191</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C46683" w:rsidRDefault="001A0490">
          <w:pPr>
            <w:pStyle w:val="10"/>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54140910" w:history="1">
            <w:r w:rsidR="00C46683" w:rsidRPr="00AB0D24">
              <w:rPr>
                <w:rStyle w:val="a6"/>
              </w:rPr>
              <w:t>1.</w:t>
            </w:r>
            <w:r w:rsidR="00C46683">
              <w:rPr>
                <w:rFonts w:asciiTheme="minorHAnsi" w:eastAsiaTheme="minorEastAsia" w:hAnsiTheme="minorHAnsi" w:cstheme="minorBidi"/>
                <w:b w:val="0"/>
                <w:bCs w:val="0"/>
                <w:sz w:val="21"/>
                <w:szCs w:val="22"/>
              </w:rPr>
              <w:tab/>
            </w:r>
            <w:r w:rsidR="00C46683" w:rsidRPr="00AB0D24">
              <w:rPr>
                <w:rStyle w:val="a6"/>
                <w:rFonts w:hint="eastAsia"/>
              </w:rPr>
              <w:t>建筑概况</w:t>
            </w:r>
            <w:r w:rsidR="00C46683">
              <w:rPr>
                <w:webHidden/>
              </w:rPr>
              <w:tab/>
            </w:r>
            <w:r w:rsidR="00C46683">
              <w:rPr>
                <w:webHidden/>
              </w:rPr>
              <w:fldChar w:fldCharType="begin"/>
            </w:r>
            <w:r w:rsidR="00C46683">
              <w:rPr>
                <w:webHidden/>
              </w:rPr>
              <w:instrText xml:space="preserve"> PAGEREF _Toc154140910 \h </w:instrText>
            </w:r>
            <w:r w:rsidR="00C46683">
              <w:rPr>
                <w:webHidden/>
              </w:rPr>
            </w:r>
            <w:r w:rsidR="00C46683">
              <w:rPr>
                <w:webHidden/>
              </w:rPr>
              <w:fldChar w:fldCharType="separate"/>
            </w:r>
            <w:r w:rsidR="00C46683">
              <w:rPr>
                <w:webHidden/>
              </w:rPr>
              <w:t>3</w:t>
            </w:r>
            <w:r w:rsidR="00C46683">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11" w:history="1">
            <w:r w:rsidRPr="00AB0D24">
              <w:rPr>
                <w:rStyle w:val="a6"/>
              </w:rPr>
              <w:t>2.</w:t>
            </w:r>
            <w:r>
              <w:rPr>
                <w:rFonts w:asciiTheme="minorHAnsi" w:eastAsiaTheme="minorEastAsia" w:hAnsiTheme="minorHAnsi" w:cstheme="minorBidi"/>
                <w:b w:val="0"/>
                <w:bCs w:val="0"/>
                <w:sz w:val="21"/>
                <w:szCs w:val="22"/>
              </w:rPr>
              <w:tab/>
            </w:r>
            <w:r w:rsidRPr="00AB0D24">
              <w:rPr>
                <w:rStyle w:val="a6"/>
                <w:rFonts w:hint="eastAsia"/>
              </w:rPr>
              <w:t>设计依据</w:t>
            </w:r>
            <w:r>
              <w:rPr>
                <w:webHidden/>
              </w:rPr>
              <w:tab/>
            </w:r>
            <w:r>
              <w:rPr>
                <w:webHidden/>
              </w:rPr>
              <w:fldChar w:fldCharType="begin"/>
            </w:r>
            <w:r>
              <w:rPr>
                <w:webHidden/>
              </w:rPr>
              <w:instrText xml:space="preserve"> PAGEREF _Toc154140911 \h </w:instrText>
            </w:r>
            <w:r>
              <w:rPr>
                <w:webHidden/>
              </w:rPr>
            </w:r>
            <w:r>
              <w:rPr>
                <w:webHidden/>
              </w:rPr>
              <w:fldChar w:fldCharType="separate"/>
            </w:r>
            <w:r>
              <w:rPr>
                <w:webHidden/>
              </w:rPr>
              <w:t>3</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12" w:history="1">
            <w:r w:rsidRPr="00AB0D24">
              <w:rPr>
                <w:rStyle w:val="a6"/>
              </w:rPr>
              <w:t>3.</w:t>
            </w:r>
            <w:r>
              <w:rPr>
                <w:rFonts w:asciiTheme="minorHAnsi" w:eastAsiaTheme="minorEastAsia" w:hAnsiTheme="minorHAnsi" w:cstheme="minorBidi"/>
                <w:b w:val="0"/>
                <w:bCs w:val="0"/>
                <w:sz w:val="21"/>
                <w:szCs w:val="22"/>
              </w:rPr>
              <w:tab/>
            </w:r>
            <w:r w:rsidRPr="00AB0D24">
              <w:rPr>
                <w:rStyle w:val="a6"/>
                <w:rFonts w:hint="eastAsia"/>
              </w:rPr>
              <w:t>标准要求</w:t>
            </w:r>
            <w:r>
              <w:rPr>
                <w:webHidden/>
              </w:rPr>
              <w:tab/>
            </w:r>
            <w:r>
              <w:rPr>
                <w:webHidden/>
              </w:rPr>
              <w:fldChar w:fldCharType="begin"/>
            </w:r>
            <w:r>
              <w:rPr>
                <w:webHidden/>
              </w:rPr>
              <w:instrText xml:space="preserve"> PAGEREF _Toc154140912 \h </w:instrText>
            </w:r>
            <w:r>
              <w:rPr>
                <w:webHidden/>
              </w:rPr>
            </w:r>
            <w:r>
              <w:rPr>
                <w:webHidden/>
              </w:rPr>
              <w:fldChar w:fldCharType="separate"/>
            </w:r>
            <w:r>
              <w:rPr>
                <w:webHidden/>
              </w:rPr>
              <w:t>3</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13" w:history="1">
            <w:r w:rsidRPr="00AB0D24">
              <w:rPr>
                <w:rStyle w:val="a6"/>
              </w:rPr>
              <w:t>4.</w:t>
            </w:r>
            <w:r>
              <w:rPr>
                <w:rFonts w:asciiTheme="minorHAnsi" w:eastAsiaTheme="minorEastAsia" w:hAnsiTheme="minorHAnsi" w:cstheme="minorBidi"/>
                <w:b w:val="0"/>
                <w:bCs w:val="0"/>
                <w:sz w:val="21"/>
                <w:szCs w:val="22"/>
              </w:rPr>
              <w:tab/>
            </w:r>
            <w:r w:rsidRPr="00AB0D24">
              <w:rPr>
                <w:rStyle w:val="a6"/>
                <w:rFonts w:hint="eastAsia"/>
              </w:rPr>
              <w:t>采光分析概述</w:t>
            </w:r>
            <w:r>
              <w:rPr>
                <w:webHidden/>
              </w:rPr>
              <w:tab/>
            </w:r>
            <w:r>
              <w:rPr>
                <w:webHidden/>
              </w:rPr>
              <w:fldChar w:fldCharType="begin"/>
            </w:r>
            <w:r>
              <w:rPr>
                <w:webHidden/>
              </w:rPr>
              <w:instrText xml:space="preserve"> PAGEREF _Toc154140913 \h </w:instrText>
            </w:r>
            <w:r>
              <w:rPr>
                <w:webHidden/>
              </w:rPr>
            </w:r>
            <w:r>
              <w:rPr>
                <w:webHidden/>
              </w:rPr>
              <w:fldChar w:fldCharType="separate"/>
            </w:r>
            <w:r>
              <w:rPr>
                <w:webHidden/>
              </w:rPr>
              <w:t>5</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14" w:history="1">
            <w:r w:rsidRPr="00AB0D24">
              <w:rPr>
                <w:rStyle w:val="a6"/>
                <w:lang w:val="en-GB"/>
              </w:rPr>
              <w:t>4.1</w:t>
            </w:r>
            <w:r>
              <w:rPr>
                <w:rFonts w:asciiTheme="minorHAnsi" w:eastAsiaTheme="minorEastAsia" w:hAnsiTheme="minorHAnsi" w:cstheme="minorBidi"/>
                <w:sz w:val="21"/>
                <w:szCs w:val="22"/>
              </w:rPr>
              <w:tab/>
            </w:r>
            <w:r w:rsidRPr="00AB0D24">
              <w:rPr>
                <w:rStyle w:val="a6"/>
                <w:rFonts w:hint="eastAsia"/>
              </w:rPr>
              <w:t>基本原理</w:t>
            </w:r>
            <w:r>
              <w:rPr>
                <w:webHidden/>
              </w:rPr>
              <w:tab/>
            </w:r>
            <w:r>
              <w:rPr>
                <w:webHidden/>
              </w:rPr>
              <w:fldChar w:fldCharType="begin"/>
            </w:r>
            <w:r>
              <w:rPr>
                <w:webHidden/>
              </w:rPr>
              <w:instrText xml:space="preserve"> PAGEREF _Toc154140914 \h </w:instrText>
            </w:r>
            <w:r>
              <w:rPr>
                <w:webHidden/>
              </w:rPr>
            </w:r>
            <w:r>
              <w:rPr>
                <w:webHidden/>
              </w:rPr>
              <w:fldChar w:fldCharType="separate"/>
            </w:r>
            <w:r>
              <w:rPr>
                <w:webHidden/>
              </w:rPr>
              <w:t>5</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15" w:history="1">
            <w:r w:rsidRPr="00AB0D24">
              <w:rPr>
                <w:rStyle w:val="a6"/>
                <w:lang w:val="en-GB"/>
              </w:rPr>
              <w:t>4.2</w:t>
            </w:r>
            <w:r>
              <w:rPr>
                <w:rFonts w:asciiTheme="minorHAnsi" w:eastAsiaTheme="minorEastAsia" w:hAnsiTheme="minorHAnsi" w:cstheme="minorBidi"/>
                <w:sz w:val="21"/>
                <w:szCs w:val="22"/>
              </w:rPr>
              <w:tab/>
            </w:r>
            <w:r w:rsidRPr="00AB0D24">
              <w:rPr>
                <w:rStyle w:val="a6"/>
                <w:rFonts w:hint="eastAsia"/>
              </w:rPr>
              <w:t>分析软件</w:t>
            </w:r>
            <w:r>
              <w:rPr>
                <w:webHidden/>
              </w:rPr>
              <w:tab/>
            </w:r>
            <w:r>
              <w:rPr>
                <w:webHidden/>
              </w:rPr>
              <w:fldChar w:fldCharType="begin"/>
            </w:r>
            <w:r>
              <w:rPr>
                <w:webHidden/>
              </w:rPr>
              <w:instrText xml:space="preserve"> PAGEREF _Toc154140915 \h </w:instrText>
            </w:r>
            <w:r>
              <w:rPr>
                <w:webHidden/>
              </w:rPr>
            </w:r>
            <w:r>
              <w:rPr>
                <w:webHidden/>
              </w:rPr>
              <w:fldChar w:fldCharType="separate"/>
            </w:r>
            <w:r>
              <w:rPr>
                <w:webHidden/>
              </w:rPr>
              <w:t>5</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16" w:history="1">
            <w:r w:rsidRPr="00AB0D24">
              <w:rPr>
                <w:rStyle w:val="a6"/>
                <w:lang w:val="en-GB"/>
              </w:rPr>
              <w:t>4.3</w:t>
            </w:r>
            <w:r>
              <w:rPr>
                <w:rFonts w:asciiTheme="minorHAnsi" w:eastAsiaTheme="minorEastAsia" w:hAnsiTheme="minorHAnsi" w:cstheme="minorBidi"/>
                <w:sz w:val="21"/>
                <w:szCs w:val="22"/>
              </w:rPr>
              <w:tab/>
            </w:r>
            <w:r w:rsidRPr="00AB0D24">
              <w:rPr>
                <w:rStyle w:val="a6"/>
                <w:rFonts w:hint="eastAsia"/>
              </w:rPr>
              <w:t>计算方法</w:t>
            </w:r>
            <w:r>
              <w:rPr>
                <w:webHidden/>
              </w:rPr>
              <w:tab/>
            </w:r>
            <w:r>
              <w:rPr>
                <w:webHidden/>
              </w:rPr>
              <w:fldChar w:fldCharType="begin"/>
            </w:r>
            <w:r>
              <w:rPr>
                <w:webHidden/>
              </w:rPr>
              <w:instrText xml:space="preserve"> PAGEREF _Toc154140916 \h </w:instrText>
            </w:r>
            <w:r>
              <w:rPr>
                <w:webHidden/>
              </w:rPr>
            </w:r>
            <w:r>
              <w:rPr>
                <w:webHidden/>
              </w:rPr>
              <w:fldChar w:fldCharType="separate"/>
            </w:r>
            <w:r>
              <w:rPr>
                <w:webHidden/>
              </w:rPr>
              <w:t>6</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17" w:history="1">
            <w:r w:rsidRPr="00AB0D24">
              <w:rPr>
                <w:rStyle w:val="a6"/>
              </w:rPr>
              <w:t>5.</w:t>
            </w:r>
            <w:r>
              <w:rPr>
                <w:rFonts w:asciiTheme="minorHAnsi" w:eastAsiaTheme="minorEastAsia" w:hAnsiTheme="minorHAnsi" w:cstheme="minorBidi"/>
                <w:b w:val="0"/>
                <w:bCs w:val="0"/>
                <w:sz w:val="21"/>
                <w:szCs w:val="22"/>
              </w:rPr>
              <w:tab/>
            </w:r>
            <w:r w:rsidRPr="00AB0D24">
              <w:rPr>
                <w:rStyle w:val="a6"/>
                <w:rFonts w:hint="eastAsia"/>
              </w:rPr>
              <w:t>采光计算参数取值</w:t>
            </w:r>
            <w:r>
              <w:rPr>
                <w:webHidden/>
              </w:rPr>
              <w:tab/>
            </w:r>
            <w:r>
              <w:rPr>
                <w:webHidden/>
              </w:rPr>
              <w:fldChar w:fldCharType="begin"/>
            </w:r>
            <w:r>
              <w:rPr>
                <w:webHidden/>
              </w:rPr>
              <w:instrText xml:space="preserve"> PAGEREF _Toc154140917 \h </w:instrText>
            </w:r>
            <w:r>
              <w:rPr>
                <w:webHidden/>
              </w:rPr>
            </w:r>
            <w:r>
              <w:rPr>
                <w:webHidden/>
              </w:rPr>
              <w:fldChar w:fldCharType="separate"/>
            </w:r>
            <w:r>
              <w:rPr>
                <w:webHidden/>
              </w:rPr>
              <w:t>6</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18" w:history="1">
            <w:r w:rsidRPr="00AB0D24">
              <w:rPr>
                <w:rStyle w:val="a6"/>
                <w:lang w:val="en-GB"/>
              </w:rPr>
              <w:t>5.1</w:t>
            </w:r>
            <w:r>
              <w:rPr>
                <w:rFonts w:asciiTheme="minorHAnsi" w:eastAsiaTheme="minorEastAsia" w:hAnsiTheme="minorHAnsi" w:cstheme="minorBidi"/>
                <w:sz w:val="21"/>
                <w:szCs w:val="22"/>
              </w:rPr>
              <w:tab/>
            </w:r>
            <w:r w:rsidRPr="00AB0D24">
              <w:rPr>
                <w:rStyle w:val="a6"/>
                <w:rFonts w:hint="eastAsia"/>
              </w:rPr>
              <w:t>模拟分析条件说明</w:t>
            </w:r>
            <w:r>
              <w:rPr>
                <w:webHidden/>
              </w:rPr>
              <w:tab/>
            </w:r>
            <w:r>
              <w:rPr>
                <w:webHidden/>
              </w:rPr>
              <w:fldChar w:fldCharType="begin"/>
            </w:r>
            <w:r>
              <w:rPr>
                <w:webHidden/>
              </w:rPr>
              <w:instrText xml:space="preserve"> PAGEREF _Toc154140918 \h </w:instrText>
            </w:r>
            <w:r>
              <w:rPr>
                <w:webHidden/>
              </w:rPr>
            </w:r>
            <w:r>
              <w:rPr>
                <w:webHidden/>
              </w:rPr>
              <w:fldChar w:fldCharType="separate"/>
            </w:r>
            <w:r>
              <w:rPr>
                <w:webHidden/>
              </w:rPr>
              <w:t>6</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19" w:history="1">
            <w:r w:rsidRPr="00AB0D24">
              <w:rPr>
                <w:rStyle w:val="a6"/>
                <w:lang w:val="en-GB"/>
              </w:rPr>
              <w:t>5.2</w:t>
            </w:r>
            <w:r>
              <w:rPr>
                <w:rFonts w:asciiTheme="minorHAnsi" w:eastAsiaTheme="minorEastAsia" w:hAnsiTheme="minorHAnsi" w:cstheme="minorBidi"/>
                <w:sz w:val="21"/>
                <w:szCs w:val="22"/>
              </w:rPr>
              <w:tab/>
            </w:r>
            <w:r w:rsidRPr="00AB0D24">
              <w:rPr>
                <w:rStyle w:val="a6"/>
                <w:rFonts w:hint="eastAsia"/>
              </w:rPr>
              <w:t>建筑饰面材料参数</w:t>
            </w:r>
            <w:r>
              <w:rPr>
                <w:webHidden/>
              </w:rPr>
              <w:tab/>
            </w:r>
            <w:r>
              <w:rPr>
                <w:webHidden/>
              </w:rPr>
              <w:fldChar w:fldCharType="begin"/>
            </w:r>
            <w:r>
              <w:rPr>
                <w:webHidden/>
              </w:rPr>
              <w:instrText xml:space="preserve"> PAGEREF _Toc154140919 \h </w:instrText>
            </w:r>
            <w:r>
              <w:rPr>
                <w:webHidden/>
              </w:rPr>
            </w:r>
            <w:r>
              <w:rPr>
                <w:webHidden/>
              </w:rPr>
              <w:fldChar w:fldCharType="separate"/>
            </w:r>
            <w:r>
              <w:rPr>
                <w:webHidden/>
              </w:rPr>
              <w:t>7</w:t>
            </w:r>
            <w:r>
              <w:rPr>
                <w:webHidden/>
              </w:rPr>
              <w:fldChar w:fldCharType="end"/>
            </w:r>
          </w:hyperlink>
        </w:p>
        <w:p w:rsidR="00C46683" w:rsidRDefault="00C46683">
          <w:pPr>
            <w:pStyle w:val="20"/>
            <w:rPr>
              <w:rFonts w:asciiTheme="minorHAnsi" w:eastAsiaTheme="minorEastAsia" w:hAnsiTheme="minorHAnsi" w:cstheme="minorBidi"/>
              <w:sz w:val="21"/>
              <w:szCs w:val="22"/>
            </w:rPr>
          </w:pPr>
          <w:hyperlink w:anchor="_Toc154140920" w:history="1">
            <w:r w:rsidRPr="00AB0D24">
              <w:rPr>
                <w:rStyle w:val="a6"/>
                <w:lang w:val="en-GB"/>
              </w:rPr>
              <w:t>5.3</w:t>
            </w:r>
            <w:r>
              <w:rPr>
                <w:rFonts w:asciiTheme="minorHAnsi" w:eastAsiaTheme="minorEastAsia" w:hAnsiTheme="minorHAnsi" w:cstheme="minorBidi"/>
                <w:sz w:val="21"/>
                <w:szCs w:val="22"/>
              </w:rPr>
              <w:tab/>
            </w:r>
            <w:r w:rsidRPr="00AB0D24">
              <w:rPr>
                <w:rStyle w:val="a6"/>
                <w:rFonts w:hint="eastAsia"/>
              </w:rPr>
              <w:t>门窗类型参数</w:t>
            </w:r>
            <w:r>
              <w:rPr>
                <w:webHidden/>
              </w:rPr>
              <w:tab/>
            </w:r>
            <w:r>
              <w:rPr>
                <w:webHidden/>
              </w:rPr>
              <w:fldChar w:fldCharType="begin"/>
            </w:r>
            <w:r>
              <w:rPr>
                <w:webHidden/>
              </w:rPr>
              <w:instrText xml:space="preserve"> PAGEREF _Toc154140920 \h </w:instrText>
            </w:r>
            <w:r>
              <w:rPr>
                <w:webHidden/>
              </w:rPr>
            </w:r>
            <w:r>
              <w:rPr>
                <w:webHidden/>
              </w:rPr>
              <w:fldChar w:fldCharType="separate"/>
            </w:r>
            <w:r>
              <w:rPr>
                <w:webHidden/>
              </w:rPr>
              <w:t>7</w:t>
            </w:r>
            <w:r>
              <w:rPr>
                <w:webHidden/>
              </w:rPr>
              <w:fldChar w:fldCharType="end"/>
            </w:r>
          </w:hyperlink>
        </w:p>
        <w:p w:rsidR="00C46683" w:rsidRDefault="00C46683">
          <w:pPr>
            <w:pStyle w:val="30"/>
            <w:ind w:firstLine="180"/>
            <w:rPr>
              <w:rFonts w:asciiTheme="minorHAnsi" w:eastAsiaTheme="minorEastAsia" w:hAnsiTheme="minorHAnsi" w:cstheme="minorBidi"/>
              <w:sz w:val="21"/>
              <w:szCs w:val="22"/>
            </w:rPr>
          </w:pPr>
          <w:hyperlink w:anchor="_Toc154140921" w:history="1">
            <w:r w:rsidRPr="00AB0D24">
              <w:rPr>
                <w:rStyle w:val="a6"/>
                <w:rFonts w:eastAsia="宋体"/>
                <w:lang w:val="en-GB"/>
              </w:rPr>
              <w:t>5.3.1</w:t>
            </w:r>
            <w:r>
              <w:rPr>
                <w:rFonts w:asciiTheme="minorHAnsi" w:eastAsiaTheme="minorEastAsia" w:hAnsiTheme="minorHAnsi" w:cstheme="minorBidi"/>
                <w:sz w:val="21"/>
                <w:szCs w:val="22"/>
              </w:rPr>
              <w:tab/>
            </w:r>
            <w:r w:rsidRPr="00AB0D24">
              <w:rPr>
                <w:rStyle w:val="a6"/>
                <w:rFonts w:hint="eastAsia"/>
              </w:rPr>
              <w:t>普通窗</w:t>
            </w:r>
            <w:r>
              <w:rPr>
                <w:webHidden/>
              </w:rPr>
              <w:tab/>
            </w:r>
            <w:r>
              <w:rPr>
                <w:webHidden/>
              </w:rPr>
              <w:fldChar w:fldCharType="begin"/>
            </w:r>
            <w:r>
              <w:rPr>
                <w:webHidden/>
              </w:rPr>
              <w:instrText xml:space="preserve"> PAGEREF _Toc154140921 \h </w:instrText>
            </w:r>
            <w:r>
              <w:rPr>
                <w:webHidden/>
              </w:rPr>
            </w:r>
            <w:r>
              <w:rPr>
                <w:webHidden/>
              </w:rPr>
              <w:fldChar w:fldCharType="separate"/>
            </w:r>
            <w:r>
              <w:rPr>
                <w:webHidden/>
              </w:rPr>
              <w:t>7</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22" w:history="1">
            <w:r w:rsidRPr="00AB0D24">
              <w:rPr>
                <w:rStyle w:val="a6"/>
              </w:rPr>
              <w:t>6.</w:t>
            </w:r>
            <w:r>
              <w:rPr>
                <w:rFonts w:asciiTheme="minorHAnsi" w:eastAsiaTheme="minorEastAsia" w:hAnsiTheme="minorHAnsi" w:cstheme="minorBidi"/>
                <w:b w:val="0"/>
                <w:bCs w:val="0"/>
                <w:sz w:val="21"/>
                <w:szCs w:val="22"/>
              </w:rPr>
              <w:tab/>
            </w:r>
            <w:r w:rsidRPr="00AB0D24">
              <w:rPr>
                <w:rStyle w:val="a6"/>
                <w:rFonts w:hint="eastAsia"/>
              </w:rPr>
              <w:t>房间模拟结果</w:t>
            </w:r>
            <w:r>
              <w:rPr>
                <w:webHidden/>
              </w:rPr>
              <w:tab/>
            </w:r>
            <w:r>
              <w:rPr>
                <w:webHidden/>
              </w:rPr>
              <w:fldChar w:fldCharType="begin"/>
            </w:r>
            <w:r>
              <w:rPr>
                <w:webHidden/>
              </w:rPr>
              <w:instrText xml:space="preserve"> PAGEREF _Toc154140922 \h </w:instrText>
            </w:r>
            <w:r>
              <w:rPr>
                <w:webHidden/>
              </w:rPr>
            </w:r>
            <w:r>
              <w:rPr>
                <w:webHidden/>
              </w:rPr>
              <w:fldChar w:fldCharType="separate"/>
            </w:r>
            <w:r>
              <w:rPr>
                <w:webHidden/>
              </w:rPr>
              <w:t>8</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23" w:history="1">
            <w:r w:rsidRPr="00AB0D24">
              <w:rPr>
                <w:rStyle w:val="a6"/>
              </w:rPr>
              <w:t>7.</w:t>
            </w:r>
            <w:r>
              <w:rPr>
                <w:rFonts w:asciiTheme="minorHAnsi" w:eastAsiaTheme="minorEastAsia" w:hAnsiTheme="minorHAnsi" w:cstheme="minorBidi"/>
                <w:b w:val="0"/>
                <w:bCs w:val="0"/>
                <w:sz w:val="21"/>
                <w:szCs w:val="22"/>
              </w:rPr>
              <w:tab/>
            </w:r>
            <w:r w:rsidRPr="00AB0D24">
              <w:rPr>
                <w:rStyle w:val="a6"/>
                <w:rFonts w:hint="eastAsia"/>
              </w:rPr>
              <w:t>采光效果分析彩图</w:t>
            </w:r>
            <w:r>
              <w:rPr>
                <w:webHidden/>
              </w:rPr>
              <w:tab/>
            </w:r>
            <w:r>
              <w:rPr>
                <w:webHidden/>
              </w:rPr>
              <w:fldChar w:fldCharType="begin"/>
            </w:r>
            <w:r>
              <w:rPr>
                <w:webHidden/>
              </w:rPr>
              <w:instrText xml:space="preserve"> PAGEREF _Toc154140923 \h </w:instrText>
            </w:r>
            <w:r>
              <w:rPr>
                <w:webHidden/>
              </w:rPr>
            </w:r>
            <w:r>
              <w:rPr>
                <w:webHidden/>
              </w:rPr>
              <w:fldChar w:fldCharType="separate"/>
            </w:r>
            <w:r>
              <w:rPr>
                <w:webHidden/>
              </w:rPr>
              <w:t>9</w:t>
            </w:r>
            <w:r>
              <w:rPr>
                <w:webHidden/>
              </w:rPr>
              <w:fldChar w:fldCharType="end"/>
            </w:r>
          </w:hyperlink>
        </w:p>
        <w:p w:rsidR="00C46683" w:rsidRDefault="00C46683">
          <w:pPr>
            <w:pStyle w:val="10"/>
            <w:rPr>
              <w:rFonts w:asciiTheme="minorHAnsi" w:eastAsiaTheme="minorEastAsia" w:hAnsiTheme="minorHAnsi" w:cstheme="minorBidi"/>
              <w:b w:val="0"/>
              <w:bCs w:val="0"/>
              <w:sz w:val="21"/>
              <w:szCs w:val="22"/>
            </w:rPr>
          </w:pPr>
          <w:hyperlink w:anchor="_Toc154140924" w:history="1">
            <w:r w:rsidRPr="00AB0D24">
              <w:rPr>
                <w:rStyle w:val="a6"/>
              </w:rPr>
              <w:t>8.</w:t>
            </w:r>
            <w:r>
              <w:rPr>
                <w:rFonts w:asciiTheme="minorHAnsi" w:eastAsiaTheme="minorEastAsia" w:hAnsiTheme="minorHAnsi" w:cstheme="minorBidi"/>
                <w:b w:val="0"/>
                <w:bCs w:val="0"/>
                <w:sz w:val="21"/>
                <w:szCs w:val="22"/>
              </w:rPr>
              <w:tab/>
            </w:r>
            <w:r w:rsidRPr="00AB0D24">
              <w:rPr>
                <w:rStyle w:val="a6"/>
                <w:rFonts w:hint="eastAsia"/>
              </w:rPr>
              <w:t>结论</w:t>
            </w:r>
            <w:r>
              <w:rPr>
                <w:webHidden/>
              </w:rPr>
              <w:tab/>
            </w:r>
            <w:r>
              <w:rPr>
                <w:webHidden/>
              </w:rPr>
              <w:fldChar w:fldCharType="begin"/>
            </w:r>
            <w:r>
              <w:rPr>
                <w:webHidden/>
              </w:rPr>
              <w:instrText xml:space="preserve"> PAGEREF _Toc154140924 \h </w:instrText>
            </w:r>
            <w:r>
              <w:rPr>
                <w:webHidden/>
              </w:rPr>
            </w:r>
            <w:r>
              <w:rPr>
                <w:webHidden/>
              </w:rPr>
              <w:fldChar w:fldCharType="separate"/>
            </w:r>
            <w:r>
              <w:rPr>
                <w:webHidden/>
              </w:rPr>
              <w:t>10</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5414091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银川</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2496.01</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4" w:name="_Toc154140911"/>
      <w:r w:rsidRPr="005B290E">
        <w:rPr>
          <w:rFonts w:hint="eastAsia"/>
        </w:rPr>
        <w:t>设计依据</w:t>
      </w:r>
      <w:bookmarkEnd w:id="24"/>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6" w:name="_Toc154140912"/>
      <w:r>
        <w:rPr>
          <w:rFonts w:hint="eastAsia"/>
        </w:rPr>
        <w:t>标准要求</w:t>
      </w:r>
      <w:bookmarkEnd w:id="26"/>
    </w:p>
    <w:p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办公建筑、旅馆建筑、医院建筑、居住建筑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b"/>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rsidR="008F5342" w:rsidRPr="00F04049" w:rsidRDefault="008F5342" w:rsidP="008F5342">
      <w:pPr>
        <w:pStyle w:val="ab"/>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8F5342" w:rsidRPr="003E09AA" w:rsidRDefault="008F5342" w:rsidP="008F5342">
      <w:pPr>
        <w:pStyle w:val="a9"/>
        <w:spacing w:line="240" w:lineRule="auto"/>
        <w:ind w:leftChars="100" w:left="180" w:firstLineChars="100" w:firstLine="210"/>
        <w:rPr>
          <w:rFonts w:ascii="微软雅黑" w:hAnsi="微软雅黑"/>
          <w:kern w:val="0"/>
          <w:sz w:val="21"/>
          <w:szCs w:val="21"/>
          <w:lang w:val="en-GB"/>
        </w:rPr>
      </w:pPr>
      <w:bookmarkStart w:id="28" w:name="条文描述_医院建筑"/>
      <w:smartTag w:uri="urn:schemas-microsoft-com:office:smarttags" w:element="chsdate">
        <w:smartTagPr>
          <w:attr w:name="IsROCDate" w:val="False"/>
          <w:attr w:name="IsLunarDate" w:val="False"/>
          <w:attr w:name="Day" w:val="30"/>
          <w:attr w:name="Month" w:val="12"/>
          <w:attr w:name="Year" w:val="1899"/>
        </w:smartTagP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w:t>
        </w:r>
      </w:smartTag>
      <w:r w:rsidRPr="003E09AA">
        <w:rPr>
          <w:rFonts w:ascii="微软雅黑" w:hAnsi="微软雅黑"/>
          <w:kern w:val="0"/>
          <w:sz w:val="21"/>
          <w:szCs w:val="21"/>
          <w:lang w:val="en-GB"/>
        </w:rPr>
        <w:t xml:space="preserve">  </w:t>
      </w:r>
      <w:r w:rsidRPr="003E09AA">
        <w:rPr>
          <w:rFonts w:ascii="微软雅黑" w:hAnsi="微软雅黑" w:hint="eastAsia"/>
          <w:kern w:val="0"/>
          <w:sz w:val="21"/>
          <w:szCs w:val="21"/>
          <w:lang w:val="en-GB"/>
        </w:rPr>
        <w:t>医疗建筑的采光标准值不应低于表</w:t>
      </w: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7的规定。</w:t>
      </w:r>
    </w:p>
    <w:p w:rsidR="008F5342" w:rsidRPr="0005121C" w:rsidRDefault="008F5342" w:rsidP="008F5342">
      <w:pPr>
        <w:pStyle w:val="ab"/>
        <w:ind w:left="902" w:firstLineChars="0" w:firstLine="0"/>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559"/>
        <w:gridCol w:w="1134"/>
        <w:gridCol w:w="1544"/>
      </w:tblGrid>
      <w:tr w:rsidR="008F5342" w:rsidRPr="0005121C" w:rsidTr="008F5342">
        <w:trPr>
          <w:jc w:val="center"/>
        </w:trPr>
        <w:tc>
          <w:tcPr>
            <w:tcW w:w="709" w:type="dxa"/>
            <w:vMerge w:val="restart"/>
            <w:vAlign w:val="center"/>
          </w:tcPr>
          <w:p w:rsidR="008F5342" w:rsidRPr="0005121C" w:rsidRDefault="008F5342" w:rsidP="008F5342">
            <w:pPr>
              <w:widowControl w:val="0"/>
              <w:rPr>
                <w:szCs w:val="21"/>
              </w:rPr>
            </w:pPr>
            <w:r w:rsidRPr="0005121C">
              <w:rPr>
                <w:szCs w:val="21"/>
              </w:rPr>
              <w:t>采光等级</w:t>
            </w:r>
          </w:p>
        </w:tc>
        <w:tc>
          <w:tcPr>
            <w:tcW w:w="2552" w:type="dxa"/>
            <w:vMerge w:val="restart"/>
            <w:vAlign w:val="center"/>
          </w:tcPr>
          <w:p w:rsidR="008F5342" w:rsidRPr="0005121C" w:rsidRDefault="008F5342" w:rsidP="008F5342">
            <w:pPr>
              <w:widowControl w:val="0"/>
              <w:rPr>
                <w:szCs w:val="21"/>
              </w:rPr>
            </w:pPr>
            <w:r w:rsidRPr="0005121C">
              <w:rPr>
                <w:szCs w:val="21"/>
              </w:rPr>
              <w:t>场所名称</w:t>
            </w:r>
          </w:p>
        </w:tc>
        <w:tc>
          <w:tcPr>
            <w:tcW w:w="2693" w:type="dxa"/>
            <w:gridSpan w:val="2"/>
            <w:vAlign w:val="center"/>
          </w:tcPr>
          <w:p w:rsidR="008F5342" w:rsidRPr="0005121C" w:rsidRDefault="008F5342" w:rsidP="008F5342">
            <w:pPr>
              <w:widowControl w:val="0"/>
              <w:rPr>
                <w:szCs w:val="21"/>
              </w:rPr>
            </w:pPr>
            <w:r w:rsidRPr="0005121C">
              <w:rPr>
                <w:szCs w:val="21"/>
              </w:rPr>
              <w:t>侧面采光</w:t>
            </w:r>
          </w:p>
        </w:tc>
        <w:tc>
          <w:tcPr>
            <w:tcW w:w="2678" w:type="dxa"/>
            <w:gridSpan w:val="2"/>
            <w:vAlign w:val="center"/>
          </w:tcPr>
          <w:p w:rsidR="008F5342" w:rsidRPr="0005121C" w:rsidRDefault="008F5342" w:rsidP="008F5342">
            <w:pPr>
              <w:widowControl w:val="0"/>
              <w:rPr>
                <w:szCs w:val="21"/>
              </w:rPr>
            </w:pPr>
            <w:r w:rsidRPr="0005121C">
              <w:rPr>
                <w:szCs w:val="21"/>
              </w:rPr>
              <w:t>顶部采光</w:t>
            </w:r>
          </w:p>
        </w:tc>
      </w:tr>
      <w:tr w:rsidR="008F5342" w:rsidRPr="0005121C" w:rsidTr="008F5342">
        <w:trPr>
          <w:trHeight w:val="471"/>
          <w:jc w:val="center"/>
        </w:trPr>
        <w:tc>
          <w:tcPr>
            <w:tcW w:w="709" w:type="dxa"/>
            <w:vMerge/>
            <w:vAlign w:val="center"/>
          </w:tcPr>
          <w:p w:rsidR="008F5342" w:rsidRPr="0005121C" w:rsidRDefault="008F5342" w:rsidP="008F5342">
            <w:pPr>
              <w:widowControl w:val="0"/>
              <w:rPr>
                <w:szCs w:val="21"/>
              </w:rPr>
            </w:pPr>
          </w:p>
        </w:tc>
        <w:tc>
          <w:tcPr>
            <w:tcW w:w="2552" w:type="dxa"/>
            <w:vMerge/>
            <w:vAlign w:val="center"/>
          </w:tcPr>
          <w:p w:rsidR="008F5342" w:rsidRPr="0005121C" w:rsidRDefault="008F5342" w:rsidP="008F5342">
            <w:pPr>
              <w:widowControl w:val="0"/>
              <w:rPr>
                <w:szCs w:val="21"/>
              </w:rPr>
            </w:pPr>
          </w:p>
        </w:tc>
        <w:tc>
          <w:tcPr>
            <w:tcW w:w="1134" w:type="dxa"/>
            <w:vAlign w:val="center"/>
          </w:tcPr>
          <w:p w:rsidR="008F5342" w:rsidRPr="0005121C" w:rsidRDefault="008F5342" w:rsidP="008F5342">
            <w:pPr>
              <w:widowControl w:val="0"/>
              <w:rPr>
                <w:szCs w:val="21"/>
              </w:rPr>
            </w:pPr>
            <w:r w:rsidRPr="0005121C">
              <w:rPr>
                <w:szCs w:val="21"/>
              </w:rPr>
              <w:t>采光系数标准值（%）</w:t>
            </w:r>
          </w:p>
        </w:tc>
        <w:tc>
          <w:tcPr>
            <w:tcW w:w="1559" w:type="dxa"/>
            <w:vAlign w:val="center"/>
          </w:tcPr>
          <w:p w:rsidR="008F5342" w:rsidRPr="0005121C" w:rsidRDefault="008F5342" w:rsidP="008F5342">
            <w:pPr>
              <w:widowControl w:val="0"/>
              <w:rPr>
                <w:szCs w:val="21"/>
              </w:rPr>
            </w:pPr>
            <w:r w:rsidRPr="0005121C">
              <w:rPr>
                <w:szCs w:val="21"/>
              </w:rPr>
              <w:t>室内天然光照度标准值（lx）</w:t>
            </w:r>
          </w:p>
        </w:tc>
        <w:tc>
          <w:tcPr>
            <w:tcW w:w="1134" w:type="dxa"/>
            <w:vAlign w:val="center"/>
          </w:tcPr>
          <w:p w:rsidR="008F5342" w:rsidRPr="0005121C" w:rsidRDefault="008F5342" w:rsidP="008F5342">
            <w:pPr>
              <w:widowControl w:val="0"/>
              <w:rPr>
                <w:szCs w:val="21"/>
              </w:rPr>
            </w:pPr>
            <w:r w:rsidRPr="0005121C">
              <w:rPr>
                <w:szCs w:val="21"/>
              </w:rPr>
              <w:t>采光系数标准值（%）</w:t>
            </w:r>
          </w:p>
        </w:tc>
        <w:tc>
          <w:tcPr>
            <w:tcW w:w="1544" w:type="dxa"/>
            <w:vAlign w:val="center"/>
          </w:tcPr>
          <w:p w:rsidR="008F5342" w:rsidRPr="0005121C" w:rsidRDefault="008F5342" w:rsidP="008F5342">
            <w:pPr>
              <w:widowControl w:val="0"/>
              <w:rPr>
                <w:szCs w:val="21"/>
              </w:rPr>
            </w:pPr>
            <w:r w:rsidRPr="0005121C">
              <w:rPr>
                <w:szCs w:val="21"/>
              </w:rPr>
              <w:t>室内天然光照度标准值（lx）</w:t>
            </w:r>
          </w:p>
        </w:tc>
      </w:tr>
      <w:tr w:rsidR="008F5342" w:rsidRPr="0005121C" w:rsidTr="008F5342">
        <w:trPr>
          <w:trHeight w:hRule="exact" w:val="581"/>
          <w:jc w:val="center"/>
        </w:trPr>
        <w:tc>
          <w:tcPr>
            <w:tcW w:w="709" w:type="dxa"/>
            <w:vAlign w:val="center"/>
          </w:tcPr>
          <w:p w:rsidR="008F5342" w:rsidRPr="0005121C" w:rsidRDefault="008F5342" w:rsidP="008F5342">
            <w:pPr>
              <w:widowControl w:val="0"/>
              <w:rPr>
                <w:kern w:val="2"/>
                <w:szCs w:val="21"/>
              </w:rPr>
            </w:pPr>
            <w:r w:rsidRPr="0005121C">
              <w:rPr>
                <w:rFonts w:cs="宋体" w:hint="eastAsia"/>
                <w:szCs w:val="21"/>
              </w:rPr>
              <w:t>Ⅲ</w:t>
            </w:r>
          </w:p>
        </w:tc>
        <w:tc>
          <w:tcPr>
            <w:tcW w:w="2552" w:type="dxa"/>
            <w:vAlign w:val="center"/>
          </w:tcPr>
          <w:p w:rsidR="008F5342" w:rsidRPr="0005121C" w:rsidRDefault="008F5342" w:rsidP="008F5342">
            <w:pPr>
              <w:widowControl w:val="0"/>
              <w:rPr>
                <w:kern w:val="2"/>
                <w:szCs w:val="21"/>
              </w:rPr>
            </w:pPr>
            <w:r w:rsidRPr="0005121C">
              <w:rPr>
                <w:szCs w:val="21"/>
              </w:rPr>
              <w:t>诊室、药房、治疗室、化验室</w:t>
            </w:r>
          </w:p>
        </w:tc>
        <w:tc>
          <w:tcPr>
            <w:tcW w:w="1134" w:type="dxa"/>
            <w:vAlign w:val="center"/>
          </w:tcPr>
          <w:p w:rsidR="008F5342" w:rsidRPr="0005121C" w:rsidRDefault="008F5342" w:rsidP="008F5342">
            <w:pPr>
              <w:widowControl w:val="0"/>
              <w:rPr>
                <w:kern w:val="2"/>
                <w:szCs w:val="21"/>
              </w:rPr>
            </w:pPr>
            <w:r w:rsidRPr="0005121C">
              <w:rPr>
                <w:szCs w:val="21"/>
              </w:rPr>
              <w:t>3.0</w:t>
            </w:r>
          </w:p>
        </w:tc>
        <w:tc>
          <w:tcPr>
            <w:tcW w:w="1559" w:type="dxa"/>
            <w:vAlign w:val="center"/>
          </w:tcPr>
          <w:p w:rsidR="008F5342" w:rsidRPr="0005121C" w:rsidRDefault="008F5342" w:rsidP="008F5342">
            <w:pPr>
              <w:widowControl w:val="0"/>
              <w:rPr>
                <w:kern w:val="2"/>
                <w:szCs w:val="21"/>
              </w:rPr>
            </w:pPr>
            <w:r w:rsidRPr="0005121C">
              <w:rPr>
                <w:szCs w:val="21"/>
              </w:rPr>
              <w:t>450</w:t>
            </w:r>
          </w:p>
        </w:tc>
        <w:tc>
          <w:tcPr>
            <w:tcW w:w="1134" w:type="dxa"/>
            <w:vAlign w:val="center"/>
          </w:tcPr>
          <w:p w:rsidR="008F5342" w:rsidRPr="0005121C" w:rsidRDefault="008F5342" w:rsidP="008F5342">
            <w:pPr>
              <w:widowControl w:val="0"/>
              <w:rPr>
                <w:szCs w:val="21"/>
              </w:rPr>
            </w:pPr>
            <w:r w:rsidRPr="0005121C">
              <w:rPr>
                <w:szCs w:val="21"/>
              </w:rPr>
              <w:t>2.0</w:t>
            </w:r>
          </w:p>
        </w:tc>
        <w:tc>
          <w:tcPr>
            <w:tcW w:w="1544" w:type="dxa"/>
            <w:vAlign w:val="center"/>
          </w:tcPr>
          <w:p w:rsidR="008F5342" w:rsidRPr="0005121C" w:rsidRDefault="008F5342" w:rsidP="008F5342">
            <w:pPr>
              <w:widowControl w:val="0"/>
              <w:rPr>
                <w:szCs w:val="21"/>
              </w:rPr>
            </w:pPr>
            <w:r w:rsidRPr="0005121C">
              <w:rPr>
                <w:szCs w:val="21"/>
              </w:rPr>
              <w:t>300</w:t>
            </w:r>
          </w:p>
        </w:tc>
      </w:tr>
      <w:tr w:rsidR="008F5342" w:rsidRPr="0005121C" w:rsidTr="008F5342">
        <w:trPr>
          <w:trHeight w:hRule="exact" w:val="702"/>
          <w:jc w:val="center"/>
        </w:trPr>
        <w:tc>
          <w:tcPr>
            <w:tcW w:w="709" w:type="dxa"/>
            <w:vAlign w:val="center"/>
          </w:tcPr>
          <w:p w:rsidR="008F5342" w:rsidRPr="0005121C" w:rsidRDefault="008F5342" w:rsidP="008F5342">
            <w:pPr>
              <w:widowControl w:val="0"/>
              <w:rPr>
                <w:kern w:val="2"/>
                <w:szCs w:val="21"/>
              </w:rPr>
            </w:pPr>
            <w:r w:rsidRPr="0005121C">
              <w:rPr>
                <w:rFonts w:cs="宋体" w:hint="eastAsia"/>
                <w:szCs w:val="21"/>
              </w:rPr>
              <w:t>Ⅳ</w:t>
            </w:r>
          </w:p>
        </w:tc>
        <w:tc>
          <w:tcPr>
            <w:tcW w:w="2552" w:type="dxa"/>
            <w:vAlign w:val="center"/>
          </w:tcPr>
          <w:p w:rsidR="008F5342" w:rsidRPr="0005121C" w:rsidRDefault="008F5342" w:rsidP="008F5342">
            <w:pPr>
              <w:widowControl w:val="0"/>
              <w:rPr>
                <w:kern w:val="2"/>
                <w:szCs w:val="21"/>
              </w:rPr>
            </w:pPr>
            <w:r w:rsidRPr="0005121C">
              <w:rPr>
                <w:szCs w:val="21"/>
              </w:rPr>
              <w:t>医生办公室（护士室）候诊室、挂号处、综合大厅</w:t>
            </w:r>
          </w:p>
        </w:tc>
        <w:tc>
          <w:tcPr>
            <w:tcW w:w="1134" w:type="dxa"/>
            <w:vAlign w:val="center"/>
          </w:tcPr>
          <w:p w:rsidR="008F5342" w:rsidRPr="0005121C" w:rsidRDefault="008F5342" w:rsidP="008F5342">
            <w:pPr>
              <w:widowControl w:val="0"/>
              <w:rPr>
                <w:kern w:val="2"/>
                <w:szCs w:val="21"/>
              </w:rPr>
            </w:pPr>
            <w:r w:rsidRPr="0005121C">
              <w:rPr>
                <w:szCs w:val="21"/>
              </w:rPr>
              <w:t>2.0</w:t>
            </w:r>
          </w:p>
        </w:tc>
        <w:tc>
          <w:tcPr>
            <w:tcW w:w="1559" w:type="dxa"/>
            <w:vAlign w:val="center"/>
          </w:tcPr>
          <w:p w:rsidR="008F5342" w:rsidRPr="0005121C" w:rsidRDefault="008F5342" w:rsidP="008F5342">
            <w:pPr>
              <w:widowControl w:val="0"/>
              <w:rPr>
                <w:kern w:val="2"/>
                <w:szCs w:val="21"/>
              </w:rPr>
            </w:pPr>
            <w:r w:rsidRPr="0005121C">
              <w:rPr>
                <w:szCs w:val="21"/>
              </w:rPr>
              <w:t>300</w:t>
            </w:r>
          </w:p>
        </w:tc>
        <w:tc>
          <w:tcPr>
            <w:tcW w:w="1134" w:type="dxa"/>
            <w:vAlign w:val="center"/>
          </w:tcPr>
          <w:p w:rsidR="008F5342" w:rsidRPr="0005121C" w:rsidRDefault="008F5342" w:rsidP="008F5342">
            <w:pPr>
              <w:widowControl w:val="0"/>
              <w:rPr>
                <w:szCs w:val="21"/>
              </w:rPr>
            </w:pPr>
            <w:r w:rsidRPr="0005121C">
              <w:rPr>
                <w:szCs w:val="21"/>
              </w:rPr>
              <w:t>1.0</w:t>
            </w:r>
          </w:p>
        </w:tc>
        <w:tc>
          <w:tcPr>
            <w:tcW w:w="1544" w:type="dxa"/>
            <w:vAlign w:val="center"/>
          </w:tcPr>
          <w:p w:rsidR="008F5342" w:rsidRPr="0005121C" w:rsidRDefault="008F5342" w:rsidP="008F5342">
            <w:pPr>
              <w:widowControl w:val="0"/>
              <w:rPr>
                <w:szCs w:val="21"/>
              </w:rPr>
            </w:pPr>
            <w:r w:rsidRPr="0005121C">
              <w:rPr>
                <w:szCs w:val="21"/>
              </w:rPr>
              <w:t>150</w:t>
            </w:r>
          </w:p>
        </w:tc>
      </w:tr>
      <w:tr w:rsidR="008F5342" w:rsidRPr="0005121C" w:rsidTr="008F5342">
        <w:trPr>
          <w:trHeight w:hRule="exact" w:val="454"/>
          <w:jc w:val="center"/>
        </w:trPr>
        <w:tc>
          <w:tcPr>
            <w:tcW w:w="709" w:type="dxa"/>
            <w:vAlign w:val="center"/>
          </w:tcPr>
          <w:p w:rsidR="008F5342" w:rsidRPr="0005121C" w:rsidRDefault="008F5342" w:rsidP="008F5342">
            <w:pPr>
              <w:widowControl w:val="0"/>
              <w:rPr>
                <w:szCs w:val="21"/>
              </w:rPr>
            </w:pPr>
            <w:r w:rsidRPr="0005121C">
              <w:rPr>
                <w:rFonts w:cs="宋体" w:hint="eastAsia"/>
                <w:szCs w:val="21"/>
              </w:rPr>
              <w:t>Ⅴ</w:t>
            </w:r>
          </w:p>
        </w:tc>
        <w:tc>
          <w:tcPr>
            <w:tcW w:w="2552" w:type="dxa"/>
            <w:vAlign w:val="center"/>
          </w:tcPr>
          <w:p w:rsidR="008F5342" w:rsidRPr="0005121C" w:rsidRDefault="008F5342" w:rsidP="008F5342">
            <w:pPr>
              <w:widowControl w:val="0"/>
              <w:rPr>
                <w:szCs w:val="21"/>
              </w:rPr>
            </w:pPr>
            <w:r w:rsidRPr="0005121C">
              <w:rPr>
                <w:szCs w:val="21"/>
              </w:rPr>
              <w:t>走道、楼梯间、卫生间</w:t>
            </w:r>
          </w:p>
        </w:tc>
        <w:tc>
          <w:tcPr>
            <w:tcW w:w="1134" w:type="dxa"/>
            <w:vAlign w:val="center"/>
          </w:tcPr>
          <w:p w:rsidR="008F5342" w:rsidRPr="0005121C" w:rsidRDefault="008F5342" w:rsidP="008F5342">
            <w:pPr>
              <w:widowControl w:val="0"/>
              <w:rPr>
                <w:szCs w:val="21"/>
              </w:rPr>
            </w:pPr>
            <w:r w:rsidRPr="0005121C">
              <w:rPr>
                <w:szCs w:val="21"/>
              </w:rPr>
              <w:t>1.0</w:t>
            </w:r>
          </w:p>
        </w:tc>
        <w:tc>
          <w:tcPr>
            <w:tcW w:w="1559" w:type="dxa"/>
            <w:vAlign w:val="center"/>
          </w:tcPr>
          <w:p w:rsidR="008F5342" w:rsidRPr="0005121C" w:rsidRDefault="008F5342" w:rsidP="008F5342">
            <w:pPr>
              <w:widowControl w:val="0"/>
              <w:rPr>
                <w:szCs w:val="21"/>
              </w:rPr>
            </w:pPr>
            <w:r w:rsidRPr="0005121C">
              <w:rPr>
                <w:szCs w:val="21"/>
              </w:rPr>
              <w:t>150</w:t>
            </w:r>
          </w:p>
        </w:tc>
        <w:tc>
          <w:tcPr>
            <w:tcW w:w="1134" w:type="dxa"/>
            <w:vAlign w:val="center"/>
          </w:tcPr>
          <w:p w:rsidR="008F5342" w:rsidRPr="0005121C" w:rsidRDefault="008F5342" w:rsidP="008F5342">
            <w:pPr>
              <w:widowControl w:val="0"/>
              <w:rPr>
                <w:szCs w:val="21"/>
              </w:rPr>
            </w:pPr>
            <w:r w:rsidRPr="0005121C">
              <w:rPr>
                <w:szCs w:val="21"/>
              </w:rPr>
              <w:t>0.5</w:t>
            </w:r>
          </w:p>
        </w:tc>
        <w:tc>
          <w:tcPr>
            <w:tcW w:w="1544" w:type="dxa"/>
            <w:vAlign w:val="center"/>
          </w:tcPr>
          <w:p w:rsidR="008F5342" w:rsidRPr="0005121C" w:rsidRDefault="008F5342" w:rsidP="008F5342">
            <w:pPr>
              <w:widowControl w:val="0"/>
              <w:rPr>
                <w:szCs w:val="21"/>
              </w:rPr>
            </w:pPr>
            <w:r w:rsidRPr="0005121C">
              <w:rPr>
                <w:szCs w:val="21"/>
              </w:rPr>
              <w:t>75</w:t>
            </w:r>
          </w:p>
        </w:tc>
      </w:tr>
    </w:tbl>
    <w:bookmarkEnd w:id="28"/>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rsidR="008F5342" w:rsidRPr="00141CC8" w:rsidRDefault="008F5342" w:rsidP="008F5342">
      <w:pPr>
        <w:pStyle w:val="ab"/>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rsidTr="008F5342">
        <w:trPr>
          <w:trHeight w:val="368"/>
          <w:jc w:val="center"/>
        </w:trPr>
        <w:tc>
          <w:tcPr>
            <w:tcW w:w="694"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rsidTr="008F5342">
        <w:trPr>
          <w:trHeight w:val="402"/>
          <w:jc w:val="center"/>
        </w:trPr>
        <w:tc>
          <w:tcPr>
            <w:tcW w:w="694" w:type="dxa"/>
            <w:vMerge/>
            <w:vAlign w:val="center"/>
            <w:hideMark/>
          </w:tcPr>
          <w:p w:rsidR="008F5342" w:rsidRPr="00141CC8" w:rsidRDefault="008F5342" w:rsidP="008F5342">
            <w:pPr>
              <w:widowControl w:val="0"/>
              <w:rPr>
                <w:kern w:val="2"/>
                <w:szCs w:val="21"/>
              </w:rPr>
            </w:pPr>
          </w:p>
        </w:tc>
        <w:tc>
          <w:tcPr>
            <w:tcW w:w="2552" w:type="dxa"/>
            <w:vMerge/>
            <w:vAlign w:val="center"/>
            <w:hideMark/>
          </w:tcPr>
          <w:p w:rsidR="008F5342" w:rsidRPr="00141CC8" w:rsidRDefault="008F5342" w:rsidP="008F5342">
            <w:pPr>
              <w:widowControl w:val="0"/>
              <w:rPr>
                <w:kern w:val="2"/>
                <w:szCs w:val="21"/>
              </w:rPr>
            </w:pPr>
          </w:p>
        </w:tc>
        <w:tc>
          <w:tcPr>
            <w:tcW w:w="2693" w:type="dxa"/>
            <w:vAlign w:val="center"/>
            <w:hideMark/>
          </w:tcPr>
          <w:p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rsidR="008F5342" w:rsidRPr="00141CC8" w:rsidRDefault="008F5342" w:rsidP="008F5342">
            <w:pPr>
              <w:widowControl w:val="0"/>
              <w:rPr>
                <w:kern w:val="2"/>
                <w:szCs w:val="21"/>
              </w:rPr>
            </w:pPr>
            <w:r w:rsidRPr="00141CC8">
              <w:rPr>
                <w:kern w:val="2"/>
                <w:szCs w:val="21"/>
              </w:rPr>
              <w:t>室外天然光照度标准值（lx）</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rsidR="008F5342" w:rsidRPr="00141CC8" w:rsidRDefault="008F5342" w:rsidP="008F5342">
            <w:pPr>
              <w:widowControl w:val="0"/>
              <w:rPr>
                <w:kern w:val="2"/>
                <w:szCs w:val="21"/>
              </w:rPr>
            </w:pPr>
            <w:r w:rsidRPr="00141CC8">
              <w:rPr>
                <w:kern w:val="2"/>
                <w:szCs w:val="21"/>
              </w:rPr>
              <w:t>4.0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32"/>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rsidR="008F5342" w:rsidRPr="00141CC8" w:rsidRDefault="008F5342" w:rsidP="008F5342">
            <w:pPr>
              <w:widowControl w:val="0"/>
              <w:rPr>
                <w:kern w:val="2"/>
                <w:szCs w:val="21"/>
              </w:rPr>
            </w:pPr>
            <w:r w:rsidRPr="00141CC8">
              <w:rPr>
                <w:kern w:val="2"/>
                <w:szCs w:val="21"/>
              </w:rPr>
              <w:t>3.0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rsidR="008F5342" w:rsidRPr="00141CC8" w:rsidRDefault="008F5342" w:rsidP="008F5342">
            <w:pPr>
              <w:widowControl w:val="0"/>
              <w:rPr>
                <w:kern w:val="2"/>
                <w:szCs w:val="21"/>
              </w:rPr>
            </w:pPr>
            <w:r w:rsidRPr="00141CC8">
              <w:rPr>
                <w:kern w:val="2"/>
                <w:szCs w:val="21"/>
              </w:rPr>
              <w:t>2.0</w:t>
            </w:r>
          </w:p>
        </w:tc>
        <w:tc>
          <w:tcPr>
            <w:tcW w:w="2700" w:type="dxa"/>
            <w:vAlign w:val="center"/>
            <w:hideMark/>
          </w:tcPr>
          <w:p w:rsidR="008F5342" w:rsidRPr="00141CC8" w:rsidRDefault="008F5342" w:rsidP="008F5342">
            <w:pPr>
              <w:widowControl w:val="0"/>
              <w:rPr>
                <w:kern w:val="2"/>
                <w:szCs w:val="21"/>
              </w:rPr>
            </w:pPr>
            <w:r w:rsidRPr="00141CC8">
              <w:rPr>
                <w:kern w:val="2"/>
                <w:szCs w:val="21"/>
              </w:rPr>
              <w:t>300</w:t>
            </w:r>
          </w:p>
        </w:tc>
      </w:tr>
      <w:tr w:rsidR="008F5342" w:rsidRPr="00141CC8" w:rsidTr="000B5CC0">
        <w:trPr>
          <w:trHeight w:hRule="exact" w:val="429"/>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rsidR="008F5342" w:rsidRPr="00141CC8" w:rsidRDefault="008F5342" w:rsidP="008F5342">
            <w:pPr>
              <w:widowControl w:val="0"/>
              <w:rPr>
                <w:kern w:val="2"/>
                <w:szCs w:val="21"/>
              </w:rPr>
            </w:pPr>
            <w:r w:rsidRPr="00141CC8">
              <w:rPr>
                <w:kern w:val="2"/>
                <w:szCs w:val="21"/>
              </w:rPr>
              <w:t>1.0</w:t>
            </w:r>
          </w:p>
        </w:tc>
        <w:tc>
          <w:tcPr>
            <w:tcW w:w="2700" w:type="dxa"/>
            <w:vAlign w:val="center"/>
            <w:hideMark/>
          </w:tcPr>
          <w:p w:rsidR="008F5342" w:rsidRPr="00141CC8" w:rsidRDefault="008F5342" w:rsidP="008F5342">
            <w:pPr>
              <w:widowControl w:val="0"/>
              <w:rPr>
                <w:kern w:val="2"/>
                <w:szCs w:val="21"/>
              </w:rPr>
            </w:pPr>
            <w:r w:rsidRPr="00141CC8">
              <w:rPr>
                <w:kern w:val="2"/>
                <w:szCs w:val="21"/>
              </w:rPr>
              <w:t>150</w:t>
            </w:r>
          </w:p>
        </w:tc>
      </w:tr>
    </w:tbl>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rsidR="008F5342" w:rsidRPr="00141CC8" w:rsidRDefault="008F5342" w:rsidP="008F5342">
      <w:pPr>
        <w:pStyle w:val="ab"/>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54140913"/>
      <w:r w:rsidRPr="00141CC8">
        <w:rPr>
          <w:rFonts w:ascii="微软雅黑" w:hAnsi="微软雅黑" w:hint="eastAsia"/>
        </w:rPr>
        <w:lastRenderedPageBreak/>
        <w:t>采光分析</w:t>
      </w:r>
      <w:r w:rsidRPr="00141CC8">
        <w:rPr>
          <w:rFonts w:ascii="微软雅黑" w:hAnsi="微软雅黑"/>
        </w:rPr>
        <w:t>概述</w:t>
      </w:r>
      <w:bookmarkEnd w:id="29"/>
      <w:bookmarkEnd w:id="30"/>
      <w:bookmarkEnd w:id="31"/>
      <w:bookmarkEnd w:id="32"/>
      <w:bookmarkEnd w:id="33"/>
      <w:bookmarkEnd w:id="34"/>
      <w:bookmarkEnd w:id="35"/>
      <w:bookmarkEnd w:id="36"/>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7" w:name="_Toc154140914"/>
      <w:r w:rsidRPr="00141CC8">
        <w:rPr>
          <w:rFonts w:hint="eastAsia"/>
        </w:rPr>
        <w:t>基本原理</w:t>
      </w:r>
      <w:bookmarkEnd w:id="37"/>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5" w:name="_Toc154140915"/>
      <w:r w:rsidRPr="00141CC8">
        <w:t>分析软件</w:t>
      </w:r>
      <w:bookmarkEnd w:id="38"/>
      <w:bookmarkEnd w:id="39"/>
      <w:bookmarkEnd w:id="40"/>
      <w:bookmarkEnd w:id="41"/>
      <w:bookmarkEnd w:id="42"/>
      <w:bookmarkEnd w:id="43"/>
      <w:bookmarkEnd w:id="44"/>
      <w:bookmarkEnd w:id="45"/>
    </w:p>
    <w:p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7" w:name="_Toc154140916"/>
      <w:r w:rsidRPr="00141CC8">
        <w:rPr>
          <w:rFonts w:hint="eastAsia"/>
        </w:rPr>
        <w:lastRenderedPageBreak/>
        <w:t>计算方法</w:t>
      </w:r>
      <w:bookmarkEnd w:id="46"/>
      <w:bookmarkEnd w:id="47"/>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154140917"/>
      <w:r w:rsidRPr="0042654D">
        <w:rPr>
          <w:rFonts w:hint="eastAsia"/>
        </w:rPr>
        <w:t>采光计算</w:t>
      </w:r>
      <w:r w:rsidRPr="0042654D">
        <w:t>参数</w:t>
      </w:r>
      <w:r w:rsidRPr="0042654D">
        <w:rPr>
          <w:rFonts w:hint="eastAsia"/>
        </w:rPr>
        <w:t>取值</w:t>
      </w:r>
      <w:bookmarkEnd w:id="48"/>
    </w:p>
    <w:p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54140918"/>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rsidR="00F7631E" w:rsidRPr="005E68D9" w:rsidRDefault="00F7631E" w:rsidP="008F5342">
            <w:pPr>
              <w:rPr>
                <w:szCs w:val="18"/>
              </w:rPr>
            </w:pPr>
            <w:bookmarkStart w:id="64" w:name="大房间网格大小"/>
            <w:r w:rsidRPr="005E68D9">
              <w:rPr>
                <w:rFonts w:hint="eastAsia"/>
                <w:szCs w:val="18"/>
              </w:rPr>
              <w:t>1.00</w:t>
            </w:r>
            <w:bookmarkEnd w:id="64"/>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lastRenderedPageBreak/>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5" w:name="_Toc154140919"/>
      <w:r>
        <w:rPr>
          <w:rFonts w:hint="eastAsia"/>
        </w:rPr>
        <w:t>建筑饰面材料参数</w:t>
      </w:r>
      <w:bookmarkEnd w:id="65"/>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9" w:name="外表面反射比"/>
            <w:r w:rsidRPr="005E68D9">
              <w:rPr>
                <w:rFonts w:hint="eastAsia"/>
                <w:szCs w:val="18"/>
              </w:rPr>
              <w:t>0.50</w:t>
            </w:r>
            <w:bookmarkEnd w:id="6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70" w:name="_Toc154140920"/>
      <w:r w:rsidRPr="005B290E">
        <w:rPr>
          <w:rFonts w:hint="eastAsia"/>
        </w:rPr>
        <w:t>门窗类型</w:t>
      </w:r>
      <w:r w:rsidR="002A7369">
        <w:rPr>
          <w:rFonts w:hint="eastAsia"/>
        </w:rPr>
        <w:t>参数</w:t>
      </w:r>
      <w:bookmarkEnd w:id="70"/>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1" w:name="窗"/>
      <w:bookmarkStart w:id="72" w:name="_Toc154140921"/>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B79CF">
        <w:tc>
          <w:tcPr>
            <w:tcW w:w="1358" w:type="dxa"/>
            <w:shd w:val="clear" w:color="auto" w:fill="E6E6E6"/>
            <w:vAlign w:val="center"/>
          </w:tcPr>
          <w:bookmarkEnd w:id="71"/>
          <w:p w:rsidR="005B79CF" w:rsidRDefault="00EA5290">
            <w:r>
              <w:t>门窗编号</w:t>
            </w:r>
          </w:p>
        </w:tc>
        <w:tc>
          <w:tcPr>
            <w:tcW w:w="1245" w:type="dxa"/>
            <w:shd w:val="clear" w:color="auto" w:fill="E6E6E6"/>
            <w:vAlign w:val="center"/>
          </w:tcPr>
          <w:p w:rsidR="005B79CF" w:rsidRDefault="00EA5290">
            <w:r>
              <w:t>宽度</w:t>
            </w:r>
            <w:r>
              <w:t>(mm)</w:t>
            </w:r>
          </w:p>
        </w:tc>
        <w:tc>
          <w:tcPr>
            <w:tcW w:w="1245" w:type="dxa"/>
            <w:shd w:val="clear" w:color="auto" w:fill="E6E6E6"/>
            <w:vAlign w:val="center"/>
          </w:tcPr>
          <w:p w:rsidR="005B79CF" w:rsidRDefault="00EA5290">
            <w:r>
              <w:t>高度</w:t>
            </w:r>
            <w:r>
              <w:t>(mm)</w:t>
            </w:r>
          </w:p>
        </w:tc>
        <w:tc>
          <w:tcPr>
            <w:tcW w:w="1301" w:type="dxa"/>
            <w:shd w:val="clear" w:color="auto" w:fill="E6E6E6"/>
            <w:vAlign w:val="center"/>
          </w:tcPr>
          <w:p w:rsidR="005B79CF" w:rsidRDefault="00EA5290">
            <w:r>
              <w:t>窗框类型</w:t>
            </w:r>
          </w:p>
        </w:tc>
        <w:tc>
          <w:tcPr>
            <w:tcW w:w="1301" w:type="dxa"/>
            <w:shd w:val="clear" w:color="auto" w:fill="E6E6E6"/>
            <w:vAlign w:val="center"/>
          </w:tcPr>
          <w:p w:rsidR="005B79CF" w:rsidRDefault="00EA5290">
            <w:r>
              <w:t>玻璃类型</w:t>
            </w:r>
          </w:p>
        </w:tc>
        <w:tc>
          <w:tcPr>
            <w:tcW w:w="1516" w:type="dxa"/>
            <w:shd w:val="clear" w:color="auto" w:fill="E6E6E6"/>
            <w:vAlign w:val="center"/>
          </w:tcPr>
          <w:p w:rsidR="005B79CF" w:rsidRDefault="00EA5290">
            <w:r>
              <w:t>可见光透射比</w:t>
            </w:r>
          </w:p>
        </w:tc>
        <w:tc>
          <w:tcPr>
            <w:tcW w:w="1358" w:type="dxa"/>
            <w:shd w:val="clear" w:color="auto" w:fill="E6E6E6"/>
            <w:vAlign w:val="center"/>
          </w:tcPr>
          <w:p w:rsidR="005B79CF" w:rsidRDefault="00EA5290">
            <w:r>
              <w:t>玻璃反射比</w:t>
            </w:r>
          </w:p>
        </w:tc>
      </w:tr>
      <w:tr w:rsidR="005B79CF">
        <w:tc>
          <w:tcPr>
            <w:tcW w:w="1358" w:type="dxa"/>
            <w:vAlign w:val="center"/>
          </w:tcPr>
          <w:p w:rsidR="005B79CF" w:rsidRDefault="00EA5290">
            <w:r>
              <w:t>MD1520</w:t>
            </w:r>
          </w:p>
        </w:tc>
        <w:tc>
          <w:tcPr>
            <w:tcW w:w="1245" w:type="dxa"/>
            <w:vAlign w:val="center"/>
          </w:tcPr>
          <w:p w:rsidR="005B79CF" w:rsidRDefault="00EA5290">
            <w:r>
              <w:t>1500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MD1620</w:t>
            </w:r>
          </w:p>
        </w:tc>
        <w:tc>
          <w:tcPr>
            <w:tcW w:w="1245" w:type="dxa"/>
            <w:vAlign w:val="center"/>
          </w:tcPr>
          <w:p w:rsidR="005B79CF" w:rsidRDefault="00EA5290">
            <w:r>
              <w:t>1600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MD1820</w:t>
            </w:r>
          </w:p>
        </w:tc>
        <w:tc>
          <w:tcPr>
            <w:tcW w:w="1245" w:type="dxa"/>
            <w:vAlign w:val="center"/>
          </w:tcPr>
          <w:p w:rsidR="005B79CF" w:rsidRDefault="00EA5290">
            <w:r>
              <w:t>1800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MD2820</w:t>
            </w:r>
          </w:p>
        </w:tc>
        <w:tc>
          <w:tcPr>
            <w:tcW w:w="1245" w:type="dxa"/>
            <w:vAlign w:val="center"/>
          </w:tcPr>
          <w:p w:rsidR="005B79CF" w:rsidRDefault="00EA5290">
            <w:r>
              <w:t>2800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MD3620</w:t>
            </w:r>
          </w:p>
        </w:tc>
        <w:tc>
          <w:tcPr>
            <w:tcW w:w="1245" w:type="dxa"/>
            <w:vAlign w:val="center"/>
          </w:tcPr>
          <w:p w:rsidR="005B79CF" w:rsidRDefault="00EA5290">
            <w:r>
              <w:t>3600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MD4015</w:t>
            </w:r>
          </w:p>
        </w:tc>
        <w:tc>
          <w:tcPr>
            <w:tcW w:w="1245" w:type="dxa"/>
            <w:vAlign w:val="center"/>
          </w:tcPr>
          <w:p w:rsidR="005B79CF" w:rsidRDefault="00EA5290">
            <w:r>
              <w:t>4000</w:t>
            </w:r>
          </w:p>
        </w:tc>
        <w:tc>
          <w:tcPr>
            <w:tcW w:w="1245" w:type="dxa"/>
            <w:vAlign w:val="center"/>
          </w:tcPr>
          <w:p w:rsidR="005B79CF" w:rsidRDefault="00EA5290">
            <w:r>
              <w:t>1500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MD4115</w:t>
            </w:r>
          </w:p>
        </w:tc>
        <w:tc>
          <w:tcPr>
            <w:tcW w:w="1245" w:type="dxa"/>
            <w:vAlign w:val="center"/>
          </w:tcPr>
          <w:p w:rsidR="005B79CF" w:rsidRDefault="00EA5290">
            <w:r>
              <w:t>4000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MD4820</w:t>
            </w:r>
          </w:p>
        </w:tc>
        <w:tc>
          <w:tcPr>
            <w:tcW w:w="1245" w:type="dxa"/>
            <w:vAlign w:val="center"/>
          </w:tcPr>
          <w:p w:rsidR="005B79CF" w:rsidRDefault="00EA5290">
            <w:r>
              <w:t>4800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r w:rsidR="005B79CF">
        <w:tc>
          <w:tcPr>
            <w:tcW w:w="1358" w:type="dxa"/>
            <w:vAlign w:val="center"/>
          </w:tcPr>
          <w:p w:rsidR="005B79CF" w:rsidRDefault="00EA5290">
            <w:r>
              <w:t>MD915</w:t>
            </w:r>
          </w:p>
        </w:tc>
        <w:tc>
          <w:tcPr>
            <w:tcW w:w="1245" w:type="dxa"/>
            <w:vAlign w:val="center"/>
          </w:tcPr>
          <w:p w:rsidR="005B79CF" w:rsidRDefault="00EA5290">
            <w:r>
              <w:t>1200</w:t>
            </w:r>
          </w:p>
        </w:tc>
        <w:tc>
          <w:tcPr>
            <w:tcW w:w="1245" w:type="dxa"/>
            <w:vAlign w:val="center"/>
          </w:tcPr>
          <w:p w:rsidR="005B79CF" w:rsidRDefault="00EA5290">
            <w:r>
              <w:t>2000</w:t>
            </w:r>
          </w:p>
        </w:tc>
        <w:tc>
          <w:tcPr>
            <w:tcW w:w="1301" w:type="dxa"/>
            <w:vAlign w:val="center"/>
          </w:tcPr>
          <w:p w:rsidR="005B79CF" w:rsidRDefault="00EA5290">
            <w:r>
              <w:t>新型窗</w:t>
            </w:r>
          </w:p>
        </w:tc>
        <w:tc>
          <w:tcPr>
            <w:tcW w:w="1301" w:type="dxa"/>
            <w:vAlign w:val="center"/>
          </w:tcPr>
          <w:p w:rsidR="005B79CF" w:rsidRDefault="00EA5290">
            <w:r>
              <w:t>超白玻璃</w:t>
            </w:r>
          </w:p>
        </w:tc>
        <w:tc>
          <w:tcPr>
            <w:tcW w:w="1516" w:type="dxa"/>
            <w:vAlign w:val="center"/>
          </w:tcPr>
          <w:p w:rsidR="005B79CF" w:rsidRDefault="00EA5290">
            <w:r>
              <w:t>0.91</w:t>
            </w:r>
          </w:p>
        </w:tc>
        <w:tc>
          <w:tcPr>
            <w:tcW w:w="1358" w:type="dxa"/>
            <w:vAlign w:val="center"/>
          </w:tcPr>
          <w:p w:rsidR="005B79CF" w:rsidRDefault="00EA5290">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5B79CF" w:rsidRDefault="005B79CF">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3" w:name="窗污染折减系数"/>
      <w:bookmarkEnd w:id="73"/>
    </w:p>
    <w:p w:rsidR="001E049F" w:rsidRDefault="00F642A6" w:rsidP="005B290E">
      <w:pPr>
        <w:pStyle w:val="1"/>
        <w:ind w:left="432" w:hanging="432"/>
      </w:pPr>
      <w:bookmarkStart w:id="74" w:name="_Toc154140922"/>
      <w:r>
        <w:rPr>
          <w:rFonts w:hint="eastAsia"/>
        </w:rPr>
        <w:t>房间模拟</w:t>
      </w:r>
      <w:r>
        <w:t>结果</w:t>
      </w:r>
      <w:bookmarkEnd w:id="74"/>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B79CF">
        <w:tc>
          <w:tcPr>
            <w:tcW w:w="650" w:type="dxa"/>
            <w:shd w:val="clear" w:color="auto" w:fill="E6E6E6"/>
            <w:vAlign w:val="center"/>
          </w:tcPr>
          <w:p w:rsidR="005B79CF" w:rsidRDefault="00EA5290">
            <w:r>
              <w:t>楼层</w:t>
            </w:r>
          </w:p>
        </w:tc>
        <w:tc>
          <w:tcPr>
            <w:tcW w:w="1075" w:type="dxa"/>
            <w:shd w:val="clear" w:color="auto" w:fill="E6E6E6"/>
            <w:vAlign w:val="center"/>
          </w:tcPr>
          <w:p w:rsidR="005B79CF" w:rsidRDefault="00EA5290">
            <w:r>
              <w:t>房间编号</w:t>
            </w:r>
          </w:p>
        </w:tc>
        <w:tc>
          <w:tcPr>
            <w:tcW w:w="1075" w:type="dxa"/>
            <w:shd w:val="clear" w:color="auto" w:fill="E6E6E6"/>
            <w:vAlign w:val="center"/>
          </w:tcPr>
          <w:p w:rsidR="005B79CF" w:rsidRDefault="00EA5290">
            <w:r>
              <w:t>房间类型</w:t>
            </w:r>
          </w:p>
        </w:tc>
        <w:tc>
          <w:tcPr>
            <w:tcW w:w="1075" w:type="dxa"/>
            <w:shd w:val="clear" w:color="auto" w:fill="E6E6E6"/>
            <w:vAlign w:val="center"/>
          </w:tcPr>
          <w:p w:rsidR="005B79CF" w:rsidRDefault="00EA5290">
            <w:r>
              <w:t>采光等级</w:t>
            </w:r>
          </w:p>
        </w:tc>
        <w:tc>
          <w:tcPr>
            <w:tcW w:w="1075" w:type="dxa"/>
            <w:shd w:val="clear" w:color="auto" w:fill="E6E6E6"/>
            <w:vAlign w:val="center"/>
          </w:tcPr>
          <w:p w:rsidR="005B79CF" w:rsidRDefault="00EA5290">
            <w:r>
              <w:t>采光类型</w:t>
            </w:r>
          </w:p>
        </w:tc>
        <w:tc>
          <w:tcPr>
            <w:tcW w:w="1075" w:type="dxa"/>
            <w:shd w:val="clear" w:color="auto" w:fill="E6E6E6"/>
            <w:vAlign w:val="center"/>
          </w:tcPr>
          <w:p w:rsidR="005B79CF" w:rsidRDefault="00EA5290">
            <w:r>
              <w:t>房间面积</w:t>
            </w:r>
          </w:p>
        </w:tc>
        <w:tc>
          <w:tcPr>
            <w:tcW w:w="1075" w:type="dxa"/>
            <w:shd w:val="clear" w:color="auto" w:fill="E6E6E6"/>
            <w:vAlign w:val="center"/>
          </w:tcPr>
          <w:p w:rsidR="005B79CF" w:rsidRDefault="00EA5290">
            <w:r>
              <w:t>采光系数</w:t>
            </w:r>
            <w:r>
              <w:t>C(%)</w:t>
            </w:r>
          </w:p>
        </w:tc>
        <w:tc>
          <w:tcPr>
            <w:tcW w:w="1301" w:type="dxa"/>
            <w:shd w:val="clear" w:color="auto" w:fill="E6E6E6"/>
            <w:vAlign w:val="center"/>
          </w:tcPr>
          <w:p w:rsidR="005B79CF" w:rsidRDefault="00EA5290">
            <w:r>
              <w:t>采光系数</w:t>
            </w:r>
            <w:r>
              <w:br/>
            </w:r>
            <w:r>
              <w:t>标准值</w:t>
            </w:r>
            <w:r>
              <w:t>(%)</w:t>
            </w:r>
          </w:p>
        </w:tc>
        <w:tc>
          <w:tcPr>
            <w:tcW w:w="922" w:type="dxa"/>
            <w:shd w:val="clear" w:color="auto" w:fill="E6E6E6"/>
            <w:vAlign w:val="center"/>
          </w:tcPr>
          <w:p w:rsidR="005B79CF" w:rsidRDefault="00EA5290">
            <w:r>
              <w:t>结论</w:t>
            </w:r>
          </w:p>
        </w:tc>
      </w:tr>
      <w:tr w:rsidR="005B79CF">
        <w:tc>
          <w:tcPr>
            <w:tcW w:w="650" w:type="dxa"/>
            <w:vMerge w:val="restart"/>
            <w:vAlign w:val="center"/>
          </w:tcPr>
          <w:p w:rsidR="005B79CF" w:rsidRDefault="00EA5290">
            <w:r>
              <w:t>1</w:t>
            </w:r>
          </w:p>
        </w:tc>
        <w:tc>
          <w:tcPr>
            <w:tcW w:w="1075" w:type="dxa"/>
            <w:vAlign w:val="center"/>
          </w:tcPr>
          <w:p w:rsidR="005B79CF" w:rsidRDefault="00EA5290">
            <w:r>
              <w:t>1002</w:t>
            </w:r>
          </w:p>
        </w:tc>
        <w:tc>
          <w:tcPr>
            <w:tcW w:w="1075" w:type="dxa"/>
            <w:vAlign w:val="center"/>
          </w:tcPr>
          <w:p w:rsidR="005B79CF" w:rsidRDefault="00EA5290">
            <w:r>
              <w:t>餐厅</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77.99</w:t>
            </w:r>
          </w:p>
        </w:tc>
        <w:tc>
          <w:tcPr>
            <w:tcW w:w="1075" w:type="dxa"/>
            <w:vAlign w:val="center"/>
          </w:tcPr>
          <w:p w:rsidR="005B79CF" w:rsidRDefault="00EA5290">
            <w:r>
              <w:t>3.73</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1004</w:t>
            </w:r>
          </w:p>
        </w:tc>
        <w:tc>
          <w:tcPr>
            <w:tcW w:w="1075" w:type="dxa"/>
            <w:vAlign w:val="center"/>
          </w:tcPr>
          <w:p w:rsidR="005B79CF" w:rsidRDefault="00EA5290">
            <w:r>
              <w:t>药房</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48.43</w:t>
            </w:r>
          </w:p>
        </w:tc>
        <w:tc>
          <w:tcPr>
            <w:tcW w:w="1075" w:type="dxa"/>
            <w:vAlign w:val="center"/>
          </w:tcPr>
          <w:p w:rsidR="005B79CF" w:rsidRDefault="00EA5290">
            <w:r>
              <w:t>3.39</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1005</w:t>
            </w:r>
          </w:p>
        </w:tc>
        <w:tc>
          <w:tcPr>
            <w:tcW w:w="1075" w:type="dxa"/>
            <w:vAlign w:val="center"/>
          </w:tcPr>
          <w:p w:rsidR="005B79CF" w:rsidRDefault="00EA5290">
            <w:r>
              <w:t>复印室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47.18</w:t>
            </w:r>
          </w:p>
        </w:tc>
        <w:tc>
          <w:tcPr>
            <w:tcW w:w="1075" w:type="dxa"/>
            <w:vAlign w:val="center"/>
          </w:tcPr>
          <w:p w:rsidR="005B79CF" w:rsidRDefault="00EA5290">
            <w:r>
              <w:t>5.15</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1006</w:t>
            </w:r>
          </w:p>
        </w:tc>
        <w:tc>
          <w:tcPr>
            <w:tcW w:w="1075" w:type="dxa"/>
            <w:vAlign w:val="center"/>
          </w:tcPr>
          <w:p w:rsidR="005B79CF" w:rsidRDefault="00EA5290">
            <w:r>
              <w:t>复印室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44.94</w:t>
            </w:r>
          </w:p>
        </w:tc>
        <w:tc>
          <w:tcPr>
            <w:tcW w:w="1075" w:type="dxa"/>
            <w:vAlign w:val="center"/>
          </w:tcPr>
          <w:p w:rsidR="005B79CF" w:rsidRDefault="00EA5290">
            <w:r>
              <w:t>2.80</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1007</w:t>
            </w:r>
          </w:p>
        </w:tc>
        <w:tc>
          <w:tcPr>
            <w:tcW w:w="1075" w:type="dxa"/>
            <w:vAlign w:val="center"/>
          </w:tcPr>
          <w:p w:rsidR="005B79CF" w:rsidRDefault="00EA5290">
            <w:r>
              <w:t>卫生间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28.22</w:t>
            </w:r>
          </w:p>
        </w:tc>
        <w:tc>
          <w:tcPr>
            <w:tcW w:w="1075" w:type="dxa"/>
            <w:vAlign w:val="center"/>
          </w:tcPr>
          <w:p w:rsidR="005B79CF" w:rsidRDefault="00EA5290">
            <w:r>
              <w:t>2.84</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1008</w:t>
            </w:r>
          </w:p>
        </w:tc>
        <w:tc>
          <w:tcPr>
            <w:tcW w:w="1075" w:type="dxa"/>
            <w:vAlign w:val="center"/>
          </w:tcPr>
          <w:p w:rsidR="005B79CF" w:rsidRDefault="00EA5290">
            <w:r>
              <w:t>治疗室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34.87</w:t>
            </w:r>
          </w:p>
        </w:tc>
        <w:tc>
          <w:tcPr>
            <w:tcW w:w="1075" w:type="dxa"/>
            <w:vAlign w:val="center"/>
          </w:tcPr>
          <w:p w:rsidR="005B79CF" w:rsidRDefault="00EA5290">
            <w:r>
              <w:t>3.39</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1009</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29.45</w:t>
            </w:r>
          </w:p>
        </w:tc>
        <w:tc>
          <w:tcPr>
            <w:tcW w:w="1075" w:type="dxa"/>
            <w:vAlign w:val="center"/>
          </w:tcPr>
          <w:p w:rsidR="005B79CF" w:rsidRDefault="00EA5290">
            <w:r>
              <w:t>2.49</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1010</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29.45</w:t>
            </w:r>
          </w:p>
        </w:tc>
        <w:tc>
          <w:tcPr>
            <w:tcW w:w="1075" w:type="dxa"/>
            <w:vAlign w:val="center"/>
          </w:tcPr>
          <w:p w:rsidR="005B79CF" w:rsidRDefault="00EA5290">
            <w:r>
              <w:t>2.49</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1011</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4.28</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1012</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5.28</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1013</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4.46</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1014</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4.41</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1015</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4.44</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1016</w:t>
            </w:r>
          </w:p>
        </w:tc>
        <w:tc>
          <w:tcPr>
            <w:tcW w:w="1075" w:type="dxa"/>
            <w:vAlign w:val="center"/>
          </w:tcPr>
          <w:p w:rsidR="005B79CF" w:rsidRDefault="00EA5290">
            <w:r>
              <w:t>卧室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4.41</w:t>
            </w:r>
          </w:p>
        </w:tc>
        <w:tc>
          <w:tcPr>
            <w:tcW w:w="1301" w:type="dxa"/>
            <w:vAlign w:val="center"/>
          </w:tcPr>
          <w:p w:rsidR="005B79CF" w:rsidRDefault="00EA5290">
            <w:r>
              <w:t>1.80</w:t>
            </w:r>
          </w:p>
        </w:tc>
        <w:tc>
          <w:tcPr>
            <w:tcW w:w="922" w:type="dxa"/>
            <w:vAlign w:val="center"/>
          </w:tcPr>
          <w:p w:rsidR="005B79CF" w:rsidRDefault="00EA5290">
            <w:r>
              <w:rPr>
                <w:b/>
              </w:rPr>
              <w:t>满足</w:t>
            </w:r>
          </w:p>
        </w:tc>
      </w:tr>
      <w:tr w:rsidR="005B79CF">
        <w:tc>
          <w:tcPr>
            <w:tcW w:w="650" w:type="dxa"/>
            <w:vMerge/>
            <w:vAlign w:val="center"/>
          </w:tcPr>
          <w:p w:rsidR="005B79CF" w:rsidRDefault="005B79CF"/>
        </w:tc>
        <w:tc>
          <w:tcPr>
            <w:tcW w:w="1075" w:type="dxa"/>
            <w:vAlign w:val="center"/>
          </w:tcPr>
          <w:p w:rsidR="005B79CF" w:rsidRDefault="00EA5290">
            <w:r>
              <w:t>1017</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19.43</w:t>
            </w:r>
          </w:p>
        </w:tc>
        <w:tc>
          <w:tcPr>
            <w:tcW w:w="1075" w:type="dxa"/>
            <w:vAlign w:val="center"/>
          </w:tcPr>
          <w:p w:rsidR="005B79CF" w:rsidRDefault="00EA5290">
            <w:r>
              <w:t>1.71</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1018</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19.37</w:t>
            </w:r>
          </w:p>
        </w:tc>
        <w:tc>
          <w:tcPr>
            <w:tcW w:w="1075" w:type="dxa"/>
            <w:vAlign w:val="center"/>
          </w:tcPr>
          <w:p w:rsidR="005B79CF" w:rsidRDefault="00EA5290">
            <w:r>
              <w:t>1.70</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restart"/>
            <w:vAlign w:val="center"/>
          </w:tcPr>
          <w:p w:rsidR="005B79CF" w:rsidRDefault="00EA5290">
            <w:r>
              <w:t>2</w:t>
            </w:r>
          </w:p>
        </w:tc>
        <w:tc>
          <w:tcPr>
            <w:tcW w:w="1075" w:type="dxa"/>
            <w:vAlign w:val="center"/>
          </w:tcPr>
          <w:p w:rsidR="005B79CF" w:rsidRDefault="00EA5290">
            <w:r>
              <w:t>2002</w:t>
            </w:r>
          </w:p>
        </w:tc>
        <w:tc>
          <w:tcPr>
            <w:tcW w:w="1075" w:type="dxa"/>
            <w:vAlign w:val="center"/>
          </w:tcPr>
          <w:p w:rsidR="005B79CF" w:rsidRDefault="00EA5290">
            <w:r>
              <w:t>餐厅</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77.99</w:t>
            </w:r>
          </w:p>
        </w:tc>
        <w:tc>
          <w:tcPr>
            <w:tcW w:w="1075" w:type="dxa"/>
            <w:vAlign w:val="center"/>
          </w:tcPr>
          <w:p w:rsidR="005B79CF" w:rsidRDefault="00EA5290">
            <w:r>
              <w:t>3.58</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2003</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48.44</w:t>
            </w:r>
          </w:p>
        </w:tc>
        <w:tc>
          <w:tcPr>
            <w:tcW w:w="1075" w:type="dxa"/>
            <w:vAlign w:val="center"/>
          </w:tcPr>
          <w:p w:rsidR="005B79CF" w:rsidRDefault="00EA5290">
            <w:r>
              <w:t>3.38</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2004</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47.19</w:t>
            </w:r>
          </w:p>
        </w:tc>
        <w:tc>
          <w:tcPr>
            <w:tcW w:w="1075" w:type="dxa"/>
            <w:vAlign w:val="center"/>
          </w:tcPr>
          <w:p w:rsidR="005B79CF" w:rsidRDefault="00EA5290">
            <w:r>
              <w:t>5.08</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2005</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44.95</w:t>
            </w:r>
          </w:p>
        </w:tc>
        <w:tc>
          <w:tcPr>
            <w:tcW w:w="1075" w:type="dxa"/>
            <w:vAlign w:val="center"/>
          </w:tcPr>
          <w:p w:rsidR="005B79CF" w:rsidRDefault="00EA5290">
            <w:r>
              <w:t>2.80</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2006</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C46683">
            <w:r>
              <w:rPr>
                <w:rFonts w:hint="eastAsia"/>
              </w:rPr>
              <w:t>侧面</w:t>
            </w:r>
          </w:p>
        </w:tc>
        <w:tc>
          <w:tcPr>
            <w:tcW w:w="1075" w:type="dxa"/>
            <w:vAlign w:val="center"/>
          </w:tcPr>
          <w:p w:rsidR="005B79CF" w:rsidRDefault="00EA5290">
            <w:r>
              <w:t>43.78</w:t>
            </w:r>
          </w:p>
        </w:tc>
        <w:tc>
          <w:tcPr>
            <w:tcW w:w="1075" w:type="dxa"/>
            <w:vAlign w:val="center"/>
          </w:tcPr>
          <w:p w:rsidR="005B79CF" w:rsidRDefault="00EA5290">
            <w:r>
              <w:t>3.54</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2007</w:t>
            </w:r>
          </w:p>
        </w:tc>
        <w:tc>
          <w:tcPr>
            <w:tcW w:w="1075" w:type="dxa"/>
            <w:vAlign w:val="center"/>
          </w:tcPr>
          <w:p w:rsidR="005B79CF" w:rsidRDefault="00EA5290">
            <w:r>
              <w:t>卫生间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28.05</w:t>
            </w:r>
          </w:p>
        </w:tc>
        <w:tc>
          <w:tcPr>
            <w:tcW w:w="1075" w:type="dxa"/>
            <w:vAlign w:val="center"/>
          </w:tcPr>
          <w:p w:rsidR="005B79CF" w:rsidRDefault="00EA5290">
            <w:r>
              <w:t>2.85</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2008</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34.87</w:t>
            </w:r>
          </w:p>
        </w:tc>
        <w:tc>
          <w:tcPr>
            <w:tcW w:w="1075" w:type="dxa"/>
            <w:vAlign w:val="center"/>
          </w:tcPr>
          <w:p w:rsidR="005B79CF" w:rsidRDefault="00EA5290">
            <w:r>
              <w:t>3.43</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2009</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29.45</w:t>
            </w:r>
          </w:p>
        </w:tc>
        <w:tc>
          <w:tcPr>
            <w:tcW w:w="1075" w:type="dxa"/>
            <w:vAlign w:val="center"/>
          </w:tcPr>
          <w:p w:rsidR="005B79CF" w:rsidRDefault="00EA5290">
            <w:r>
              <w:t>2.90</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2010</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29.45</w:t>
            </w:r>
          </w:p>
        </w:tc>
        <w:tc>
          <w:tcPr>
            <w:tcW w:w="1075" w:type="dxa"/>
            <w:vAlign w:val="center"/>
          </w:tcPr>
          <w:p w:rsidR="005B79CF" w:rsidRDefault="00EA5290">
            <w:r>
              <w:t>2.89</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2011</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C46683">
            <w:r>
              <w:t>侧面</w:t>
            </w:r>
          </w:p>
        </w:tc>
        <w:tc>
          <w:tcPr>
            <w:tcW w:w="1075" w:type="dxa"/>
            <w:vAlign w:val="center"/>
          </w:tcPr>
          <w:p w:rsidR="005B79CF" w:rsidRDefault="00EA5290">
            <w:r>
              <w:t>28.69</w:t>
            </w:r>
          </w:p>
        </w:tc>
        <w:tc>
          <w:tcPr>
            <w:tcW w:w="1075" w:type="dxa"/>
            <w:vAlign w:val="center"/>
          </w:tcPr>
          <w:p w:rsidR="005B79CF" w:rsidRDefault="00EA5290">
            <w:r>
              <w:t>5.58</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2012</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C46683">
            <w:r>
              <w:t>侧面</w:t>
            </w:r>
          </w:p>
        </w:tc>
        <w:tc>
          <w:tcPr>
            <w:tcW w:w="1075" w:type="dxa"/>
            <w:vAlign w:val="center"/>
          </w:tcPr>
          <w:p w:rsidR="005B79CF" w:rsidRDefault="00EA5290">
            <w:r>
              <w:t>28.69</w:t>
            </w:r>
          </w:p>
        </w:tc>
        <w:tc>
          <w:tcPr>
            <w:tcW w:w="1075" w:type="dxa"/>
            <w:vAlign w:val="center"/>
          </w:tcPr>
          <w:p w:rsidR="005B79CF" w:rsidRDefault="00EA5290">
            <w:r>
              <w:t>5.59</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2013</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5.20</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2014</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5.23</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2015</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5.20</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2016</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28.69</w:t>
            </w:r>
          </w:p>
        </w:tc>
        <w:tc>
          <w:tcPr>
            <w:tcW w:w="1075" w:type="dxa"/>
            <w:vAlign w:val="center"/>
          </w:tcPr>
          <w:p w:rsidR="005B79CF" w:rsidRDefault="00EA5290">
            <w:r>
              <w:t>5.15</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2018</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19.38</w:t>
            </w:r>
          </w:p>
        </w:tc>
        <w:tc>
          <w:tcPr>
            <w:tcW w:w="1075" w:type="dxa"/>
            <w:vAlign w:val="center"/>
          </w:tcPr>
          <w:p w:rsidR="005B79CF" w:rsidRDefault="00EA5290">
            <w:r>
              <w:t>1.74</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2019</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19.36</w:t>
            </w:r>
          </w:p>
        </w:tc>
        <w:tc>
          <w:tcPr>
            <w:tcW w:w="1075" w:type="dxa"/>
            <w:vAlign w:val="center"/>
          </w:tcPr>
          <w:p w:rsidR="005B79CF" w:rsidRDefault="00EA5290">
            <w:r>
              <w:t>1.71</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restart"/>
            <w:vAlign w:val="center"/>
          </w:tcPr>
          <w:p w:rsidR="005B79CF" w:rsidRDefault="00EA5290">
            <w:r>
              <w:t>3</w:t>
            </w:r>
          </w:p>
        </w:tc>
        <w:tc>
          <w:tcPr>
            <w:tcW w:w="1075" w:type="dxa"/>
            <w:vAlign w:val="center"/>
          </w:tcPr>
          <w:p w:rsidR="005B79CF" w:rsidRDefault="00EA5290">
            <w:r>
              <w:t>3002</w:t>
            </w:r>
          </w:p>
        </w:tc>
        <w:tc>
          <w:tcPr>
            <w:tcW w:w="1075" w:type="dxa"/>
            <w:vAlign w:val="center"/>
          </w:tcPr>
          <w:p w:rsidR="005B79CF" w:rsidRDefault="00EA5290">
            <w:r>
              <w:t>餐厅</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77.99</w:t>
            </w:r>
          </w:p>
        </w:tc>
        <w:tc>
          <w:tcPr>
            <w:tcW w:w="1075" w:type="dxa"/>
            <w:vAlign w:val="center"/>
          </w:tcPr>
          <w:p w:rsidR="005B79CF" w:rsidRDefault="00EA5290">
            <w:r>
              <w:t>3.45</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3003</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混合</w:t>
            </w:r>
          </w:p>
        </w:tc>
        <w:tc>
          <w:tcPr>
            <w:tcW w:w="1075" w:type="dxa"/>
            <w:vAlign w:val="center"/>
          </w:tcPr>
          <w:p w:rsidR="005B79CF" w:rsidRDefault="00EA5290">
            <w:r>
              <w:t>48.43</w:t>
            </w:r>
          </w:p>
        </w:tc>
        <w:tc>
          <w:tcPr>
            <w:tcW w:w="1075" w:type="dxa"/>
            <w:vAlign w:val="center"/>
          </w:tcPr>
          <w:p w:rsidR="005B79CF" w:rsidRDefault="00EA5290">
            <w:r>
              <w:t>3.34</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3004</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47.19</w:t>
            </w:r>
          </w:p>
        </w:tc>
        <w:tc>
          <w:tcPr>
            <w:tcW w:w="1075" w:type="dxa"/>
            <w:vAlign w:val="center"/>
          </w:tcPr>
          <w:p w:rsidR="005B79CF" w:rsidRDefault="00EA5290">
            <w:r>
              <w:t>4.04</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3005</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混合</w:t>
            </w:r>
          </w:p>
        </w:tc>
        <w:tc>
          <w:tcPr>
            <w:tcW w:w="1075" w:type="dxa"/>
            <w:vAlign w:val="center"/>
          </w:tcPr>
          <w:p w:rsidR="005B79CF" w:rsidRDefault="00EA5290">
            <w:r>
              <w:t>44.95</w:t>
            </w:r>
          </w:p>
        </w:tc>
        <w:tc>
          <w:tcPr>
            <w:tcW w:w="1075" w:type="dxa"/>
            <w:vAlign w:val="center"/>
          </w:tcPr>
          <w:p w:rsidR="005B79CF" w:rsidRDefault="00EA5290">
            <w:r>
              <w:t>3.10</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3006</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C46683">
            <w:r>
              <w:t>侧面</w:t>
            </w:r>
          </w:p>
        </w:tc>
        <w:tc>
          <w:tcPr>
            <w:tcW w:w="1075" w:type="dxa"/>
            <w:vAlign w:val="center"/>
          </w:tcPr>
          <w:p w:rsidR="005B79CF" w:rsidRDefault="00EA5290">
            <w:r>
              <w:t>43.78</w:t>
            </w:r>
          </w:p>
        </w:tc>
        <w:tc>
          <w:tcPr>
            <w:tcW w:w="1075" w:type="dxa"/>
            <w:vAlign w:val="center"/>
          </w:tcPr>
          <w:p w:rsidR="005B79CF" w:rsidRDefault="00EA5290">
            <w:r>
              <w:t>2.78</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3007</w:t>
            </w:r>
          </w:p>
        </w:tc>
        <w:tc>
          <w:tcPr>
            <w:tcW w:w="1075" w:type="dxa"/>
            <w:vAlign w:val="center"/>
          </w:tcPr>
          <w:p w:rsidR="005B79CF" w:rsidRDefault="00EA5290">
            <w:r>
              <w:t>卫生间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28.08</w:t>
            </w:r>
          </w:p>
        </w:tc>
        <w:tc>
          <w:tcPr>
            <w:tcW w:w="1075" w:type="dxa"/>
            <w:vAlign w:val="center"/>
          </w:tcPr>
          <w:p w:rsidR="005B79CF" w:rsidRDefault="00EA5290">
            <w:r>
              <w:t>2.36</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3008</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混合</w:t>
            </w:r>
          </w:p>
        </w:tc>
        <w:tc>
          <w:tcPr>
            <w:tcW w:w="1075" w:type="dxa"/>
            <w:vAlign w:val="center"/>
          </w:tcPr>
          <w:p w:rsidR="005B79CF" w:rsidRDefault="00EA5290">
            <w:r>
              <w:t>34.87</w:t>
            </w:r>
          </w:p>
        </w:tc>
        <w:tc>
          <w:tcPr>
            <w:tcW w:w="1075" w:type="dxa"/>
            <w:vAlign w:val="center"/>
          </w:tcPr>
          <w:p w:rsidR="005B79CF" w:rsidRDefault="00EA5290">
            <w:r>
              <w:t>3.51</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3018</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19.42</w:t>
            </w:r>
          </w:p>
        </w:tc>
        <w:tc>
          <w:tcPr>
            <w:tcW w:w="1075" w:type="dxa"/>
            <w:vAlign w:val="center"/>
          </w:tcPr>
          <w:p w:rsidR="005B79CF" w:rsidRDefault="00EA5290">
            <w:r>
              <w:t>1.44</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3019</w:t>
            </w:r>
          </w:p>
        </w:tc>
        <w:tc>
          <w:tcPr>
            <w:tcW w:w="1075" w:type="dxa"/>
            <w:vAlign w:val="center"/>
          </w:tcPr>
          <w:p w:rsidR="005B79CF" w:rsidRDefault="00EA5290">
            <w:r>
              <w:t>楼梯间</w:t>
            </w:r>
          </w:p>
        </w:tc>
        <w:tc>
          <w:tcPr>
            <w:tcW w:w="1075" w:type="dxa"/>
            <w:vAlign w:val="center"/>
          </w:tcPr>
          <w:p w:rsidR="005B79CF" w:rsidRDefault="00EA5290">
            <w:r>
              <w:t>V</w:t>
            </w:r>
          </w:p>
        </w:tc>
        <w:tc>
          <w:tcPr>
            <w:tcW w:w="1075" w:type="dxa"/>
            <w:vAlign w:val="center"/>
          </w:tcPr>
          <w:p w:rsidR="005B79CF" w:rsidRDefault="00EA5290">
            <w:r>
              <w:t>侧面</w:t>
            </w:r>
          </w:p>
        </w:tc>
        <w:tc>
          <w:tcPr>
            <w:tcW w:w="1075" w:type="dxa"/>
            <w:vAlign w:val="center"/>
          </w:tcPr>
          <w:p w:rsidR="005B79CF" w:rsidRDefault="00EA5290">
            <w:r>
              <w:t>19.32</w:t>
            </w:r>
          </w:p>
        </w:tc>
        <w:tc>
          <w:tcPr>
            <w:tcW w:w="1075" w:type="dxa"/>
            <w:vAlign w:val="center"/>
          </w:tcPr>
          <w:p w:rsidR="005B79CF" w:rsidRDefault="00EA5290">
            <w:r>
              <w:t>1.39</w:t>
            </w:r>
          </w:p>
        </w:tc>
        <w:tc>
          <w:tcPr>
            <w:tcW w:w="1301" w:type="dxa"/>
            <w:vAlign w:val="center"/>
          </w:tcPr>
          <w:p w:rsidR="005B79CF" w:rsidRDefault="00EA5290">
            <w:r>
              <w:t>0.90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3020</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58.88</w:t>
            </w:r>
          </w:p>
        </w:tc>
        <w:tc>
          <w:tcPr>
            <w:tcW w:w="1075" w:type="dxa"/>
            <w:vAlign w:val="center"/>
          </w:tcPr>
          <w:p w:rsidR="005B79CF" w:rsidRDefault="00EA5290">
            <w:r>
              <w:t>3.26</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3021</w:t>
            </w:r>
          </w:p>
        </w:tc>
        <w:tc>
          <w:tcPr>
            <w:tcW w:w="1075" w:type="dxa"/>
            <w:vAlign w:val="center"/>
          </w:tcPr>
          <w:p w:rsidR="005B79CF" w:rsidRDefault="00EA5290">
            <w:r>
              <w:t>会议室</w:t>
            </w:r>
          </w:p>
        </w:tc>
        <w:tc>
          <w:tcPr>
            <w:tcW w:w="1075" w:type="dxa"/>
            <w:vAlign w:val="center"/>
          </w:tcPr>
          <w:p w:rsidR="005B79CF" w:rsidRDefault="00EA5290">
            <w:r>
              <w:t>III</w:t>
            </w:r>
          </w:p>
        </w:tc>
        <w:tc>
          <w:tcPr>
            <w:tcW w:w="1075" w:type="dxa"/>
            <w:vAlign w:val="center"/>
          </w:tcPr>
          <w:p w:rsidR="005B79CF" w:rsidRDefault="00C46683">
            <w:r>
              <w:t>侧面</w:t>
            </w:r>
            <w:bookmarkStart w:id="76" w:name="_GoBack"/>
            <w:bookmarkEnd w:id="76"/>
          </w:p>
        </w:tc>
        <w:tc>
          <w:tcPr>
            <w:tcW w:w="1075" w:type="dxa"/>
            <w:vAlign w:val="center"/>
          </w:tcPr>
          <w:p w:rsidR="005B79CF" w:rsidRDefault="00EA5290">
            <w:r>
              <w:t>58.88</w:t>
            </w:r>
          </w:p>
        </w:tc>
        <w:tc>
          <w:tcPr>
            <w:tcW w:w="1075" w:type="dxa"/>
            <w:vAlign w:val="center"/>
          </w:tcPr>
          <w:p w:rsidR="005B79CF" w:rsidRDefault="00EA5290">
            <w:r>
              <w:t>3.44</w:t>
            </w:r>
          </w:p>
        </w:tc>
        <w:tc>
          <w:tcPr>
            <w:tcW w:w="1301" w:type="dxa"/>
            <w:vAlign w:val="center"/>
          </w:tcPr>
          <w:p w:rsidR="005B79CF" w:rsidRDefault="00EA5290">
            <w:r>
              <w:t>1.80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3022</w:t>
            </w:r>
          </w:p>
        </w:tc>
        <w:tc>
          <w:tcPr>
            <w:tcW w:w="1075" w:type="dxa"/>
            <w:vAlign w:val="center"/>
          </w:tcPr>
          <w:p w:rsidR="005B79CF" w:rsidRDefault="00EA5290">
            <w:r>
              <w:t>办公室</w:t>
            </w:r>
          </w:p>
        </w:tc>
        <w:tc>
          <w:tcPr>
            <w:tcW w:w="1075" w:type="dxa"/>
            <w:vAlign w:val="center"/>
          </w:tcPr>
          <w:p w:rsidR="005B79CF" w:rsidRDefault="00EA5290">
            <w:r>
              <w:t>III</w:t>
            </w:r>
          </w:p>
        </w:tc>
        <w:tc>
          <w:tcPr>
            <w:tcW w:w="1075" w:type="dxa"/>
            <w:vAlign w:val="center"/>
          </w:tcPr>
          <w:p w:rsidR="005B79CF" w:rsidRDefault="00EA5290">
            <w:r>
              <w:t>侧面</w:t>
            </w:r>
          </w:p>
        </w:tc>
        <w:tc>
          <w:tcPr>
            <w:tcW w:w="1075" w:type="dxa"/>
            <w:vAlign w:val="center"/>
          </w:tcPr>
          <w:p w:rsidR="005B79CF" w:rsidRDefault="00EA5290">
            <w:r>
              <w:t>58.89</w:t>
            </w:r>
          </w:p>
        </w:tc>
        <w:tc>
          <w:tcPr>
            <w:tcW w:w="1075" w:type="dxa"/>
            <w:vAlign w:val="center"/>
          </w:tcPr>
          <w:p w:rsidR="005B79CF" w:rsidRDefault="00EA5290">
            <w:r>
              <w:t>3.96</w:t>
            </w:r>
          </w:p>
        </w:tc>
        <w:tc>
          <w:tcPr>
            <w:tcW w:w="1301" w:type="dxa"/>
            <w:vAlign w:val="center"/>
          </w:tcPr>
          <w:p w:rsidR="005B79CF" w:rsidRDefault="00EA5290">
            <w:r>
              <w:t>2.70</w:t>
            </w:r>
          </w:p>
        </w:tc>
        <w:tc>
          <w:tcPr>
            <w:tcW w:w="922" w:type="dxa"/>
            <w:vAlign w:val="center"/>
          </w:tcPr>
          <w:p w:rsidR="005B79CF" w:rsidRDefault="00EA5290">
            <w:r>
              <w:t>满足</w:t>
            </w:r>
          </w:p>
        </w:tc>
      </w:tr>
      <w:tr w:rsidR="005B79CF">
        <w:tc>
          <w:tcPr>
            <w:tcW w:w="650" w:type="dxa"/>
            <w:vMerge/>
            <w:vAlign w:val="center"/>
          </w:tcPr>
          <w:p w:rsidR="005B79CF" w:rsidRDefault="005B79CF"/>
        </w:tc>
        <w:tc>
          <w:tcPr>
            <w:tcW w:w="1075" w:type="dxa"/>
            <w:vAlign w:val="center"/>
          </w:tcPr>
          <w:p w:rsidR="005B79CF" w:rsidRDefault="00EA5290">
            <w:r>
              <w:t>3023</w:t>
            </w:r>
          </w:p>
        </w:tc>
        <w:tc>
          <w:tcPr>
            <w:tcW w:w="1075" w:type="dxa"/>
            <w:vAlign w:val="center"/>
          </w:tcPr>
          <w:p w:rsidR="005B79CF" w:rsidRDefault="00EA5290">
            <w:r>
              <w:t>档案室</w:t>
            </w:r>
          </w:p>
        </w:tc>
        <w:tc>
          <w:tcPr>
            <w:tcW w:w="1075" w:type="dxa"/>
            <w:vAlign w:val="center"/>
          </w:tcPr>
          <w:p w:rsidR="005B79CF" w:rsidRDefault="00EA5290">
            <w:r>
              <w:t>IV</w:t>
            </w:r>
          </w:p>
        </w:tc>
        <w:tc>
          <w:tcPr>
            <w:tcW w:w="1075" w:type="dxa"/>
            <w:vAlign w:val="center"/>
          </w:tcPr>
          <w:p w:rsidR="005B79CF" w:rsidRDefault="00EA5290">
            <w:r>
              <w:t>侧面</w:t>
            </w:r>
          </w:p>
        </w:tc>
        <w:tc>
          <w:tcPr>
            <w:tcW w:w="1075" w:type="dxa"/>
            <w:vAlign w:val="center"/>
          </w:tcPr>
          <w:p w:rsidR="005B79CF" w:rsidRDefault="00EA5290">
            <w:r>
              <w:t>60.45</w:t>
            </w:r>
          </w:p>
        </w:tc>
        <w:tc>
          <w:tcPr>
            <w:tcW w:w="1075" w:type="dxa"/>
            <w:vAlign w:val="center"/>
          </w:tcPr>
          <w:p w:rsidR="005B79CF" w:rsidRDefault="00EA5290">
            <w:r>
              <w:t>2.14</w:t>
            </w:r>
          </w:p>
        </w:tc>
        <w:tc>
          <w:tcPr>
            <w:tcW w:w="1301" w:type="dxa"/>
            <w:vAlign w:val="center"/>
          </w:tcPr>
          <w:p w:rsidR="005B79CF" w:rsidRDefault="00EA5290">
            <w:r>
              <w:t>1.80</w:t>
            </w:r>
          </w:p>
        </w:tc>
        <w:tc>
          <w:tcPr>
            <w:tcW w:w="922" w:type="dxa"/>
            <w:vAlign w:val="center"/>
          </w:tcPr>
          <w:p w:rsidR="005B79CF" w:rsidRDefault="00EA5290">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7" w:name="_Toc154140923"/>
      <w:r>
        <w:rPr>
          <w:rFonts w:hint="eastAsia"/>
        </w:rPr>
        <w:t>采光</w:t>
      </w:r>
      <w:r>
        <w:t>效果分析</w:t>
      </w:r>
      <w:r>
        <w:rPr>
          <w:rFonts w:hint="eastAsia"/>
        </w:rPr>
        <w:t>彩图</w:t>
      </w:r>
      <w:bookmarkEnd w:id="77"/>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78" w:name="彩图"/>
      <w:bookmarkEnd w:id="78"/>
      <w:r w:rsidRPr="00141CC8">
        <w:rPr>
          <w:rFonts w:hint="eastAsia"/>
        </w:rPr>
        <w:t xml:space="preserve"> </w:t>
      </w:r>
    </w:p>
    <w:p w:rsidR="005B290E" w:rsidRPr="00750C4B" w:rsidRDefault="005B290E" w:rsidP="00750C4B">
      <w:r>
        <w:rPr>
          <w:noProof/>
          <w:lang w:val="en-US"/>
        </w:rPr>
        <w:drawing>
          <wp:inline distT="0" distB="0" distL="0" distR="0">
            <wp:extent cx="5667375" cy="25241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24125"/>
                    </a:xfrm>
                    <a:prstGeom prst="rect">
                      <a:avLst/>
                    </a:prstGeom>
                  </pic:spPr>
                </pic:pic>
              </a:graphicData>
            </a:graphic>
          </wp:inline>
        </w:drawing>
      </w:r>
    </w:p>
    <w:p w:rsidR="005B79CF" w:rsidRDefault="00EA5290">
      <w:r>
        <w:t>1</w:t>
      </w:r>
      <w:r>
        <w:t>层</w:t>
      </w:r>
    </w:p>
    <w:p w:rsidR="005B79CF" w:rsidRDefault="00EA5290">
      <w:r>
        <w:rPr>
          <w:noProof/>
          <w:lang w:val="en-US"/>
        </w:rPr>
        <w:lastRenderedPageBreak/>
        <w:drawing>
          <wp:inline distT="0" distB="0" distL="0" distR="0">
            <wp:extent cx="5667375" cy="21907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90750"/>
                    </a:xfrm>
                    <a:prstGeom prst="rect">
                      <a:avLst/>
                    </a:prstGeom>
                  </pic:spPr>
                </pic:pic>
              </a:graphicData>
            </a:graphic>
          </wp:inline>
        </w:drawing>
      </w:r>
    </w:p>
    <w:p w:rsidR="005B79CF" w:rsidRDefault="00EA5290">
      <w:r>
        <w:t>2</w:t>
      </w:r>
      <w:r>
        <w:t>层</w:t>
      </w:r>
    </w:p>
    <w:p w:rsidR="005B79CF" w:rsidRDefault="00EA5290">
      <w:r>
        <w:rPr>
          <w:noProof/>
          <w:lang w:val="en-US"/>
        </w:rPr>
        <w:drawing>
          <wp:inline distT="0" distB="0" distL="0" distR="0">
            <wp:extent cx="5667375" cy="21907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190750"/>
                    </a:xfrm>
                    <a:prstGeom prst="rect">
                      <a:avLst/>
                    </a:prstGeom>
                  </pic:spPr>
                </pic:pic>
              </a:graphicData>
            </a:graphic>
          </wp:inline>
        </w:drawing>
      </w:r>
    </w:p>
    <w:p w:rsidR="005B79CF" w:rsidRDefault="00EA5290">
      <w:r>
        <w:t>3</w:t>
      </w:r>
      <w:r>
        <w:t>层</w:t>
      </w:r>
    </w:p>
    <w:p w:rsidR="005B79CF" w:rsidRDefault="005B79CF"/>
    <w:p w:rsidR="008F0010" w:rsidRDefault="00A96DD2" w:rsidP="005B290E">
      <w:pPr>
        <w:pStyle w:val="1"/>
        <w:ind w:left="432" w:hanging="432"/>
      </w:pPr>
      <w:bookmarkStart w:id="79" w:name="_Toc154140924"/>
      <w:r>
        <w:rPr>
          <w:rFonts w:hint="eastAsia"/>
        </w:rPr>
        <w:t>结论</w:t>
      </w:r>
      <w:bookmarkEnd w:id="79"/>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B79CF">
        <w:tc>
          <w:tcPr>
            <w:tcW w:w="1301" w:type="dxa"/>
            <w:shd w:val="clear" w:color="auto" w:fill="E6E6E6"/>
            <w:vAlign w:val="center"/>
          </w:tcPr>
          <w:p w:rsidR="005B79CF" w:rsidRDefault="00EA5290">
            <w:r>
              <w:t>房间</w:t>
            </w:r>
            <w:r>
              <w:t>/</w:t>
            </w:r>
            <w:r>
              <w:t>面积</w:t>
            </w:r>
          </w:p>
        </w:tc>
        <w:tc>
          <w:tcPr>
            <w:tcW w:w="1131" w:type="dxa"/>
            <w:shd w:val="clear" w:color="auto" w:fill="E6E6E6"/>
            <w:vAlign w:val="center"/>
          </w:tcPr>
          <w:p w:rsidR="005B79CF" w:rsidRDefault="00EA5290">
            <w:r>
              <w:t>总数</w:t>
            </w:r>
          </w:p>
        </w:tc>
        <w:tc>
          <w:tcPr>
            <w:tcW w:w="1075" w:type="dxa"/>
            <w:shd w:val="clear" w:color="auto" w:fill="E6E6E6"/>
            <w:vAlign w:val="center"/>
          </w:tcPr>
          <w:p w:rsidR="005B79CF" w:rsidRDefault="00EA5290">
            <w:r>
              <w:t>满足要求数量</w:t>
            </w:r>
          </w:p>
        </w:tc>
        <w:tc>
          <w:tcPr>
            <w:tcW w:w="1075" w:type="dxa"/>
            <w:shd w:val="clear" w:color="auto" w:fill="E6E6E6"/>
            <w:vAlign w:val="center"/>
          </w:tcPr>
          <w:p w:rsidR="005B79CF" w:rsidRDefault="00EA5290">
            <w:r>
              <w:t>满足要求比例</w:t>
            </w:r>
            <w:r>
              <w:t>(%)</w:t>
            </w:r>
          </w:p>
        </w:tc>
        <w:tc>
          <w:tcPr>
            <w:tcW w:w="2433" w:type="dxa"/>
            <w:shd w:val="clear" w:color="auto" w:fill="E6E6E6"/>
            <w:vAlign w:val="center"/>
          </w:tcPr>
          <w:p w:rsidR="005B79CF" w:rsidRDefault="00EA5290">
            <w:r>
              <w:t>不满足非强条的</w:t>
            </w:r>
            <w:r>
              <w:br/>
            </w:r>
            <w:r>
              <w:t>房间</w:t>
            </w:r>
            <w:r>
              <w:t>/</w:t>
            </w:r>
            <w:r>
              <w:t>户型</w:t>
            </w:r>
          </w:p>
        </w:tc>
        <w:tc>
          <w:tcPr>
            <w:tcW w:w="2263" w:type="dxa"/>
            <w:shd w:val="clear" w:color="auto" w:fill="E6E6E6"/>
            <w:vAlign w:val="center"/>
          </w:tcPr>
          <w:p w:rsidR="005B79CF" w:rsidRDefault="00EA5290">
            <w:r>
              <w:t>不满足强条的</w:t>
            </w:r>
            <w:r>
              <w:br/>
            </w:r>
            <w:r>
              <w:t>房间</w:t>
            </w:r>
            <w:r>
              <w:t>/</w:t>
            </w:r>
            <w:r>
              <w:t>户型</w:t>
            </w:r>
          </w:p>
        </w:tc>
      </w:tr>
      <w:tr w:rsidR="005B79CF">
        <w:tc>
          <w:tcPr>
            <w:tcW w:w="1301" w:type="dxa"/>
            <w:vAlign w:val="center"/>
          </w:tcPr>
          <w:p w:rsidR="005B79CF" w:rsidRDefault="00EA5290">
            <w:r>
              <w:t>房间</w:t>
            </w:r>
            <w:r>
              <w:t>(</w:t>
            </w:r>
            <w:r>
              <w:t>个</w:t>
            </w:r>
            <w:r>
              <w:t>)</w:t>
            </w:r>
          </w:p>
        </w:tc>
        <w:tc>
          <w:tcPr>
            <w:tcW w:w="1131" w:type="dxa"/>
            <w:vAlign w:val="center"/>
          </w:tcPr>
          <w:p w:rsidR="005B79CF" w:rsidRDefault="00EA5290">
            <w:r>
              <w:t>46</w:t>
            </w:r>
          </w:p>
        </w:tc>
        <w:tc>
          <w:tcPr>
            <w:tcW w:w="1075" w:type="dxa"/>
            <w:vAlign w:val="center"/>
          </w:tcPr>
          <w:p w:rsidR="005B79CF" w:rsidRDefault="00EA5290">
            <w:r>
              <w:t>46</w:t>
            </w:r>
          </w:p>
        </w:tc>
        <w:tc>
          <w:tcPr>
            <w:tcW w:w="1075" w:type="dxa"/>
            <w:vAlign w:val="center"/>
          </w:tcPr>
          <w:p w:rsidR="005B79CF" w:rsidRDefault="00EA5290">
            <w:r>
              <w:t>100.00</w:t>
            </w:r>
          </w:p>
        </w:tc>
        <w:tc>
          <w:tcPr>
            <w:tcW w:w="2433" w:type="dxa"/>
            <w:vAlign w:val="center"/>
          </w:tcPr>
          <w:p w:rsidR="005B79CF" w:rsidRDefault="005B79CF"/>
        </w:tc>
        <w:tc>
          <w:tcPr>
            <w:tcW w:w="2263" w:type="dxa"/>
            <w:vAlign w:val="center"/>
          </w:tcPr>
          <w:p w:rsidR="005B79CF" w:rsidRDefault="005B79CF"/>
        </w:tc>
      </w:tr>
      <w:tr w:rsidR="005B79CF">
        <w:tc>
          <w:tcPr>
            <w:tcW w:w="1301" w:type="dxa"/>
            <w:vAlign w:val="center"/>
          </w:tcPr>
          <w:p w:rsidR="005B79CF" w:rsidRDefault="00EA5290">
            <w:r>
              <w:t>采光面积</w:t>
            </w:r>
            <w:r>
              <w:t>(</w:t>
            </w:r>
            <w:r>
              <w:t>㎡</w:t>
            </w:r>
            <w:r>
              <w:t>)</w:t>
            </w:r>
          </w:p>
        </w:tc>
        <w:tc>
          <w:tcPr>
            <w:tcW w:w="1131" w:type="dxa"/>
            <w:vAlign w:val="center"/>
          </w:tcPr>
          <w:p w:rsidR="005B79CF" w:rsidRDefault="00EA5290">
            <w:r>
              <w:t>1747.63</w:t>
            </w:r>
          </w:p>
        </w:tc>
        <w:tc>
          <w:tcPr>
            <w:tcW w:w="1075" w:type="dxa"/>
            <w:vAlign w:val="center"/>
          </w:tcPr>
          <w:p w:rsidR="005B79CF" w:rsidRDefault="00EA5290">
            <w:r>
              <w:t>1747.63</w:t>
            </w:r>
          </w:p>
        </w:tc>
        <w:tc>
          <w:tcPr>
            <w:tcW w:w="1075" w:type="dxa"/>
            <w:vAlign w:val="center"/>
          </w:tcPr>
          <w:p w:rsidR="005B79CF" w:rsidRDefault="00EA5290">
            <w:r>
              <w:t>100.00</w:t>
            </w:r>
          </w:p>
        </w:tc>
        <w:tc>
          <w:tcPr>
            <w:tcW w:w="2433" w:type="dxa"/>
            <w:vAlign w:val="center"/>
          </w:tcPr>
          <w:p w:rsidR="005B79CF" w:rsidRDefault="00EA5290">
            <w:r>
              <w:t>－－</w:t>
            </w:r>
          </w:p>
        </w:tc>
        <w:tc>
          <w:tcPr>
            <w:tcW w:w="2263" w:type="dxa"/>
            <w:vAlign w:val="center"/>
          </w:tcPr>
          <w:p w:rsidR="005B79CF" w:rsidRDefault="00EA5290">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1" w:name="总平面图"/>
      <w:bookmarkEnd w:id="8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90" w:rsidRDefault="00EA5290" w:rsidP="00203A7D">
      <w:r>
        <w:separator/>
      </w:r>
    </w:p>
  </w:endnote>
  <w:endnote w:type="continuationSeparator" w:id="0">
    <w:p w:rsidR="00EA5290" w:rsidRDefault="00EA529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0B" w:rsidRDefault="00EA529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C46683">
      <w:rPr>
        <w:noProof/>
      </w:rPr>
      <w:t>10</w:t>
    </w:r>
    <w:r w:rsidR="00DC720B">
      <w:fldChar w:fldCharType="end"/>
    </w:r>
    <w:r w:rsidR="00DC720B" w:rsidRPr="00FE6907">
      <w:rPr>
        <w:b/>
      </w:rPr>
      <w:t>/</w:t>
    </w:r>
    <w:fldSimple w:instr=" NUMPAGES  \* Arabic  \* MERGEFORMAT ">
      <w:r w:rsidR="00C46683">
        <w:rPr>
          <w:noProof/>
        </w:rPr>
        <w:t>11</w:t>
      </w:r>
    </w:fldSimple>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90" w:rsidRDefault="00EA5290" w:rsidP="00203A7D">
      <w:r>
        <w:separator/>
      </w:r>
    </w:p>
  </w:footnote>
  <w:footnote w:type="continuationSeparator" w:id="0">
    <w:p w:rsidR="00EA5290" w:rsidRDefault="00EA5290"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8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B79CF"/>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46683"/>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A5290"/>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4FEFA5E-EA72-410F-B289-CC72C4BD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Char"/>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C3029C"/>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5002-8B8E-4C6E-8012-FF21B31B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3</TotalTime>
  <Pages>11</Pages>
  <Words>1103</Words>
  <Characters>6288</Characters>
  <Application>Microsoft Office Word</Application>
  <DocSecurity>0</DocSecurity>
  <Lines>52</Lines>
  <Paragraphs>14</Paragraphs>
  <ScaleCrop>false</ScaleCrop>
  <Company>ths</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Windows User</dc:creator>
  <cp:keywords/>
  <dc:description/>
  <cp:lastModifiedBy>Windows User</cp:lastModifiedBy>
  <cp:revision>1</cp:revision>
  <cp:lastPrinted>1899-12-31T16:00:00Z</cp:lastPrinted>
  <dcterms:created xsi:type="dcterms:W3CDTF">2023-12-22T04:34:00Z</dcterms:created>
  <dcterms:modified xsi:type="dcterms:W3CDTF">2023-12-22T04:37:00Z</dcterms:modified>
</cp:coreProperties>
</file>