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pStyle w:val="19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华地美墅湾售楼部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株洲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2024年1月10日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20220401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T18512824358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"_Toc155788044" </w:instrText>
      </w:r>
      <w:r>
        <w:fldChar w:fldCharType="separate"/>
      </w:r>
      <w:r>
        <w:rPr>
          <w:rStyle w:val="25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住区概况</w:t>
      </w:r>
      <w:r>
        <w:tab/>
      </w:r>
      <w:r>
        <w:fldChar w:fldCharType="begin"/>
      </w:r>
      <w:r>
        <w:instrText xml:space="preserve"> PAGEREF _Toc155788044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"_Toc155788045" </w:instrText>
      </w:r>
      <w:r>
        <w:fldChar w:fldCharType="separate"/>
      </w:r>
      <w:r>
        <w:rPr>
          <w:rStyle w:val="25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设计依据</w:t>
      </w:r>
      <w:r>
        <w:tab/>
      </w:r>
      <w:r>
        <w:fldChar w:fldCharType="begin"/>
      </w:r>
      <w:r>
        <w:instrText xml:space="preserve"> PAGEREF _Toc155788045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"_Toc155788046" </w:instrText>
      </w:r>
      <w:r>
        <w:fldChar w:fldCharType="separate"/>
      </w:r>
      <w:r>
        <w:rPr>
          <w:rStyle w:val="25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计算规定</w:t>
      </w:r>
      <w:r>
        <w:tab/>
      </w:r>
      <w:r>
        <w:fldChar w:fldCharType="begin"/>
      </w:r>
      <w:r>
        <w:instrText xml:space="preserve"> PAGEREF _Toc155788046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"_Toc155788047" </w:instrText>
      </w:r>
      <w:r>
        <w:fldChar w:fldCharType="separate"/>
      </w:r>
      <w:r>
        <w:rPr>
          <w:rStyle w:val="25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强制条文</w:t>
      </w:r>
      <w:r>
        <w:tab/>
      </w:r>
      <w:r>
        <w:fldChar w:fldCharType="begin"/>
      </w:r>
      <w:r>
        <w:instrText xml:space="preserve"> PAGEREF _Toc155788047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"_Toc155788048" </w:instrText>
      </w:r>
      <w:r>
        <w:fldChar w:fldCharType="separate"/>
      </w:r>
      <w:r>
        <w:rPr>
          <w:rStyle w:val="25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规定性设计</w:t>
      </w:r>
      <w:r>
        <w:tab/>
      </w:r>
      <w:r>
        <w:fldChar w:fldCharType="begin"/>
      </w:r>
      <w:r>
        <w:instrText xml:space="preserve"> PAGEREF _Toc155788048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"_Toc155788049" </w:instrText>
      </w:r>
      <w:r>
        <w:fldChar w:fldCharType="separate"/>
      </w:r>
      <w:r>
        <w:rPr>
          <w:rStyle w:val="25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计算参数</w:t>
      </w:r>
      <w:r>
        <w:tab/>
      </w:r>
      <w:r>
        <w:fldChar w:fldCharType="begin"/>
      </w:r>
      <w:r>
        <w:instrText xml:space="preserve"> PAGEREF _Toc155788049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"_Toc155788050" </w:instrText>
      </w:r>
      <w:r>
        <w:fldChar w:fldCharType="separate"/>
      </w:r>
      <w:r>
        <w:rPr>
          <w:rStyle w:val="25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典型气象日气象参数</w:t>
      </w:r>
      <w:r>
        <w:tab/>
      </w:r>
      <w:r>
        <w:fldChar w:fldCharType="begin"/>
      </w:r>
      <w:r>
        <w:instrText xml:space="preserve"> PAGEREF _Toc155788050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"_Toc155788051" </w:instrText>
      </w:r>
      <w:r>
        <w:fldChar w:fldCharType="separate"/>
      </w:r>
      <w:r>
        <w:rPr>
          <w:rStyle w:val="25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渗透面夏季逐时蒸发量</w:t>
      </w:r>
      <w:r>
        <w:tab/>
      </w:r>
      <w:r>
        <w:fldChar w:fldCharType="begin"/>
      </w:r>
      <w:r>
        <w:instrText xml:space="preserve"> PAGEREF _Toc155788051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"_Toc155788052" </w:instrText>
      </w:r>
      <w:r>
        <w:fldChar w:fldCharType="separate"/>
      </w:r>
      <w:r>
        <w:rPr>
          <w:rStyle w:val="25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住区指标概览</w:t>
      </w:r>
      <w:r>
        <w:tab/>
      </w:r>
      <w:r>
        <w:fldChar w:fldCharType="begin"/>
      </w:r>
      <w:r>
        <w:instrText xml:space="preserve"> PAGEREF _Toc155788052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"_Toc155788053" </w:instrText>
      </w:r>
      <w:r>
        <w:fldChar w:fldCharType="separate"/>
      </w:r>
      <w:r>
        <w:rPr>
          <w:rStyle w:val="25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强制性设计指标</w:t>
      </w:r>
      <w:r>
        <w:tab/>
      </w:r>
      <w:r>
        <w:fldChar w:fldCharType="begin"/>
      </w:r>
      <w:r>
        <w:instrText xml:space="preserve"> PAGEREF _Toc155788053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"_Toc155788054" </w:instrText>
      </w:r>
      <w:r>
        <w:fldChar w:fldCharType="separate"/>
      </w:r>
      <w:r>
        <w:rPr>
          <w:rStyle w:val="25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平均迎风面积比</w:t>
      </w:r>
      <w:r>
        <w:tab/>
      </w:r>
      <w:r>
        <w:fldChar w:fldCharType="begin"/>
      </w:r>
      <w:r>
        <w:instrText xml:space="preserve"> PAGEREF _Toc155788054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"_Toc155788055" </w:instrText>
      </w:r>
      <w:r>
        <w:fldChar w:fldCharType="separate"/>
      </w:r>
      <w:r>
        <w:rPr>
          <w:rStyle w:val="25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活动场地遮阳覆盖率</w:t>
      </w:r>
      <w:r>
        <w:tab/>
      </w:r>
      <w:r>
        <w:fldChar w:fldCharType="begin"/>
      </w:r>
      <w:r>
        <w:instrText xml:space="preserve"> PAGEREF _Toc155788055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"_Toc155788056" </w:instrText>
      </w:r>
      <w:r>
        <w:fldChar w:fldCharType="separate"/>
      </w:r>
      <w:r>
        <w:rPr>
          <w:rStyle w:val="25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规定性设计指标</w:t>
      </w:r>
      <w:r>
        <w:tab/>
      </w:r>
      <w:r>
        <w:fldChar w:fldCharType="begin"/>
      </w:r>
      <w:r>
        <w:instrText xml:space="preserve"> PAGEREF _Toc155788056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"_Toc155788057" </w:instrText>
      </w:r>
      <w:r>
        <w:fldChar w:fldCharType="separate"/>
      </w:r>
      <w:r>
        <w:rPr>
          <w:rStyle w:val="25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底层通风架空率</w:t>
      </w:r>
      <w:r>
        <w:tab/>
      </w:r>
      <w:r>
        <w:fldChar w:fldCharType="begin"/>
      </w:r>
      <w:r>
        <w:instrText xml:space="preserve"> PAGEREF _Toc155788057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"_Toc155788058" </w:instrText>
      </w:r>
      <w:r>
        <w:fldChar w:fldCharType="separate"/>
      </w:r>
      <w:r>
        <w:rPr>
          <w:rStyle w:val="25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绿化遮阳体叶面积指数</w:t>
      </w:r>
      <w:r>
        <w:tab/>
      </w:r>
      <w:r>
        <w:fldChar w:fldCharType="begin"/>
      </w:r>
      <w:r>
        <w:instrText xml:space="preserve"> PAGEREF _Toc155788058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"_Toc155788059" </w:instrText>
      </w:r>
      <w:r>
        <w:fldChar w:fldCharType="separate"/>
      </w:r>
      <w:r>
        <w:rPr>
          <w:rStyle w:val="25"/>
          <w:lang w:val="en-GB"/>
        </w:rPr>
        <w:t>7.3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渗透蒸发指标</w:t>
      </w:r>
      <w:r>
        <w:tab/>
      </w:r>
      <w:r>
        <w:fldChar w:fldCharType="begin"/>
      </w:r>
      <w:r>
        <w:instrText xml:space="preserve"> PAGEREF _Toc155788059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"_Toc155788060" </w:instrText>
      </w:r>
      <w:r>
        <w:fldChar w:fldCharType="separate"/>
      </w:r>
      <w:r>
        <w:rPr>
          <w:rStyle w:val="25"/>
          <w:lang w:val="en-GB"/>
        </w:rPr>
        <w:t>7.4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屋面绿化率</w:t>
      </w:r>
      <w:r>
        <w:tab/>
      </w:r>
      <w:r>
        <w:fldChar w:fldCharType="begin"/>
      </w:r>
      <w:r>
        <w:instrText xml:space="preserve"> PAGEREF _Toc155788060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"_Toc155788061" </w:instrText>
      </w:r>
      <w:r>
        <w:fldChar w:fldCharType="separate"/>
      </w:r>
      <w:r>
        <w:rPr>
          <w:rStyle w:val="25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结论</w:t>
      </w:r>
      <w:r>
        <w:tab/>
      </w:r>
      <w:r>
        <w:fldChar w:fldCharType="begin"/>
      </w:r>
      <w:r>
        <w:instrText xml:space="preserve"> PAGEREF _Toc155788061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155788044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hint="eastAsia" w:ascii="宋体" w:hAnsi="宋体"/>
              </w:rPr>
              <w:t>华地美墅湾售楼部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株洲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27.85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113.15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9" w:name="OLE_LINK4"/>
      <w:bookmarkStart w:id="20" w:name="OLE_LINK3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2" w:name="_Toc155788045"/>
      <w:bookmarkStart w:id="23" w:name="TitleFormat"/>
      <w:r>
        <w:rPr>
          <w:rFonts w:hint="eastAsia"/>
        </w:rPr>
        <w:t>设计依据</w:t>
      </w:r>
      <w:bookmarkEnd w:id="22"/>
    </w:p>
    <w:p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>1. 湖南省《绿色建筑评价标准》DBJ 43T-2020</w:t>
      </w:r>
      <w:r>
        <w:br w:type="textWrapping"/>
      </w:r>
      <w:r>
        <w:t>2. 《城市居住区热环境设计标准》JGJ 286-2013</w:t>
      </w:r>
      <w:bookmarkEnd w:id="23"/>
      <w:bookmarkEnd w:id="24"/>
    </w:p>
    <w:p>
      <w:pPr>
        <w:pStyle w:val="2"/>
      </w:pPr>
      <w:bookmarkStart w:id="25" w:name="_Toc155788046"/>
      <w:r>
        <w:rPr>
          <w:rFonts w:hint="eastAsia"/>
        </w:rPr>
        <w:t>计算规定</w:t>
      </w:r>
      <w:bookmarkEnd w:id="25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6" w:name="_Toc155788047"/>
      <w:r>
        <w:rPr>
          <w:rFonts w:hint="eastAsia"/>
        </w:rPr>
        <w:t>强制条文</w:t>
      </w:r>
      <w:bookmarkEnd w:id="26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7" w:name="_Toc155788048"/>
      <w:r>
        <w:rPr>
          <w:rFonts w:hint="eastAsia"/>
        </w:rPr>
        <w:t>规定性设计</w:t>
      </w:r>
      <w:bookmarkEnd w:id="27"/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8" w:name="_Toc155788049"/>
      <w:r>
        <w:rPr>
          <w:rFonts w:hint="eastAsia"/>
        </w:rPr>
        <w:t>计算参数</w:t>
      </w:r>
      <w:bookmarkEnd w:id="28"/>
    </w:p>
    <w:p>
      <w:pPr>
        <w:pStyle w:val="4"/>
      </w:pPr>
      <w:bookmarkStart w:id="29" w:name="_Toc155788050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</w:t>
            </w:r>
            <w:r>
              <w:br w:type="textWrapping"/>
            </w:r>
            <w:r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相对湿度(%)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水平总辐射照度</w:t>
            </w:r>
            <w:r>
              <w:br w:type="textWrapping"/>
            </w:r>
            <w:r>
              <w:t>(W/㎡)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水平散射辐射照度</w:t>
            </w:r>
            <w:r>
              <w:br w:type="textWrapping"/>
            </w:r>
            <w:r>
              <w:t>(W/㎡)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风速(m/s)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主导风向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jc w:val="center"/>
            </w:pPr>
            <w:r>
              <w:t>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92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100.00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66.67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222.22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127.78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352.78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183.33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477.78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230.56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580.56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266.67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644.44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286.11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30.8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658.33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291.67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31.1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622.22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280.56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31.0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541.67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252.78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30.7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427.78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211.11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161.11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169.44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100.00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55.56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36.11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214.70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103.94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4.3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>
      <w:pPr>
        <w:pStyle w:val="4"/>
      </w:pPr>
      <w:bookmarkStart w:id="31" w:name="_Toc155788051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渗透型硬地</w:t>
            </w:r>
            <w:r>
              <w:br w:type="textWrapping"/>
            </w:r>
            <w:r>
              <w:t>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绿化屋面</w:t>
            </w:r>
            <w:r>
              <w:br w:type="textWrapping"/>
            </w:r>
            <w:r>
              <w:t>(kg/(㎡.h))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4.80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>
      <w:pPr>
        <w:pStyle w:val="2"/>
      </w:pPr>
      <w:bookmarkStart w:id="33" w:name="_Toc155788052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地块面积(㎡)</w:t>
            </w:r>
          </w:p>
        </w:tc>
        <w:tc>
          <w:tcPr>
            <w:tcW w:w="4666" w:type="dxa"/>
            <w:vAlign w:val="center"/>
          </w:tcPr>
          <w:p>
            <w:r>
              <w:t>5687.78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tcW w:w="4666" w:type="dxa"/>
            <w:vAlign w:val="center"/>
          </w:tcPr>
          <w:p>
            <w:r>
              <w:t>0.12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tcW w:w="466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7450.99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广场面积(㎡)</w:t>
            </w:r>
          </w:p>
        </w:tc>
        <w:tc>
          <w:tcPr>
            <w:tcW w:w="4666" w:type="dxa"/>
            <w:vAlign w:val="center"/>
          </w:tcPr>
          <w:p>
            <w:r>
              <w:t>182.05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道路面积(㎡)</w:t>
            </w:r>
          </w:p>
        </w:tc>
        <w:tc>
          <w:tcPr>
            <w:tcW w:w="466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2422.76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绿地面积(㎡)</w:t>
            </w:r>
          </w:p>
        </w:tc>
        <w:tc>
          <w:tcPr>
            <w:tcW w:w="4666" w:type="dxa"/>
            <w:vAlign w:val="center"/>
          </w:tcPr>
          <w:p>
            <w:r>
              <w:t>19.58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水面面积(㎡)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绿化屋面面积(㎡)</w:t>
            </w:r>
          </w:p>
        </w:tc>
        <w:tc>
          <w:tcPr>
            <w:tcW w:w="4666" w:type="dxa"/>
            <w:vAlign w:val="center"/>
          </w:tcPr>
          <w:p>
            <w:r>
              <w:t>560.06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乔木爬藤面积(㎡)</w:t>
            </w:r>
          </w:p>
        </w:tc>
        <w:tc>
          <w:tcPr>
            <w:tcW w:w="4666" w:type="dxa"/>
            <w:vAlign w:val="center"/>
          </w:tcPr>
          <w:p>
            <w:r>
              <w:t>2958.78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亭廊面积(㎡)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渗透型硬地面积(㎡)</w:t>
            </w:r>
          </w:p>
        </w:tc>
        <w:tc>
          <w:tcPr>
            <w:tcW w:w="4666" w:type="dxa"/>
            <w:vAlign w:val="center"/>
          </w:tcPr>
          <w:p>
            <w:r>
              <w:t>182.05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>
            <w:r>
              <w:t>0.74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地面粗糙系数</w:t>
            </w:r>
          </w:p>
        </w:tc>
        <w:tc>
          <w:tcPr>
            <w:tcW w:w="4666" w:type="dxa"/>
            <w:vAlign w:val="center"/>
          </w:tcPr>
          <w:p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tcW w:w="466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CTTC居住区热时间常数(h)</w:t>
            </w:r>
          </w:p>
        </w:tc>
        <w:tc>
          <w:tcPr>
            <w:tcW w:w="4666" w:type="dxa"/>
            <w:vAlign w:val="center"/>
          </w:tcPr>
          <w:p>
            <w:r>
              <w:t>10.39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绿化遮阳覆盖率(%)</w:t>
            </w:r>
          </w:p>
        </w:tc>
        <w:tc>
          <w:tcPr>
            <w:tcW w:w="4666" w:type="dxa"/>
            <w:vAlign w:val="center"/>
          </w:tcPr>
          <w:p>
            <w:r>
              <w:t>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构筑物遮阳覆盖率(%)</w:t>
            </w:r>
          </w:p>
        </w:tc>
        <w:tc>
          <w:tcPr>
            <w:tcW w:w="46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平均天空角系数</w:t>
            </w:r>
          </w:p>
        </w:tc>
        <w:tc>
          <w:tcPr>
            <w:tcW w:w="4666" w:type="dxa"/>
            <w:vAlign w:val="center"/>
          </w:tcPr>
          <w:p>
            <w:r>
              <w:t>0.91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通风架空率(%)</w:t>
            </w:r>
          </w:p>
        </w:tc>
        <w:tc>
          <w:tcPr>
            <w:tcW w:w="4666" w:type="dxa"/>
            <w:vAlign w:val="center"/>
          </w:tcPr>
          <w:p>
            <w: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4" w:name="住区指标概览"/>
      <w:bookmarkEnd w:id="34"/>
    </w:p>
    <w:p>
      <w:pPr>
        <w:pStyle w:val="2"/>
      </w:pPr>
      <w:bookmarkStart w:id="35" w:name="_Toc155788053"/>
      <w:r>
        <w:rPr>
          <w:rFonts w:hint="eastAsia"/>
        </w:rPr>
        <w:t>强制性</w:t>
      </w:r>
      <w:r>
        <w:t>设计指标</w:t>
      </w:r>
      <w:bookmarkEnd w:id="35"/>
    </w:p>
    <w:p>
      <w:pPr>
        <w:pStyle w:val="4"/>
      </w:pPr>
      <w:bookmarkStart w:id="36" w:name="_Toc155788054"/>
      <w:r>
        <w:rPr>
          <w:rFonts w:hint="eastAsia"/>
        </w:rPr>
        <w:t>平均迎风面积比</w:t>
      </w:r>
      <w:bookmarkEnd w:id="36"/>
      <w:bookmarkStart w:id="58" w:name="_GoBack"/>
      <w:bookmarkEnd w:id="5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迎风方向(°)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b/>
              </w:rPr>
              <w:t>0</w:t>
            </w:r>
            <w:r>
              <w:rPr>
                <w:rFonts w:hint="eastAsia"/>
                <w:b/>
                <w:lang w:eastAsia="zh-CN"/>
              </w:rPr>
              <w:t>.</w:t>
            </w:r>
            <w:r>
              <w:rPr>
                <w:rFonts w:hint="eastAsia"/>
                <w:b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平均迎风面积比≤0.80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>
      <w:pPr>
        <w:pStyle w:val="4"/>
      </w:pPr>
      <w:bookmarkStart w:id="38" w:name="_Toc155788055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覆盖率限值(%)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tcW w:w="1866" w:type="dxa"/>
            <w:vAlign w:val="center"/>
          </w:tcPr>
          <w:p>
            <w:r>
              <w:t>54.8</w:t>
            </w:r>
          </w:p>
        </w:tc>
        <w:tc>
          <w:tcPr>
            <w:tcW w:w="1866" w:type="dxa"/>
            <w:vAlign w:val="center"/>
          </w:tcPr>
          <w:p>
            <w:r>
              <w:t>182.0</w:t>
            </w:r>
          </w:p>
        </w:tc>
        <w:tc>
          <w:tcPr>
            <w:tcW w:w="1866" w:type="dxa"/>
            <w:vAlign w:val="center"/>
          </w:tcPr>
          <w:p>
            <w:r>
              <w:t>30</w:t>
            </w:r>
          </w:p>
        </w:tc>
        <w:tc>
          <w:tcPr>
            <w:tcW w:w="1866" w:type="dxa"/>
            <w:vAlign w:val="center"/>
          </w:tcPr>
          <w:p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tcW w:w="1866" w:type="dxa"/>
            <w:vAlign w:val="center"/>
          </w:tcPr>
          <w:p>
            <w:r>
              <w:t>128.5</w:t>
            </w:r>
          </w:p>
        </w:tc>
        <w:tc>
          <w:tcPr>
            <w:tcW w:w="1866" w:type="dxa"/>
            <w:vAlign w:val="center"/>
          </w:tcPr>
          <w:p>
            <w:r>
              <w:t>427.9</w:t>
            </w:r>
          </w:p>
        </w:tc>
        <w:tc>
          <w:tcPr>
            <w:tcW w:w="1866" w:type="dxa"/>
            <w:vAlign w:val="center"/>
          </w:tcPr>
          <w:p>
            <w:r>
              <w:t>30</w:t>
            </w:r>
          </w:p>
        </w:tc>
        <w:tc>
          <w:tcPr>
            <w:tcW w:w="1866" w:type="dxa"/>
            <w:vAlign w:val="center"/>
          </w:tcPr>
          <w:p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>
      <w:pPr>
        <w:pStyle w:val="2"/>
      </w:pPr>
      <w:bookmarkStart w:id="40" w:name="_Toc155788056"/>
      <w:r>
        <w:rPr>
          <w:rFonts w:hint="eastAsia"/>
        </w:rPr>
        <w:t>规定性设计指标</w:t>
      </w:r>
      <w:bookmarkEnd w:id="40"/>
    </w:p>
    <w:p>
      <w:pPr>
        <w:pStyle w:val="4"/>
      </w:pPr>
      <w:bookmarkStart w:id="41" w:name="_Toc155788057"/>
      <w:r>
        <w:rPr>
          <w:rFonts w:hint="eastAsia"/>
        </w:rPr>
        <w:t>底层通风架空率</w:t>
      </w:r>
      <w:bookmarkEnd w:id="41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底层通风架空率(%)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/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659.5</w:t>
            </w:r>
          </w:p>
        </w:tc>
        <w:tc>
          <w:tcPr>
            <w:tcW w:w="1866" w:type="dxa"/>
            <w:vAlign w:val="center"/>
          </w:tcPr>
          <w:p>
            <w:r>
              <w:t>32.9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《城市居住区热环境设计标准》4.1.4条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2" w:name="底层通风架空率"/>
      <w:bookmarkEnd w:id="42"/>
    </w:p>
    <w:p>
      <w:pPr>
        <w:pStyle w:val="4"/>
      </w:pPr>
      <w:bookmarkStart w:id="43" w:name="_Toc155788058"/>
      <w:r>
        <w:rPr>
          <w:rFonts w:hint="eastAsia"/>
        </w:rPr>
        <w:t>绿化遮阳体叶面积指数</w:t>
      </w:r>
      <w:bookmarkEnd w:id="43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shd w:val="clear" w:color="auto" w:fill="E6E6E6"/>
            <w:vAlign w:val="center"/>
          </w:tcPr>
          <w:p>
            <w:r>
              <w:t>乔木</w:t>
            </w:r>
          </w:p>
        </w:tc>
        <w:tc>
          <w:tcPr>
            <w:tcW w:w="3110" w:type="dxa"/>
            <w:vAlign w:val="center"/>
          </w:tcPr>
          <w:p>
            <w:r>
              <w:t>LAI &gt;= 3</w:t>
            </w:r>
          </w:p>
        </w:tc>
        <w:tc>
          <w:tcPr>
            <w:tcW w:w="3110" w:type="dxa"/>
            <w:vAlign w:val="center"/>
          </w:tcPr>
          <w:p>
            <w:r>
              <w:t>4327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LAI &lt; 3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shd w:val="clear" w:color="auto" w:fill="E6E6E6"/>
            <w:vAlign w:val="center"/>
          </w:tcPr>
          <w:p>
            <w:r>
              <w:t>爬藤棚架</w:t>
            </w:r>
          </w:p>
        </w:tc>
        <w:tc>
          <w:tcPr>
            <w:tcW w:w="3110" w:type="dxa"/>
            <w:vAlign w:val="center"/>
          </w:tcPr>
          <w:p>
            <w:r>
              <w:t>LAI &gt;= 3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LAI &lt; 3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《城市居住区热环境设计标准》4.2.3条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绿化遮阳体叶面积指数不应小于3.0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4" w:name="绿化遮阳体叶面积指数"/>
      <w:bookmarkEnd w:id="44"/>
    </w:p>
    <w:p>
      <w:pPr>
        <w:pStyle w:val="4"/>
      </w:pPr>
      <w:bookmarkStart w:id="45" w:name="_Toc155788059"/>
      <w:r>
        <w:rPr>
          <w:rFonts w:hint="eastAsia"/>
        </w:rPr>
        <w:t>渗透蒸发指标</w:t>
      </w:r>
      <w:bookmarkEnd w:id="4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蒸发量m</w:t>
            </w:r>
            <w:r>
              <w:br w:type="textWrapping"/>
            </w:r>
            <w:r>
              <w:t>(kg/(㎡·d))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tcW w:w="1866" w:type="dxa"/>
            <w:vAlign w:val="center"/>
          </w:tcPr>
          <w:p>
            <w:r>
              <w:t>182</w:t>
            </w:r>
          </w:p>
        </w:tc>
        <w:tc>
          <w:tcPr>
            <w:tcW w:w="1866" w:type="dxa"/>
            <w:vAlign w:val="center"/>
          </w:tcPr>
          <w:p>
            <w:r>
              <w:t>0.298</w:t>
            </w:r>
          </w:p>
        </w:tc>
        <w:tc>
          <w:tcPr>
            <w:tcW w:w="1866" w:type="dxa"/>
            <w:vAlign w:val="center"/>
          </w:tcPr>
          <w:p>
            <w:r>
              <w:t>3.00</w:t>
            </w:r>
          </w:p>
        </w:tc>
        <w:tc>
          <w:tcPr>
            <w:tcW w:w="1866" w:type="dxa"/>
            <w:vAlign w:val="center"/>
          </w:tcPr>
          <w:p>
            <w:r>
              <w:t>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tcW w:w="1866" w:type="dxa"/>
            <w:vAlign w:val="center"/>
          </w:tcPr>
          <w:p>
            <w:r>
              <w:t>428</w:t>
            </w:r>
          </w:p>
        </w:tc>
        <w:tc>
          <w:tcPr>
            <w:tcW w:w="1866" w:type="dxa"/>
            <w:vAlign w:val="center"/>
          </w:tcPr>
          <w:p>
            <w:r>
              <w:t>0.702</w:t>
            </w:r>
          </w:p>
        </w:tc>
        <w:tc>
          <w:tcPr>
            <w:tcW w:w="1866" w:type="dxa"/>
            <w:vAlign w:val="center"/>
          </w:tcPr>
          <w:p>
            <w:r>
              <w:t>3.00</w:t>
            </w:r>
          </w:p>
        </w:tc>
        <w:tc>
          <w:tcPr>
            <w:tcW w:w="1866" w:type="dxa"/>
            <w:vAlign w:val="center"/>
          </w:tcPr>
          <w:p>
            <w:r>
              <w:t>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866" w:type="dxa"/>
            <w:vAlign w:val="center"/>
          </w:tcPr>
          <w:p>
            <w:r>
              <w:t>610</w:t>
            </w:r>
          </w:p>
        </w:tc>
        <w:tc>
          <w:tcPr>
            <w:tcW w:w="1866" w:type="dxa"/>
            <w:vAlign w:val="center"/>
          </w:tcPr>
          <w:p>
            <w:r>
              <w:t>1.0</w:t>
            </w:r>
          </w:p>
        </w:tc>
        <w:tc>
          <w:tcPr>
            <w:tcW w:w="1866" w:type="dxa"/>
            <w:vAlign w:val="center"/>
          </w:tcPr>
          <w:p>
            <w:r>
              <w:t>3.00</w:t>
            </w:r>
          </w:p>
        </w:tc>
        <w:tc>
          <w:tcPr>
            <w:tcW w:w="1866" w:type="dxa"/>
            <w:vAlign w:val="center"/>
          </w:tcPr>
          <w:p>
            <w:r>
              <w:t>1.32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tcW w:w="3110" w:type="dxa"/>
            <w:vAlign w:val="center"/>
          </w:tcPr>
          <w:p>
            <w:r>
              <w:t>100</w:t>
            </w:r>
          </w:p>
        </w:tc>
        <w:tc>
          <w:tcPr>
            <w:tcW w:w="3110" w:type="dxa"/>
            <w:vAlign w:val="center"/>
          </w:tcPr>
          <w:p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tcW w:w="3110" w:type="dxa"/>
            <w:vAlign w:val="center"/>
          </w:tcPr>
          <w:p>
            <w:r>
              <w:t>100</w:t>
            </w:r>
          </w:p>
        </w:tc>
        <w:tc>
          <w:tcPr>
            <w:tcW w:w="3110" w:type="dxa"/>
            <w:vAlign w:val="center"/>
          </w:tcPr>
          <w:p>
            <w:r>
              <w:t>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2" w:type="dxa"/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渗透与蒸发指标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地面透水系数k(mm/s)</w:t>
            </w:r>
          </w:p>
        </w:tc>
        <w:tc>
          <w:tcPr>
            <w:tcW w:w="3110" w:type="dxa"/>
            <w:vAlign w:val="center"/>
          </w:tcPr>
          <w:p>
            <w:r>
              <w:t>3.00</w:t>
            </w:r>
          </w:p>
        </w:tc>
        <w:tc>
          <w:tcPr>
            <w:tcW w:w="3110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蒸发量m(kg/(㎡·d))</w:t>
            </w:r>
          </w:p>
        </w:tc>
        <w:tc>
          <w:tcPr>
            <w:tcW w:w="3110" w:type="dxa"/>
            <w:vAlign w:val="center"/>
          </w:tcPr>
          <w:p>
            <w:r>
              <w:t>1.32</w:t>
            </w:r>
          </w:p>
        </w:tc>
        <w:tc>
          <w:tcPr>
            <w:tcW w:w="3110" w:type="dxa"/>
            <w:vAlign w:val="center"/>
          </w:tcPr>
          <w:p>
            <w:r>
              <w:t>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《城市居住区热环境设计标准》4.3.1条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7" w:name="_Toc155788060"/>
      <w:r>
        <w:rPr>
          <w:rFonts w:hint="eastAsia"/>
        </w:rPr>
        <w:t>屋面绿化率</w:t>
      </w:r>
      <w:bookmarkEnd w:id="47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可绿化屋面</w:t>
            </w:r>
            <w:r>
              <w:br w:type="textWrapping"/>
            </w:r>
            <w:r>
              <w:t>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屋面绿化率(%)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/>
        </w:tc>
        <w:tc>
          <w:tcPr>
            <w:tcW w:w="1866" w:type="dxa"/>
            <w:vAlign w:val="center"/>
          </w:tcPr>
          <w:p>
            <w:r>
              <w:t>659.5</w:t>
            </w:r>
          </w:p>
        </w:tc>
        <w:tc>
          <w:tcPr>
            <w:tcW w:w="1866" w:type="dxa"/>
            <w:vAlign w:val="center"/>
          </w:tcPr>
          <w:p>
            <w:r>
              <w:t>559.4</w:t>
            </w:r>
          </w:p>
        </w:tc>
        <w:tc>
          <w:tcPr>
            <w:tcW w:w="1866" w:type="dxa"/>
            <w:vAlign w:val="center"/>
          </w:tcPr>
          <w:p>
            <w:r>
              <w:t>659.5</w:t>
            </w:r>
          </w:p>
        </w:tc>
        <w:tc>
          <w:tcPr>
            <w:tcW w:w="1866" w:type="dxa"/>
            <w:vAlign w:val="center"/>
          </w:tcPr>
          <w:p>
            <w:r>
              <w:t>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866" w:type="dxa"/>
            <w:vAlign w:val="center"/>
          </w:tcPr>
          <w:p>
            <w:r>
              <w:t>659.5</w:t>
            </w:r>
          </w:p>
        </w:tc>
        <w:tc>
          <w:tcPr>
            <w:tcW w:w="1866" w:type="dxa"/>
            <w:vAlign w:val="center"/>
          </w:tcPr>
          <w:p>
            <w:r>
              <w:t>559.4</w:t>
            </w:r>
          </w:p>
        </w:tc>
        <w:tc>
          <w:tcPr>
            <w:tcW w:w="1866" w:type="dxa"/>
            <w:vAlign w:val="center"/>
          </w:tcPr>
          <w:p>
            <w:r>
              <w:t>659.5</w:t>
            </w:r>
          </w:p>
        </w:tc>
        <w:tc>
          <w:tcPr>
            <w:tcW w:w="1866" w:type="dxa"/>
            <w:vAlign w:val="center"/>
          </w:tcPr>
          <w:p>
            <w:r>
              <w:t>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《城市居住区热环境设计标准》4.4.2条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建筑屋面的绿化面积不应低于可绿化屋面面积的50%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8" w:name="屋面绿化率"/>
      <w:bookmarkEnd w:id="48"/>
    </w:p>
    <w:p>
      <w:pPr>
        <w:pStyle w:val="2"/>
      </w:pPr>
      <w:bookmarkStart w:id="49" w:name="_Toc155788061"/>
      <w:r>
        <w:rPr>
          <w:rFonts w:hint="eastAsia"/>
        </w:rPr>
        <w:t>结论</w:t>
      </w:r>
      <w:bookmarkEnd w:id="4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hZWRjZDdiODUwMmE2OTg3YmU2NTUyYzY2ZjNiNWMifQ=="/>
  </w:docVars>
  <w:rsids>
    <w:rsidRoot w:val="00072D37"/>
    <w:rsid w:val="0000545C"/>
    <w:rsid w:val="0001409C"/>
    <w:rsid w:val="00026B3F"/>
    <w:rsid w:val="00037A4C"/>
    <w:rsid w:val="00051EA5"/>
    <w:rsid w:val="0005749E"/>
    <w:rsid w:val="00072D37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737B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92EB3"/>
    <w:rsid w:val="00FA4B87"/>
    <w:rsid w:val="00FA733F"/>
    <w:rsid w:val="00FC0388"/>
    <w:rsid w:val="00FD4568"/>
    <w:rsid w:val="00FE25F2"/>
    <w:rsid w:val="00FF2243"/>
    <w:rsid w:val="18D00DA5"/>
    <w:rsid w:val="1D21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Hyperlink"/>
    <w:uiPriority w:val="99"/>
    <w:rPr>
      <w:color w:val="0000FF"/>
      <w:u w:val="single"/>
    </w:rPr>
  </w:style>
  <w:style w:type="character" w:customStyle="1" w:styleId="26">
    <w:name w:val="标题 字符"/>
    <w:basedOn w:val="22"/>
    <w:link w:val="19"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\AppData\Local\Temp\tmp1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tmp12</Template>
  <Company>ths</Company>
  <Pages>10</Pages>
  <Words>816</Words>
  <Characters>4656</Characters>
  <Lines>38</Lines>
  <Paragraphs>10</Paragraphs>
  <TotalTime>4</TotalTime>
  <ScaleCrop>false</ScaleCrop>
  <LinksUpToDate>false</LinksUpToDate>
  <CharactersWithSpaces>5462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2024-02-26T03:34:00Z</dcterms:created>
  <dc:creator>YS</dc:creator>
  <cp:lastModifiedBy>比巴卜</cp:lastModifiedBy>
  <cp:lastPrinted>2411-12-31T16:00:00Z</cp:lastPrinted>
  <dcterms:modified xsi:type="dcterms:W3CDTF">2024-02-26T06:01:59Z</dcterms:modified>
  <dc:title>住区热环境规定性设计计算书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086676F59F8448B2A33430635BB06DC2_12</vt:lpwstr>
  </property>
</Properties>
</file>