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2C95" w14:textId="77777777" w:rsidR="005456E8" w:rsidRDefault="005456E8" w:rsidP="005456E8">
      <w:pPr>
        <w:pStyle w:val="1"/>
        <w:jc w:val="center"/>
      </w:pPr>
    </w:p>
    <w:p w14:paraId="40561789" w14:textId="77777777" w:rsidR="005456E8" w:rsidRDefault="005456E8" w:rsidP="005456E8">
      <w:pPr>
        <w:pStyle w:val="1"/>
        <w:jc w:val="center"/>
      </w:pPr>
    </w:p>
    <w:p w14:paraId="41D1C094" w14:textId="77777777" w:rsidR="005456E8" w:rsidRDefault="005456E8" w:rsidP="005456E8">
      <w:pPr>
        <w:pStyle w:val="1"/>
        <w:jc w:val="center"/>
      </w:pPr>
    </w:p>
    <w:p w14:paraId="26D5D77E" w14:textId="77777777" w:rsidR="005456E8" w:rsidRDefault="005456E8" w:rsidP="005456E8">
      <w:pPr>
        <w:pStyle w:val="1"/>
        <w:jc w:val="center"/>
      </w:pPr>
    </w:p>
    <w:p w14:paraId="74B8BB8F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6E006564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203EA4B1" w14:textId="77777777" w:rsidR="005456E8" w:rsidRDefault="005456E8" w:rsidP="005456E8">
      <w:pPr>
        <w:pStyle w:val="2"/>
      </w:pPr>
    </w:p>
    <w:p w14:paraId="1E40DB6A" w14:textId="367E443E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</w:t>
      </w:r>
      <w:r w:rsidR="00C740DD">
        <w:rPr>
          <w:rFonts w:hint="eastAsia"/>
          <w:b w:val="0"/>
          <w:u w:val="single"/>
        </w:rPr>
        <w:t>叶脉·互生</w:t>
      </w:r>
      <w:r>
        <w:rPr>
          <w:b w:val="0"/>
          <w:u w:val="single"/>
        </w:rPr>
        <w:t xml:space="preserve">                             </w:t>
      </w:r>
    </w:p>
    <w:p w14:paraId="392E456E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3F2A5139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557ABD64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60C07C51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746667BB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6E2B3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7C6CC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736B9FBE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A675C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01557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7BD73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596ECE72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DC3A5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B7722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A210E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081AE7AE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2E08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9C713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AFFA1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6E834ABF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36BA1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D702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353D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3DD768B7" w14:textId="77777777" w:rsidR="005456E8" w:rsidRDefault="005456E8" w:rsidP="005456E8">
      <w:pPr>
        <w:ind w:firstLine="405"/>
      </w:pPr>
    </w:p>
    <w:p w14:paraId="0BD8FA8B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1E10539B" w14:textId="5545CDDA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C740DD">
        <w:rPr>
          <w:rFonts w:hint="eastAsia"/>
        </w:rPr>
        <w:t>南平政和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C740DD" w:rsidRPr="00C740DD">
        <w:rPr>
          <w:u w:val="single"/>
        </w:rPr>
        <w:t>14086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C740DD" w:rsidRPr="00C740DD">
        <w:rPr>
          <w:u w:val="single"/>
        </w:rPr>
        <w:t>52394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C740DD">
        <w:rPr>
          <w:rFonts w:hint="eastAsia"/>
          <w:u w:val="single"/>
        </w:rPr>
        <w:t>10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C740DD">
        <w:rPr>
          <w:rFonts w:hint="eastAsia"/>
          <w:u w:val="single"/>
        </w:rPr>
        <w:t>40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C740DD">
        <w:rPr>
          <w:rFonts w:hint="eastAsia"/>
          <w:u w:val="single"/>
        </w:rPr>
        <w:t>27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7364221E" w14:textId="77777777" w:rsidR="005456E8" w:rsidRDefault="005456E8" w:rsidP="005456E8">
      <w:r>
        <w:rPr>
          <w:rFonts w:hint="eastAsia"/>
        </w:rPr>
        <w:t>.</w:t>
      </w:r>
    </w:p>
    <w:p w14:paraId="637DDDAB" w14:textId="77777777" w:rsidR="005456E8" w:rsidRDefault="005456E8" w:rsidP="005456E8"/>
    <w:p w14:paraId="6EADE43A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20196F9F" w14:textId="5E7B0E96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8459C1">
        <w:rPr>
          <w:rFonts w:hint="eastAsia"/>
        </w:rPr>
        <w:t>3886</w:t>
      </w:r>
      <w:r>
        <w:rPr>
          <w:rFonts w:hint="eastAsia"/>
        </w:rPr>
        <w:t>㎡</w:t>
      </w:r>
      <w:r>
        <w:t>。</w:t>
      </w:r>
    </w:p>
    <w:p w14:paraId="0ADBE5A1" w14:textId="77777777" w:rsidR="005456E8" w:rsidRDefault="005456E8" w:rsidP="005456E8"/>
    <w:p w14:paraId="3105142D" w14:textId="5E8BBEF1" w:rsidR="005456E8" w:rsidRDefault="005456E8" w:rsidP="005456E8">
      <w:pPr>
        <w:ind w:firstLine="420"/>
        <w:rPr>
          <w:rFonts w:hint="eastAsia"/>
        </w:rPr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8459C1">
        <w:rPr>
          <w:rFonts w:hint="eastAsia"/>
        </w:rPr>
        <w:t>3886</w:t>
      </w:r>
      <w:r>
        <w:t xml:space="preserve"> /</w:t>
      </w:r>
      <w:r w:rsidR="008459C1">
        <w:rPr>
          <w:rFonts w:hint="eastAsia"/>
        </w:rPr>
        <w:t>40</w:t>
      </w:r>
      <w:r>
        <w:t xml:space="preserve"> =</w:t>
      </w:r>
      <w:r w:rsidR="008459C1">
        <w:rPr>
          <w:rFonts w:hint="eastAsia"/>
        </w:rPr>
        <w:t>97.15</w:t>
      </w:r>
    </w:p>
    <w:p w14:paraId="2AE3CF27" w14:textId="77777777" w:rsidR="00FD5F26" w:rsidRDefault="00FD5F26" w:rsidP="005456E8">
      <w:pPr>
        <w:ind w:firstLine="420"/>
      </w:pPr>
    </w:p>
    <w:p w14:paraId="008EC59E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003FE597" w14:textId="32385945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8459C1">
        <w:rPr>
          <w:rFonts w:ascii="Arial Narrow" w:eastAsia="宋体" w:hAnsi="Arial Narrow" w:cs="宋体" w:hint="eastAsia"/>
          <w:kern w:val="0"/>
          <w:szCs w:val="21"/>
        </w:rPr>
        <w:t>97.15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6D6B" w14:textId="77777777" w:rsidR="009F25FC" w:rsidRDefault="009F25FC" w:rsidP="005456E8">
      <w:r>
        <w:separator/>
      </w:r>
    </w:p>
  </w:endnote>
  <w:endnote w:type="continuationSeparator" w:id="0">
    <w:p w14:paraId="02EEFBBA" w14:textId="77777777" w:rsidR="009F25FC" w:rsidRDefault="009F25FC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745C" w14:textId="77777777" w:rsidR="009F25FC" w:rsidRDefault="009F25FC" w:rsidP="005456E8">
      <w:r>
        <w:separator/>
      </w:r>
    </w:p>
  </w:footnote>
  <w:footnote w:type="continuationSeparator" w:id="0">
    <w:p w14:paraId="5201EF16" w14:textId="77777777" w:rsidR="009F25FC" w:rsidRDefault="009F25FC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81682C"/>
    <w:rsid w:val="008459C1"/>
    <w:rsid w:val="009F25FC"/>
    <w:rsid w:val="00C740DD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F34C9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林 先生</cp:lastModifiedBy>
  <cp:revision>3</cp:revision>
  <dcterms:created xsi:type="dcterms:W3CDTF">2020-01-10T08:20:00Z</dcterms:created>
  <dcterms:modified xsi:type="dcterms:W3CDTF">2024-03-17T11:46:00Z</dcterms:modified>
</cp:coreProperties>
</file>