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7"/>
        <w:gridCol w:w="1150"/>
        <w:gridCol w:w="947"/>
        <w:gridCol w:w="1137"/>
        <w:gridCol w:w="1326"/>
        <w:gridCol w:w="1692"/>
      </w:tblGrid>
      <w:tr w:rsidR="00541593" w14:paraId="677913F0" w14:textId="77777777" w:rsidTr="00541593">
        <w:tc>
          <w:tcPr>
            <w:tcW w:w="21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F7C80E9" w14:textId="77777777" w:rsidR="00541593" w:rsidRDefault="00541593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6A3B30" w14:textId="77777777" w:rsidR="00541593" w:rsidRDefault="00541593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46DAAC1" w14:textId="77777777" w:rsidR="00541593" w:rsidRDefault="00541593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3C93F0" w14:textId="77777777" w:rsidR="00541593" w:rsidRDefault="00541593">
            <w:pPr>
              <w:jc w:val="center"/>
            </w:pPr>
            <w:r>
              <w:rPr>
                <w:rFonts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04589F" w14:textId="77777777" w:rsidR="00541593" w:rsidRDefault="00541593">
            <w:pPr>
              <w:jc w:val="center"/>
            </w:pPr>
            <w:r>
              <w:rPr>
                <w:rFonts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2C89DF6" w14:textId="77777777" w:rsidR="00541593" w:rsidRDefault="0054159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560A3D0" w14:textId="77777777" w:rsidR="00541593" w:rsidRDefault="0054159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41593" w14:paraId="611AEE5F" w14:textId="77777777" w:rsidTr="00541593">
        <w:tc>
          <w:tcPr>
            <w:tcW w:w="2196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ED2ED" w14:textId="77777777" w:rsidR="00541593" w:rsidRDefault="00541593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EEA7CA" w14:textId="77777777" w:rsidR="00541593" w:rsidRDefault="00541593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A7B41E" w14:textId="77777777" w:rsidR="00541593" w:rsidRDefault="00541593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EB5C488" w14:textId="77777777" w:rsidR="00541593" w:rsidRDefault="0054159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E4162E2" w14:textId="77777777" w:rsidR="00541593" w:rsidRDefault="00541593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D7B4AE6" w14:textId="77777777" w:rsidR="00541593" w:rsidRDefault="00541593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F52862" w14:textId="77777777" w:rsidR="00541593" w:rsidRDefault="00541593"/>
        </w:tc>
      </w:tr>
      <w:tr w:rsidR="00541593" w14:paraId="0C3CFB1C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37AA3F" w14:textId="77777777" w:rsidR="00541593" w:rsidRDefault="00541593">
            <w:r>
              <w:rPr>
                <w:rFonts w:hint="eastAsia"/>
              </w:rPr>
              <w:t>土坯墙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B16C4" w14:textId="77777777" w:rsidR="00541593" w:rsidRDefault="00541593">
            <w:r>
              <w:t>0.690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53BEB" w14:textId="77777777" w:rsidR="00541593" w:rsidRDefault="00541593">
            <w:r>
              <w:t>9.181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84A43" w14:textId="77777777" w:rsidR="00541593" w:rsidRDefault="00541593">
            <w:r>
              <w:t>1600.0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5C667" w14:textId="77777777" w:rsidR="00541593" w:rsidRDefault="00541593">
            <w:r>
              <w:t>1050.0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943FF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4625AAA" w14:textId="77777777" w:rsidR="00541593" w:rsidRDefault="00541593">
            <w:r>
              <w:rPr>
                <w:rFonts w:hint="eastAsia"/>
                <w:sz w:val="18"/>
                <w:szCs w:val="18"/>
              </w:rPr>
              <w:t>建筑材料手册（第四版）</w:t>
            </w:r>
          </w:p>
        </w:tc>
      </w:tr>
      <w:tr w:rsidR="00541593" w14:paraId="4387B5F3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A7A225D" w14:textId="77777777" w:rsidR="00541593" w:rsidRDefault="00541593">
            <w:r>
              <w:rPr>
                <w:rFonts w:hint="eastAsia"/>
              </w:rPr>
              <w:t>干草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4FE4F" w14:textId="77777777" w:rsidR="00541593" w:rsidRDefault="00541593">
            <w:r>
              <w:t>0.047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D0334" w14:textId="77777777" w:rsidR="00541593" w:rsidRDefault="00541593">
            <w:r>
              <w:t>0.830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0A7F2" w14:textId="77777777" w:rsidR="00541593" w:rsidRDefault="00541593">
            <w:r>
              <w:t>100.0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7E8C0" w14:textId="77777777" w:rsidR="00541593" w:rsidRDefault="00541593">
            <w:r>
              <w:t>2015.5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8CE8F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9948B8" w14:textId="77777777" w:rsidR="00541593" w:rsidRDefault="00541593">
            <w:pPr>
              <w:rPr>
                <w:sz w:val="18"/>
                <w:szCs w:val="18"/>
              </w:rPr>
            </w:pPr>
          </w:p>
        </w:tc>
      </w:tr>
      <w:tr w:rsidR="00541593" w14:paraId="39C829A5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85C15E6" w14:textId="77777777" w:rsidR="00541593" w:rsidRDefault="00541593">
            <w:r>
              <w:rPr>
                <w:rFonts w:hint="eastAsia"/>
              </w:rPr>
              <w:t>橡木、枫树（热流方向垂直木纹）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1049B" w14:textId="77777777" w:rsidR="00541593" w:rsidRDefault="00541593">
            <w:r>
              <w:t>0.170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A5EEF" w14:textId="77777777" w:rsidR="00541593" w:rsidRDefault="00541593">
            <w:r>
              <w:t>4.661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8F29C" w14:textId="77777777" w:rsidR="00541593" w:rsidRDefault="00541593">
            <w:r>
              <w:t>700.0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000D9" w14:textId="77777777" w:rsidR="00541593" w:rsidRDefault="00541593">
            <w:r>
              <w:t>2510.0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D44D2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B60AC6" w14:textId="77777777" w:rsidR="00541593" w:rsidRDefault="00541593">
            <w:pPr>
              <w:rPr>
                <w:sz w:val="18"/>
                <w:szCs w:val="18"/>
              </w:rPr>
            </w:pPr>
          </w:p>
        </w:tc>
      </w:tr>
      <w:tr w:rsidR="00541593" w14:paraId="360F3002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EF25F01" w14:textId="77777777" w:rsidR="00541593" w:rsidRDefault="00541593">
            <w:r>
              <w:rPr>
                <w:rFonts w:hint="eastAsia"/>
              </w:rPr>
              <w:t>挂瓦条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38ED1" w14:textId="77777777" w:rsidR="00541593" w:rsidRDefault="00541593">
            <w:r>
              <w:rPr>
                <w:rFonts w:hint="eastAsia"/>
              </w:rPr>
              <w:t>－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ABF85" w14:textId="77777777" w:rsidR="00541593" w:rsidRDefault="00541593">
            <w:r>
              <w:rPr>
                <w:rFonts w:hint="eastAsia"/>
              </w:rPr>
              <w:t>－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211C1" w14:textId="77777777" w:rsidR="00541593" w:rsidRDefault="00541593">
            <w:r>
              <w:rPr>
                <w:rFonts w:hint="eastAsia"/>
              </w:rPr>
              <w:t>－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FFB0B" w14:textId="77777777" w:rsidR="00541593" w:rsidRDefault="00541593">
            <w:r>
              <w:rPr>
                <w:rFonts w:hint="eastAsia"/>
              </w:rPr>
              <w:t>－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EBE59" w14:textId="77777777" w:rsidR="00541593" w:rsidRDefault="00541593">
            <w:r>
              <w:rPr>
                <w:rFonts w:hint="eastAsia"/>
              </w:rPr>
              <w:t>－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A91ECC" w14:textId="77777777" w:rsidR="00541593" w:rsidRDefault="00541593">
            <w:pPr>
              <w:rPr>
                <w:sz w:val="18"/>
                <w:szCs w:val="18"/>
              </w:rPr>
            </w:pPr>
          </w:p>
        </w:tc>
      </w:tr>
      <w:tr w:rsidR="00541593" w14:paraId="2F8913FB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B18388" w14:textId="77777777" w:rsidR="00541593" w:rsidRDefault="00541593">
            <w:r>
              <w:rPr>
                <w:rFonts w:hint="eastAsia"/>
              </w:rPr>
              <w:t>草泥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FEB32" w14:textId="77777777" w:rsidR="00541593" w:rsidRDefault="00541593">
            <w:r>
              <w:t>0.350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EC17D" w14:textId="77777777" w:rsidR="00541593" w:rsidRDefault="00541593">
            <w:r>
              <w:t>5.170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1E0EE" w14:textId="77777777" w:rsidR="00541593" w:rsidRDefault="00541593">
            <w:r>
              <w:t>1000.0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EE280" w14:textId="77777777" w:rsidR="00541593" w:rsidRDefault="00541593">
            <w:r>
              <w:t>1050.0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432BF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1CBB91A" w14:textId="77777777" w:rsidR="00541593" w:rsidRDefault="00541593">
            <w:r>
              <w:rPr>
                <w:rFonts w:hint="eastAsia"/>
                <w:sz w:val="18"/>
                <w:szCs w:val="18"/>
              </w:rPr>
              <w:t>建筑材料手册（第四版）</w:t>
            </w:r>
          </w:p>
        </w:tc>
      </w:tr>
      <w:tr w:rsidR="00541593" w14:paraId="7D4A0CA9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D04FA3" w14:textId="77777777" w:rsidR="00541593" w:rsidRDefault="00541593">
            <w:r>
              <w:rPr>
                <w:rFonts w:hint="eastAsia"/>
              </w:rPr>
              <w:t>聚苯颗粒保温砂浆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BF6AF" w14:textId="77777777" w:rsidR="00541593" w:rsidRDefault="00541593">
            <w:r>
              <w:t>0.060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36294" w14:textId="77777777" w:rsidR="00541593" w:rsidRDefault="00541593">
            <w:r>
              <w:t>0.950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99ACA" w14:textId="77777777" w:rsidR="00541593" w:rsidRDefault="00541593">
            <w:r>
              <w:t>230.0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3F4C0" w14:textId="77777777" w:rsidR="00541593" w:rsidRDefault="00541593">
            <w:r>
              <w:t>900.0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13A86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61EF92D" w14:textId="77777777" w:rsidR="00541593" w:rsidRDefault="00541593">
            <w:pPr>
              <w:rPr>
                <w:sz w:val="18"/>
                <w:szCs w:val="18"/>
              </w:rPr>
            </w:pPr>
          </w:p>
        </w:tc>
      </w:tr>
      <w:tr w:rsidR="00541593" w14:paraId="6AFAE70D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CD49D04" w14:textId="77777777" w:rsidR="00541593" w:rsidRDefault="00541593">
            <w:r>
              <w:t>“</w:t>
            </w:r>
            <w:proofErr w:type="spellStart"/>
            <w:r>
              <w:t>WiCi</w:t>
            </w:r>
            <w:proofErr w:type="spellEnd"/>
            <w:r>
              <w:rPr>
                <w:rFonts w:hint="eastAsia"/>
              </w:rPr>
              <w:t>外喜</w:t>
            </w:r>
            <w:r>
              <w:t>”MAC</w:t>
            </w:r>
            <w:r>
              <w:rPr>
                <w:rFonts w:hint="eastAsia"/>
              </w:rPr>
              <w:t>型防水保温一体化板（硬泡聚氨酯）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87267" w14:textId="77777777" w:rsidR="00541593" w:rsidRDefault="00541593">
            <w:r>
              <w:t>0.024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9ABFE" w14:textId="77777777" w:rsidR="00541593" w:rsidRDefault="00541593">
            <w:r>
              <w:t>0.360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7E932" w14:textId="77777777" w:rsidR="00541593" w:rsidRDefault="00541593">
            <w:r>
              <w:t>35.0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9E64C" w14:textId="77777777" w:rsidR="00541593" w:rsidRDefault="00541593">
            <w:r>
              <w:t>1380.0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4E838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E0D9ADC" w14:textId="77777777" w:rsidR="00541593" w:rsidRDefault="00541593">
            <w:r>
              <w:rPr>
                <w:rFonts w:hint="eastAsia"/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B1</w:t>
            </w:r>
            <w:r>
              <w:rPr>
                <w:rFonts w:hint="eastAsia"/>
                <w:sz w:val="18"/>
                <w:szCs w:val="18"/>
              </w:rPr>
              <w:t>级或</w:t>
            </w:r>
            <w:r>
              <w:rPr>
                <w:sz w:val="18"/>
                <w:szCs w:val="18"/>
              </w:rPr>
              <w:t>B2</w:t>
            </w:r>
            <w:r>
              <w:rPr>
                <w:rFonts w:hint="eastAsia"/>
                <w:sz w:val="18"/>
                <w:szCs w:val="18"/>
              </w:rPr>
              <w:t>级、修正系数</w:t>
            </w:r>
            <w:r>
              <w:rPr>
                <w:sz w:val="18"/>
                <w:szCs w:val="18"/>
              </w:rPr>
              <w:t>=1.1</w:t>
            </w:r>
          </w:p>
        </w:tc>
      </w:tr>
      <w:tr w:rsidR="00541593" w14:paraId="5AD64ED7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67EC4C0" w14:textId="77777777" w:rsidR="00541593" w:rsidRDefault="00541593">
            <w:r>
              <w:rPr>
                <w:rFonts w:hint="eastAsia"/>
              </w:rPr>
              <w:t>加草粘土</w:t>
            </w:r>
            <w:r>
              <w:t>(ρ=1400)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ECA4C" w14:textId="77777777" w:rsidR="00541593" w:rsidRDefault="00541593">
            <w:r>
              <w:t>0.580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3A990" w14:textId="77777777" w:rsidR="00541593" w:rsidRDefault="00541593">
            <w:r>
              <w:t>7.690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CDEFE" w14:textId="77777777" w:rsidR="00541593" w:rsidRDefault="00541593">
            <w:r>
              <w:t>1400.0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37C68" w14:textId="77777777" w:rsidR="00541593" w:rsidRDefault="00541593">
            <w:r>
              <w:t>1001.5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87C39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D25365" w14:textId="77777777" w:rsidR="00541593" w:rsidRDefault="00541593">
            <w:pPr>
              <w:rPr>
                <w:sz w:val="18"/>
                <w:szCs w:val="18"/>
              </w:rPr>
            </w:pPr>
          </w:p>
        </w:tc>
      </w:tr>
      <w:tr w:rsidR="00541593" w14:paraId="278A1243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9B6DC9" w14:textId="77777777" w:rsidR="00541593" w:rsidRDefault="00541593">
            <w:r>
              <w:rPr>
                <w:rFonts w:hint="eastAsia"/>
              </w:rPr>
              <w:t>钢筋混凝土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FB67F" w14:textId="77777777" w:rsidR="00541593" w:rsidRDefault="00541593">
            <w:r>
              <w:t>1.740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9175B" w14:textId="77777777" w:rsidR="00541593" w:rsidRDefault="00541593">
            <w:r>
              <w:t>17.200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1C324" w14:textId="77777777" w:rsidR="00541593" w:rsidRDefault="00541593">
            <w:r>
              <w:t>2500.0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8280C" w14:textId="77777777" w:rsidR="00541593" w:rsidRDefault="00541593">
            <w:r>
              <w:t>920.0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54ABF" w14:textId="77777777" w:rsidR="00541593" w:rsidRDefault="00541593">
            <w:r>
              <w:t>0.0158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815AED" w14:textId="77777777" w:rsidR="00541593" w:rsidRDefault="00541593">
            <w:r>
              <w:rPr>
                <w:rFonts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hint="eastAsia"/>
                <w:sz w:val="18"/>
                <w:szCs w:val="18"/>
              </w:rPr>
              <w:t>）》</w:t>
            </w:r>
          </w:p>
        </w:tc>
      </w:tr>
      <w:tr w:rsidR="00541593" w14:paraId="57011E18" w14:textId="77777777" w:rsidTr="00541593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EB57D9" w14:textId="77777777" w:rsidR="00541593" w:rsidRDefault="00541593">
            <w:r>
              <w:rPr>
                <w:rFonts w:hint="eastAsia"/>
              </w:rPr>
              <w:t>水泥瓦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9612EC" w14:textId="77777777" w:rsidR="00541593" w:rsidRDefault="00541593">
            <w:r>
              <w:t>0.930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60C193" w14:textId="77777777" w:rsidR="00541593" w:rsidRDefault="00541593">
            <w:r>
              <w:t>200.000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EEF613" w14:textId="77777777" w:rsidR="00541593" w:rsidRDefault="00541593">
            <w:r>
              <w:t>200.0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63104A" w14:textId="77777777" w:rsidR="00541593" w:rsidRDefault="00541593">
            <w:r>
              <w:t>200.0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74DB79" w14:textId="77777777" w:rsidR="00541593" w:rsidRDefault="00541593">
            <w:r>
              <w:t>0.0000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147CB6" w14:textId="77777777" w:rsidR="00541593" w:rsidRDefault="00541593">
            <w:pPr>
              <w:rPr>
                <w:sz w:val="18"/>
                <w:szCs w:val="18"/>
              </w:rPr>
            </w:pPr>
          </w:p>
        </w:tc>
      </w:tr>
    </w:tbl>
    <w:p w14:paraId="772C65AB" w14:textId="190A88BD" w:rsidR="00541593" w:rsidRDefault="00541593" w:rsidP="00541593">
      <w:pPr>
        <w:pStyle w:val="2"/>
        <w:widowControl w:val="0"/>
        <w:numPr>
          <w:ilvl w:val="0"/>
          <w:numId w:val="0"/>
        </w:numPr>
        <w:rPr>
          <w:rFonts w:hint="eastAsia"/>
          <w:kern w:val="2"/>
        </w:rPr>
      </w:pP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867"/>
        <w:gridCol w:w="108"/>
        <w:gridCol w:w="718"/>
        <w:gridCol w:w="470"/>
        <w:gridCol w:w="362"/>
        <w:gridCol w:w="826"/>
        <w:gridCol w:w="130"/>
        <w:gridCol w:w="956"/>
        <w:gridCol w:w="215"/>
        <w:gridCol w:w="2773"/>
      </w:tblGrid>
      <w:tr w:rsidR="00541593" w14:paraId="30680AB4" w14:textId="77777777" w:rsidTr="00541593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D455358" w14:textId="77777777" w:rsidR="00541593" w:rsidRDefault="005415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79B4B7B" w14:textId="77777777" w:rsidR="00541593" w:rsidRDefault="0054159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BAB98E8" w14:textId="77777777" w:rsidR="00541593" w:rsidRDefault="00541593">
            <w:pPr>
              <w:jc w:val="center"/>
            </w:pPr>
            <w:r>
              <w:rPr>
                <w:rFonts w:hint="eastAsia"/>
              </w:rPr>
              <w:t>构造编号</w:t>
            </w:r>
          </w:p>
        </w:tc>
        <w:tc>
          <w:tcPr>
            <w:tcW w:w="11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15D35A" w14:textId="77777777" w:rsidR="00541593" w:rsidRDefault="00541593">
            <w:pPr>
              <w:jc w:val="center"/>
            </w:pPr>
            <w:r>
              <w:rPr>
                <w:rFonts w:hint="eastAsia"/>
              </w:rPr>
              <w:t>传热系数</w:t>
            </w:r>
          </w:p>
        </w:tc>
        <w:tc>
          <w:tcPr>
            <w:tcW w:w="130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D59D9B9" w14:textId="77777777" w:rsidR="00541593" w:rsidRDefault="00541593">
            <w:pPr>
              <w:jc w:val="center"/>
            </w:pPr>
            <w:r>
              <w:rPr>
                <w:rFonts w:hint="eastAsia"/>
              </w:rPr>
              <w:t>自遮阳系数</w:t>
            </w:r>
          </w:p>
        </w:tc>
        <w:tc>
          <w:tcPr>
            <w:tcW w:w="27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B024042" w14:textId="77777777" w:rsidR="00541593" w:rsidRDefault="0054159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41593" w14:paraId="39D3AD53" w14:textId="77777777" w:rsidTr="00541593">
        <w:tc>
          <w:tcPr>
            <w:tcW w:w="9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F765B" w14:textId="77777777" w:rsidR="00541593" w:rsidRDefault="00541593">
            <w:r>
              <w:t>1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C482B" w14:textId="77777777" w:rsidR="00541593" w:rsidRDefault="00541593">
            <w:r>
              <w:t>6</w:t>
            </w:r>
            <w:r>
              <w:rPr>
                <w:rFonts w:hint="eastAsia"/>
              </w:rPr>
              <w:t>中透光</w:t>
            </w:r>
            <w:r>
              <w:t>Low-E+12</w:t>
            </w:r>
            <w:r>
              <w:rPr>
                <w:rFonts w:hint="eastAsia"/>
              </w:rPr>
              <w:t>氩气</w:t>
            </w:r>
            <w:r>
              <w:t>+6</w:t>
            </w:r>
            <w:r>
              <w:rPr>
                <w:rFonts w:hint="eastAsia"/>
              </w:rPr>
              <w:t>透明</w:t>
            </w:r>
            <w:r>
              <w:t>-</w:t>
            </w:r>
            <w:r>
              <w:rPr>
                <w:rFonts w:hint="eastAsia"/>
              </w:rPr>
              <w:t>塑料窗框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95B8F" w14:textId="77777777" w:rsidR="00541593" w:rsidRDefault="00541593">
            <w:r>
              <w:t>66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50CC" w14:textId="77777777" w:rsidR="00541593" w:rsidRDefault="00541593">
            <w:r>
              <w:t>1.70</w:t>
            </w:r>
          </w:p>
        </w:tc>
        <w:tc>
          <w:tcPr>
            <w:tcW w:w="13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A5F67" w14:textId="77777777" w:rsidR="00541593" w:rsidRDefault="00541593">
            <w:r>
              <w:t>0.38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BABC38" w14:textId="77777777" w:rsidR="00541593" w:rsidRDefault="00541593">
            <w:r>
              <w:rPr>
                <w:rFonts w:hint="eastAsia"/>
              </w:rPr>
              <w:t>摘自《全国民用建筑工程设计技术措施</w:t>
            </w:r>
            <w:r>
              <w:t>——</w:t>
            </w:r>
            <w:r>
              <w:rPr>
                <w:rFonts w:hint="eastAsia"/>
              </w:rPr>
              <w:t>节能专篇》，窗框面积约</w:t>
            </w:r>
            <w:r>
              <w:t>25%</w:t>
            </w:r>
          </w:p>
        </w:tc>
      </w:tr>
      <w:tr w:rsidR="00541593" w14:paraId="5B77292A" w14:textId="77777777" w:rsidTr="00541593">
        <w:tc>
          <w:tcPr>
            <w:tcW w:w="28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8AD2219" w14:textId="77777777" w:rsidR="00541593" w:rsidRDefault="00541593">
            <w:r>
              <w:rPr>
                <w:rFonts w:hint="eastAsia"/>
              </w:rPr>
              <w:t>平均</w:t>
            </w:r>
          </w:p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BD7F" w14:textId="77777777" w:rsidR="00541593" w:rsidRDefault="00541593"/>
        </w:tc>
        <w:tc>
          <w:tcPr>
            <w:tcW w:w="1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F959D" w14:textId="77777777" w:rsidR="00541593" w:rsidRDefault="00541593">
            <w:r>
              <w:t>1.70</w:t>
            </w:r>
          </w:p>
        </w:tc>
        <w:tc>
          <w:tcPr>
            <w:tcW w:w="13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B9834" w14:textId="77777777" w:rsidR="00541593" w:rsidRDefault="00541593">
            <w:r>
              <w:t>0.38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FAD982" w14:textId="77777777" w:rsidR="00541593" w:rsidRDefault="00541593"/>
        </w:tc>
      </w:tr>
      <w:tr w:rsidR="00541593" w14:paraId="08CD9381" w14:textId="77777777" w:rsidTr="00541593">
        <w:tc>
          <w:tcPr>
            <w:tcW w:w="28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5732167" w14:textId="77777777" w:rsidR="00541593" w:rsidRDefault="00541593">
            <w:r>
              <w:rPr>
                <w:rFonts w:hint="eastAsia"/>
              </w:rPr>
              <w:t>标准依据</w:t>
            </w:r>
          </w:p>
        </w:tc>
        <w:tc>
          <w:tcPr>
            <w:tcW w:w="6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CD52A89" w14:textId="77777777" w:rsidR="00541593" w:rsidRDefault="00541593">
            <w:r>
              <w:rPr>
                <w:rFonts w:hint="eastAsia"/>
              </w:rPr>
              <w:t>《福建省居住建筑节能设计标准》</w:t>
            </w:r>
            <w:r>
              <w:t>(DBJ 13-62-2014)</w:t>
            </w:r>
            <w:r>
              <w:rPr>
                <w:rFonts w:hint="eastAsia"/>
              </w:rPr>
              <w:t>第</w:t>
            </w:r>
            <w:r>
              <w:t>5.0.3</w:t>
            </w:r>
            <w:r>
              <w:rPr>
                <w:rFonts w:hint="eastAsia"/>
              </w:rPr>
              <w:t>条</w:t>
            </w:r>
          </w:p>
        </w:tc>
      </w:tr>
      <w:tr w:rsidR="00541593" w14:paraId="0E7FF20E" w14:textId="77777777" w:rsidTr="00541593">
        <w:tc>
          <w:tcPr>
            <w:tcW w:w="28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1A06526" w14:textId="77777777" w:rsidR="00541593" w:rsidRDefault="00541593">
            <w:r>
              <w:rPr>
                <w:rFonts w:hint="eastAsia"/>
              </w:rPr>
              <w:t>标准要求</w:t>
            </w:r>
          </w:p>
        </w:tc>
        <w:tc>
          <w:tcPr>
            <w:tcW w:w="6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1553FDE" w14:textId="77777777" w:rsidR="00541593" w:rsidRDefault="00541593">
            <w:r>
              <w:t>...</w:t>
            </w:r>
            <w:r>
              <w:rPr>
                <w:rFonts w:hint="eastAsia"/>
              </w:rPr>
              <w:t>综合评价的建筑</w:t>
            </w:r>
            <w:r>
              <w:t>...</w:t>
            </w:r>
            <w:r>
              <w:rPr>
                <w:rFonts w:hint="eastAsia"/>
              </w:rPr>
              <w:t>天窗遮阳系数和传热系数仍然要满足第</w:t>
            </w:r>
            <w:r>
              <w:t>4.2.3</w:t>
            </w:r>
            <w:r>
              <w:rPr>
                <w:rFonts w:hint="eastAsia"/>
              </w:rPr>
              <w:t>条的要求。即</w:t>
            </w:r>
            <w:r>
              <w:t>K≤3.0,SC≤0.4</w:t>
            </w:r>
          </w:p>
        </w:tc>
      </w:tr>
      <w:tr w:rsidR="00541593" w14:paraId="0E756146" w14:textId="77777777" w:rsidTr="00541593">
        <w:tc>
          <w:tcPr>
            <w:tcW w:w="288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D75C4B9" w14:textId="77777777" w:rsidR="00541593" w:rsidRDefault="00541593">
            <w:r>
              <w:rPr>
                <w:rFonts w:hint="eastAsia"/>
              </w:rPr>
              <w:t>结论</w:t>
            </w:r>
          </w:p>
        </w:tc>
        <w:tc>
          <w:tcPr>
            <w:tcW w:w="6450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08CB8C" w14:textId="77777777" w:rsidR="00541593" w:rsidRDefault="00541593">
            <w:r>
              <w:rPr>
                <w:rFonts w:hint="eastAsia"/>
              </w:rPr>
              <w:t>满足</w:t>
            </w:r>
          </w:p>
        </w:tc>
      </w:tr>
      <w:tr w:rsidR="00541593" w14:paraId="4198D3DF" w14:textId="77777777" w:rsidTr="00541593">
        <w:tc>
          <w:tcPr>
            <w:tcW w:w="9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F7970C2" w14:textId="77777777" w:rsidR="00541593" w:rsidRDefault="0054159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E77941" w14:textId="77777777" w:rsidR="00541593" w:rsidRDefault="0054159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8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235DA0" w14:textId="77777777" w:rsidR="00541593" w:rsidRDefault="00541593">
            <w:pPr>
              <w:jc w:val="center"/>
            </w:pPr>
            <w:r>
              <w:rPr>
                <w:rFonts w:hint="eastAsia"/>
              </w:rPr>
              <w:t>构造编号</w:t>
            </w: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6CB80A4" w14:textId="77777777" w:rsidR="00541593" w:rsidRDefault="00541593">
            <w:pPr>
              <w:jc w:val="center"/>
            </w:pPr>
            <w:r>
              <w:rPr>
                <w:rFonts w:hint="eastAsia"/>
              </w:rPr>
              <w:t>传热系数</w:t>
            </w:r>
          </w:p>
        </w:tc>
        <w:tc>
          <w:tcPr>
            <w:tcW w:w="9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12F24A" w14:textId="77777777" w:rsidR="00541593" w:rsidRDefault="00541593">
            <w:pPr>
              <w:jc w:val="center"/>
            </w:pPr>
            <w:r>
              <w:rPr>
                <w:rFonts w:hint="eastAsia"/>
              </w:rPr>
              <w:t>自遮阳系数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9E5CB23" w14:textId="77777777" w:rsidR="00541593" w:rsidRDefault="00541593">
            <w:pPr>
              <w:jc w:val="center"/>
            </w:pPr>
            <w:r>
              <w:rPr>
                <w:rFonts w:hint="eastAsia"/>
              </w:rPr>
              <w:t>可见光透射比</w:t>
            </w:r>
          </w:p>
        </w:tc>
        <w:tc>
          <w:tcPr>
            <w:tcW w:w="29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FAED7C8" w14:textId="77777777" w:rsidR="00541593" w:rsidRDefault="0054159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41593" w14:paraId="1DA74A97" w14:textId="77777777" w:rsidTr="00541593">
        <w:tc>
          <w:tcPr>
            <w:tcW w:w="9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4DF0A" w14:textId="77777777" w:rsidR="00541593" w:rsidRDefault="00541593">
            <w:r>
              <w:t>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D51FC" w14:textId="77777777" w:rsidR="00541593" w:rsidRDefault="00541593">
            <w:r>
              <w:t>6</w:t>
            </w:r>
            <w:r>
              <w:rPr>
                <w:rFonts w:hint="eastAsia"/>
              </w:rPr>
              <w:t>中透光</w:t>
            </w:r>
            <w:r>
              <w:t>Low-E+12</w:t>
            </w:r>
            <w:r>
              <w:rPr>
                <w:rFonts w:hint="eastAsia"/>
              </w:rPr>
              <w:t>氩气</w:t>
            </w:r>
            <w:r>
              <w:t>+6</w:t>
            </w:r>
            <w:r>
              <w:rPr>
                <w:rFonts w:hint="eastAsia"/>
              </w:rPr>
              <w:t>透明</w:t>
            </w:r>
            <w:r>
              <w:t>-</w:t>
            </w:r>
            <w:r>
              <w:rPr>
                <w:rFonts w:hint="eastAsia"/>
              </w:rPr>
              <w:t>塑料窗框</w:t>
            </w: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EF1BC" w14:textId="77777777" w:rsidR="00541593" w:rsidRDefault="00541593">
            <w:r>
              <w:t>76</w:t>
            </w:r>
          </w:p>
        </w:tc>
        <w:tc>
          <w:tcPr>
            <w:tcW w:w="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C9430" w14:textId="77777777" w:rsidR="00541593" w:rsidRDefault="00541593">
            <w:r>
              <w:t>1.70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DB593" w14:textId="77777777" w:rsidR="00541593" w:rsidRDefault="00541593">
            <w:r>
              <w:t>0.38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BB4D2" w14:textId="77777777" w:rsidR="00541593" w:rsidRDefault="00541593">
            <w:r>
              <w:t>1.000</w:t>
            </w:r>
          </w:p>
        </w:tc>
        <w:tc>
          <w:tcPr>
            <w:tcW w:w="2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54D61F" w14:textId="77777777" w:rsidR="00541593" w:rsidRDefault="00541593">
            <w:r>
              <w:rPr>
                <w:rFonts w:hint="eastAsia"/>
              </w:rPr>
              <w:t>摘自《全国民用建筑工程设计技术措施</w:t>
            </w:r>
            <w:r>
              <w:t>——</w:t>
            </w:r>
            <w:r>
              <w:rPr>
                <w:rFonts w:hint="eastAsia"/>
              </w:rPr>
              <w:t>节能专篇》，窗框面积约</w:t>
            </w:r>
            <w:r>
              <w:t>25%</w:t>
            </w:r>
          </w:p>
        </w:tc>
      </w:tr>
      <w:tr w:rsidR="00541593" w14:paraId="386E05AA" w14:textId="77777777" w:rsidTr="00541593">
        <w:tc>
          <w:tcPr>
            <w:tcW w:w="9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5E548D7" w14:textId="77777777" w:rsidR="00541593" w:rsidRDefault="00541593">
            <w: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282C9C" w14:textId="77777777" w:rsidR="00541593" w:rsidRDefault="00541593">
            <w:r>
              <w:t>6</w:t>
            </w:r>
            <w:r>
              <w:rPr>
                <w:rFonts w:hint="eastAsia"/>
              </w:rPr>
              <w:t>中透光</w:t>
            </w:r>
            <w:r>
              <w:t>Low-E+12</w:t>
            </w:r>
            <w:r>
              <w:rPr>
                <w:rFonts w:hint="eastAsia"/>
              </w:rPr>
              <w:t>氩气</w:t>
            </w:r>
            <w:r>
              <w:t>+6</w:t>
            </w:r>
            <w:r>
              <w:rPr>
                <w:rFonts w:hint="eastAsia"/>
              </w:rPr>
              <w:t>透明</w:t>
            </w:r>
            <w:r>
              <w:t>-</w:t>
            </w:r>
            <w:r>
              <w:rPr>
                <w:rFonts w:hint="eastAsia"/>
              </w:rPr>
              <w:t>塑料窗框</w:t>
            </w: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44219A" w14:textId="77777777" w:rsidR="00541593" w:rsidRDefault="00541593">
            <w:r>
              <w:t>78</w:t>
            </w:r>
          </w:p>
        </w:tc>
        <w:tc>
          <w:tcPr>
            <w:tcW w:w="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8CA1557" w14:textId="77777777" w:rsidR="00541593" w:rsidRDefault="00541593">
            <w:r>
              <w:t>1.70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BA1A950" w14:textId="77777777" w:rsidR="00541593" w:rsidRDefault="00541593">
            <w:r>
              <w:t>0.38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3E91B74" w14:textId="77777777" w:rsidR="00541593" w:rsidRDefault="00541593">
            <w:r>
              <w:t>1.000</w:t>
            </w:r>
          </w:p>
        </w:tc>
        <w:tc>
          <w:tcPr>
            <w:tcW w:w="2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CF3696" w14:textId="77777777" w:rsidR="00541593" w:rsidRDefault="00541593">
            <w:r>
              <w:rPr>
                <w:rFonts w:hint="eastAsia"/>
              </w:rPr>
              <w:t>摘自《全国民用建筑工程设计技术措施</w:t>
            </w:r>
            <w:r>
              <w:t>——</w:t>
            </w:r>
            <w:r>
              <w:rPr>
                <w:rFonts w:hint="eastAsia"/>
              </w:rPr>
              <w:t>节能专篇》，窗框面积约</w:t>
            </w:r>
            <w:r>
              <w:t>25%</w:t>
            </w:r>
          </w:p>
        </w:tc>
      </w:tr>
    </w:tbl>
    <w:p w14:paraId="47DD2174" w14:textId="77777777" w:rsidR="00541593" w:rsidRPr="00541593" w:rsidRDefault="00541593">
      <w:pPr>
        <w:rPr>
          <w:rFonts w:hint="eastAsia"/>
          <w:lang w:val="en-US"/>
        </w:rPr>
      </w:pPr>
    </w:p>
    <w:sectPr w:rsidR="00541593" w:rsidRPr="0054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7897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93"/>
    <w:rsid w:val="00541593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89B9"/>
  <w15:chartTrackingRefBased/>
  <w15:docId w15:val="{B01AF053-15CB-4433-BBCB-690393C7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93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541593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semiHidden/>
    <w:unhideWhenUsed/>
    <w:qFormat/>
    <w:rsid w:val="0054159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semiHidden/>
    <w:unhideWhenUsed/>
    <w:qFormat/>
    <w:rsid w:val="00541593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semiHidden/>
    <w:unhideWhenUsed/>
    <w:qFormat/>
    <w:rsid w:val="0054159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1593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41593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54159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4159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4159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41593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semiHidden/>
    <w:rsid w:val="00541593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semiHidden/>
    <w:rsid w:val="0054159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semiHidden/>
    <w:rsid w:val="00541593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semiHidden/>
    <w:rsid w:val="00541593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semiHidden/>
    <w:rsid w:val="00541593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semiHidden/>
    <w:rsid w:val="00541593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semiHidden/>
    <w:rsid w:val="00541593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semiHidden/>
    <w:rsid w:val="00541593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541593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2024-03-15T01:13:00Z</dcterms:created>
  <dcterms:modified xsi:type="dcterms:W3CDTF">2024-03-15T01:15:00Z</dcterms:modified>
</cp:coreProperties>
</file>