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72EC" w14:textId="77777777" w:rsidR="002C2C56" w:rsidRDefault="002C2C56">
      <w:pPr>
        <w:jc w:val="center"/>
      </w:pPr>
    </w:p>
    <w:p w14:paraId="7E1DAF5B" w14:textId="77777777" w:rsidR="002C2C56" w:rsidRDefault="00000000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绿色建筑项目投资增量成本情况表</w:t>
      </w:r>
    </w:p>
    <w:p w14:paraId="53DD3E47" w14:textId="77777777" w:rsidR="002C2C56" w:rsidRDefault="002C2C56">
      <w:pPr>
        <w:jc w:val="center"/>
        <w:rPr>
          <w:lang w:eastAsia="zh-CN"/>
        </w:rPr>
      </w:pPr>
    </w:p>
    <w:p w14:paraId="69AB0C52" w14:textId="7777777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项目概况</w:t>
      </w:r>
    </w:p>
    <w:p w14:paraId="6204A085" w14:textId="7AF7E1F3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项目名称：</w:t>
      </w:r>
      <w:r w:rsidR="008638AF" w:rsidRPr="008638AF">
        <w:rPr>
          <w:rFonts w:ascii="宋体" w:eastAsia="宋体" w:hAnsi="宋体" w:cs="宋体" w:hint="eastAsia"/>
          <w:b/>
          <w:sz w:val="24"/>
          <w:lang w:eastAsia="zh-CN"/>
        </w:rPr>
        <w:t>基于生态绿色策略的科技园区建筑设计</w:t>
      </w:r>
    </w:p>
    <w:p w14:paraId="668EFC62" w14:textId="77777777" w:rsidR="002C2C56" w:rsidRDefault="00000000">
      <w:pPr>
        <w:rPr>
          <w:rFonts w:eastAsia="宋体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项目星级：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  <w:lang w:eastAsia="zh-CN"/>
        </w:rPr>
        <w:t>基本级</w:t>
      </w:r>
    </w:p>
    <w:p w14:paraId="1675354A" w14:textId="36E64F0E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建筑面积：</w:t>
      </w:r>
      <w:r w:rsidR="008638AF">
        <w:rPr>
          <w:rFonts w:ascii="宋体" w:hAnsi="宋体"/>
          <w:b/>
          <w:bCs/>
          <w:color w:val="000000"/>
          <w:sz w:val="24"/>
          <w:szCs w:val="24"/>
          <w:lang w:eastAsia="zh-CN"/>
        </w:rPr>
        <w:t>37460.36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平方米</w:t>
      </w:r>
    </w:p>
    <w:p w14:paraId="298A0AC3" w14:textId="44D050E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用地面积：</w:t>
      </w:r>
      <w:r w:rsidR="008638AF">
        <w:rPr>
          <w:rFonts w:ascii="宋体" w:eastAsia="宋体" w:hAnsi="宋体"/>
          <w:b/>
          <w:bCs/>
          <w:color w:val="000000"/>
          <w:sz w:val="24"/>
          <w:szCs w:val="24"/>
          <w:lang w:eastAsia="zh-CN"/>
        </w:rPr>
        <w:t>18673.41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平方米</w:t>
      </w:r>
    </w:p>
    <w:p w14:paraId="2FCB9B21" w14:textId="7777777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业主单位：</w:t>
      </w:r>
    </w:p>
    <w:p w14:paraId="310B14FC" w14:textId="7777777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设计单位：浙江工业大学设计与建筑学院</w:t>
      </w:r>
    </w:p>
    <w:p w14:paraId="1130D2C7" w14:textId="7777777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咨询单位：</w:t>
      </w:r>
    </w:p>
    <w:p w14:paraId="1912DDDC" w14:textId="77777777" w:rsidR="002C2C56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2.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投资增量计算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6"/>
        <w:gridCol w:w="999"/>
        <w:gridCol w:w="1000"/>
        <w:gridCol w:w="1000"/>
        <w:gridCol w:w="1000"/>
        <w:gridCol w:w="1000"/>
        <w:gridCol w:w="1000"/>
      </w:tblGrid>
      <w:tr w:rsidR="002C2C56" w14:paraId="33E26B00" w14:textId="77777777">
        <w:trPr>
          <w:jc w:val="center"/>
        </w:trPr>
        <w:tc>
          <w:tcPr>
            <w:tcW w:w="1000" w:type="dxa"/>
            <w:gridSpan w:val="2"/>
            <w:vAlign w:val="center"/>
          </w:tcPr>
          <w:p w14:paraId="03D5F1EE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 w14:paraId="41AEE2FF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 w14:paraId="6D471891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 w14:paraId="5B865AE6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 w14:paraId="4C5A1CDE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 w14:paraId="38125F65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 w:rsidR="002C2C56" w14:paraId="42A621B3" w14:textId="77777777">
        <w:trPr>
          <w:gridAfter w:val="5"/>
          <w:wAfter w:w="5000" w:type="dxa"/>
          <w:jc w:val="center"/>
        </w:trPr>
        <w:tc>
          <w:tcPr>
            <w:tcW w:w="1" w:type="dxa"/>
          </w:tcPr>
          <w:p w14:paraId="102FB984" w14:textId="77777777" w:rsidR="002C2C56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 w:type="dxa"/>
          </w:tcPr>
          <w:p w14:paraId="11ECC09E" w14:textId="77777777" w:rsidR="002C2C56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2C2C56" w14:paraId="74B0498B" w14:textId="77777777">
        <w:trPr>
          <w:gridAfter w:val="6"/>
          <w:wAfter w:w="5999" w:type="dxa"/>
          <w:jc w:val="center"/>
        </w:trPr>
        <w:tc>
          <w:tcPr>
            <w:tcW w:w="1" w:type="dxa"/>
          </w:tcPr>
          <w:p w14:paraId="7A67A19F" w14:textId="77777777" w:rsidR="002C2C56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单位建筑面积增量成本：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0.0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元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平方米</w:t>
            </w:r>
          </w:p>
        </w:tc>
      </w:tr>
    </w:tbl>
    <w:p w14:paraId="2A025235" w14:textId="77777777" w:rsidR="002C2C56" w:rsidRDefault="002C2C56">
      <w:pPr>
        <w:rPr>
          <w:lang w:eastAsia="zh-CN"/>
        </w:rPr>
      </w:pPr>
    </w:p>
    <w:sectPr w:rsidR="002C2C56">
      <w:headerReference w:type="default" r:id="rId6"/>
      <w:pgSz w:w="11907" w:h="16839"/>
      <w:pgMar w:top="50" w:right="1440" w:bottom="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256B" w14:textId="77777777" w:rsidR="00F60D23" w:rsidRDefault="00F60D23">
      <w:pPr>
        <w:spacing w:line="240" w:lineRule="auto"/>
      </w:pPr>
      <w:r>
        <w:separator/>
      </w:r>
    </w:p>
  </w:endnote>
  <w:endnote w:type="continuationSeparator" w:id="0">
    <w:p w14:paraId="00F83DC2" w14:textId="77777777" w:rsidR="00F60D23" w:rsidRDefault="00F60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CID Font+ F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ID Font+ F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ID Font+ F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1153" w14:textId="77777777" w:rsidR="00F60D23" w:rsidRDefault="00F60D23">
      <w:pPr>
        <w:spacing w:after="0"/>
      </w:pPr>
      <w:r>
        <w:separator/>
      </w:r>
    </w:p>
  </w:footnote>
  <w:footnote w:type="continuationSeparator" w:id="0">
    <w:p w14:paraId="1B2D4FFC" w14:textId="77777777" w:rsidR="00F60D23" w:rsidRDefault="00F60D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0630" w14:textId="77777777" w:rsidR="002C2C56" w:rsidRDefault="002C2C5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yYTMxZWYxZWY3MjA1ZmNlM2U3NDk3NzY2ZjkzNmUifQ=="/>
  </w:docVars>
  <w:rsids>
    <w:rsidRoot w:val="002C2C56"/>
    <w:rsid w:val="002C2C56"/>
    <w:rsid w:val="008638AF"/>
    <w:rsid w:val="00F60D23"/>
    <w:rsid w:val="584B77D8"/>
    <w:rsid w:val="66B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D623"/>
  <w15:docId w15:val="{DAB42AF0-A86C-40E6-8846-9FEACB6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left="720"/>
    </w:pPr>
  </w:style>
  <w:style w:type="paragraph" w:styleId="a4">
    <w:name w:val="caption"/>
    <w:basedOn w:val="a"/>
    <w:next w:val="a"/>
    <w:autoRedefine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Subtitle"/>
    <w:basedOn w:val="a"/>
    <w:next w:val="a"/>
    <w:link w:val="a8"/>
    <w:autoRedefine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autoRedefine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autoRedefine/>
    <w:uiPriority w:val="20"/>
    <w:qFormat/>
    <w:rPr>
      <w:i/>
      <w:iCs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d1183</cp:lastModifiedBy>
  <cp:revision>2</cp:revision>
  <dcterms:created xsi:type="dcterms:W3CDTF">2024-03-05T14:09:00Z</dcterms:created>
  <dcterms:modified xsi:type="dcterms:W3CDTF">2024-03-07T02:49:00Z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ECC600D6A759436784D9AD9B2DF83D96_13</vt:lpwstr>
  </property>
</Properties>
</file>