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u w:val="single"/>
          <w:shd w:val="clear" w:fill="FFFFFF"/>
        </w:rPr>
        <w:t>破茧丛生，“碳”循未来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南昌市仲尼路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用地</w:t>
      </w:r>
      <w:r>
        <w:t>面积为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61238</w:t>
      </w:r>
      <w:r>
        <w:rPr>
          <w:rFonts w:hint="eastAsia"/>
        </w:rPr>
        <w:t>平方米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76399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绿地率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 </w:t>
      </w:r>
      <w:r>
        <w:t xml:space="preserve">= </w:t>
      </w:r>
      <w:r>
        <w:rPr>
          <w:rFonts w:hint="eastAsia"/>
          <w:lang w:val="en-US" w:eastAsia="zh-CN"/>
        </w:rPr>
        <w:t>76399</w:t>
      </w:r>
      <w:r>
        <w:t xml:space="preserve">/ </w:t>
      </w:r>
      <w:r>
        <w:rPr>
          <w:rFonts w:hint="eastAsia"/>
          <w:lang w:val="en-US" w:eastAsia="zh-CN"/>
        </w:rPr>
        <w:t>61238*100%</w:t>
      </w:r>
      <w:r>
        <w:t>=</w:t>
      </w:r>
      <w:r>
        <w:rPr>
          <w:rFonts w:hint="eastAsia"/>
          <w:lang w:val="en-US" w:eastAsia="zh-CN"/>
        </w:rPr>
        <w:t>124.75%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绿地率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  <w:t>大于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 xml:space="preserve">规划指标105% 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向公众开放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ascii="Arial Narrow" w:hAnsi="Arial Narrow" w:eastAsia="宋体" w:cs="宋体"/>
          <w:kern w:val="0"/>
          <w:szCs w:val="21"/>
        </w:rPr>
        <w:t>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16</w:t>
      </w:r>
      <w:r>
        <w:rPr>
          <w:rFonts w:hint="eastAsia" w:ascii="Arial Narrow" w:hAnsi="Arial Narrow" w:eastAsia="宋体" w:cs="宋体"/>
          <w:kern w:val="0"/>
          <w:szCs w:val="21"/>
        </w:rPr>
        <w:t>分</w:t>
      </w:r>
      <w:r>
        <w:rPr>
          <w:rFonts w:ascii="Arial Narrow" w:hAnsi="Arial Narrow" w:eastAsia="宋体" w:cs="宋体"/>
          <w:kern w:val="0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MzI2ZGJhNWUyMTMxZDE0NjVkMjg1NDQwZGZhZGUifQ=="/>
    <w:docVar w:name="KSO_WPS_MARK_KEY" w:val="7c4695ee-bdb3-44df-8110-af686597fa62"/>
  </w:docVars>
  <w:rsids>
    <w:rsidRoot w:val="004E628F"/>
    <w:rsid w:val="004E628F"/>
    <w:rsid w:val="005456E8"/>
    <w:rsid w:val="0081682C"/>
    <w:rsid w:val="00E94094"/>
    <w:rsid w:val="00FD5F26"/>
    <w:rsid w:val="1E9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薛翔</cp:lastModifiedBy>
  <dcterms:modified xsi:type="dcterms:W3CDTF">2024-03-14T01:02:18Z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D501843AB4F94781A5DFB1D0C461721E_12</vt:lpwstr>
  </property>
</Properties>
</file>