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rPr>
          <w:rFonts w:ascii="宋体" w:hAnsi="宋体"/>
          <w:b/>
          <w:bCs/>
          <w:lang w:val="en-US"/>
        </w:rPr>
      </w:pPr>
    </w:p>
    <w:p w:rsidR="00083664" w:rsidRPr="00CE28AA" w:rsidRDefault="00083664" w:rsidP="00D40158">
      <w:pPr>
        <w:spacing w:line="180" w:lineRule="atLeast"/>
        <w:rPr>
          <w:rFonts w:ascii="宋体" w:hAnsi="宋体"/>
          <w:b/>
          <w:bCs/>
          <w:lang w:val="en-US"/>
        </w:rPr>
      </w:pPr>
    </w:p>
    <w:p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rsidTr="002924EF">
        <w:trPr>
          <w:jc w:val="center"/>
        </w:trPr>
        <w:tc>
          <w:tcPr>
            <w:tcW w:w="1800" w:type="dxa"/>
            <w:tcBorders>
              <w:top w:val="single" w:sz="12"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工程名称</w:t>
            </w:r>
          </w:p>
        </w:tc>
        <w:tc>
          <w:tcPr>
            <w:tcW w:w="3780" w:type="dxa"/>
          </w:tcPr>
          <w:p w:rsidR="00D40158" w:rsidRPr="008A6879" w:rsidRDefault="00D40158" w:rsidP="003B4EFE">
            <w:bookmarkStart w:id="0" w:name="工程名称"/>
            <w:bookmarkEnd w:id="0"/>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设计编号</w:t>
            </w:r>
          </w:p>
        </w:tc>
        <w:tc>
          <w:tcPr>
            <w:tcW w:w="3780" w:type="dxa"/>
          </w:tcPr>
          <w:p w:rsidR="00D40158" w:rsidRPr="008A6879" w:rsidRDefault="00D40158" w:rsidP="006D360C">
            <w:bookmarkStart w:id="1" w:name="设计编号"/>
            <w:bookmarkEnd w:id="1"/>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建设单位</w:t>
            </w:r>
          </w:p>
        </w:tc>
        <w:tc>
          <w:tcPr>
            <w:tcW w:w="3780" w:type="dxa"/>
          </w:tcPr>
          <w:p w:rsidR="00D40158" w:rsidRPr="008A6879" w:rsidRDefault="00D40158" w:rsidP="006D360C">
            <w:bookmarkStart w:id="2" w:name="建设单位"/>
            <w:bookmarkEnd w:id="2"/>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设计单位</w:t>
            </w:r>
          </w:p>
        </w:tc>
        <w:tc>
          <w:tcPr>
            <w:tcW w:w="3780" w:type="dxa"/>
          </w:tcPr>
          <w:p w:rsidR="00D40158" w:rsidRPr="008A6879" w:rsidRDefault="00D40158" w:rsidP="006D360C">
            <w:bookmarkStart w:id="3" w:name="设计单位"/>
            <w:bookmarkEnd w:id="3"/>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核 人</w:t>
            </w:r>
          </w:p>
        </w:tc>
        <w:tc>
          <w:tcPr>
            <w:tcW w:w="3780" w:type="dxa"/>
          </w:tcPr>
          <w:p w:rsidR="00D40158" w:rsidRPr="008A6879" w:rsidRDefault="00D40158" w:rsidP="006D360C">
            <w:bookmarkStart w:id="4" w:name="审核人"/>
            <w:bookmarkEnd w:id="4"/>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定 人</w:t>
            </w:r>
          </w:p>
        </w:tc>
        <w:tc>
          <w:tcPr>
            <w:tcW w:w="3780" w:type="dxa"/>
          </w:tcPr>
          <w:p w:rsidR="00D40158" w:rsidRPr="008A6879" w:rsidRDefault="00D40158" w:rsidP="006D360C">
            <w:bookmarkStart w:id="5" w:name="审定人"/>
            <w:bookmarkEnd w:id="5"/>
          </w:p>
        </w:tc>
      </w:tr>
      <w:tr w:rsidR="00D40158" w:rsidRPr="008A6879" w:rsidTr="002924EF">
        <w:trPr>
          <w:jc w:val="center"/>
        </w:trPr>
        <w:tc>
          <w:tcPr>
            <w:tcW w:w="1800" w:type="dxa"/>
            <w:tcBorders>
              <w:top w:val="single" w:sz="6" w:space="0" w:color="auto"/>
              <w:bottom w:val="single" w:sz="12" w:space="0" w:color="auto"/>
            </w:tcBorders>
            <w:shd w:val="clear" w:color="auto" w:fill="E6E6E6"/>
          </w:tcPr>
          <w:p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rsidR="00D40158" w:rsidRPr="008A6879" w:rsidRDefault="00D40158" w:rsidP="006D360C">
            <w:bookmarkStart w:id="6" w:name="计算日期"/>
            <w:r>
              <w:t>2024年3月3日</w:t>
            </w:r>
            <w:bookmarkEnd w:id="6"/>
          </w:p>
        </w:tc>
      </w:tr>
    </w:tbl>
    <w:p w:rsidR="001E049F" w:rsidRPr="008A6879" w:rsidRDefault="001E049F" w:rsidP="00B41640">
      <w:pPr>
        <w:rPr>
          <w:rFonts w:ascii="黑体" w:eastAsia="黑体" w:hAnsi="黑体"/>
          <w:bCs/>
          <w:sz w:val="28"/>
          <w:szCs w:val="28"/>
        </w:rPr>
      </w:pPr>
    </w:p>
    <w:p w:rsidR="00352A28" w:rsidRPr="008A6879" w:rsidRDefault="00352A28" w:rsidP="00B41640">
      <w:pPr>
        <w:rPr>
          <w:rFonts w:ascii="黑体" w:eastAsia="黑体" w:hAnsi="黑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7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a02d96cbfb411a"/>
                    <a:stretch>
                      <a:fillRect/>
                    </a:stretch>
                  </pic:blipFill>
                  <pic:spPr>
                    <a:xfrm>
                      <a:off x="0" y="0"/>
                      <a:ext cx="2171928" cy="2171928"/>
                    </a:xfrm>
                    <a:prstGeom prst="rect">
                      <a:avLst/>
                    </a:prstGeom>
                  </pic:spPr>
                </pic:pic>
              </a:graphicData>
            </a:graphic>
          </wp:inline>
        </drawing>
      </w:r>
    </w:p>
    <w:p>
      <w:pPr>
        <w:rPr>
          <w:rFonts w:ascii="黑体" w:eastAsia="黑体" w:hAnsi="黑体"/>
          <w:b/>
          <w:bCs/>
          <w:sz w:val="30"/>
          <w:szCs w:val="32"/>
        </w:rPr>
      </w:pPr>
    </w:p>
    <w:p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rsidR="00C67778" w:rsidRPr="003B4EFE" w:rsidRDefault="00352A28" w:rsidP="003B4EFE">
            <w:bookmarkStart w:id="8" w:name="采用软件"/>
            <w:r w:rsidRPr="003B4EFE">
              <w:rPr>
                <w:rFonts w:hint="eastAsia"/>
              </w:rPr>
              <w:t>采光分析DALI2023</w:t>
            </w:r>
            <w:bookmarkEnd w:id="8"/>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rsidR="00C67778" w:rsidRPr="003B4EFE" w:rsidRDefault="00352A28" w:rsidP="003B4EFE">
            <w:pPr>
              <w:rPr>
                <w:szCs w:val="18"/>
              </w:rPr>
            </w:pPr>
            <w:bookmarkStart w:id="9" w:name="软件版本"/>
            <w:r w:rsidRPr="003B4EFE">
              <w:rPr>
                <w:szCs w:val="18"/>
              </w:rPr>
              <w:t>20220808(SP1)</w:t>
            </w:r>
            <w:bookmarkEnd w:id="9"/>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rsidTr="002924EF">
        <w:trPr>
          <w:cantSplit/>
          <w:trHeight w:val="165"/>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rsidR="004F181A" w:rsidRPr="003B4EFE" w:rsidRDefault="004F181A" w:rsidP="003B4EFE">
            <w:pPr>
              <w:rPr>
                <w:szCs w:val="18"/>
              </w:rPr>
            </w:pPr>
            <w:bookmarkStart w:id="11" w:name="正版授权码"/>
            <w:r>
              <w:t>T13257098276</w:t>
            </w:r>
            <w:bookmarkEnd w:id="11"/>
          </w:p>
        </w:tc>
      </w:tr>
      <w:tr w:rsidR="004F181A" w:rsidRPr="008A6879" w:rsidTr="002924EF">
        <w:trPr>
          <w:cantSplit/>
          <w:trHeight w:hRule="exact" w:val="330"/>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rsidR="004F181A" w:rsidRPr="003B4EFE" w:rsidRDefault="00EF7F71" w:rsidP="003B4EFE">
            <w:pPr>
              <w:rPr>
                <w:szCs w:val="18"/>
              </w:rPr>
            </w:pPr>
            <w:r w:rsidRPr="003B4EFE">
              <w:rPr>
                <w:rFonts w:hint="eastAsia"/>
                <w:szCs w:val="18"/>
              </w:rPr>
              <w:t>400-094-1228</w:t>
            </w:r>
          </w:p>
        </w:tc>
      </w:tr>
    </w:tbl>
    <w:p w:rsidR="00D40158" w:rsidRDefault="00D40158" w:rsidP="00BB56AF">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8"/>
          <w:footerReference w:type="default" r:id="rId9"/>
          <w:pgSz w:w="11906" w:h="16838"/>
          <w:pgMar w:top="1440" w:right="1418" w:bottom="1440" w:left="1418" w:header="851" w:footer="992" w:gutter="0"/>
          <w:cols w:space="425"/>
          <w:titlePg/>
          <w:docGrid w:type="lines" w:linePitch="312"/>
        </w:sectPr>
      </w:pPr>
    </w:p>
    <w:p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rsidR="00EF7F71" w:rsidRDefault="00A3571A" w:rsidP="00A3571A">
            <w:pPr>
              <w:pStyle w:val="a0"/>
              <w:ind w:firstLineChars="0" w:firstLine="0"/>
              <w:rPr>
                <w:lang w:val="en-US"/>
              </w:rPr>
            </w:pPr>
            <w:bookmarkStart w:id="12" w:name="项目地点"/>
            <w:r>
              <w:rPr>
                <w:rFonts w:hint="eastAsia"/>
                <w:lang w:val="en-US"/>
              </w:rPr>
              <w:t xml:space="preserve">南昌</w:t>
            </w:r>
            <w:bookmarkEnd w:id="12"/>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25720.49</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5</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27.80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rsidR="00D264C0" w:rsidRPr="0042654D" w:rsidRDefault="00D264C0" w:rsidP="00A3571A">
            <w:pPr>
              <w:pStyle w:val="a0"/>
              <w:ind w:firstLineChars="0" w:firstLine="0"/>
              <w:rPr>
                <w:lang w:val="en-US"/>
              </w:rPr>
            </w:pPr>
            <w:bookmarkStart w:id="21" w:name="备注"/>
            <w:bookmarkEnd w:id="21"/>
          </w:p>
        </w:tc>
      </w:tr>
    </w:tbl>
    <w:p w:rsidR="00EF7F71" w:rsidRDefault="00EF7F71" w:rsidP="008A6879">
      <w:pPr>
        <w:rPr>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BB56AF">
      <w:pPr>
        <w:pStyle w:val="1"/>
      </w:pPr>
      <w:r w:rsidRPr="005B290E">
        <w:rPr>
          <w:rFonts w:hint="eastAsia"/>
        </w:rPr>
        <w:t>设计依据</w:t>
      </w:r>
    </w:p>
    <w:p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3" w:name="采光标准"/>
      <w:r w:rsidR="00352A28" w:rsidRPr="008A6879">
        <w:rPr>
          <w:lang w:val="en-US"/>
        </w:rPr>
        <w:t>GB50033-2013</w:t>
      </w:r>
      <w:bookmarkEnd w:id="23"/>
    </w:p>
    <w:p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rsidR="00B66227" w:rsidRPr="008A6879" w:rsidRDefault="00B66227" w:rsidP="00A3571A">
      <w:pPr>
        <w:numPr>
          <w:ilvl w:val="0"/>
          <w:numId w:val="37"/>
        </w:numPr>
        <w:jc w:val="left"/>
        <w:rPr>
          <w:lang w:val="en-US"/>
        </w:rPr>
      </w:pPr>
      <w:r w:rsidRPr="008A6879">
        <w:rPr>
          <w:lang w:val="en-US"/>
        </w:rPr>
        <w:t>《采光测量方法》GB/T5699-2017</w:t>
      </w:r>
    </w:p>
    <w:p w:rsidR="00B66227" w:rsidRPr="00B66227" w:rsidRDefault="00B66227" w:rsidP="000A6EC1">
      <w:pPr>
        <w:pStyle w:val="a0"/>
        <w:ind w:firstLine="420"/>
        <w:rPr>
          <w:rFonts w:ascii="宋体" w:hAnsi="宋体"/>
          <w:lang w:val="en-US"/>
        </w:rPr>
      </w:pPr>
    </w:p>
    <w:p w:rsidR="00EF7F71" w:rsidRPr="005B290E" w:rsidRDefault="00EF7F71" w:rsidP="00BB56AF">
      <w:pPr>
        <w:pStyle w:val="1"/>
      </w:pPr>
      <w:r>
        <w:rPr>
          <w:rFonts w:hint="eastAsia"/>
        </w:rPr>
        <w:t>分析</w:t>
      </w:r>
      <w:r>
        <w:t>目的</w:t>
      </w:r>
    </w:p>
    <w:p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rsidR="00EF7F71" w:rsidRPr="005B290E" w:rsidRDefault="00EF7F71" w:rsidP="00BB56AF">
      <w:pPr>
        <w:pStyle w:val="1"/>
      </w:pPr>
      <w:r>
        <w:rPr>
          <w:rFonts w:hint="eastAsia"/>
        </w:rPr>
        <w:t>标准</w:t>
      </w:r>
      <w:r>
        <w:t>要求</w:t>
      </w:r>
    </w:p>
    <w:p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4" w:name="达标率评价要求"/>
      <w:r w:rsidRPr="00BC1050">
        <w:t>60%</w:t>
      </w:r>
      <w:bookmarkEnd w:id="24"/>
      <w:r w:rsidRPr="00BC1050">
        <w:t xml:space="preserve">, </w:t>
      </w:r>
      <w:r w:rsidRPr="00BC1050">
        <w:rPr>
          <w:rFonts w:hint="eastAsia"/>
        </w:rPr>
        <w:t>得</w:t>
      </w:r>
      <w:bookmarkStart w:id="25" w:name="达标率评价分值"/>
      <w:r w:rsidRPr="00BC1050">
        <w:t>3</w:t>
      </w:r>
      <w:bookmarkEnd w:id="25"/>
      <w:r w:rsidRPr="00BC1050">
        <w:t xml:space="preserve"> </w:t>
      </w:r>
      <w:r w:rsidRPr="00BC1050">
        <w:rPr>
          <w:rFonts w:hint="eastAsia"/>
        </w:rPr>
        <w:t>分；</w:t>
      </w:r>
    </w:p>
    <w:p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rsidTr="00C67B2E">
        <w:trPr>
          <w:trHeight w:val="435"/>
          <w:jc w:val="center"/>
        </w:trPr>
        <w:tc>
          <w:tcPr>
            <w:tcW w:w="1951" w:type="dxa"/>
            <w:vAlign w:val="center"/>
          </w:tcPr>
          <w:p w:rsidR="00EF7F71" w:rsidRPr="003308B0" w:rsidRDefault="00EF7F71" w:rsidP="00C67B2E">
            <w:pPr>
              <w:widowControl w:val="0"/>
            </w:pPr>
            <w:r w:rsidRPr="003308B0">
              <w:rPr>
                <w:rFonts w:hint="eastAsia"/>
              </w:rPr>
              <w:t>光气候区</w:t>
            </w:r>
          </w:p>
        </w:tc>
        <w:tc>
          <w:tcPr>
            <w:tcW w:w="1314" w:type="dxa"/>
            <w:vAlign w:val="center"/>
          </w:tcPr>
          <w:p w:rsidR="00EF7F71" w:rsidRPr="003308B0" w:rsidRDefault="00EF7F71" w:rsidP="00C67B2E">
            <w:pPr>
              <w:widowControl w:val="0"/>
            </w:pPr>
            <w:r w:rsidRPr="003308B0">
              <w:rPr>
                <w:rFonts w:hint="eastAsia"/>
              </w:rPr>
              <w:t>Ⅰ</w:t>
            </w:r>
          </w:p>
        </w:tc>
        <w:tc>
          <w:tcPr>
            <w:tcW w:w="1314" w:type="dxa"/>
            <w:vAlign w:val="center"/>
          </w:tcPr>
          <w:p w:rsidR="00EF7F71" w:rsidRPr="003308B0" w:rsidRDefault="00EF7F71" w:rsidP="00C67B2E">
            <w:pPr>
              <w:widowControl w:val="0"/>
            </w:pPr>
            <w:r w:rsidRPr="003308B0">
              <w:rPr>
                <w:rFonts w:hint="eastAsia"/>
              </w:rPr>
              <w:t>Ⅱ</w:t>
            </w:r>
          </w:p>
        </w:tc>
        <w:tc>
          <w:tcPr>
            <w:tcW w:w="1314" w:type="dxa"/>
            <w:vAlign w:val="center"/>
          </w:tcPr>
          <w:p w:rsidR="00EF7F71" w:rsidRPr="003308B0" w:rsidRDefault="00EF7F71" w:rsidP="00C67B2E">
            <w:pPr>
              <w:widowControl w:val="0"/>
            </w:pPr>
            <w:r w:rsidRPr="003308B0">
              <w:rPr>
                <w:rFonts w:hint="eastAsia"/>
              </w:rPr>
              <w:t>Ⅲ</w:t>
            </w:r>
          </w:p>
        </w:tc>
        <w:tc>
          <w:tcPr>
            <w:tcW w:w="1314" w:type="dxa"/>
            <w:vAlign w:val="center"/>
          </w:tcPr>
          <w:p w:rsidR="00EF7F71" w:rsidRPr="003308B0" w:rsidRDefault="00EF7F71" w:rsidP="00C67B2E">
            <w:pPr>
              <w:widowControl w:val="0"/>
            </w:pPr>
            <w:r w:rsidRPr="003308B0">
              <w:rPr>
                <w:rFonts w:hint="eastAsia"/>
              </w:rPr>
              <w:t>Ⅳ</w:t>
            </w:r>
          </w:p>
        </w:tc>
        <w:tc>
          <w:tcPr>
            <w:tcW w:w="1315" w:type="dxa"/>
            <w:vAlign w:val="center"/>
          </w:tcPr>
          <w:p w:rsidR="00EF7F71" w:rsidRPr="003308B0" w:rsidRDefault="00EF7F71" w:rsidP="00C67B2E">
            <w:pPr>
              <w:widowControl w:val="0"/>
            </w:pPr>
            <w:r w:rsidRPr="003308B0">
              <w:rPr>
                <w:rFonts w:hint="eastAsia"/>
              </w:rPr>
              <w:t>Ⅴ</w:t>
            </w:r>
          </w:p>
        </w:tc>
      </w:tr>
      <w:tr w:rsidR="00EF7F71" w:rsidRPr="003308B0" w:rsidTr="00C67B2E">
        <w:trPr>
          <w:trHeight w:val="399"/>
          <w:jc w:val="center"/>
        </w:trPr>
        <w:tc>
          <w:tcPr>
            <w:tcW w:w="1951" w:type="dxa"/>
            <w:vAlign w:val="center"/>
          </w:tcPr>
          <w:p w:rsidR="00EF7F71" w:rsidRPr="003308B0" w:rsidRDefault="00EF7F71" w:rsidP="00C67B2E">
            <w:pPr>
              <w:widowControl w:val="0"/>
            </w:pPr>
            <w:r w:rsidRPr="003308B0">
              <w:rPr>
                <w:rFonts w:hint="eastAsia"/>
              </w:rPr>
              <w:t>K值</w:t>
            </w:r>
          </w:p>
        </w:tc>
        <w:tc>
          <w:tcPr>
            <w:tcW w:w="1314" w:type="dxa"/>
            <w:vAlign w:val="center"/>
          </w:tcPr>
          <w:p w:rsidR="00EF7F71" w:rsidRPr="003308B0" w:rsidRDefault="00EF7F71" w:rsidP="00C67B2E">
            <w:pPr>
              <w:widowControl w:val="0"/>
            </w:pPr>
            <w:r w:rsidRPr="003308B0">
              <w:rPr>
                <w:rFonts w:hint="eastAsia"/>
              </w:rPr>
              <w:t>0.85</w:t>
            </w:r>
          </w:p>
        </w:tc>
        <w:tc>
          <w:tcPr>
            <w:tcW w:w="1314" w:type="dxa"/>
            <w:vAlign w:val="center"/>
          </w:tcPr>
          <w:p w:rsidR="00EF7F71" w:rsidRPr="003308B0" w:rsidRDefault="00EF7F71" w:rsidP="00C67B2E">
            <w:pPr>
              <w:widowControl w:val="0"/>
            </w:pPr>
            <w:r w:rsidRPr="003308B0">
              <w:rPr>
                <w:rFonts w:hint="eastAsia"/>
              </w:rPr>
              <w:t>0.90</w:t>
            </w:r>
          </w:p>
        </w:tc>
        <w:tc>
          <w:tcPr>
            <w:tcW w:w="1314" w:type="dxa"/>
            <w:vAlign w:val="center"/>
          </w:tcPr>
          <w:p w:rsidR="00EF7F71" w:rsidRPr="003308B0" w:rsidRDefault="00EF7F71" w:rsidP="00C67B2E">
            <w:pPr>
              <w:widowControl w:val="0"/>
            </w:pPr>
            <w:r w:rsidRPr="003308B0">
              <w:rPr>
                <w:rFonts w:hint="eastAsia"/>
              </w:rPr>
              <w:t>1.00</w:t>
            </w:r>
          </w:p>
        </w:tc>
        <w:tc>
          <w:tcPr>
            <w:tcW w:w="1314" w:type="dxa"/>
            <w:vAlign w:val="center"/>
          </w:tcPr>
          <w:p w:rsidR="00EF7F71" w:rsidRPr="003308B0" w:rsidRDefault="00EF7F71" w:rsidP="00C67B2E">
            <w:pPr>
              <w:widowControl w:val="0"/>
            </w:pPr>
            <w:r w:rsidRPr="003308B0">
              <w:rPr>
                <w:rFonts w:hint="eastAsia"/>
              </w:rPr>
              <w:t>1.10</w:t>
            </w:r>
          </w:p>
        </w:tc>
        <w:tc>
          <w:tcPr>
            <w:tcW w:w="1315" w:type="dxa"/>
            <w:vAlign w:val="center"/>
          </w:tcPr>
          <w:p w:rsidR="00EF7F71" w:rsidRPr="003308B0" w:rsidRDefault="00EF7F71" w:rsidP="00C67B2E">
            <w:pPr>
              <w:widowControl w:val="0"/>
            </w:pPr>
            <w:r w:rsidRPr="003308B0">
              <w:rPr>
                <w:rFonts w:hint="eastAsia"/>
              </w:rPr>
              <w:t>1.20</w:t>
            </w:r>
          </w:p>
        </w:tc>
      </w:tr>
      <w:tr w:rsidR="00EF7F71" w:rsidRPr="003308B0" w:rsidTr="00C67B2E">
        <w:trPr>
          <w:trHeight w:val="702"/>
          <w:jc w:val="center"/>
        </w:trPr>
        <w:tc>
          <w:tcPr>
            <w:tcW w:w="1951" w:type="dxa"/>
            <w:vAlign w:val="center"/>
          </w:tcPr>
          <w:p w:rsidR="00EF7F71" w:rsidRPr="003308B0" w:rsidRDefault="00EF7F71" w:rsidP="00C67B2E">
            <w:pPr>
              <w:widowControl w:val="0"/>
            </w:pPr>
            <w:r w:rsidRPr="003308B0">
              <w:rPr>
                <w:rFonts w:hint="eastAsia"/>
              </w:rPr>
              <w:t>室外天然光设计照度值Es （lx）</w:t>
            </w:r>
          </w:p>
        </w:tc>
        <w:tc>
          <w:tcPr>
            <w:tcW w:w="1314" w:type="dxa"/>
            <w:vAlign w:val="center"/>
          </w:tcPr>
          <w:p w:rsidR="00EF7F71" w:rsidRPr="003308B0" w:rsidRDefault="00EF7F71" w:rsidP="00C67B2E">
            <w:pPr>
              <w:widowControl w:val="0"/>
              <w:ind w:firstLineChars="50" w:firstLine="105"/>
            </w:pPr>
            <w:r w:rsidRPr="003308B0">
              <w:rPr>
                <w:rFonts w:hint="eastAsia"/>
              </w:rPr>
              <w:t>18000</w:t>
            </w:r>
          </w:p>
        </w:tc>
        <w:tc>
          <w:tcPr>
            <w:tcW w:w="1314" w:type="dxa"/>
            <w:vAlign w:val="center"/>
          </w:tcPr>
          <w:p w:rsidR="00EF7F71" w:rsidRPr="003308B0" w:rsidRDefault="00EF7F71" w:rsidP="00C67B2E">
            <w:pPr>
              <w:widowControl w:val="0"/>
              <w:ind w:firstLineChars="50" w:firstLine="105"/>
            </w:pPr>
            <w:r w:rsidRPr="003308B0">
              <w:rPr>
                <w:rFonts w:hint="eastAsia"/>
              </w:rPr>
              <w:t>16500</w:t>
            </w:r>
          </w:p>
        </w:tc>
        <w:tc>
          <w:tcPr>
            <w:tcW w:w="1314" w:type="dxa"/>
            <w:vAlign w:val="center"/>
          </w:tcPr>
          <w:p w:rsidR="00EF7F71" w:rsidRPr="003308B0" w:rsidRDefault="00EF7F71" w:rsidP="00C67B2E">
            <w:pPr>
              <w:widowControl w:val="0"/>
              <w:ind w:firstLineChars="50" w:firstLine="105"/>
            </w:pPr>
            <w:r w:rsidRPr="003308B0">
              <w:rPr>
                <w:rFonts w:hint="eastAsia"/>
              </w:rPr>
              <w:t>15000</w:t>
            </w:r>
          </w:p>
        </w:tc>
        <w:tc>
          <w:tcPr>
            <w:tcW w:w="1314" w:type="dxa"/>
            <w:vAlign w:val="center"/>
          </w:tcPr>
          <w:p w:rsidR="00EF7F71" w:rsidRPr="003308B0" w:rsidRDefault="00EF7F71" w:rsidP="00C67B2E">
            <w:pPr>
              <w:widowControl w:val="0"/>
              <w:ind w:firstLineChars="50" w:firstLine="105"/>
            </w:pPr>
            <w:r w:rsidRPr="003308B0">
              <w:rPr>
                <w:rFonts w:hint="eastAsia"/>
              </w:rPr>
              <w:t>13500</w:t>
            </w:r>
          </w:p>
        </w:tc>
        <w:tc>
          <w:tcPr>
            <w:tcW w:w="1315" w:type="dxa"/>
            <w:vAlign w:val="center"/>
          </w:tcPr>
          <w:p w:rsidR="00EF7F71" w:rsidRPr="003308B0" w:rsidRDefault="00EF7F71" w:rsidP="00C67B2E">
            <w:pPr>
              <w:widowControl w:val="0"/>
              <w:ind w:firstLineChars="50" w:firstLine="105"/>
            </w:pPr>
            <w:r w:rsidRPr="003308B0">
              <w:rPr>
                <w:rFonts w:hint="eastAsia"/>
              </w:rPr>
              <w:t>12000</w:t>
            </w:r>
          </w:p>
        </w:tc>
      </w:tr>
    </w:tbl>
    <w:p w:rsidR="003308B0" w:rsidRDefault="003308B0" w:rsidP="00A3571A">
      <w:pPr>
        <w:ind w:firstLineChars="200" w:firstLine="420"/>
        <w:jc w:val="left"/>
        <w:rPr>
          <w:lang w:val="en-US"/>
        </w:rPr>
      </w:pPr>
    </w:p>
    <w:p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rsidR="0042654D" w:rsidRPr="0042654D" w:rsidRDefault="003604D7" w:rsidP="00BB56AF">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rsidR="00A3571A" w:rsidRDefault="00AB07F0" w:rsidP="00A3571A">
      <w:pPr>
        <w:ind w:firstLineChars="200" w:firstLine="420"/>
        <w:jc w:val="left"/>
        <w:rPr>
          <w:b/>
        </w:rPr>
      </w:pPr>
      <w:r>
        <w:rPr>
          <w:rFonts w:hint="eastAsia"/>
          <w:b/>
        </w:rPr>
        <w:t>1.</w:t>
      </w:r>
      <w:r w:rsidR="0042654D" w:rsidRPr="003604D7">
        <w:rPr>
          <w:b/>
        </w:rPr>
        <w:t>采光系数</w:t>
      </w:r>
    </w:p>
    <w:p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A3571A">
      <w:pPr>
        <w:jc w:val="left"/>
      </w:pPr>
      <w:r w:rsidRPr="003604D7">
        <w:t>室内某一点的采光系数C，计算公式为：</w:t>
      </w:r>
    </w:p>
    <w:p w:rsidR="000A6EC1" w:rsidRPr="003604D7" w:rsidRDefault="00CF4FAF"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4.75pt;height:35.25pt" o:allowoverlap="f">
            <v:imagedata r:id="rId10" o:title=""/>
          </v:shape>
        </w:pict>
      </w:r>
    </w:p>
    <w:p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rsidR="008A6879" w:rsidRDefault="00AB07F0" w:rsidP="00A3571A">
      <w:pPr>
        <w:ind w:firstLineChars="200" w:firstLine="420"/>
        <w:jc w:val="left"/>
        <w:rPr>
          <w:b/>
        </w:rPr>
      </w:pPr>
      <w:r>
        <w:rPr>
          <w:rFonts w:hint="eastAsia"/>
          <w:b/>
        </w:rPr>
        <w:t>2.</w:t>
      </w:r>
      <w:r w:rsidR="0042654D" w:rsidRPr="003604D7">
        <w:rPr>
          <w:b/>
        </w:rPr>
        <w:t>采光系数标准值</w:t>
      </w:r>
    </w:p>
    <w:p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8A6879" w:rsidRDefault="00AB07F0" w:rsidP="00A3571A">
      <w:pPr>
        <w:ind w:firstLineChars="200" w:firstLine="420"/>
        <w:jc w:val="left"/>
        <w:rPr>
          <w:b/>
        </w:rPr>
      </w:pPr>
      <w:r>
        <w:rPr>
          <w:rFonts w:hint="eastAsia"/>
          <w:b/>
        </w:rPr>
        <w:t>3.</w:t>
      </w:r>
      <w:r w:rsidR="002C76A0" w:rsidRPr="002F7398">
        <w:rPr>
          <w:b/>
        </w:rPr>
        <w:t>采光系数达标率</w:t>
      </w:r>
    </w:p>
    <w:p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rsidR="0042654D" w:rsidRDefault="0042654D"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rsidR="002A7369" w:rsidRPr="0042654D" w:rsidRDefault="002A7369" w:rsidP="00BB56AF">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40" w:name="_Toc264043629"/>
      <w:bookmarkStart w:id="41" w:name="_Toc264569236"/>
      <w:bookmarkStart w:id="42" w:name="_Toc275165386"/>
      <w:bookmarkStart w:id="43" w:name="_Toc290149058"/>
      <w:bookmarkStart w:id="44" w:name="_Toc290209316"/>
      <w:bookmarkStart w:id="45" w:name="_Toc290209340"/>
      <w:bookmarkStart w:id="46" w:name="_Toc312399795"/>
      <w:r w:rsidRPr="0042654D">
        <w:t>模拟</w:t>
      </w:r>
      <w:bookmarkEnd w:id="40"/>
      <w:bookmarkEnd w:id="41"/>
      <w:bookmarkEnd w:id="42"/>
      <w:bookmarkEnd w:id="43"/>
      <w:bookmarkEnd w:id="44"/>
      <w:bookmarkEnd w:id="45"/>
      <w:bookmarkEnd w:id="46"/>
      <w:r w:rsidRPr="0042654D">
        <w:rPr>
          <w:rFonts w:hint="eastAsia"/>
        </w:rPr>
        <w:t>分析条件说明</w:t>
      </w:r>
    </w:p>
    <w:p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7" w:name="分析面高"/>
      <w:r>
        <w:t>0.75</w:t>
      </w:r>
      <w:bookmarkEnd w:id="47"/>
      <w:r w:rsidRPr="000A6EC1">
        <w:rPr>
          <w:rFonts w:hint="eastAsia"/>
        </w:rPr>
        <w:t>m</w:t>
      </w:r>
      <w:r w:rsidR="000110B6" w:rsidDel="000110B6">
        <w:rPr>
          <w:rFonts w:hint="eastAsia"/>
        </w:rPr>
        <w:t xml:space="preserve"> </w:t>
      </w:r>
    </w:p>
    <w:p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8A6879">
        <w:trPr>
          <w:jc w:val="center"/>
        </w:trPr>
        <w:tc>
          <w:tcPr>
            <w:tcW w:w="2483" w:type="dxa"/>
            <w:shd w:val="clear" w:color="auto" w:fill="E6E6E6"/>
            <w:vAlign w:val="center"/>
          </w:tcPr>
          <w:p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rsidR="00AD6FDC" w:rsidRPr="005B3ED9" w:rsidRDefault="00AD6FDC" w:rsidP="00A3571A">
            <w:pPr>
              <w:rPr>
                <w:szCs w:val="18"/>
              </w:rPr>
            </w:pPr>
            <w:r w:rsidRPr="005B3ED9">
              <w:rPr>
                <w:rFonts w:hint="eastAsia"/>
                <w:szCs w:val="18"/>
              </w:rPr>
              <w:t>网格大小（m）</w:t>
            </w:r>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48" w:name="网格划分小房间面积"/>
            <w:r w:rsidRPr="005B3ED9">
              <w:rPr>
                <w:szCs w:val="18"/>
              </w:rPr>
              <w:t>10</w:t>
            </w:r>
            <w:bookmarkEnd w:id="48"/>
          </w:p>
        </w:tc>
        <w:tc>
          <w:tcPr>
            <w:tcW w:w="3272" w:type="dxa"/>
            <w:shd w:val="clear" w:color="auto" w:fill="auto"/>
            <w:vAlign w:val="center"/>
          </w:tcPr>
          <w:p w:rsidR="00AD6FDC" w:rsidRPr="005B3ED9" w:rsidRDefault="00AD6FDC" w:rsidP="00A3571A">
            <w:pPr>
              <w:rPr>
                <w:szCs w:val="18"/>
              </w:rPr>
            </w:pPr>
            <w:bookmarkStart w:id="49" w:name="小房间网格大小"/>
            <w:r w:rsidRPr="005B3ED9">
              <w:rPr>
                <w:szCs w:val="18"/>
              </w:rPr>
              <w:t>0.25</w:t>
            </w:r>
            <w:bookmarkEnd w:id="49"/>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bookmarkStart w:id="50" w:name="网格划分房间面积"/>
            <w:r w:rsidRPr="005B3ED9">
              <w:rPr>
                <w:szCs w:val="18"/>
              </w:rPr>
              <w:t>10~100</w:t>
            </w:r>
            <w:bookmarkEnd w:id="50"/>
          </w:p>
        </w:tc>
        <w:tc>
          <w:tcPr>
            <w:tcW w:w="3272" w:type="dxa"/>
            <w:shd w:val="clear" w:color="auto" w:fill="auto"/>
            <w:vAlign w:val="center"/>
          </w:tcPr>
          <w:p w:rsidR="00AD6FDC" w:rsidRPr="005B3ED9" w:rsidRDefault="00AD6FDC" w:rsidP="00A3571A">
            <w:pPr>
              <w:rPr>
                <w:szCs w:val="18"/>
              </w:rPr>
            </w:pPr>
            <w:bookmarkStart w:id="51" w:name="网格大小"/>
            <w:r w:rsidRPr="005B3ED9">
              <w:rPr>
                <w:szCs w:val="18"/>
              </w:rPr>
              <w:t>0.50</w:t>
            </w:r>
            <w:bookmarkEnd w:id="51"/>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52" w:name="网格划分大房间面积"/>
            <w:r w:rsidRPr="005B3ED9">
              <w:rPr>
                <w:szCs w:val="18"/>
              </w:rPr>
              <w:t>100</w:t>
            </w:r>
            <w:bookmarkEnd w:id="52"/>
          </w:p>
        </w:tc>
        <w:tc>
          <w:tcPr>
            <w:tcW w:w="3272" w:type="dxa"/>
            <w:shd w:val="clear" w:color="auto" w:fill="auto"/>
            <w:vAlign w:val="center"/>
          </w:tcPr>
          <w:p w:rsidR="00AD6FDC" w:rsidRPr="005B3ED9" w:rsidRDefault="00AD6FDC" w:rsidP="00A3571A">
            <w:pPr>
              <w:rPr>
                <w:szCs w:val="18"/>
              </w:rPr>
            </w:pPr>
            <w:bookmarkStart w:id="53" w:name="大房间网格大小"/>
            <w:r w:rsidRPr="005B3ED9">
              <w:rPr>
                <w:szCs w:val="18"/>
              </w:rPr>
              <w:t>1.00</w:t>
            </w:r>
            <w:bookmarkEnd w:id="53"/>
          </w:p>
        </w:tc>
      </w:tr>
    </w:tbl>
    <w:p w:rsidR="00AD6FDC" w:rsidRDefault="00AD6FDC" w:rsidP="00A3571A">
      <w:pPr>
        <w:ind w:leftChars="300" w:left="630"/>
        <w:jc w:val="left"/>
      </w:pPr>
      <w:r>
        <w:rPr>
          <w:rFonts w:hint="eastAsia"/>
          <w:b/>
        </w:rPr>
        <w:t>周边环境：</w:t>
      </w:r>
      <w:r>
        <w:rPr>
          <w:rFonts w:hint="eastAsia"/>
        </w:rPr>
        <w:t>考虑分析区内的建筑物之间遮挡</w:t>
      </w:r>
    </w:p>
    <w:p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8A6879">
            <w:bookmarkStart w:id="54" w:name="顶棚反射比"/>
            <w:r w:rsidRPr="005B3ED9">
              <w:t>0.75</w:t>
            </w:r>
            <w:bookmarkEnd w:id="54"/>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rsidR="000F7FEF" w:rsidRPr="005B3ED9" w:rsidRDefault="00352A28" w:rsidP="008A6879">
            <w:bookmarkStart w:id="55" w:name="地面反射比"/>
            <w:r w:rsidRPr="005B3ED9">
              <w:t>0.30</w:t>
            </w:r>
            <w:bookmarkEnd w:id="55"/>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8A6879">
            <w:bookmarkStart w:id="56" w:name="墙面反射比"/>
            <w:r w:rsidRPr="005B3ED9">
              <w:t>0.60</w:t>
            </w:r>
            <w:bookmarkEnd w:id="56"/>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8A6879">
            <w:bookmarkStart w:id="57" w:name="外表面反射比"/>
            <w:r w:rsidRPr="005B3ED9">
              <w:t>0.50</w:t>
            </w:r>
            <w:bookmarkEnd w:id="57"/>
          </w:p>
        </w:tc>
        <w:tc>
          <w:tcPr>
            <w:tcW w:w="3531" w:type="dxa"/>
            <w:tcBorders>
              <w:top w:val="single" w:sz="4" w:space="0" w:color="auto"/>
            </w:tcBorders>
            <w:shd w:val="clear" w:color="auto" w:fill="auto"/>
            <w:vAlign w:val="center"/>
          </w:tcPr>
          <w:p w:rsidR="000F7FEF" w:rsidRPr="005B3ED9" w:rsidRDefault="000F7FEF" w:rsidP="008A6879"/>
        </w:tc>
      </w:tr>
    </w:tbl>
    <w:p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497264" w:rsidRDefault="00497264" w:rsidP="00497264">
      <w:pPr>
        <w:pStyle w:val="2"/>
      </w:pPr>
      <w:bookmarkStart w:id="58" w:name="_Toc422822724"/>
      <w:r w:rsidRPr="005B290E">
        <w:rPr>
          <w:rFonts w:hint="eastAsia"/>
        </w:rPr>
        <w:t>门窗类型</w:t>
      </w:r>
      <w:r>
        <w:rPr>
          <w:rFonts w:hint="eastAsia"/>
        </w:rPr>
        <w:t>参数</w:t>
      </w:r>
      <w:bookmarkEnd w:id="58"/>
    </w:p>
    <w:p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8A6879" w:rsidRDefault="008A6879" w:rsidP="008A6879">
      <w:pPr>
        <w:ind w:firstLineChars="200" w:firstLine="420"/>
        <w:rPr>
          <w:lang w:val="en-US"/>
        </w:rPr>
      </w:pPr>
    </w:p>
    <w:p w:rsidR="00497264" w:rsidRDefault="00497264" w:rsidP="00497264">
      <w:pPr>
        <w:pStyle w:val="3"/>
      </w:pPr>
      <w:bookmarkStart w:id="59" w:name="门"/>
      <w:bookmarkStart w:id="60" w:name="_Toc422822725"/>
      <w:r>
        <w:rPr>
          <w:rFonts w:hint="eastAsia"/>
        </w:rPr>
        <w:t>透光门</w:t>
      </w:r>
    </w:p>
    <w:bookmarkEnd w:id="59"/>
    <w:tbl>
      <w:tblPr>
        <w:tblStyle w:val="TableGrid"/>
        <w:tblW w:w="9327.679824829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03.7000274658203"/>
        <w:gridCol w:w="1103.7000274658203"/>
        <w:gridCol w:w="1103.7000274658203"/>
        <w:gridCol w:w="1075.3999328613281"/>
        <w:gridCol w:w="1075.3999328613281"/>
        <w:gridCol w:w="1075.3999328613281"/>
        <w:gridCol w:w="1488.5800170898438"/>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挡光系数</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M0621</w:t>
            </w:r>
          </w:p>
        </w:tc>
        <w:tc>
          <w:tcPr>
            <w:vAlign w:val="center"/>
          </w:tcPr>
          <w:p>
            <w:pPr/>
            <w:r>
              <w:t>600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M0821</w:t>
            </w:r>
          </w:p>
        </w:tc>
        <w:tc>
          <w:tcPr>
            <w:vAlign w:val="center"/>
          </w:tcPr>
          <w:p>
            <w:pPr/>
            <w:r>
              <w:t>800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M0921</w:t>
            </w:r>
          </w:p>
        </w:tc>
        <w:tc>
          <w:tcPr>
            <w:vAlign w:val="center"/>
          </w:tcPr>
          <w:p>
            <w:pPr/>
            <w:r>
              <w:t>900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M1021</w:t>
            </w:r>
          </w:p>
        </w:tc>
        <w:tc>
          <w:tcPr>
            <w:vAlign w:val="center"/>
          </w:tcPr>
          <w:p>
            <w:pPr/>
            <w:r>
              <w:t>1000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M1521</w:t>
            </w:r>
          </w:p>
        </w:tc>
        <w:tc>
          <w:tcPr>
            <w:vAlign w:val="center"/>
          </w:tcPr>
          <w:p>
            <w:pPr/>
            <w:r>
              <w:t>1500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M1524</w:t>
            </w:r>
          </w:p>
        </w:tc>
        <w:tc>
          <w:tcPr>
            <w:vAlign w:val="center"/>
          </w:tcPr>
          <w:p>
            <w:pPr/>
            <w:r>
              <w:t>1500</w:t>
            </w:r>
          </w:p>
        </w:tc>
        <w:tc>
          <w:tcPr>
            <w:vAlign w:val="center"/>
          </w:tcPr>
          <w:p>
            <w:pPr/>
            <w:r>
              <w:t>2400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M1821</w:t>
            </w:r>
          </w:p>
        </w:tc>
        <w:tc>
          <w:tcPr>
            <w:vAlign w:val="center"/>
          </w:tcPr>
          <w:p>
            <w:pPr/>
            <w:r>
              <w:t>1800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M1824</w:t>
            </w:r>
          </w:p>
        </w:tc>
        <w:tc>
          <w:tcPr>
            <w:vAlign w:val="center"/>
          </w:tcPr>
          <w:p>
            <w:pPr/>
            <w:r>
              <w:t>1800</w:t>
            </w:r>
          </w:p>
        </w:tc>
        <w:tc>
          <w:tcPr>
            <w:vAlign w:val="center"/>
          </w:tcPr>
          <w:p>
            <w:pPr/>
            <w:r>
              <w:t>2400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M3621</w:t>
            </w:r>
          </w:p>
        </w:tc>
        <w:tc>
          <w:tcPr>
            <w:vAlign w:val="center"/>
          </w:tcPr>
          <w:p>
            <w:pPr/>
            <w:r>
              <w:t>3600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bl>
    <w:p w:rsidR="00497264" w:rsidRPr="00596B0D" w:rsidRDefault="00497264" w:rsidP="00497264">
      <w:pPr>
        <w:pStyle w:val="a0"/>
        <w:ind w:firstLineChars="0" w:firstLine="0"/>
        <w:rPr>
          <w:sz w:val="18"/>
          <w:szCs w:val="18"/>
          <w:lang w:val="en-US"/>
        </w:rPr>
      </w:pPr>
      <w:r>
        <w:rPr>
          <w:sz w:val="18"/>
          <w:szCs w:val="18"/>
          <w:lang w:val="en-US"/>
        </w:rPr>
        <w:t>注：计算考虑了外窗玻璃的污染折减系数影响，系数取值0.9。</w:t>
      </w:r>
    </w:p>
    <w:p>
      <w:pPr>
        <w:pStyle w:val="a0"/>
        <w:ind w:firstLineChars="0" w:firstLine="0"/>
        <w:rPr>
          <w:sz w:val="18"/>
          <w:szCs w:val="18"/>
          <w:lang w:val="en-US"/>
        </w:rPr>
      </w:pPr>
    </w:p>
    <w:p w:rsidR="00497264" w:rsidRPr="005B290E" w:rsidRDefault="00497264" w:rsidP="00497264">
      <w:pPr>
        <w:pStyle w:val="3"/>
      </w:pPr>
      <w:bookmarkStart w:id="61" w:name="窗"/>
      <w:bookmarkStart w:id="62" w:name="_Toc422822727"/>
      <w:bookmarkEnd w:id="60"/>
      <w:r>
        <w:t>普通</w:t>
      </w:r>
      <w:r w:rsidRPr="005B290E">
        <w:rPr>
          <w:rFonts w:hint="eastAsia"/>
        </w:rPr>
        <w:t>窗</w:t>
      </w:r>
    </w:p>
    <w:bookmarkEnd w:id="61"/>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C11120</w:t>
            </w:r>
          </w:p>
        </w:tc>
        <w:tc>
          <w:tcPr>
            <w:vAlign w:val="center"/>
          </w:tcPr>
          <w:p>
            <w:pPr/>
            <w:r>
              <w:t>11190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C11124</w:t>
            </w:r>
          </w:p>
        </w:tc>
        <w:tc>
          <w:tcPr>
            <w:vAlign w:val="center"/>
          </w:tcPr>
          <w:p>
            <w:pPr/>
            <w:r>
              <w:t>11190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C1220</w:t>
            </w:r>
          </w:p>
        </w:tc>
        <w:tc>
          <w:tcPr>
            <w:vAlign w:val="center"/>
          </w:tcPr>
          <w:p>
            <w:pPr/>
            <w:r>
              <w:t>1200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C1236</w:t>
            </w:r>
          </w:p>
        </w:tc>
        <w:tc>
          <w:tcPr>
            <w:vAlign w:val="center"/>
          </w:tcPr>
          <w:p>
            <w:pPr/>
            <w:r>
              <w:t>1260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C13021</w:t>
            </w:r>
          </w:p>
        </w:tc>
        <w:tc>
          <w:tcPr>
            <w:vAlign w:val="center"/>
          </w:tcPr>
          <w:p>
            <w:pPr/>
            <w:r>
              <w:t>13000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C13627</w:t>
            </w:r>
          </w:p>
        </w:tc>
        <w:tc>
          <w:tcPr>
            <w:vAlign w:val="center"/>
          </w:tcPr>
          <w:p>
            <w:pPr/>
            <w:r>
              <w:t>13655</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C14020</w:t>
            </w:r>
          </w:p>
        </w:tc>
        <w:tc>
          <w:tcPr>
            <w:vAlign w:val="center"/>
          </w:tcPr>
          <w:p>
            <w:pPr/>
            <w:r>
              <w:t>14000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C14021</w:t>
            </w:r>
          </w:p>
        </w:tc>
        <w:tc>
          <w:tcPr>
            <w:vAlign w:val="center"/>
          </w:tcPr>
          <w:p>
            <w:pPr/>
            <w:r>
              <w:t>14000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C15021</w:t>
            </w:r>
          </w:p>
        </w:tc>
        <w:tc>
          <w:tcPr>
            <w:vAlign w:val="center"/>
          </w:tcPr>
          <w:p>
            <w:pPr/>
            <w:r>
              <w:t>15000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C1524</w:t>
            </w:r>
          </w:p>
        </w:tc>
        <w:tc>
          <w:tcPr>
            <w:vAlign w:val="center"/>
          </w:tcPr>
          <w:p>
            <w:pPr/>
            <w:r>
              <w:t>1500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C16021</w:t>
            </w:r>
          </w:p>
        </w:tc>
        <w:tc>
          <w:tcPr>
            <w:vAlign w:val="center"/>
          </w:tcPr>
          <w:p>
            <w:pPr/>
            <w:r>
              <w:t>16000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C17021</w:t>
            </w:r>
          </w:p>
        </w:tc>
        <w:tc>
          <w:tcPr>
            <w:vAlign w:val="center"/>
          </w:tcPr>
          <w:p>
            <w:pPr/>
            <w:r>
              <w:t>17000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C17621</w:t>
            </w:r>
          </w:p>
        </w:tc>
        <w:tc>
          <w:tcPr>
            <w:vAlign w:val="center"/>
          </w:tcPr>
          <w:p>
            <w:pPr/>
            <w:r>
              <w:t>17692</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C17720</w:t>
            </w:r>
          </w:p>
        </w:tc>
        <w:tc>
          <w:tcPr>
            <w:vAlign w:val="center"/>
          </w:tcPr>
          <w:p>
            <w:pPr/>
            <w:r>
              <w:t>17760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C1812</w:t>
            </w:r>
          </w:p>
        </w:tc>
        <w:tc>
          <w:tcPr>
            <w:vAlign w:val="center"/>
          </w:tcPr>
          <w:p>
            <w:pPr/>
            <w:r>
              <w:t>1800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C1820</w:t>
            </w:r>
          </w:p>
        </w:tc>
        <w:tc>
          <w:tcPr>
            <w:vAlign w:val="center"/>
          </w:tcPr>
          <w:p>
            <w:pPr/>
            <w:r>
              <w:t>1800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C1821</w:t>
            </w:r>
          </w:p>
        </w:tc>
        <w:tc>
          <w:tcPr>
            <w:vAlign w:val="center"/>
          </w:tcPr>
          <w:p>
            <w:pPr/>
            <w:r>
              <w:t>1800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C2020</w:t>
            </w:r>
          </w:p>
        </w:tc>
        <w:tc>
          <w:tcPr>
            <w:vAlign w:val="center"/>
          </w:tcPr>
          <w:p>
            <w:pPr/>
            <w:r>
              <w:t>2000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C2112</w:t>
            </w:r>
          </w:p>
        </w:tc>
        <w:tc>
          <w:tcPr>
            <w:vAlign w:val="center"/>
          </w:tcPr>
          <w:p>
            <w:pPr/>
            <w:r>
              <w:t>2130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C2121</w:t>
            </w:r>
          </w:p>
        </w:tc>
        <w:tc>
          <w:tcPr>
            <w:vAlign w:val="center"/>
          </w:tcPr>
          <w:p>
            <w:pPr/>
            <w:r>
              <w:t>2130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C2124</w:t>
            </w:r>
          </w:p>
        </w:tc>
        <w:tc>
          <w:tcPr>
            <w:vAlign w:val="center"/>
          </w:tcPr>
          <w:p>
            <w:pPr/>
            <w:r>
              <w:t>2100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C2212</w:t>
            </w:r>
          </w:p>
        </w:tc>
        <w:tc>
          <w:tcPr>
            <w:vAlign w:val="center"/>
          </w:tcPr>
          <w:p>
            <w:pPr/>
            <w:r>
              <w:t>2280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C2420</w:t>
            </w:r>
          </w:p>
        </w:tc>
        <w:tc>
          <w:tcPr>
            <w:vAlign w:val="center"/>
          </w:tcPr>
          <w:p>
            <w:pPr/>
            <w:r>
              <w:t>2425</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C2712</w:t>
            </w:r>
          </w:p>
        </w:tc>
        <w:tc>
          <w:tcPr>
            <w:vAlign w:val="center"/>
          </w:tcPr>
          <w:p>
            <w:pPr/>
            <w:r>
              <w:t>2760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C2720</w:t>
            </w:r>
          </w:p>
        </w:tc>
        <w:tc>
          <w:tcPr>
            <w:vAlign w:val="center"/>
          </w:tcPr>
          <w:p>
            <w:pPr/>
            <w:r>
              <w:t>2700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C3036</w:t>
            </w:r>
          </w:p>
        </w:tc>
        <w:tc>
          <w:tcPr>
            <w:vAlign w:val="center"/>
          </w:tcPr>
          <w:p>
            <w:pPr/>
            <w:r>
              <w:t>3000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C3312</w:t>
            </w:r>
          </w:p>
        </w:tc>
        <w:tc>
          <w:tcPr>
            <w:vAlign w:val="center"/>
          </w:tcPr>
          <w:p>
            <w:pPr/>
            <w:r>
              <w:t>3376</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C3320</w:t>
            </w:r>
          </w:p>
        </w:tc>
        <w:tc>
          <w:tcPr>
            <w:vAlign w:val="center"/>
          </w:tcPr>
          <w:p>
            <w:pPr/>
            <w:r>
              <w:t>3338</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C3612</w:t>
            </w:r>
          </w:p>
        </w:tc>
        <w:tc>
          <w:tcPr>
            <w:vAlign w:val="center"/>
          </w:tcPr>
          <w:p>
            <w:pPr/>
            <w:r>
              <w:t>3630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C3618</w:t>
            </w:r>
          </w:p>
        </w:tc>
        <w:tc>
          <w:tcPr>
            <w:vAlign w:val="center"/>
          </w:tcPr>
          <w:p>
            <w:pPr/>
            <w:r>
              <w:t>3600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C3620</w:t>
            </w:r>
          </w:p>
        </w:tc>
        <w:tc>
          <w:tcPr>
            <w:vAlign w:val="center"/>
          </w:tcPr>
          <w:p>
            <w:pPr/>
            <w:r>
              <w:t>3630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C3924</w:t>
            </w:r>
          </w:p>
        </w:tc>
        <w:tc>
          <w:tcPr>
            <w:vAlign w:val="center"/>
          </w:tcPr>
          <w:p>
            <w:pPr/>
            <w:r>
              <w:t>3900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C4020</w:t>
            </w:r>
          </w:p>
        </w:tc>
        <w:tc>
          <w:tcPr>
            <w:vAlign w:val="center"/>
          </w:tcPr>
          <w:p>
            <w:pPr/>
            <w:r>
              <w:t>4020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C4024</w:t>
            </w:r>
          </w:p>
        </w:tc>
        <w:tc>
          <w:tcPr>
            <w:vAlign w:val="center"/>
          </w:tcPr>
          <w:p>
            <w:pPr/>
            <w:r>
              <w:t>4009</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C4636</w:t>
            </w:r>
          </w:p>
        </w:tc>
        <w:tc>
          <w:tcPr>
            <w:vAlign w:val="center"/>
          </w:tcPr>
          <w:p>
            <w:pPr/>
            <w:r>
              <w:t>4660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C5021</w:t>
            </w:r>
          </w:p>
        </w:tc>
        <w:tc>
          <w:tcPr>
            <w:vAlign w:val="center"/>
          </w:tcPr>
          <w:p>
            <w:pPr/>
            <w:r>
              <w:t>5070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C5024</w:t>
            </w:r>
          </w:p>
        </w:tc>
        <w:tc>
          <w:tcPr>
            <w:vAlign w:val="center"/>
          </w:tcPr>
          <w:p>
            <w:pPr/>
            <w:r>
              <w:t>5070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C5312</w:t>
            </w:r>
          </w:p>
        </w:tc>
        <w:tc>
          <w:tcPr>
            <w:vAlign w:val="center"/>
          </w:tcPr>
          <w:p>
            <w:pPr/>
            <w:r>
              <w:t>5380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C5421</w:t>
            </w:r>
          </w:p>
        </w:tc>
        <w:tc>
          <w:tcPr>
            <w:vAlign w:val="center"/>
          </w:tcPr>
          <w:p>
            <w:pPr/>
            <w:r>
              <w:t>5400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C5424</w:t>
            </w:r>
          </w:p>
        </w:tc>
        <w:tc>
          <w:tcPr>
            <w:vAlign w:val="center"/>
          </w:tcPr>
          <w:p>
            <w:pPr/>
            <w:r>
              <w:t>5400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C5618</w:t>
            </w:r>
          </w:p>
        </w:tc>
        <w:tc>
          <w:tcPr>
            <w:vAlign w:val="center"/>
          </w:tcPr>
          <w:p>
            <w:pPr/>
            <w:r>
              <w:t>5626</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C5624</w:t>
            </w:r>
          </w:p>
        </w:tc>
        <w:tc>
          <w:tcPr>
            <w:vAlign w:val="center"/>
          </w:tcPr>
          <w:p>
            <w:pPr/>
            <w:r>
              <w:t>5626</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C5721</w:t>
            </w:r>
          </w:p>
        </w:tc>
        <w:tc>
          <w:tcPr>
            <w:vAlign w:val="center"/>
          </w:tcPr>
          <w:p>
            <w:pPr/>
            <w:r>
              <w:t>5700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C6020</w:t>
            </w:r>
          </w:p>
        </w:tc>
        <w:tc>
          <w:tcPr>
            <w:vAlign w:val="center"/>
          </w:tcPr>
          <w:p>
            <w:pPr/>
            <w:r>
              <w:t>6000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C7518</w:t>
            </w:r>
          </w:p>
        </w:tc>
        <w:tc>
          <w:tcPr>
            <w:vAlign w:val="center"/>
          </w:tcPr>
          <w:p>
            <w:pPr/>
            <w:r>
              <w:t>7500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C7520</w:t>
            </w:r>
          </w:p>
        </w:tc>
        <w:tc>
          <w:tcPr>
            <w:vAlign w:val="center"/>
          </w:tcPr>
          <w:p>
            <w:pPr/>
            <w:r>
              <w:t>7500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C7525</w:t>
            </w:r>
          </w:p>
        </w:tc>
        <w:tc>
          <w:tcPr>
            <w:vAlign w:val="center"/>
          </w:tcPr>
          <w:p>
            <w:pPr/>
            <w:r>
              <w:t>7500</w:t>
            </w:r>
          </w:p>
        </w:tc>
        <w:tc>
          <w:tcPr>
            <w:vAlign w:val="center"/>
          </w:tcPr>
          <w:p>
            <w:pPr/>
            <w:r>
              <w:t>2500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C8018</w:t>
            </w:r>
          </w:p>
        </w:tc>
        <w:tc>
          <w:tcPr>
            <w:vAlign w:val="center"/>
          </w:tcPr>
          <w:p>
            <w:pPr/>
            <w:r>
              <w:t>8070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C8020</w:t>
            </w:r>
          </w:p>
        </w:tc>
        <w:tc>
          <w:tcPr>
            <w:vAlign w:val="center"/>
          </w:tcPr>
          <w:p>
            <w:pPr/>
            <w:r>
              <w:t>8070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C8021</w:t>
            </w:r>
          </w:p>
        </w:tc>
        <w:tc>
          <w:tcPr>
            <w:vAlign w:val="center"/>
          </w:tcPr>
          <w:p>
            <w:pPr/>
            <w:r>
              <w:t>8000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C8024</w:t>
            </w:r>
          </w:p>
        </w:tc>
        <w:tc>
          <w:tcPr>
            <w:vAlign w:val="center"/>
          </w:tcPr>
          <w:p>
            <w:pPr/>
            <w:r>
              <w:t>8000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C8118</w:t>
            </w:r>
          </w:p>
        </w:tc>
        <w:tc>
          <w:tcPr>
            <w:vAlign w:val="center"/>
          </w:tcPr>
          <w:p>
            <w:pPr/>
            <w:r>
              <w:t>8130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C8120</w:t>
            </w:r>
          </w:p>
        </w:tc>
        <w:tc>
          <w:tcPr>
            <w:vAlign w:val="center"/>
          </w:tcPr>
          <w:p>
            <w:pPr/>
            <w:r>
              <w:t>8130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C8124</w:t>
            </w:r>
          </w:p>
        </w:tc>
        <w:tc>
          <w:tcPr>
            <w:vAlign w:val="center"/>
          </w:tcPr>
          <w:p>
            <w:pPr/>
            <w:r>
              <w:t>8130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C8621</w:t>
            </w:r>
          </w:p>
        </w:tc>
        <w:tc>
          <w:tcPr>
            <w:vAlign w:val="center"/>
          </w:tcPr>
          <w:p>
            <w:pPr/>
            <w:r>
              <w:t>8692</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C8718</w:t>
            </w:r>
          </w:p>
        </w:tc>
        <w:tc>
          <w:tcPr>
            <w:vAlign w:val="center"/>
          </w:tcPr>
          <w:p>
            <w:pPr/>
            <w:r>
              <w:t>8760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C8721</w:t>
            </w:r>
          </w:p>
        </w:tc>
        <w:tc>
          <w:tcPr>
            <w:vAlign w:val="center"/>
          </w:tcPr>
          <w:p>
            <w:pPr/>
            <w:r>
              <w:t>8760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C8724</w:t>
            </w:r>
          </w:p>
        </w:tc>
        <w:tc>
          <w:tcPr>
            <w:vAlign w:val="center"/>
          </w:tcPr>
          <w:p>
            <w:pPr/>
            <w:r>
              <w:t>8760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497264" w:rsidRPr="005B290E" w:rsidRDefault="00497264" w:rsidP="00497264">
      <w:pPr>
        <w:pStyle w:val="3"/>
      </w:pPr>
      <w:bookmarkStart w:id="63" w:name="_Toc422822726"/>
      <w:bookmarkStart w:id="64" w:name="幕墙"/>
      <w:r w:rsidRPr="005B290E">
        <w:rPr>
          <w:rFonts w:hint="eastAsia"/>
        </w:rPr>
        <w:t>玻璃幕墙</w:t>
      </w:r>
      <w:bookmarkEnd w:id="63"/>
    </w:p>
    <w:bookmarkEnd w:id="64"/>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344</w:t>
            </w:r>
          </w:p>
        </w:tc>
        <w:tc>
          <w:tcPr>
            <w:vAlign w:val="center"/>
          </w:tcPr>
          <w:p>
            <w:pPr/>
            <w:r>
              <w:t>4500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497264" w:rsidRPr="005B290E" w:rsidRDefault="00497264" w:rsidP="00497264">
      <w:pPr>
        <w:pStyle w:val="3"/>
      </w:pPr>
      <w:bookmarkStart w:id="65" w:name="天窗"/>
      <w:r w:rsidRPr="005B290E">
        <w:rPr>
          <w:rFonts w:hint="eastAsia"/>
        </w:rPr>
        <w:t>天</w:t>
      </w:r>
      <w:r w:rsidR="0048790D">
        <w:rPr>
          <w:rFonts w:hint="eastAsia"/>
        </w:rPr>
        <w:t xml:space="preserve"> </w:t>
      </w:r>
      <w:r w:rsidR="0048790D">
        <w:t xml:space="preserve"> </w:t>
      </w:r>
      <w:r w:rsidRPr="005B290E">
        <w:rPr>
          <w:rFonts w:hint="eastAsia"/>
        </w:rPr>
        <w:t>窗</w:t>
      </w:r>
      <w:bookmarkEnd w:id="62"/>
    </w:p>
    <w:bookmarkEnd w:id="65"/>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92.3799133300781"/>
        <w:gridCol w:w="1103.7000274658203"/>
        <w:gridCol w:w="1103.7000274658203"/>
        <w:gridCol w:w="962.20001220703125"/>
        <w:gridCol w:w="1131.9999694824219"/>
        <w:gridCol w:w="1131.9999694824219"/>
        <w:gridCol w:w="1499.9000549316406"/>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1</w:t>
            </w:r>
          </w:p>
        </w:tc>
        <w:tc>
          <w:tcPr>
            <w:vAlign w:val="center"/>
          </w:tcPr>
          <w:p>
            <w:pPr/>
            <w:r>
              <w:t>56050</w:t>
            </w:r>
          </w:p>
        </w:tc>
        <w:tc>
          <w:tcPr>
            <w:vAlign w:val="center"/>
          </w:tcPr>
          <w:p>
            <w:pPr/>
            <w:r>
              <w:t>14700</w:t>
            </w:r>
          </w:p>
        </w:tc>
        <w:tc>
          <w:tcPr>
            <w:vAlign w:val="center"/>
          </w:tcPr>
          <w:p>
            <w:pPr/>
            <w:r>
              <w:t>823.935</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pPr>
        <w:pStyle w:val="a0"/>
        <w:ind w:firstLineChars="0" w:firstLine="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AD6FDC" w:rsidRDefault="00AD6FDC" w:rsidP="00497264">
      <w:pPr>
        <w:pStyle w:val="a0"/>
        <w:ind w:firstLineChars="0" w:firstLine="0"/>
        <w:rPr>
          <w:rFonts w:ascii="宋体" w:hAnsi="宋体"/>
          <w:sz w:val="18"/>
          <w:szCs w:val="18"/>
          <w:lang w:val="en-US"/>
        </w:rPr>
      </w:pPr>
      <w:bookmarkStart w:id="66" w:name="窗污染折减系数"/>
      <w:bookmarkEnd w:id="66"/>
    </w:p>
    <w:p w:rsidR="004608B2" w:rsidRDefault="004608B2" w:rsidP="00BB56AF">
      <w:pPr>
        <w:pStyle w:val="1"/>
      </w:pPr>
      <w:bookmarkStart w:id="67" w:name="_Toc422822729"/>
      <w:r>
        <w:rPr>
          <w:rFonts w:hint="eastAsia"/>
        </w:rPr>
        <w:t>分析统计结果</w:t>
      </w:r>
      <w:bookmarkEnd w:id="67"/>
    </w:p>
    <w:p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Style w:val="TableGrid"/>
        <w:tblW w:w="9225.7995605468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75.3999328613281"/>
        <w:gridCol w:w="1103.7000274658203"/>
        <w:gridCol w:w="1075.3999328613281"/>
        <w:gridCol w:w="848.99993896484375"/>
        <w:gridCol w:w="848.99993896484375"/>
        <w:gridCol w:w="1131.9999694824219"/>
        <w:gridCol w:w="1075.3999328613281"/>
        <w:gridCol w:w="1075.3999328613281"/>
        <w:gridCol w:w="990.49995422363281"/>
      </w:tblGrid>
      <w:tr>
        <w:tc>
          <w:tcPr>
            <w:vAlign w:val="center"/>
            <w:shd w:val="clear" w:color="auto" w:fill="E6E6E6"/>
          </w:tcPr>
          <w:p>
            <w:pPr>
              <w:jc w:val="center"/>
            </w:pPr>
            <w:r>
              <w:t>楼层</w:t>
            </w:r>
          </w:p>
        </w:tc>
        <w:tc>
          <w:tcPr>
            <w:vAlign w:val="center"/>
            <w:shd w:val="clear" w:color="auto" w:fill="E6E6E6"/>
          </w:tcPr>
          <w:p>
            <w:pPr>
              <w:jc w:val="center"/>
            </w:pPr>
            <w:r>
              <w:t>房间</w:t>
            </w:r>
            <w:r>
              <w:br/>
            </w:r>
            <w:r>
              <w:t>编号</w:t>
            </w:r>
          </w:p>
        </w:tc>
        <w:tc>
          <w:tcPr>
            <w:vAlign w:val="center"/>
            <w:shd w:val="clear" w:color="auto" w:fill="E6E6E6"/>
          </w:tcPr>
          <w:p>
            <w:pPr>
              <w:jc w:val="center"/>
            </w:pPr>
            <w:r>
              <w:t>房间类型</w:t>
            </w:r>
          </w:p>
        </w:tc>
        <w:tc>
          <w:tcPr>
            <w:vAlign w:val="center"/>
            <w:shd w:val="clear" w:color="auto" w:fill="E6E6E6"/>
          </w:tcPr>
          <w:p>
            <w:pPr>
              <w:jc w:val="center"/>
            </w:pPr>
            <w:r>
              <w:t>采光</w:t>
            </w:r>
            <w:r>
              <w:br/>
            </w:r>
            <w:r>
              <w:t>等级</w:t>
            </w:r>
          </w:p>
        </w:tc>
        <w:tc>
          <w:tcPr>
            <w:vAlign w:val="center"/>
            <w:shd w:val="clear" w:color="auto" w:fill="E6E6E6"/>
          </w:tcPr>
          <w:p>
            <w:pPr>
              <w:jc w:val="center"/>
            </w:pPr>
            <w:r>
              <w:t>采光</w:t>
            </w:r>
            <w:r>
              <w:br/>
            </w:r>
            <w:r>
              <w:t>类型</w:t>
            </w:r>
          </w:p>
        </w:tc>
        <w:tc>
          <w:tcPr>
            <w:vAlign w:val="center"/>
            <w:shd w:val="clear" w:color="auto" w:fill="E6E6E6"/>
          </w:tcPr>
          <w:p>
            <w:pPr>
              <w:jc w:val="center"/>
            </w:pPr>
            <w:r>
              <w:t>采光系数</w:t>
            </w:r>
            <w:r>
              <w:br/>
            </w:r>
            <w:r>
              <w:t>要求(%)</w:t>
            </w:r>
          </w:p>
        </w:tc>
        <w:tc>
          <w:tcPr>
            <w:vAlign w:val="center"/>
            <w:shd w:val="clear" w:color="auto" w:fill="E6E6E6"/>
          </w:tcPr>
          <w:p>
            <w:pPr>
              <w:jc w:val="center"/>
            </w:pPr>
            <w:r>
              <w:t>内区面积</w:t>
            </w:r>
            <w:r>
              <w:br/>
            </w:r>
            <w:r>
              <w:t>(m2)</w:t>
            </w:r>
          </w:p>
        </w:tc>
        <w:tc>
          <w:tcPr>
            <w:vAlign w:val="center"/>
            <w:shd w:val="clear" w:color="auto" w:fill="E6E6E6"/>
          </w:tcPr>
          <w:p>
            <w:pPr>
              <w:jc w:val="center"/>
            </w:pPr>
            <w:r>
              <w:t>达标面积</w:t>
            </w:r>
            <w:r>
              <w:br/>
            </w:r>
            <w:r>
              <w:t>(m2)</w:t>
            </w:r>
          </w:p>
        </w:tc>
        <w:tc>
          <w:tcPr>
            <w:vAlign w:val="center"/>
            <w:shd w:val="clear" w:color="auto" w:fill="E6E6E6"/>
          </w:tcPr>
          <w:p>
            <w:pPr>
              <w:jc w:val="center"/>
            </w:pPr>
            <w:r>
              <w:t>达标率</w:t>
            </w:r>
            <w:r>
              <w:br/>
            </w:r>
            <w:r>
              <w:t>(%)</w:t>
            </w:r>
          </w:p>
        </w:tc>
      </w:tr>
      <w:tr>
        <w:tc>
          <w:tcPr>
            <w:vAlign w:val="center"/>
            <w:vMerge w:val="restart"/>
          </w:tcPr>
          <w:p>
            <w:pPr>
              <w:jc w:val="center"/>
            </w:pPr>
            <w:r>
              <w:t>1</w:t>
            </w:r>
          </w:p>
        </w:tc>
        <w:tc>
          <w:tcPr>
            <w:vAlign w:val="center"/>
          </w:tcPr>
          <w:p>
            <w:pPr>
              <w:jc w:val="center"/>
            </w:pPr>
            <w:r>
              <w:t>1006</w:t>
            </w:r>
          </w:p>
        </w:tc>
        <w:tc>
          <w:tcPr>
            <w:vAlign w:val="center"/>
          </w:tcPr>
          <w:p>
            <w:pPr>
              <w:jc w:val="center"/>
            </w:pPr>
            <w:r>
              <w:t>阶梯教室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41.13</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1012</w:t>
            </w:r>
          </w:p>
        </w:tc>
        <w:tc>
          <w:tcPr>
            <w:vAlign w:val="center"/>
          </w:tcPr>
          <w:p>
            <w:pPr>
              <w:jc w:val="center"/>
            </w:pPr>
            <w:r>
              <w:t>阶梯教室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41.12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1028</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87.10</w:t>
            </w:r>
          </w:p>
        </w:tc>
        <w:tc>
          <w:tcPr>
            <w:vAlign w:val="center"/>
          </w:tcPr>
          <w:p>
            <w:pPr>
              <w:jc w:val="center"/>
            </w:pPr>
            <w:r>
              <w:t>84.92</w:t>
            </w:r>
          </w:p>
        </w:tc>
        <w:tc>
          <w:tcPr>
            <w:vAlign w:val="center"/>
          </w:tcPr>
          <w:p>
            <w:pPr>
              <w:jc w:val="center"/>
            </w:pPr>
            <w:r>
              <w:t>98</w:t>
            </w:r>
          </w:p>
        </w:tc>
      </w:tr>
      <w:tr>
        <w:tc>
          <w:tcPr>
            <w:vAlign w:val="center"/>
            <w:vMerge/>
          </w:tcPr>
          <w:p>
            <w:pPr>
              <w:jc w:val="center"/>
            </w:pPr>
          </w:p>
        </w:tc>
        <w:tc>
          <w:tcPr>
            <w:vAlign w:val="center"/>
          </w:tcPr>
          <w:p>
            <w:pPr>
              <w:jc w:val="center"/>
            </w:pPr>
            <w:r>
              <w:t>1041</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165.68</w:t>
            </w:r>
          </w:p>
        </w:tc>
        <w:tc>
          <w:tcPr>
            <w:vAlign w:val="center"/>
          </w:tcPr>
          <w:p>
            <w:pPr>
              <w:jc w:val="center"/>
            </w:pPr>
            <w:r>
              <w:t>164.71</w:t>
            </w:r>
          </w:p>
        </w:tc>
        <w:tc>
          <w:tcPr>
            <w:vAlign w:val="center"/>
          </w:tcPr>
          <w:p>
            <w:pPr>
              <w:jc w:val="center"/>
            </w:pPr>
            <w:r>
              <w:t>99</w:t>
            </w:r>
          </w:p>
        </w:tc>
      </w:tr>
      <w:tr>
        <w:tc>
          <w:tcPr>
            <w:vAlign w:val="center"/>
            <w:vMerge w:val="restart"/>
          </w:tcPr>
          <w:p>
            <w:pPr>
              <w:jc w:val="center"/>
            </w:pPr>
            <w:r>
              <w:t>2</w:t>
            </w:r>
          </w:p>
        </w:tc>
        <w:tc>
          <w:tcPr>
            <w:vAlign w:val="center"/>
          </w:tcPr>
          <w:p>
            <w:pPr>
              <w:jc w:val="center"/>
            </w:pPr>
            <w:r>
              <w:t>2001</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18.74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15.99</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15.99</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17.39</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4.00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2007</w:t>
            </w:r>
          </w:p>
        </w:tc>
        <w:tc>
          <w:tcPr>
            <w:vAlign w:val="center"/>
          </w:tcPr>
          <w:p>
            <w:pPr>
              <w:jc w:val="center"/>
            </w:pPr>
            <w:r>
              <w:t>阶梯教室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55.42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2008</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17.86</w:t>
            </w:r>
          </w:p>
        </w:tc>
        <w:tc>
          <w:tcPr>
            <w:vAlign w:val="center"/>
          </w:tcPr>
          <w:p>
            <w:pPr>
              <w:jc w:val="center"/>
            </w:pPr>
            <w:r>
              <w:t>11.41</w:t>
            </w:r>
          </w:p>
        </w:tc>
        <w:tc>
          <w:tcPr>
            <w:vAlign w:val="center"/>
          </w:tcPr>
          <w:p>
            <w:pPr>
              <w:jc w:val="center"/>
            </w:pPr>
            <w:r>
              <w:t>64</w:t>
            </w:r>
          </w:p>
        </w:tc>
      </w:tr>
      <w:tr>
        <w:tc>
          <w:tcPr>
            <w:vAlign w:val="center"/>
            <w:vMerge/>
          </w:tcPr>
          <w:p>
            <w:pPr>
              <w:jc w:val="center"/>
            </w:pPr>
          </w:p>
        </w:tc>
        <w:tc>
          <w:tcPr>
            <w:vAlign w:val="center"/>
          </w:tcPr>
          <w:p>
            <w:pPr>
              <w:jc w:val="center"/>
            </w:pPr>
            <w:r>
              <w:t>2015</w:t>
            </w:r>
          </w:p>
        </w:tc>
        <w:tc>
          <w:tcPr>
            <w:vAlign w:val="center"/>
          </w:tcPr>
          <w:p>
            <w:pPr>
              <w:jc w:val="center"/>
            </w:pPr>
            <w:r>
              <w:t>阶梯教室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55.37</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2017</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75.01</w:t>
            </w:r>
          </w:p>
        </w:tc>
        <w:tc>
          <w:tcPr>
            <w:vAlign w:val="center"/>
          </w:tcPr>
          <w:p>
            <w:pPr>
              <w:jc w:val="center"/>
            </w:pPr>
            <w:r>
              <w:t>75.01</w:t>
            </w:r>
          </w:p>
        </w:tc>
        <w:tc>
          <w:tcPr>
            <w:vAlign w:val="center"/>
          </w:tcPr>
          <w:p>
            <w:pPr>
              <w:jc w:val="center"/>
            </w:pPr>
            <w:r>
              <w:t>100</w:t>
            </w:r>
          </w:p>
        </w:tc>
      </w:tr>
      <w:tr>
        <w:tc>
          <w:tcPr>
            <w:vAlign w:val="center"/>
            <w:vMerge/>
          </w:tcPr>
          <w:p>
            <w:pPr>
              <w:jc w:val="center"/>
            </w:pPr>
          </w:p>
        </w:tc>
        <w:tc>
          <w:tcPr>
            <w:vAlign w:val="center"/>
          </w:tcPr>
          <w:p>
            <w:pPr>
              <w:jc w:val="center"/>
            </w:pPr>
            <w:r>
              <w:t>2018</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76.72</w:t>
            </w:r>
          </w:p>
        </w:tc>
        <w:tc>
          <w:tcPr>
            <w:vAlign w:val="center"/>
          </w:tcPr>
          <w:p>
            <w:pPr>
              <w:jc w:val="center"/>
            </w:pPr>
            <w:r>
              <w:t>76.72</w:t>
            </w:r>
          </w:p>
        </w:tc>
        <w:tc>
          <w:tcPr>
            <w:vAlign w:val="center"/>
          </w:tcPr>
          <w:p>
            <w:pPr>
              <w:jc w:val="center"/>
            </w:pPr>
            <w:r>
              <w:t>100</w:t>
            </w:r>
          </w:p>
        </w:tc>
      </w:tr>
      <w:tr>
        <w:tc>
          <w:tcPr>
            <w:vAlign w:val="center"/>
            <w:vMerge/>
          </w:tcPr>
          <w:p>
            <w:pPr>
              <w:jc w:val="center"/>
            </w:pPr>
          </w:p>
        </w:tc>
        <w:tc>
          <w:tcPr>
            <w:vAlign w:val="center"/>
          </w:tcPr>
          <w:p>
            <w:pPr>
              <w:jc w:val="center"/>
            </w:pPr>
            <w:r>
              <w:t>2019</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76.72</w:t>
            </w:r>
          </w:p>
        </w:tc>
        <w:tc>
          <w:tcPr>
            <w:vAlign w:val="center"/>
          </w:tcPr>
          <w:p>
            <w:pPr>
              <w:jc w:val="center"/>
            </w:pPr>
            <w:r>
              <w:t>76.72</w:t>
            </w:r>
          </w:p>
        </w:tc>
        <w:tc>
          <w:tcPr>
            <w:vAlign w:val="center"/>
          </w:tcPr>
          <w:p>
            <w:pPr>
              <w:jc w:val="center"/>
            </w:pPr>
            <w:r>
              <w:t>100</w:t>
            </w:r>
          </w:p>
        </w:tc>
      </w:tr>
      <w:tr>
        <w:tc>
          <w:tcPr>
            <w:vAlign w:val="center"/>
            <w:vMerge/>
          </w:tcPr>
          <w:p>
            <w:pPr>
              <w:jc w:val="center"/>
            </w:pPr>
          </w:p>
        </w:tc>
        <w:tc>
          <w:tcPr>
            <w:vAlign w:val="center"/>
          </w:tcPr>
          <w:p>
            <w:pPr>
              <w:jc w:val="center"/>
            </w:pPr>
            <w:r>
              <w:t>2020</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79.79</w:t>
            </w:r>
          </w:p>
        </w:tc>
        <w:tc>
          <w:tcPr>
            <w:vAlign w:val="center"/>
          </w:tcPr>
          <w:p>
            <w:pPr>
              <w:jc w:val="center"/>
            </w:pPr>
            <w:r>
              <w:t>79.79</w:t>
            </w:r>
          </w:p>
        </w:tc>
        <w:tc>
          <w:tcPr>
            <w:vAlign w:val="center"/>
          </w:tcPr>
          <w:p>
            <w:pPr>
              <w:jc w:val="center"/>
            </w:pPr>
            <w:r>
              <w:t>100</w:t>
            </w:r>
          </w:p>
        </w:tc>
      </w:tr>
      <w:tr>
        <w:tc>
          <w:tcPr>
            <w:vAlign w:val="center"/>
            <w:vMerge/>
          </w:tcPr>
          <w:p>
            <w:pPr>
              <w:jc w:val="center"/>
            </w:pPr>
          </w:p>
        </w:tc>
        <w:tc>
          <w:tcPr>
            <w:vAlign w:val="center"/>
          </w:tcPr>
          <w:p>
            <w:pPr>
              <w:jc w:val="center"/>
            </w:pPr>
            <w:r>
              <w:t>2021</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50.45</w:t>
            </w:r>
          </w:p>
        </w:tc>
        <w:tc>
          <w:tcPr>
            <w:vAlign w:val="center"/>
          </w:tcPr>
          <w:p>
            <w:pPr>
              <w:jc w:val="center"/>
            </w:pPr>
            <w:r>
              <w:t>50.45</w:t>
            </w:r>
          </w:p>
        </w:tc>
        <w:tc>
          <w:tcPr>
            <w:vAlign w:val="center"/>
          </w:tcPr>
          <w:p>
            <w:pPr>
              <w:jc w:val="center"/>
            </w:pPr>
            <w:r>
              <w:t>100</w:t>
            </w:r>
          </w:p>
        </w:tc>
      </w:tr>
      <w:tr>
        <w:tc>
          <w:tcPr>
            <w:vAlign w:val="center"/>
            <w:vMerge/>
          </w:tcPr>
          <w:p>
            <w:pPr>
              <w:jc w:val="center"/>
            </w:pPr>
          </w:p>
        </w:tc>
        <w:tc>
          <w:tcPr>
            <w:vAlign w:val="center"/>
          </w:tcPr>
          <w:p>
            <w:pPr>
              <w:jc w:val="center"/>
            </w:pPr>
            <w:r>
              <w:t>2022</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102.99</w:t>
            </w:r>
          </w:p>
        </w:tc>
        <w:tc>
          <w:tcPr>
            <w:vAlign w:val="center"/>
          </w:tcPr>
          <w:p>
            <w:pPr>
              <w:jc w:val="center"/>
            </w:pPr>
            <w:r>
              <w:t>102.99</w:t>
            </w:r>
          </w:p>
        </w:tc>
        <w:tc>
          <w:tcPr>
            <w:vAlign w:val="center"/>
          </w:tcPr>
          <w:p>
            <w:pPr>
              <w:jc w:val="center"/>
            </w:pPr>
            <w:r>
              <w:t>100</w:t>
            </w:r>
          </w:p>
        </w:tc>
      </w:tr>
      <w:tr>
        <w:tc>
          <w:tcPr>
            <w:vAlign w:val="center"/>
            <w:vMerge/>
          </w:tcPr>
          <w:p>
            <w:pPr>
              <w:jc w:val="center"/>
            </w:pPr>
          </w:p>
        </w:tc>
        <w:tc>
          <w:tcPr>
            <w:vAlign w:val="center"/>
          </w:tcPr>
          <w:p>
            <w:pPr>
              <w:jc w:val="center"/>
            </w:pPr>
            <w:r>
              <w:t>2035</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87.10</w:t>
            </w:r>
          </w:p>
        </w:tc>
        <w:tc>
          <w:tcPr>
            <w:vAlign w:val="center"/>
          </w:tcPr>
          <w:p>
            <w:pPr>
              <w:jc w:val="center"/>
            </w:pPr>
            <w:r>
              <w:t>86.01</w:t>
            </w:r>
          </w:p>
        </w:tc>
        <w:tc>
          <w:tcPr>
            <w:vAlign w:val="center"/>
          </w:tcPr>
          <w:p>
            <w:pPr>
              <w:jc w:val="center"/>
            </w:pPr>
            <w:r>
              <w:t>99</w:t>
            </w:r>
          </w:p>
        </w:tc>
      </w:tr>
      <w:tr>
        <w:tc>
          <w:tcPr>
            <w:vAlign w:val="center"/>
            <w:vMerge/>
          </w:tcPr>
          <w:p>
            <w:pPr>
              <w:jc w:val="center"/>
            </w:pPr>
          </w:p>
        </w:tc>
        <w:tc>
          <w:tcPr>
            <w:vAlign w:val="center"/>
          </w:tcPr>
          <w:p>
            <w:pPr>
              <w:jc w:val="center"/>
            </w:pPr>
            <w:r>
              <w:t>2039</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25.90</w:t>
            </w:r>
          </w:p>
        </w:tc>
        <w:tc>
          <w:tcPr>
            <w:vAlign w:val="center"/>
          </w:tcPr>
          <w:p>
            <w:pPr>
              <w:jc w:val="center"/>
            </w:pPr>
            <w:r>
              <w:t>9.50</w:t>
            </w:r>
          </w:p>
        </w:tc>
        <w:tc>
          <w:tcPr>
            <w:vAlign w:val="center"/>
          </w:tcPr>
          <w:p>
            <w:pPr>
              <w:jc w:val="center"/>
            </w:pPr>
            <w:r>
              <w:t>37</w:t>
            </w:r>
          </w:p>
        </w:tc>
      </w:tr>
      <w:tr>
        <w:tc>
          <w:tcPr>
            <w:vAlign w:val="center"/>
            <w:vMerge/>
          </w:tcPr>
          <w:p>
            <w:pPr>
              <w:jc w:val="center"/>
            </w:pPr>
          </w:p>
        </w:tc>
        <w:tc>
          <w:tcPr>
            <w:vAlign w:val="center"/>
          </w:tcPr>
          <w:p>
            <w:pPr>
              <w:jc w:val="center"/>
            </w:pPr>
            <w:r>
              <w:t>2040</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13.87</w:t>
            </w:r>
          </w:p>
        </w:tc>
        <w:tc>
          <w:tcPr>
            <w:vAlign w:val="center"/>
          </w:tcPr>
          <w:p>
            <w:pPr>
              <w:jc w:val="center"/>
            </w:pPr>
            <w:r>
              <w:t>40</w:t>
            </w:r>
          </w:p>
        </w:tc>
      </w:tr>
      <w:tr>
        <w:tc>
          <w:tcPr>
            <w:vAlign w:val="center"/>
            <w:vMerge/>
          </w:tcPr>
          <w:p>
            <w:pPr>
              <w:jc w:val="center"/>
            </w:pPr>
          </w:p>
        </w:tc>
        <w:tc>
          <w:tcPr>
            <w:vAlign w:val="center"/>
          </w:tcPr>
          <w:p>
            <w:pPr>
              <w:jc w:val="center"/>
            </w:pPr>
            <w:r>
              <w:t>2041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36.44</w:t>
            </w:r>
          </w:p>
        </w:tc>
        <w:tc>
          <w:tcPr>
            <w:vAlign w:val="center"/>
          </w:tcPr>
          <w:p>
            <w:pPr>
              <w:jc w:val="center"/>
            </w:pPr>
            <w:r>
              <w:t>10.88</w:t>
            </w:r>
          </w:p>
        </w:tc>
        <w:tc>
          <w:tcPr>
            <w:vAlign w:val="center"/>
          </w:tcPr>
          <w:p>
            <w:pPr>
              <w:jc w:val="center"/>
            </w:pPr>
            <w:r>
              <w:t>30</w:t>
            </w:r>
          </w:p>
        </w:tc>
      </w:tr>
      <w:tr>
        <w:tc>
          <w:tcPr>
            <w:vAlign w:val="center"/>
            <w:vMerge/>
          </w:tcPr>
          <w:p>
            <w:pPr>
              <w:jc w:val="center"/>
            </w:pPr>
          </w:p>
        </w:tc>
        <w:tc>
          <w:tcPr>
            <w:vAlign w:val="center"/>
          </w:tcPr>
          <w:p>
            <w:pPr>
              <w:jc w:val="center"/>
            </w:pPr>
            <w:r>
              <w:t>2042</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6.08</w:t>
            </w:r>
          </w:p>
        </w:tc>
        <w:tc>
          <w:tcPr>
            <w:vAlign w:val="center"/>
          </w:tcPr>
          <w:p>
            <w:pPr>
              <w:jc w:val="center"/>
            </w:pPr>
            <w:r>
              <w:t>17</w:t>
            </w:r>
          </w:p>
        </w:tc>
      </w:tr>
      <w:tr>
        <w:tc>
          <w:tcPr>
            <w:vAlign w:val="center"/>
            <w:vMerge/>
          </w:tcPr>
          <w:p>
            <w:pPr>
              <w:jc w:val="center"/>
            </w:pPr>
          </w:p>
        </w:tc>
        <w:tc>
          <w:tcPr>
            <w:vAlign w:val="center"/>
          </w:tcPr>
          <w:p>
            <w:pPr>
              <w:jc w:val="center"/>
            </w:pPr>
            <w:r>
              <w:t>2043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1.22</w:t>
            </w:r>
          </w:p>
        </w:tc>
        <w:tc>
          <w:tcPr>
            <w:vAlign w:val="center"/>
          </w:tcPr>
          <w:p>
            <w:pPr>
              <w:jc w:val="center"/>
            </w:pPr>
            <w:r>
              <w:t>3</w:t>
            </w:r>
          </w:p>
        </w:tc>
      </w:tr>
      <w:tr>
        <w:tc>
          <w:tcPr>
            <w:vAlign w:val="center"/>
            <w:vMerge/>
          </w:tcPr>
          <w:p>
            <w:pPr>
              <w:jc w:val="center"/>
            </w:pPr>
          </w:p>
        </w:tc>
        <w:tc>
          <w:tcPr>
            <w:vAlign w:val="center"/>
          </w:tcPr>
          <w:p>
            <w:pPr>
              <w:jc w:val="center"/>
            </w:pPr>
            <w:r>
              <w:t>2048</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165.16</w:t>
            </w:r>
          </w:p>
        </w:tc>
        <w:tc>
          <w:tcPr>
            <w:vAlign w:val="center"/>
          </w:tcPr>
          <w:p>
            <w:pPr>
              <w:jc w:val="center"/>
            </w:pPr>
            <w:r>
              <w:t>147.67</w:t>
            </w:r>
          </w:p>
        </w:tc>
        <w:tc>
          <w:tcPr>
            <w:vAlign w:val="center"/>
          </w:tcPr>
          <w:p>
            <w:pPr>
              <w:jc w:val="center"/>
            </w:pPr>
            <w:r>
              <w:t>89</w:t>
            </w:r>
          </w:p>
        </w:tc>
      </w:tr>
      <w:tr>
        <w:tc>
          <w:tcPr>
            <w:vAlign w:val="center"/>
            <w:vMerge w:val="restart"/>
          </w:tcPr>
          <w:p>
            <w:pPr>
              <w:jc w:val="center"/>
            </w:pPr>
            <w:r>
              <w:t>3</w:t>
            </w:r>
          </w:p>
        </w:tc>
        <w:tc>
          <w:tcPr>
            <w:vAlign w:val="center"/>
          </w:tcPr>
          <w:p>
            <w:pPr>
              <w:jc w:val="center"/>
            </w:pPr>
            <w:r>
              <w:t>3002</w:t>
            </w:r>
          </w:p>
        </w:tc>
        <w:tc>
          <w:tcPr>
            <w:vAlign w:val="center"/>
          </w:tcPr>
          <w:p>
            <w:pPr>
              <w:jc w:val="center"/>
            </w:pPr>
            <w:r>
              <w:t>阅览室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15.75</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3003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15.99</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3004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36.42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3005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3006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3008</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23.03</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3010</w:t>
            </w:r>
          </w:p>
        </w:tc>
        <w:tc>
          <w:tcPr>
            <w:vAlign w:val="center"/>
          </w:tcPr>
          <w:p>
            <w:pPr>
              <w:jc w:val="center"/>
            </w:pPr>
            <w:r>
              <w:t>实验室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55.42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3011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17.86</w:t>
            </w:r>
          </w:p>
        </w:tc>
        <w:tc>
          <w:tcPr>
            <w:vAlign w:val="center"/>
          </w:tcPr>
          <w:p>
            <w:pPr>
              <w:jc w:val="center"/>
            </w:pPr>
            <w:r>
              <w:t>15.87</w:t>
            </w:r>
          </w:p>
        </w:tc>
        <w:tc>
          <w:tcPr>
            <w:vAlign w:val="center"/>
          </w:tcPr>
          <w:p>
            <w:pPr>
              <w:jc w:val="center"/>
            </w:pPr>
            <w:r>
              <w:t>89</w:t>
            </w:r>
          </w:p>
        </w:tc>
      </w:tr>
      <w:tr>
        <w:tc>
          <w:tcPr>
            <w:vAlign w:val="center"/>
            <w:vMerge/>
          </w:tcPr>
          <w:p>
            <w:pPr>
              <w:jc w:val="center"/>
            </w:pPr>
          </w:p>
        </w:tc>
        <w:tc>
          <w:tcPr>
            <w:vAlign w:val="center"/>
          </w:tcPr>
          <w:p>
            <w:pPr>
              <w:jc w:val="center"/>
            </w:pPr>
            <w:r>
              <w:t>3017</w:t>
            </w:r>
          </w:p>
        </w:tc>
        <w:tc>
          <w:tcPr>
            <w:vAlign w:val="center"/>
          </w:tcPr>
          <w:p>
            <w:pPr>
              <w:jc w:val="center"/>
            </w:pPr>
            <w:r>
              <w:t>报告厅</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55.37</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3019</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75.01</w:t>
            </w:r>
          </w:p>
        </w:tc>
        <w:tc>
          <w:tcPr>
            <w:vAlign w:val="center"/>
          </w:tcPr>
          <w:p>
            <w:pPr>
              <w:jc w:val="center"/>
            </w:pPr>
            <w:r>
              <w:t>75.01</w:t>
            </w:r>
          </w:p>
        </w:tc>
        <w:tc>
          <w:tcPr>
            <w:vAlign w:val="center"/>
          </w:tcPr>
          <w:p>
            <w:pPr>
              <w:jc w:val="center"/>
            </w:pPr>
            <w:r>
              <w:t>100</w:t>
            </w:r>
          </w:p>
        </w:tc>
      </w:tr>
      <w:tr>
        <w:tc>
          <w:tcPr>
            <w:vAlign w:val="center"/>
            <w:vMerge/>
          </w:tcPr>
          <w:p>
            <w:pPr>
              <w:jc w:val="center"/>
            </w:pPr>
          </w:p>
        </w:tc>
        <w:tc>
          <w:tcPr>
            <w:vAlign w:val="center"/>
          </w:tcPr>
          <w:p>
            <w:pPr>
              <w:jc w:val="center"/>
            </w:pPr>
            <w:r>
              <w:t>3020</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76.72</w:t>
            </w:r>
          </w:p>
        </w:tc>
        <w:tc>
          <w:tcPr>
            <w:vAlign w:val="center"/>
          </w:tcPr>
          <w:p>
            <w:pPr>
              <w:jc w:val="center"/>
            </w:pPr>
            <w:r>
              <w:t>76.72</w:t>
            </w:r>
          </w:p>
        </w:tc>
        <w:tc>
          <w:tcPr>
            <w:vAlign w:val="center"/>
          </w:tcPr>
          <w:p>
            <w:pPr>
              <w:jc w:val="center"/>
            </w:pPr>
            <w:r>
              <w:t>100</w:t>
            </w:r>
          </w:p>
        </w:tc>
      </w:tr>
      <w:tr>
        <w:tc>
          <w:tcPr>
            <w:vAlign w:val="center"/>
            <w:vMerge/>
          </w:tcPr>
          <w:p>
            <w:pPr>
              <w:jc w:val="center"/>
            </w:pPr>
          </w:p>
        </w:tc>
        <w:tc>
          <w:tcPr>
            <w:vAlign w:val="center"/>
          </w:tcPr>
          <w:p>
            <w:pPr>
              <w:jc w:val="center"/>
            </w:pPr>
            <w:r>
              <w:t>3021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76.72</w:t>
            </w:r>
          </w:p>
        </w:tc>
        <w:tc>
          <w:tcPr>
            <w:vAlign w:val="center"/>
          </w:tcPr>
          <w:p>
            <w:pPr>
              <w:jc w:val="center"/>
            </w:pPr>
            <w:r>
              <w:t>76.72</w:t>
            </w:r>
          </w:p>
        </w:tc>
        <w:tc>
          <w:tcPr>
            <w:vAlign w:val="center"/>
          </w:tcPr>
          <w:p>
            <w:pPr>
              <w:jc w:val="center"/>
            </w:pPr>
            <w:r>
              <w:t>100</w:t>
            </w:r>
          </w:p>
        </w:tc>
      </w:tr>
      <w:tr>
        <w:tc>
          <w:tcPr>
            <w:vAlign w:val="center"/>
            <w:vMerge/>
          </w:tcPr>
          <w:p>
            <w:pPr>
              <w:jc w:val="center"/>
            </w:pPr>
          </w:p>
        </w:tc>
        <w:tc>
          <w:tcPr>
            <w:vAlign w:val="center"/>
          </w:tcPr>
          <w:p>
            <w:pPr>
              <w:jc w:val="center"/>
            </w:pPr>
            <w:r>
              <w:t>3022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79.79</w:t>
            </w:r>
          </w:p>
        </w:tc>
        <w:tc>
          <w:tcPr>
            <w:vAlign w:val="center"/>
          </w:tcPr>
          <w:p>
            <w:pPr>
              <w:jc w:val="center"/>
            </w:pPr>
            <w:r>
              <w:t>79.79</w:t>
            </w:r>
          </w:p>
        </w:tc>
        <w:tc>
          <w:tcPr>
            <w:vAlign w:val="center"/>
          </w:tcPr>
          <w:p>
            <w:pPr>
              <w:jc w:val="center"/>
            </w:pPr>
            <w:r>
              <w:t>100</w:t>
            </w:r>
          </w:p>
        </w:tc>
      </w:tr>
      <w:tr>
        <w:tc>
          <w:tcPr>
            <w:vAlign w:val="center"/>
            <w:vMerge/>
          </w:tcPr>
          <w:p>
            <w:pPr>
              <w:jc w:val="center"/>
            </w:pPr>
          </w:p>
        </w:tc>
        <w:tc>
          <w:tcPr>
            <w:vAlign w:val="center"/>
          </w:tcPr>
          <w:p>
            <w:pPr>
              <w:jc w:val="center"/>
            </w:pPr>
            <w:r>
              <w:t>3023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50.45</w:t>
            </w:r>
          </w:p>
        </w:tc>
        <w:tc>
          <w:tcPr>
            <w:vAlign w:val="center"/>
          </w:tcPr>
          <w:p>
            <w:pPr>
              <w:jc w:val="center"/>
            </w:pPr>
            <w:r>
              <w:t>50.45</w:t>
            </w:r>
          </w:p>
        </w:tc>
        <w:tc>
          <w:tcPr>
            <w:vAlign w:val="center"/>
          </w:tcPr>
          <w:p>
            <w:pPr>
              <w:jc w:val="center"/>
            </w:pPr>
            <w:r>
              <w:t>100</w:t>
            </w:r>
          </w:p>
        </w:tc>
      </w:tr>
      <w:tr>
        <w:tc>
          <w:tcPr>
            <w:vAlign w:val="center"/>
            <w:vMerge/>
          </w:tcPr>
          <w:p>
            <w:pPr>
              <w:jc w:val="center"/>
            </w:pPr>
          </w:p>
        </w:tc>
        <w:tc>
          <w:tcPr>
            <w:vAlign w:val="center"/>
          </w:tcPr>
          <w:p>
            <w:pPr>
              <w:jc w:val="center"/>
            </w:pPr>
            <w:r>
              <w:t>3024</w:t>
            </w:r>
          </w:p>
        </w:tc>
        <w:tc>
          <w:tcPr>
            <w:vAlign w:val="center"/>
          </w:tcPr>
          <w:p>
            <w:pPr>
              <w:jc w:val="center"/>
            </w:pPr>
            <w:r>
              <w:t>会议室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102.99</w:t>
            </w:r>
          </w:p>
        </w:tc>
        <w:tc>
          <w:tcPr>
            <w:vAlign w:val="center"/>
          </w:tcPr>
          <w:p>
            <w:pPr>
              <w:jc w:val="center"/>
            </w:pPr>
            <w:r>
              <w:t>102.99</w:t>
            </w:r>
          </w:p>
        </w:tc>
        <w:tc>
          <w:tcPr>
            <w:vAlign w:val="center"/>
          </w:tcPr>
          <w:p>
            <w:pPr>
              <w:jc w:val="center"/>
            </w:pPr>
            <w:r>
              <w:t>100</w:t>
            </w:r>
          </w:p>
        </w:tc>
      </w:tr>
      <w:tr>
        <w:tc>
          <w:tcPr>
            <w:vAlign w:val="center"/>
            <w:vMerge/>
          </w:tcPr>
          <w:p>
            <w:pPr>
              <w:jc w:val="center"/>
            </w:pPr>
          </w:p>
        </w:tc>
        <w:tc>
          <w:tcPr>
            <w:vAlign w:val="center"/>
          </w:tcPr>
          <w:p>
            <w:pPr>
              <w:jc w:val="center"/>
            </w:pPr>
            <w:r>
              <w:t>3027</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4.00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3037</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87.10</w:t>
            </w:r>
          </w:p>
        </w:tc>
        <w:tc>
          <w:tcPr>
            <w:vAlign w:val="center"/>
          </w:tcPr>
          <w:p>
            <w:pPr>
              <w:jc w:val="center"/>
            </w:pPr>
            <w:r>
              <w:t>87.10</w:t>
            </w:r>
          </w:p>
        </w:tc>
        <w:tc>
          <w:tcPr>
            <w:vAlign w:val="center"/>
          </w:tcPr>
          <w:p>
            <w:pPr>
              <w:jc w:val="center"/>
            </w:pPr>
            <w:r>
              <w:t>100</w:t>
            </w:r>
          </w:p>
        </w:tc>
      </w:tr>
      <w:tr>
        <w:tc>
          <w:tcPr>
            <w:vAlign w:val="center"/>
            <w:vMerge/>
          </w:tcPr>
          <w:p>
            <w:pPr>
              <w:jc w:val="center"/>
            </w:pPr>
          </w:p>
        </w:tc>
        <w:tc>
          <w:tcPr>
            <w:vAlign w:val="center"/>
          </w:tcPr>
          <w:p>
            <w:pPr>
              <w:jc w:val="center"/>
            </w:pPr>
            <w:r>
              <w:t>3041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25.90</w:t>
            </w:r>
          </w:p>
        </w:tc>
        <w:tc>
          <w:tcPr>
            <w:vAlign w:val="center"/>
          </w:tcPr>
          <w:p>
            <w:pPr>
              <w:jc w:val="center"/>
            </w:pPr>
            <w:r>
              <w:t>11.17</w:t>
            </w:r>
          </w:p>
        </w:tc>
        <w:tc>
          <w:tcPr>
            <w:vAlign w:val="center"/>
          </w:tcPr>
          <w:p>
            <w:pPr>
              <w:jc w:val="center"/>
            </w:pPr>
            <w:r>
              <w:t>43</w:t>
            </w:r>
          </w:p>
        </w:tc>
      </w:tr>
      <w:tr>
        <w:tc>
          <w:tcPr>
            <w:vAlign w:val="center"/>
            <w:vMerge/>
          </w:tcPr>
          <w:p>
            <w:pPr>
              <w:jc w:val="center"/>
            </w:pPr>
          </w:p>
        </w:tc>
        <w:tc>
          <w:tcPr>
            <w:vAlign w:val="center"/>
          </w:tcPr>
          <w:p>
            <w:pPr>
              <w:jc w:val="center"/>
            </w:pPr>
            <w:r>
              <w:t>3042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13.38</w:t>
            </w:r>
          </w:p>
        </w:tc>
        <w:tc>
          <w:tcPr>
            <w:vAlign w:val="center"/>
          </w:tcPr>
          <w:p>
            <w:pPr>
              <w:jc w:val="center"/>
            </w:pPr>
            <w:r>
              <w:t>38</w:t>
            </w:r>
          </w:p>
        </w:tc>
      </w:tr>
      <w:tr>
        <w:tc>
          <w:tcPr>
            <w:vAlign w:val="center"/>
            <w:vMerge/>
          </w:tcPr>
          <w:p>
            <w:pPr>
              <w:jc w:val="center"/>
            </w:pPr>
          </w:p>
        </w:tc>
        <w:tc>
          <w:tcPr>
            <w:vAlign w:val="center"/>
          </w:tcPr>
          <w:p>
            <w:pPr>
              <w:jc w:val="center"/>
            </w:pPr>
            <w:r>
              <w:t>3043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36.44</w:t>
            </w:r>
          </w:p>
        </w:tc>
        <w:tc>
          <w:tcPr>
            <w:vAlign w:val="center"/>
          </w:tcPr>
          <w:p>
            <w:pPr>
              <w:jc w:val="center"/>
            </w:pPr>
            <w:r>
              <w:t>8.86</w:t>
            </w:r>
          </w:p>
        </w:tc>
        <w:tc>
          <w:tcPr>
            <w:vAlign w:val="center"/>
          </w:tcPr>
          <w:p>
            <w:pPr>
              <w:jc w:val="center"/>
            </w:pPr>
            <w:r>
              <w:t>24</w:t>
            </w:r>
          </w:p>
        </w:tc>
      </w:tr>
      <w:tr>
        <w:tc>
          <w:tcPr>
            <w:vAlign w:val="center"/>
            <w:vMerge/>
          </w:tcPr>
          <w:p>
            <w:pPr>
              <w:jc w:val="center"/>
            </w:pPr>
          </w:p>
        </w:tc>
        <w:tc>
          <w:tcPr>
            <w:vAlign w:val="center"/>
          </w:tcPr>
          <w:p>
            <w:pPr>
              <w:jc w:val="center"/>
            </w:pPr>
            <w:r>
              <w:t>3044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7.30</w:t>
            </w:r>
          </w:p>
        </w:tc>
        <w:tc>
          <w:tcPr>
            <w:vAlign w:val="center"/>
          </w:tcPr>
          <w:p>
            <w:pPr>
              <w:jc w:val="center"/>
            </w:pPr>
            <w:r>
              <w:t>21</w:t>
            </w:r>
          </w:p>
        </w:tc>
      </w:tr>
      <w:tr>
        <w:tc>
          <w:tcPr>
            <w:vAlign w:val="center"/>
            <w:vMerge/>
          </w:tcPr>
          <w:p>
            <w:pPr>
              <w:jc w:val="center"/>
            </w:pPr>
          </w:p>
        </w:tc>
        <w:tc>
          <w:tcPr>
            <w:vAlign w:val="center"/>
          </w:tcPr>
          <w:p>
            <w:pPr>
              <w:jc w:val="center"/>
            </w:pPr>
            <w:r>
              <w:t>3045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1.46</w:t>
            </w:r>
          </w:p>
        </w:tc>
        <w:tc>
          <w:tcPr>
            <w:vAlign w:val="center"/>
          </w:tcPr>
          <w:p>
            <w:pPr>
              <w:jc w:val="center"/>
            </w:pPr>
            <w:r>
              <w:t>4</w:t>
            </w:r>
          </w:p>
        </w:tc>
      </w:tr>
      <w:tr>
        <w:tc>
          <w:tcPr>
            <w:vAlign w:val="center"/>
            <w:vMerge/>
          </w:tcPr>
          <w:p>
            <w:pPr>
              <w:jc w:val="center"/>
            </w:pPr>
          </w:p>
        </w:tc>
        <w:tc>
          <w:tcPr>
            <w:vAlign w:val="center"/>
          </w:tcPr>
          <w:p>
            <w:pPr>
              <w:jc w:val="center"/>
            </w:pPr>
            <w:r>
              <w:t>3050</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165.16</w:t>
            </w:r>
          </w:p>
        </w:tc>
        <w:tc>
          <w:tcPr>
            <w:vAlign w:val="center"/>
          </w:tcPr>
          <w:p>
            <w:pPr>
              <w:jc w:val="center"/>
            </w:pPr>
            <w:r>
              <w:t>120.47</w:t>
            </w:r>
          </w:p>
        </w:tc>
        <w:tc>
          <w:tcPr>
            <w:vAlign w:val="center"/>
          </w:tcPr>
          <w:p>
            <w:pPr>
              <w:jc w:val="center"/>
            </w:pPr>
            <w:r>
              <w:t>73</w:t>
            </w:r>
          </w:p>
        </w:tc>
      </w:tr>
      <w:tr>
        <w:tc>
          <w:tcPr>
            <w:vAlign w:val="center"/>
            <w:vMerge w:val="restart"/>
          </w:tcPr>
          <w:p>
            <w:pPr>
              <w:jc w:val="center"/>
            </w:pPr>
            <w:r>
              <w:t>4</w:t>
            </w:r>
          </w:p>
        </w:tc>
        <w:tc>
          <w:tcPr>
            <w:vAlign w:val="center"/>
          </w:tcPr>
          <w:p>
            <w:pPr>
              <w:jc w:val="center"/>
            </w:pPr>
            <w:r>
              <w:t>4002</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15.99</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4003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4004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4005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36.13</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4008</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23.03</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4010</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55.42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4011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17.86</w:t>
            </w:r>
          </w:p>
        </w:tc>
        <w:tc>
          <w:tcPr>
            <w:vAlign w:val="center"/>
          </w:tcPr>
          <w:p>
            <w:pPr>
              <w:jc w:val="center"/>
            </w:pPr>
            <w:r>
              <w:t>15.87</w:t>
            </w:r>
          </w:p>
        </w:tc>
        <w:tc>
          <w:tcPr>
            <w:vAlign w:val="center"/>
          </w:tcPr>
          <w:p>
            <w:pPr>
              <w:jc w:val="center"/>
            </w:pPr>
            <w:r>
              <w:t>89</w:t>
            </w:r>
          </w:p>
        </w:tc>
      </w:tr>
      <w:tr>
        <w:tc>
          <w:tcPr>
            <w:vAlign w:val="center"/>
            <w:vMerge/>
          </w:tcPr>
          <w:p>
            <w:pPr>
              <w:jc w:val="center"/>
            </w:pPr>
          </w:p>
        </w:tc>
        <w:tc>
          <w:tcPr>
            <w:vAlign w:val="center"/>
          </w:tcPr>
          <w:p>
            <w:pPr>
              <w:jc w:val="center"/>
            </w:pPr>
            <w:r>
              <w:t>4018</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55.37</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4020</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75.01</w:t>
            </w:r>
          </w:p>
        </w:tc>
        <w:tc>
          <w:tcPr>
            <w:vAlign w:val="center"/>
          </w:tcPr>
          <w:p>
            <w:pPr>
              <w:jc w:val="center"/>
            </w:pPr>
            <w:r>
              <w:t>75.01</w:t>
            </w:r>
          </w:p>
        </w:tc>
        <w:tc>
          <w:tcPr>
            <w:vAlign w:val="center"/>
          </w:tcPr>
          <w:p>
            <w:pPr>
              <w:jc w:val="center"/>
            </w:pPr>
            <w:r>
              <w:t>100</w:t>
            </w:r>
          </w:p>
        </w:tc>
      </w:tr>
      <w:tr>
        <w:tc>
          <w:tcPr>
            <w:vAlign w:val="center"/>
            <w:vMerge/>
          </w:tcPr>
          <w:p>
            <w:pPr>
              <w:jc w:val="center"/>
            </w:pPr>
          </w:p>
        </w:tc>
        <w:tc>
          <w:tcPr>
            <w:vAlign w:val="center"/>
          </w:tcPr>
          <w:p>
            <w:pPr>
              <w:jc w:val="center"/>
            </w:pPr>
            <w:r>
              <w:t>4021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76.72</w:t>
            </w:r>
          </w:p>
        </w:tc>
        <w:tc>
          <w:tcPr>
            <w:vAlign w:val="center"/>
          </w:tcPr>
          <w:p>
            <w:pPr>
              <w:jc w:val="center"/>
            </w:pPr>
            <w:r>
              <w:t>76.72</w:t>
            </w:r>
          </w:p>
        </w:tc>
        <w:tc>
          <w:tcPr>
            <w:vAlign w:val="center"/>
          </w:tcPr>
          <w:p>
            <w:pPr>
              <w:jc w:val="center"/>
            </w:pPr>
            <w:r>
              <w:t>100</w:t>
            </w:r>
          </w:p>
        </w:tc>
      </w:tr>
      <w:tr>
        <w:tc>
          <w:tcPr>
            <w:vAlign w:val="center"/>
            <w:vMerge/>
          </w:tcPr>
          <w:p>
            <w:pPr>
              <w:jc w:val="center"/>
            </w:pPr>
          </w:p>
        </w:tc>
        <w:tc>
          <w:tcPr>
            <w:vAlign w:val="center"/>
          </w:tcPr>
          <w:p>
            <w:pPr>
              <w:jc w:val="center"/>
            </w:pPr>
            <w:r>
              <w:t>4022</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76.72</w:t>
            </w:r>
          </w:p>
        </w:tc>
        <w:tc>
          <w:tcPr>
            <w:vAlign w:val="center"/>
          </w:tcPr>
          <w:p>
            <w:pPr>
              <w:jc w:val="center"/>
            </w:pPr>
            <w:r>
              <w:t>76.72</w:t>
            </w:r>
          </w:p>
        </w:tc>
        <w:tc>
          <w:tcPr>
            <w:vAlign w:val="center"/>
          </w:tcPr>
          <w:p>
            <w:pPr>
              <w:jc w:val="center"/>
            </w:pPr>
            <w:r>
              <w:t>100</w:t>
            </w:r>
          </w:p>
        </w:tc>
      </w:tr>
      <w:tr>
        <w:tc>
          <w:tcPr>
            <w:vAlign w:val="center"/>
            <w:vMerge/>
          </w:tcPr>
          <w:p>
            <w:pPr>
              <w:jc w:val="center"/>
            </w:pPr>
          </w:p>
        </w:tc>
        <w:tc>
          <w:tcPr>
            <w:vAlign w:val="center"/>
          </w:tcPr>
          <w:p>
            <w:pPr>
              <w:jc w:val="center"/>
            </w:pPr>
            <w:r>
              <w:t>4023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79.79</w:t>
            </w:r>
          </w:p>
        </w:tc>
        <w:tc>
          <w:tcPr>
            <w:vAlign w:val="center"/>
          </w:tcPr>
          <w:p>
            <w:pPr>
              <w:jc w:val="center"/>
            </w:pPr>
            <w:r>
              <w:t>79.79</w:t>
            </w:r>
          </w:p>
        </w:tc>
        <w:tc>
          <w:tcPr>
            <w:vAlign w:val="center"/>
          </w:tcPr>
          <w:p>
            <w:pPr>
              <w:jc w:val="center"/>
            </w:pPr>
            <w:r>
              <w:t>100</w:t>
            </w:r>
          </w:p>
        </w:tc>
      </w:tr>
      <w:tr>
        <w:tc>
          <w:tcPr>
            <w:vAlign w:val="center"/>
            <w:vMerge/>
          </w:tcPr>
          <w:p>
            <w:pPr>
              <w:jc w:val="center"/>
            </w:pPr>
          </w:p>
        </w:tc>
        <w:tc>
          <w:tcPr>
            <w:vAlign w:val="center"/>
          </w:tcPr>
          <w:p>
            <w:pPr>
              <w:jc w:val="center"/>
            </w:pPr>
            <w:r>
              <w:t>4024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50.45</w:t>
            </w:r>
          </w:p>
        </w:tc>
        <w:tc>
          <w:tcPr>
            <w:vAlign w:val="center"/>
          </w:tcPr>
          <w:p>
            <w:pPr>
              <w:jc w:val="center"/>
            </w:pPr>
            <w:r>
              <w:t>50.45</w:t>
            </w:r>
          </w:p>
        </w:tc>
        <w:tc>
          <w:tcPr>
            <w:vAlign w:val="center"/>
          </w:tcPr>
          <w:p>
            <w:pPr>
              <w:jc w:val="center"/>
            </w:pPr>
            <w:r>
              <w:t>100</w:t>
            </w:r>
          </w:p>
        </w:tc>
      </w:tr>
      <w:tr>
        <w:tc>
          <w:tcPr>
            <w:vAlign w:val="center"/>
            <w:vMerge/>
          </w:tcPr>
          <w:p>
            <w:pPr>
              <w:jc w:val="center"/>
            </w:pPr>
          </w:p>
        </w:tc>
        <w:tc>
          <w:tcPr>
            <w:vAlign w:val="center"/>
          </w:tcPr>
          <w:p>
            <w:pPr>
              <w:jc w:val="center"/>
            </w:pPr>
            <w:r>
              <w:t>4025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102.99</w:t>
            </w:r>
          </w:p>
        </w:tc>
        <w:tc>
          <w:tcPr>
            <w:vAlign w:val="center"/>
          </w:tcPr>
          <w:p>
            <w:pPr>
              <w:jc w:val="center"/>
            </w:pPr>
            <w:r>
              <w:t>102.99</w:t>
            </w:r>
          </w:p>
        </w:tc>
        <w:tc>
          <w:tcPr>
            <w:vAlign w:val="center"/>
          </w:tcPr>
          <w:p>
            <w:pPr>
              <w:jc w:val="center"/>
            </w:pPr>
            <w:r>
              <w:t>100</w:t>
            </w:r>
          </w:p>
        </w:tc>
      </w:tr>
      <w:tr>
        <w:tc>
          <w:tcPr>
            <w:vAlign w:val="center"/>
            <w:vMerge/>
          </w:tcPr>
          <w:p>
            <w:pPr>
              <w:jc w:val="center"/>
            </w:pPr>
          </w:p>
        </w:tc>
        <w:tc>
          <w:tcPr>
            <w:vAlign w:val="center"/>
          </w:tcPr>
          <w:p>
            <w:pPr>
              <w:jc w:val="center"/>
            </w:pPr>
            <w:r>
              <w:t>4028</w:t>
            </w:r>
          </w:p>
        </w:tc>
        <w:tc>
          <w:tcPr>
            <w:vAlign w:val="center"/>
          </w:tcPr>
          <w:p>
            <w:pPr>
              <w:jc w:val="center"/>
            </w:pPr>
            <w:r>
              <w:t>会议室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4.00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4037</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87.10</w:t>
            </w:r>
          </w:p>
        </w:tc>
        <w:tc>
          <w:tcPr>
            <w:vAlign w:val="center"/>
          </w:tcPr>
          <w:p>
            <w:pPr>
              <w:jc w:val="center"/>
            </w:pPr>
            <w:r>
              <w:t>41.37</w:t>
            </w:r>
          </w:p>
        </w:tc>
        <w:tc>
          <w:tcPr>
            <w:vAlign w:val="center"/>
          </w:tcPr>
          <w:p>
            <w:pPr>
              <w:jc w:val="center"/>
            </w:pPr>
            <w:r>
              <w:t>48</w:t>
            </w:r>
          </w:p>
        </w:tc>
      </w:tr>
      <w:tr>
        <w:tc>
          <w:tcPr>
            <w:vAlign w:val="center"/>
            <w:vMerge/>
          </w:tcPr>
          <w:p>
            <w:pPr>
              <w:jc w:val="center"/>
            </w:pPr>
          </w:p>
        </w:tc>
        <w:tc>
          <w:tcPr>
            <w:vAlign w:val="center"/>
          </w:tcPr>
          <w:p>
            <w:pPr>
              <w:jc w:val="center"/>
            </w:pPr>
            <w:r>
              <w:t>4041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25.90</w:t>
            </w:r>
          </w:p>
        </w:tc>
        <w:tc>
          <w:tcPr>
            <w:vAlign w:val="center"/>
          </w:tcPr>
          <w:p>
            <w:pPr>
              <w:jc w:val="center"/>
            </w:pPr>
            <w:r>
              <w:t>8.08</w:t>
            </w:r>
          </w:p>
        </w:tc>
        <w:tc>
          <w:tcPr>
            <w:vAlign w:val="center"/>
          </w:tcPr>
          <w:p>
            <w:pPr>
              <w:jc w:val="center"/>
            </w:pPr>
            <w:r>
              <w:t>31</w:t>
            </w:r>
          </w:p>
        </w:tc>
      </w:tr>
      <w:tr>
        <w:tc>
          <w:tcPr>
            <w:vAlign w:val="center"/>
            <w:vMerge/>
          </w:tcPr>
          <w:p>
            <w:pPr>
              <w:jc w:val="center"/>
            </w:pPr>
          </w:p>
        </w:tc>
        <w:tc>
          <w:tcPr>
            <w:vAlign w:val="center"/>
          </w:tcPr>
          <w:p>
            <w:pPr>
              <w:jc w:val="center"/>
            </w:pPr>
            <w:r>
              <w:t>4042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16.55</w:t>
            </w:r>
          </w:p>
        </w:tc>
        <w:tc>
          <w:tcPr>
            <w:vAlign w:val="center"/>
          </w:tcPr>
          <w:p>
            <w:pPr>
              <w:jc w:val="center"/>
            </w:pPr>
            <w:r>
              <w:t>47</w:t>
            </w:r>
          </w:p>
        </w:tc>
      </w:tr>
      <w:tr>
        <w:tc>
          <w:tcPr>
            <w:vAlign w:val="center"/>
            <w:vMerge/>
          </w:tcPr>
          <w:p>
            <w:pPr>
              <w:jc w:val="center"/>
            </w:pPr>
          </w:p>
        </w:tc>
        <w:tc>
          <w:tcPr>
            <w:vAlign w:val="center"/>
          </w:tcPr>
          <w:p>
            <w:pPr>
              <w:jc w:val="center"/>
            </w:pPr>
            <w:r>
              <w:t>4043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13.38</w:t>
            </w:r>
          </w:p>
        </w:tc>
        <w:tc>
          <w:tcPr>
            <w:vAlign w:val="center"/>
          </w:tcPr>
          <w:p>
            <w:pPr>
              <w:jc w:val="center"/>
            </w:pPr>
            <w:r>
              <w:t>38</w:t>
            </w:r>
          </w:p>
        </w:tc>
      </w:tr>
      <w:tr>
        <w:tc>
          <w:tcPr>
            <w:vAlign w:val="center"/>
            <w:vMerge/>
          </w:tcPr>
          <w:p>
            <w:pPr>
              <w:jc w:val="center"/>
            </w:pPr>
          </w:p>
        </w:tc>
        <w:tc>
          <w:tcPr>
            <w:vAlign w:val="center"/>
          </w:tcPr>
          <w:p>
            <w:pPr>
              <w:jc w:val="center"/>
            </w:pPr>
            <w:r>
              <w:t>4044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36.44</w:t>
            </w:r>
          </w:p>
        </w:tc>
        <w:tc>
          <w:tcPr>
            <w:vAlign w:val="center"/>
          </w:tcPr>
          <w:p>
            <w:pPr>
              <w:jc w:val="center"/>
            </w:pPr>
            <w:r>
              <w:t>17.46</w:t>
            </w:r>
          </w:p>
        </w:tc>
        <w:tc>
          <w:tcPr>
            <w:vAlign w:val="center"/>
          </w:tcPr>
          <w:p>
            <w:pPr>
              <w:jc w:val="center"/>
            </w:pPr>
            <w:r>
              <w:t>48</w:t>
            </w:r>
          </w:p>
        </w:tc>
      </w:tr>
      <w:tr>
        <w:tc>
          <w:tcPr>
            <w:vAlign w:val="center"/>
            <w:vMerge/>
          </w:tcPr>
          <w:p>
            <w:pPr>
              <w:jc w:val="center"/>
            </w:pPr>
          </w:p>
        </w:tc>
        <w:tc>
          <w:tcPr>
            <w:vAlign w:val="center"/>
          </w:tcPr>
          <w:p>
            <w:pPr>
              <w:jc w:val="center"/>
            </w:pPr>
            <w:r>
              <w:t>4045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8.27</w:t>
            </w:r>
          </w:p>
        </w:tc>
        <w:tc>
          <w:tcPr>
            <w:vAlign w:val="center"/>
          </w:tcPr>
          <w:p>
            <w:pPr>
              <w:jc w:val="center"/>
            </w:pPr>
            <w:r>
              <w:t>24</w:t>
            </w:r>
          </w:p>
        </w:tc>
      </w:tr>
      <w:tr>
        <w:tc>
          <w:tcPr>
            <w:vAlign w:val="center"/>
            <w:vMerge/>
          </w:tcPr>
          <w:p>
            <w:pPr>
              <w:jc w:val="center"/>
            </w:pPr>
          </w:p>
        </w:tc>
        <w:tc>
          <w:tcPr>
            <w:vAlign w:val="center"/>
          </w:tcPr>
          <w:p>
            <w:pPr>
              <w:jc w:val="center"/>
            </w:pPr>
            <w:r>
              <w:t>4046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2.43</w:t>
            </w:r>
          </w:p>
        </w:tc>
        <w:tc>
          <w:tcPr>
            <w:vAlign w:val="center"/>
          </w:tcPr>
          <w:p>
            <w:pPr>
              <w:jc w:val="center"/>
            </w:pPr>
            <w:r>
              <w:t>7</w:t>
            </w:r>
          </w:p>
        </w:tc>
      </w:tr>
      <w:tr>
        <w:tc>
          <w:tcPr>
            <w:vAlign w:val="center"/>
            <w:vMerge/>
          </w:tcPr>
          <w:p>
            <w:pPr>
              <w:jc w:val="center"/>
            </w:pPr>
          </w:p>
        </w:tc>
        <w:tc>
          <w:tcPr>
            <w:vAlign w:val="center"/>
          </w:tcPr>
          <w:p>
            <w:pPr>
              <w:jc w:val="center"/>
            </w:pPr>
            <w:r>
              <w:t>4051</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165.16</w:t>
            </w:r>
          </w:p>
        </w:tc>
        <w:tc>
          <w:tcPr>
            <w:vAlign w:val="center"/>
          </w:tcPr>
          <w:p>
            <w:pPr>
              <w:jc w:val="center"/>
            </w:pPr>
            <w:r>
              <w:t>30.12</w:t>
            </w:r>
          </w:p>
        </w:tc>
        <w:tc>
          <w:tcPr>
            <w:vAlign w:val="center"/>
          </w:tcPr>
          <w:p>
            <w:pPr>
              <w:jc w:val="center"/>
            </w:pPr>
            <w:r>
              <w:t>18</w:t>
            </w:r>
          </w:p>
        </w:tc>
      </w:tr>
      <w:tr>
        <w:tc>
          <w:tcPr>
            <w:vAlign w:val="center"/>
            <w:vMerge w:val="restart"/>
          </w:tcPr>
          <w:p>
            <w:pPr>
              <w:jc w:val="center"/>
            </w:pPr>
            <w:r>
              <w:t>5</w:t>
            </w:r>
          </w:p>
        </w:tc>
        <w:tc>
          <w:tcPr>
            <w:vAlign w:val="center"/>
          </w:tcPr>
          <w:p>
            <w:pPr>
              <w:jc w:val="center"/>
            </w:pPr>
            <w:r>
              <w:t>5001</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18.74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5002</w:t>
            </w:r>
          </w:p>
        </w:tc>
        <w:tc>
          <w:tcPr>
            <w:vAlign w:val="center"/>
          </w:tcPr>
          <w:p>
            <w:pPr>
              <w:jc w:val="center"/>
            </w:pPr>
            <w:r>
              <w:t>专用教室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35.02</w:t>
            </w:r>
          </w:p>
        </w:tc>
        <w:tc>
          <w:tcPr>
            <w:vAlign w:val="center"/>
          </w:tcPr>
          <w:p>
            <w:pPr>
              <w:jc w:val="center"/>
            </w:pPr>
            <w:r>
              <w:t>35.02</w:t>
            </w:r>
          </w:p>
        </w:tc>
        <w:tc>
          <w:tcPr>
            <w:vAlign w:val="center"/>
          </w:tcPr>
          <w:p>
            <w:pPr>
              <w:jc w:val="center"/>
            </w:pPr>
            <w:r>
              <w:t>100</w:t>
            </w:r>
          </w:p>
        </w:tc>
      </w:tr>
      <w:tr>
        <w:tc>
          <w:tcPr>
            <w:vAlign w:val="center"/>
            <w:vMerge/>
          </w:tcPr>
          <w:p>
            <w:pPr>
              <w:jc w:val="center"/>
            </w:pPr>
          </w:p>
        </w:tc>
        <w:tc>
          <w:tcPr>
            <w:vAlign w:val="center"/>
          </w:tcPr>
          <w:p>
            <w:pPr>
              <w:jc w:val="center"/>
            </w:pPr>
            <w:r>
              <w:t>5003</w:t>
            </w:r>
          </w:p>
        </w:tc>
        <w:tc>
          <w:tcPr>
            <w:vAlign w:val="center"/>
          </w:tcPr>
          <w:p>
            <w:pPr>
              <w:jc w:val="center"/>
            </w:pPr>
            <w:r>
              <w:t>会议室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35.02</w:t>
            </w:r>
          </w:p>
        </w:tc>
        <w:tc>
          <w:tcPr>
            <w:vAlign w:val="center"/>
          </w:tcPr>
          <w:p>
            <w:pPr>
              <w:jc w:val="center"/>
            </w:pPr>
            <w:r>
              <w:t>35.02</w:t>
            </w:r>
          </w:p>
        </w:tc>
        <w:tc>
          <w:tcPr>
            <w:vAlign w:val="center"/>
          </w:tcPr>
          <w:p>
            <w:pPr>
              <w:jc w:val="center"/>
            </w:pPr>
            <w:r>
              <w:t>100</w:t>
            </w:r>
          </w:p>
        </w:tc>
      </w:tr>
      <w:tr>
        <w:tc>
          <w:tcPr>
            <w:vAlign w:val="center"/>
            <w:vMerge/>
          </w:tcPr>
          <w:p>
            <w:pPr>
              <w:jc w:val="center"/>
            </w:pPr>
          </w:p>
        </w:tc>
        <w:tc>
          <w:tcPr>
            <w:vAlign w:val="center"/>
          </w:tcPr>
          <w:p>
            <w:pPr>
              <w:jc w:val="center"/>
            </w:pPr>
            <w:r>
              <w:t>5004</w:t>
            </w:r>
          </w:p>
        </w:tc>
        <w:tc>
          <w:tcPr>
            <w:vAlign w:val="center"/>
          </w:tcPr>
          <w:p>
            <w:pPr>
              <w:jc w:val="center"/>
            </w:pPr>
            <w:r>
              <w:t>会议室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35.02</w:t>
            </w:r>
          </w:p>
        </w:tc>
        <w:tc>
          <w:tcPr>
            <w:vAlign w:val="center"/>
          </w:tcPr>
          <w:p>
            <w:pPr>
              <w:jc w:val="center"/>
            </w:pPr>
            <w:r>
              <w:t>35.02</w:t>
            </w:r>
          </w:p>
        </w:tc>
        <w:tc>
          <w:tcPr>
            <w:vAlign w:val="center"/>
          </w:tcPr>
          <w:p>
            <w:pPr>
              <w:jc w:val="center"/>
            </w:pPr>
            <w:r>
              <w:t>100</w:t>
            </w:r>
          </w:p>
        </w:tc>
      </w:tr>
      <w:tr>
        <w:tc>
          <w:tcPr>
            <w:vAlign w:val="center"/>
            <w:vMerge/>
          </w:tcPr>
          <w:p>
            <w:pPr>
              <w:jc w:val="center"/>
            </w:pPr>
          </w:p>
        </w:tc>
        <w:tc>
          <w:tcPr>
            <w:vAlign w:val="center"/>
          </w:tcPr>
          <w:p>
            <w:pPr>
              <w:jc w:val="center"/>
            </w:pPr>
            <w:r>
              <w:t>5005</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36.42</w:t>
            </w:r>
          </w:p>
        </w:tc>
        <w:tc>
          <w:tcPr>
            <w:vAlign w:val="center"/>
          </w:tcPr>
          <w:p>
            <w:pPr>
              <w:jc w:val="center"/>
            </w:pPr>
            <w:r>
              <w:t>36.42</w:t>
            </w:r>
          </w:p>
        </w:tc>
        <w:tc>
          <w:tcPr>
            <w:vAlign w:val="center"/>
          </w:tcPr>
          <w:p>
            <w:pPr>
              <w:jc w:val="center"/>
            </w:pPr>
            <w:r>
              <w:t>100</w:t>
            </w:r>
          </w:p>
        </w:tc>
      </w:tr>
      <w:tr>
        <w:tc>
          <w:tcPr>
            <w:vAlign w:val="center"/>
            <w:vMerge/>
          </w:tcPr>
          <w:p>
            <w:pPr>
              <w:jc w:val="center"/>
            </w:pPr>
          </w:p>
        </w:tc>
        <w:tc>
          <w:tcPr>
            <w:vAlign w:val="center"/>
          </w:tcPr>
          <w:p>
            <w:pPr>
              <w:jc w:val="center"/>
            </w:pPr>
            <w:r>
              <w:t>5006</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2.20</w:t>
            </w:r>
          </w:p>
        </w:tc>
        <w:tc>
          <w:tcPr>
            <w:vAlign w:val="center"/>
          </w:tcPr>
          <w:p>
            <w:pPr>
              <w:jc w:val="center"/>
            </w:pPr>
            <w:r>
              <w:t>15.99</w:t>
            </w:r>
          </w:p>
        </w:tc>
        <w:tc>
          <w:tcPr>
            <w:vAlign w:val="center"/>
          </w:tcPr>
          <w:p>
            <w:pPr>
              <w:jc w:val="center"/>
            </w:pPr>
            <w:r>
              <w:t>15.99</w:t>
            </w:r>
          </w:p>
        </w:tc>
        <w:tc>
          <w:tcPr>
            <w:vAlign w:val="center"/>
          </w:tcPr>
          <w:p>
            <w:pPr>
              <w:jc w:val="center"/>
            </w:pPr>
            <w:r>
              <w:t>100</w:t>
            </w:r>
          </w:p>
        </w:tc>
      </w:tr>
      <w:tr>
        <w:tc>
          <w:tcPr>
            <w:vAlign w:val="center"/>
            <w:vMerge/>
          </w:tcPr>
          <w:p>
            <w:pPr>
              <w:jc w:val="center"/>
            </w:pPr>
          </w:p>
        </w:tc>
        <w:tc>
          <w:tcPr>
            <w:vAlign w:val="center"/>
          </w:tcPr>
          <w:p>
            <w:pPr>
              <w:jc w:val="center"/>
            </w:pPr>
            <w:r>
              <w:t>5008</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23.03</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5010</w:t>
            </w:r>
          </w:p>
        </w:tc>
        <w:tc>
          <w:tcPr>
            <w:vAlign w:val="center"/>
          </w:tcPr>
          <w:p>
            <w:pPr>
              <w:jc w:val="center"/>
            </w:pPr>
            <w:r>
              <w:t>实验室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55.42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5011</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17.86</w:t>
            </w:r>
          </w:p>
        </w:tc>
        <w:tc>
          <w:tcPr>
            <w:vAlign w:val="center"/>
          </w:tcPr>
          <w:p>
            <w:pPr>
              <w:jc w:val="center"/>
            </w:pPr>
            <w:r>
              <w:t>17.86</w:t>
            </w:r>
          </w:p>
        </w:tc>
        <w:tc>
          <w:tcPr>
            <w:vAlign w:val="center"/>
          </w:tcPr>
          <w:p>
            <w:pPr>
              <w:jc w:val="center"/>
            </w:pPr>
            <w:r>
              <w:t>100</w:t>
            </w:r>
          </w:p>
        </w:tc>
      </w:tr>
      <w:tr>
        <w:tc>
          <w:tcPr>
            <w:vAlign w:val="center"/>
            <w:vMerge/>
          </w:tcPr>
          <w:p>
            <w:pPr>
              <w:jc w:val="center"/>
            </w:pPr>
          </w:p>
        </w:tc>
        <w:tc>
          <w:tcPr>
            <w:vAlign w:val="center"/>
          </w:tcPr>
          <w:p>
            <w:pPr>
              <w:jc w:val="center"/>
            </w:pPr>
            <w:r>
              <w:t>5018</w:t>
            </w:r>
          </w:p>
        </w:tc>
        <w:tc>
          <w:tcPr>
            <w:vAlign w:val="center"/>
          </w:tcPr>
          <w:p>
            <w:pPr>
              <w:jc w:val="center"/>
            </w:pPr>
            <w:r>
              <w:t>实验室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55.37</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5020</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75.01</w:t>
            </w:r>
          </w:p>
        </w:tc>
        <w:tc>
          <w:tcPr>
            <w:vAlign w:val="center"/>
          </w:tcPr>
          <w:p>
            <w:pPr>
              <w:jc w:val="center"/>
            </w:pPr>
            <w:r>
              <w:t>75.01</w:t>
            </w:r>
          </w:p>
        </w:tc>
        <w:tc>
          <w:tcPr>
            <w:vAlign w:val="center"/>
          </w:tcPr>
          <w:p>
            <w:pPr>
              <w:jc w:val="center"/>
            </w:pPr>
            <w:r>
              <w:t>100</w:t>
            </w:r>
          </w:p>
        </w:tc>
      </w:tr>
      <w:tr>
        <w:tc>
          <w:tcPr>
            <w:vAlign w:val="center"/>
            <w:vMerge/>
          </w:tcPr>
          <w:p>
            <w:pPr>
              <w:jc w:val="center"/>
            </w:pPr>
          </w:p>
        </w:tc>
        <w:tc>
          <w:tcPr>
            <w:vAlign w:val="center"/>
          </w:tcPr>
          <w:p>
            <w:pPr>
              <w:jc w:val="center"/>
            </w:pPr>
            <w:r>
              <w:t>5021</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76.72</w:t>
            </w:r>
          </w:p>
        </w:tc>
        <w:tc>
          <w:tcPr>
            <w:vAlign w:val="center"/>
          </w:tcPr>
          <w:p>
            <w:pPr>
              <w:jc w:val="center"/>
            </w:pPr>
            <w:r>
              <w:t>76.72</w:t>
            </w:r>
          </w:p>
        </w:tc>
        <w:tc>
          <w:tcPr>
            <w:vAlign w:val="center"/>
          </w:tcPr>
          <w:p>
            <w:pPr>
              <w:jc w:val="center"/>
            </w:pPr>
            <w:r>
              <w:t>100</w:t>
            </w:r>
          </w:p>
        </w:tc>
      </w:tr>
      <w:tr>
        <w:tc>
          <w:tcPr>
            <w:vAlign w:val="center"/>
            <w:vMerge/>
          </w:tcPr>
          <w:p>
            <w:pPr>
              <w:jc w:val="center"/>
            </w:pPr>
          </w:p>
        </w:tc>
        <w:tc>
          <w:tcPr>
            <w:vAlign w:val="center"/>
          </w:tcPr>
          <w:p>
            <w:pPr>
              <w:jc w:val="center"/>
            </w:pPr>
            <w:r>
              <w:t>5022</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76.72</w:t>
            </w:r>
          </w:p>
        </w:tc>
        <w:tc>
          <w:tcPr>
            <w:vAlign w:val="center"/>
          </w:tcPr>
          <w:p>
            <w:pPr>
              <w:jc w:val="center"/>
            </w:pPr>
            <w:r>
              <w:t>76.72</w:t>
            </w:r>
          </w:p>
        </w:tc>
        <w:tc>
          <w:tcPr>
            <w:vAlign w:val="center"/>
          </w:tcPr>
          <w:p>
            <w:pPr>
              <w:jc w:val="center"/>
            </w:pPr>
            <w:r>
              <w:t>100</w:t>
            </w:r>
          </w:p>
        </w:tc>
      </w:tr>
      <w:tr>
        <w:tc>
          <w:tcPr>
            <w:vAlign w:val="center"/>
            <w:vMerge/>
          </w:tcPr>
          <w:p>
            <w:pPr>
              <w:jc w:val="center"/>
            </w:pPr>
          </w:p>
        </w:tc>
        <w:tc>
          <w:tcPr>
            <w:vAlign w:val="center"/>
          </w:tcPr>
          <w:p>
            <w:pPr>
              <w:jc w:val="center"/>
            </w:pPr>
            <w:r>
              <w:t>5023</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79.79</w:t>
            </w:r>
          </w:p>
        </w:tc>
        <w:tc>
          <w:tcPr>
            <w:vAlign w:val="center"/>
          </w:tcPr>
          <w:p>
            <w:pPr>
              <w:jc w:val="center"/>
            </w:pPr>
            <w:r>
              <w:t>79.79</w:t>
            </w:r>
          </w:p>
        </w:tc>
        <w:tc>
          <w:tcPr>
            <w:vAlign w:val="center"/>
          </w:tcPr>
          <w:p>
            <w:pPr>
              <w:jc w:val="center"/>
            </w:pPr>
            <w:r>
              <w:t>100</w:t>
            </w:r>
          </w:p>
        </w:tc>
      </w:tr>
      <w:tr>
        <w:tc>
          <w:tcPr>
            <w:vAlign w:val="center"/>
            <w:vMerge/>
          </w:tcPr>
          <w:p>
            <w:pPr>
              <w:jc w:val="center"/>
            </w:pPr>
          </w:p>
        </w:tc>
        <w:tc>
          <w:tcPr>
            <w:vAlign w:val="center"/>
          </w:tcPr>
          <w:p>
            <w:pPr>
              <w:jc w:val="center"/>
            </w:pPr>
            <w:r>
              <w:t>5024</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50.45</w:t>
            </w:r>
          </w:p>
        </w:tc>
        <w:tc>
          <w:tcPr>
            <w:vAlign w:val="center"/>
          </w:tcPr>
          <w:p>
            <w:pPr>
              <w:jc w:val="center"/>
            </w:pPr>
            <w:r>
              <w:t>50.45</w:t>
            </w:r>
          </w:p>
        </w:tc>
        <w:tc>
          <w:tcPr>
            <w:vAlign w:val="center"/>
          </w:tcPr>
          <w:p>
            <w:pPr>
              <w:jc w:val="center"/>
            </w:pPr>
            <w:r>
              <w:t>100</w:t>
            </w:r>
          </w:p>
        </w:tc>
      </w:tr>
      <w:tr>
        <w:tc>
          <w:tcPr>
            <w:vAlign w:val="center"/>
            <w:vMerge/>
          </w:tcPr>
          <w:p>
            <w:pPr>
              <w:jc w:val="center"/>
            </w:pPr>
          </w:p>
        </w:tc>
        <w:tc>
          <w:tcPr>
            <w:vAlign w:val="center"/>
          </w:tcPr>
          <w:p>
            <w:pPr>
              <w:jc w:val="center"/>
            </w:pPr>
            <w:r>
              <w:t>5025</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102.99</w:t>
            </w:r>
          </w:p>
        </w:tc>
        <w:tc>
          <w:tcPr>
            <w:vAlign w:val="center"/>
          </w:tcPr>
          <w:p>
            <w:pPr>
              <w:jc w:val="center"/>
            </w:pPr>
            <w:r>
              <w:t>102.99</w:t>
            </w:r>
          </w:p>
        </w:tc>
        <w:tc>
          <w:tcPr>
            <w:vAlign w:val="center"/>
          </w:tcPr>
          <w:p>
            <w:pPr>
              <w:jc w:val="center"/>
            </w:pPr>
            <w:r>
              <w:t>100</w:t>
            </w:r>
          </w:p>
        </w:tc>
      </w:tr>
      <w:tr>
        <w:tc>
          <w:tcPr>
            <w:vAlign w:val="center"/>
            <w:vMerge/>
          </w:tcPr>
          <w:p>
            <w:pPr>
              <w:jc w:val="center"/>
            </w:pPr>
          </w:p>
        </w:tc>
        <w:tc>
          <w:tcPr>
            <w:vAlign w:val="center"/>
          </w:tcPr>
          <w:p>
            <w:pPr>
              <w:jc w:val="center"/>
            </w:pPr>
            <w:r>
              <w:t>5028</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4.00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5039</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25.90</w:t>
            </w:r>
          </w:p>
        </w:tc>
        <w:tc>
          <w:tcPr>
            <w:vAlign w:val="center"/>
          </w:tcPr>
          <w:p>
            <w:pPr>
              <w:jc w:val="center"/>
            </w:pPr>
            <w:r>
              <w:t>3.33</w:t>
            </w:r>
          </w:p>
        </w:tc>
        <w:tc>
          <w:tcPr>
            <w:vAlign w:val="center"/>
          </w:tcPr>
          <w:p>
            <w:pPr>
              <w:jc w:val="center"/>
            </w:pPr>
            <w:r>
              <w:t>13</w:t>
            </w:r>
          </w:p>
        </w:tc>
      </w:tr>
      <w:tr>
        <w:tc>
          <w:tcPr>
            <w:vAlign w:val="center"/>
            <w:vMerge/>
          </w:tcPr>
          <w:p>
            <w:pPr>
              <w:jc w:val="center"/>
            </w:pPr>
          </w:p>
        </w:tc>
        <w:tc>
          <w:tcPr>
            <w:vAlign w:val="center"/>
          </w:tcPr>
          <w:p>
            <w:pPr>
              <w:jc w:val="center"/>
            </w:pPr>
            <w:r>
              <w:t>5040</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4.62</w:t>
            </w:r>
          </w:p>
        </w:tc>
        <w:tc>
          <w:tcPr>
            <w:vAlign w:val="center"/>
          </w:tcPr>
          <w:p>
            <w:pPr>
              <w:jc w:val="center"/>
            </w:pPr>
            <w:r>
              <w:t>13</w:t>
            </w:r>
          </w:p>
        </w:tc>
      </w:tr>
      <w:tr>
        <w:tc>
          <w:tcPr>
            <w:vAlign w:val="center"/>
            <w:vMerge/>
          </w:tcPr>
          <w:p>
            <w:pPr>
              <w:jc w:val="center"/>
            </w:pPr>
          </w:p>
        </w:tc>
        <w:tc>
          <w:tcPr>
            <w:vAlign w:val="center"/>
          </w:tcPr>
          <w:p>
            <w:pPr>
              <w:jc w:val="center"/>
            </w:pPr>
            <w:r>
              <w:t>5041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7.54</w:t>
            </w:r>
          </w:p>
        </w:tc>
        <w:tc>
          <w:tcPr>
            <w:vAlign w:val="center"/>
          </w:tcPr>
          <w:p>
            <w:pPr>
              <w:jc w:val="center"/>
            </w:pPr>
            <w:r>
              <w:t>22</w:t>
            </w:r>
          </w:p>
        </w:tc>
      </w:tr>
      <w:tr>
        <w:tc>
          <w:tcPr>
            <w:vAlign w:val="center"/>
            <w:vMerge/>
          </w:tcPr>
          <w:p>
            <w:pPr>
              <w:jc w:val="center"/>
            </w:pPr>
          </w:p>
        </w:tc>
        <w:tc>
          <w:tcPr>
            <w:vAlign w:val="center"/>
          </w:tcPr>
          <w:p>
            <w:pPr>
              <w:jc w:val="center"/>
            </w:pPr>
            <w:r>
              <w:t>5042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36.44</w:t>
            </w:r>
          </w:p>
        </w:tc>
        <w:tc>
          <w:tcPr>
            <w:vAlign w:val="center"/>
          </w:tcPr>
          <w:p>
            <w:pPr>
              <w:jc w:val="center"/>
            </w:pPr>
            <w:r>
              <w:t>5.31</w:t>
            </w:r>
          </w:p>
        </w:tc>
        <w:tc>
          <w:tcPr>
            <w:vAlign w:val="center"/>
          </w:tcPr>
          <w:p>
            <w:pPr>
              <w:jc w:val="center"/>
            </w:pPr>
            <w:r>
              <w:t>15</w:t>
            </w:r>
          </w:p>
        </w:tc>
      </w:tr>
      <w:tr>
        <w:tc>
          <w:tcPr>
            <w:vAlign w:val="center"/>
            <w:vMerge/>
          </w:tcPr>
          <w:p>
            <w:pPr>
              <w:jc w:val="center"/>
            </w:pPr>
          </w:p>
        </w:tc>
        <w:tc>
          <w:tcPr>
            <w:vAlign w:val="center"/>
          </w:tcPr>
          <w:p>
            <w:pPr>
              <w:jc w:val="center"/>
            </w:pPr>
            <w:r>
              <w:t>5043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3.41</w:t>
            </w:r>
          </w:p>
        </w:tc>
        <w:tc>
          <w:tcPr>
            <w:vAlign w:val="center"/>
          </w:tcPr>
          <w:p>
            <w:pPr>
              <w:jc w:val="center"/>
            </w:pPr>
            <w:r>
              <w:t>10</w:t>
            </w:r>
          </w:p>
        </w:tc>
      </w:tr>
      <w:tr>
        <w:tc>
          <w:tcPr>
            <w:vAlign w:val="center"/>
            <w:vMerge/>
          </w:tcPr>
          <w:p>
            <w:pPr>
              <w:jc w:val="center"/>
            </w:pPr>
          </w:p>
        </w:tc>
        <w:tc>
          <w:tcPr>
            <w:vAlign w:val="center"/>
          </w:tcPr>
          <w:p>
            <w:pPr>
              <w:jc w:val="center"/>
            </w:pPr>
            <w:r>
              <w:t>5044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35.04</w:t>
            </w:r>
          </w:p>
        </w:tc>
        <w:tc>
          <w:tcPr>
            <w:vAlign w:val="center"/>
          </w:tcPr>
          <w:p>
            <w:pPr>
              <w:jc w:val="center"/>
            </w:pPr>
            <w:r>
              <w:t>0.49</w:t>
            </w:r>
          </w:p>
        </w:tc>
        <w:tc>
          <w:tcPr>
            <w:vAlign w:val="center"/>
          </w:tcPr>
          <w:p>
            <w:pPr>
              <w:jc w:val="center"/>
            </w:pPr>
            <w:r>
              <w:t>1</w:t>
            </w:r>
          </w:p>
        </w:tc>
      </w:tr>
      <w:tr>
        <w:tc>
          <w:tcPr>
            <w:vAlign w:val="center"/>
            <w:vMerge/>
          </w:tcPr>
          <w:p>
            <w:pPr>
              <w:jc w:val="center"/>
            </w:pPr>
          </w:p>
        </w:tc>
        <w:tc>
          <w:tcPr>
            <w:vAlign w:val="center"/>
          </w:tcPr>
          <w:p>
            <w:pPr>
              <w:jc w:val="center"/>
            </w:pPr>
            <w:r>
              <w:t>5045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26.27</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5046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9.02</w:t>
            </w:r>
          </w:p>
        </w:tc>
        <w:tc>
          <w:tcPr>
            <w:vAlign w:val="center"/>
          </w:tcPr>
          <w:p>
            <w:pPr>
              <w:jc w:val="center"/>
            </w:pPr>
            <w:r>
              <w:t>0.00</w:t>
            </w:r>
          </w:p>
        </w:tc>
        <w:tc>
          <w:tcPr>
            <w:vAlign w:val="center"/>
          </w:tcPr>
          <w:p>
            <w:pPr>
              <w:jc w:val="center"/>
            </w:pPr>
            <w:r>
              <w:t>0</w:t>
            </w:r>
          </w:p>
        </w:tc>
      </w:tr>
    </w:tbl>
    <w:tbl>
      <w:tblPr>
        <w:tblStyle w:val="TableGrid"/>
        <w:tblW w:w="9225.79963684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86.6999816894531"/>
        <w:gridCol w:w="1301.7999267578125"/>
        <w:gridCol w:w="1358.3999633789063"/>
        <w:gridCol w:w="1443.2998657226563"/>
        <w:gridCol w:w="1245.1999664306641"/>
        <w:gridCol w:w="1245.1999664306641"/>
        <w:gridCol w:w="1245.1999664306641"/>
      </w:tblGrid>
      <w:tr>
        <w:tc>
          <w:tcPr>
            <w:vAlign w:val="center"/>
            <w:shd w:val="clear" w:color="auto" w:fill="E6E6E6"/>
            <w:vMerge w:val="restart"/>
          </w:tcPr>
          <w:p>
            <w:pPr>
              <w:jc w:val="center"/>
            </w:pPr>
            <w:r>
              <w:t>房间类型</w:t>
            </w:r>
          </w:p>
        </w:tc>
        <w:tc>
          <w:tcPr>
            <w:vAlign w:val="center"/>
            <w:shd w:val="clear" w:color="auto" w:fill="E6E6E6"/>
            <w:vMerge w:val="restart"/>
          </w:tcPr>
          <w:p>
            <w:pPr>
              <w:jc w:val="center"/>
            </w:pPr>
            <w:r>
              <w:t>采光类型</w:t>
            </w:r>
          </w:p>
        </w:tc>
        <w:tc>
          <w:tcPr>
            <w:vAlign w:val="center"/>
            <w:shd w:val="clear" w:color="auto" w:fill="E6E6E6"/>
            <w:gridSpan w:val="2"/>
          </w:tcPr>
          <w:p>
            <w:pPr>
              <w:jc w:val="center"/>
            </w:pPr>
            <w:r>
              <w:t>标准值</w:t>
            </w:r>
          </w:p>
        </w:tc>
        <w:tc>
          <w:tcPr>
            <w:vAlign w:val="center"/>
            <w:shd w:val="clear" w:color="auto" w:fill="E6E6E6"/>
            <w:gridSpan w:val="2"/>
          </w:tcPr>
          <w:p>
            <w:pPr>
              <w:jc w:val="center"/>
            </w:pPr>
            <w:r>
              <w:t>面积(m2)</w:t>
            </w:r>
          </w:p>
        </w:tc>
        <w:tc>
          <w:tcPr>
            <w:vAlign w:val="center"/>
            <w:shd w:val="clear" w:color="auto" w:fill="E6E6E6"/>
            <w:vMerge w:val="restart"/>
          </w:tcPr>
          <w:p>
            <w:pPr>
              <w:jc w:val="center"/>
            </w:pPr>
            <w:r>
              <w:t>达标率</w:t>
            </w:r>
            <w:r>
              <w:br/>
            </w:r>
            <w:r>
              <w:t>(%)</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平均采光</w:t>
            </w:r>
            <w:r>
              <w:br/>
            </w:r>
            <w:r>
              <w:t>系数(%)</w:t>
            </w:r>
          </w:p>
        </w:tc>
        <w:tc>
          <w:tcPr>
            <w:vAlign w:val="center"/>
            <w:shd w:val="clear" w:color="auto" w:fill="E6E6E6"/>
          </w:tcPr>
          <w:p>
            <w:pPr>
              <w:jc w:val="center"/>
            </w:pPr>
            <w:r>
              <w:t>室内天然光</w:t>
            </w:r>
            <w:r>
              <w:br/>
            </w:r>
            <w:r>
              <w:t>设计照度(Lx)</w:t>
            </w:r>
          </w:p>
        </w:tc>
        <w:tc>
          <w:tcPr>
            <w:vAlign w:val="center"/>
            <w:shd w:val="clear" w:color="auto" w:fill="E6E6E6"/>
          </w:tcPr>
          <w:p>
            <w:pPr>
              <w:jc w:val="center"/>
            </w:pPr>
            <w:r>
              <w:t>总面积</w:t>
            </w:r>
          </w:p>
        </w:tc>
        <w:tc>
          <w:tcPr>
            <w:vAlign w:val="center"/>
            <w:shd w:val="clear" w:color="auto" w:fill="E6E6E6"/>
          </w:tcPr>
          <w:p>
            <w:pPr>
              <w:jc w:val="center"/>
            </w:pPr>
            <w:r>
              <w:t>达标面积</w:t>
            </w:r>
          </w:p>
        </w:tc>
        <w:tc>
          <w:tcPr>
            <w:vAlign w:val="center"/>
            <w:shd w:val="clear" w:color="auto" w:fill="E6E6E6"/>
            <w:vMerge/>
          </w:tcPr>
          <w:p>
            <w:pPr>
              <w:jc w:val="center"/>
            </w:pPr>
          </w:p>
        </w:tc>
      </w:tr>
      <w:tr>
        <w:tc>
          <w:tcPr>
            <w:vAlign w:val="center"/>
          </w:tcPr>
          <w:p>
            <w:pPr/>
            <w:r>
              <w:t>阶梯教室</w:t>
            </w:r>
          </w:p>
        </w:tc>
        <w:tc>
          <w:tcPr>
            <w:vAlign w:val="center"/>
          </w:tcPr>
          <w:p>
            <w:pPr/>
            <w:r>
              <w:t>侧面</w:t>
            </w:r>
          </w:p>
        </w:tc>
        <w:tc>
          <w:tcPr>
            <w:vAlign w:val="center"/>
          </w:tcPr>
          <w:p>
            <w:pPr/>
            <w:r>
              <w:t>3.30</w:t>
            </w:r>
          </w:p>
        </w:tc>
        <w:tc>
          <w:tcPr>
            <w:vAlign w:val="center"/>
          </w:tcPr>
          <w:p>
            <w:pPr/>
            <w:r>
              <w:t>450</w:t>
            </w:r>
          </w:p>
        </w:tc>
        <w:tc>
          <w:tcPr>
            <w:vAlign w:val="center"/>
          </w:tcPr>
          <w:p>
            <w:pPr/>
            <w:r>
              <w:t>193.04</w:t>
            </w:r>
          </w:p>
        </w:tc>
        <w:tc>
          <w:tcPr>
            <w:vAlign w:val="center"/>
          </w:tcPr>
          <w:p>
            <w:pPr/>
            <w:r>
              <w:t>0.00</w:t>
            </w:r>
          </w:p>
        </w:tc>
        <w:tc>
          <w:tcPr>
            <w:vAlign w:val="center"/>
          </w:tcPr>
          <w:p>
            <w:pPr/>
            <w:r>
              <w:t>0</w:t>
            </w:r>
          </w:p>
        </w:tc>
      </w:tr>
      <w:tr>
        <w:tc>
          <w:tcPr>
            <w:vAlign w:val="center"/>
          </w:tcPr>
          <w:p>
            <w:pPr/>
            <w:r>
              <w:t>阶梯教室</w:t>
            </w:r>
          </w:p>
        </w:tc>
        <w:tc>
          <w:tcPr>
            <w:vAlign w:val="center"/>
          </w:tcPr>
          <w:p>
            <w:pPr/>
            <w:r>
              <w:t>混合</w:t>
            </w:r>
          </w:p>
        </w:tc>
        <w:tc>
          <w:tcPr>
            <w:vAlign w:val="center"/>
          </w:tcPr>
          <w:p>
            <w:pPr/>
            <w:r>
              <w:t>2.20</w:t>
            </w:r>
          </w:p>
        </w:tc>
        <w:tc>
          <w:tcPr>
            <w:vAlign w:val="center"/>
          </w:tcPr>
          <w:p>
            <w:pPr/>
            <w:r>
              <w:t>－</w:t>
            </w:r>
          </w:p>
        </w:tc>
        <w:tc>
          <w:tcPr>
            <w:vAlign w:val="center"/>
          </w:tcPr>
          <w:p>
            <w:pPr/>
            <w:r>
              <w:t>1009.57</w:t>
            </w:r>
          </w:p>
        </w:tc>
        <w:tc>
          <w:tcPr>
            <w:vAlign w:val="center"/>
          </w:tcPr>
          <w:p>
            <w:pPr/>
            <w:r>
              <w:t>762.38</w:t>
            </w:r>
          </w:p>
        </w:tc>
        <w:tc>
          <w:tcPr>
            <w:vAlign w:val="center"/>
          </w:tcPr>
          <w:p>
            <w:pPr/>
            <w:r>
              <w:t>76</w:t>
            </w:r>
          </w:p>
        </w:tc>
      </w:tr>
      <w:tr>
        <w:tc>
          <w:tcPr>
            <w:vAlign w:val="center"/>
          </w:tcPr>
          <w:p>
            <w:pPr/>
            <w:r>
              <w:t>会议室</w:t>
            </w:r>
          </w:p>
        </w:tc>
        <w:tc>
          <w:tcPr>
            <w:vAlign w:val="center"/>
          </w:tcPr>
          <w:p>
            <w:pPr/>
            <w:r>
              <w:t>侧面</w:t>
            </w:r>
          </w:p>
        </w:tc>
        <w:tc>
          <w:tcPr>
            <w:vAlign w:val="center"/>
          </w:tcPr>
          <w:p>
            <w:pPr/>
            <w:r>
              <w:t>3.30</w:t>
            </w:r>
          </w:p>
        </w:tc>
        <w:tc>
          <w:tcPr>
            <w:vAlign w:val="center"/>
          </w:tcPr>
          <w:p>
            <w:pPr/>
            <w:r>
              <w:t>450</w:t>
            </w:r>
          </w:p>
        </w:tc>
        <w:tc>
          <w:tcPr>
            <w:vAlign w:val="center"/>
          </w:tcPr>
          <w:p>
            <w:pPr/>
            <w:r>
              <w:t>120.78</w:t>
            </w:r>
          </w:p>
        </w:tc>
        <w:tc>
          <w:tcPr>
            <w:vAlign w:val="center"/>
          </w:tcPr>
          <w:p>
            <w:pPr/>
            <w:r>
              <w:t>75.02</w:t>
            </w:r>
          </w:p>
        </w:tc>
        <w:tc>
          <w:tcPr>
            <w:vAlign w:val="center"/>
          </w:tcPr>
          <w:p>
            <w:pPr/>
            <w:r>
              <w:t>62</w:t>
            </w:r>
          </w:p>
        </w:tc>
      </w:tr>
      <w:tr>
        <w:tc>
          <w:tcPr>
            <w:vAlign w:val="center"/>
          </w:tcPr>
          <w:p>
            <w:pPr/>
            <w:r>
              <w:t>普通教室</w:t>
            </w:r>
          </w:p>
        </w:tc>
        <w:tc>
          <w:tcPr>
            <w:vAlign w:val="center"/>
          </w:tcPr>
          <w:p>
            <w:pPr/>
            <w:r>
              <w:t>侧面</w:t>
            </w:r>
          </w:p>
        </w:tc>
        <w:tc>
          <w:tcPr>
            <w:vAlign w:val="center"/>
          </w:tcPr>
          <w:p>
            <w:pPr/>
            <w:r>
              <w:t>3.30</w:t>
            </w:r>
          </w:p>
        </w:tc>
        <w:tc>
          <w:tcPr>
            <w:vAlign w:val="center"/>
          </w:tcPr>
          <w:p>
            <w:pPr/>
            <w:r>
              <w:t>450</w:t>
            </w:r>
          </w:p>
        </w:tc>
        <w:tc>
          <w:tcPr>
            <w:vAlign w:val="center"/>
          </w:tcPr>
          <w:p>
            <w:pPr/>
            <w:r>
              <w:t>724.04</w:t>
            </w:r>
          </w:p>
        </w:tc>
        <w:tc>
          <w:tcPr>
            <w:vAlign w:val="center"/>
          </w:tcPr>
          <w:p>
            <w:pPr/>
            <w:r>
              <w:t>347.61</w:t>
            </w:r>
          </w:p>
        </w:tc>
        <w:tc>
          <w:tcPr>
            <w:vAlign w:val="center"/>
          </w:tcPr>
          <w:p>
            <w:pPr/>
            <w:r>
              <w:t>48</w:t>
            </w:r>
          </w:p>
        </w:tc>
      </w:tr>
      <w:tr>
        <w:tc>
          <w:tcPr>
            <w:vAlign w:val="center"/>
          </w:tcPr>
          <w:p>
            <w:pPr/>
            <w:r>
              <w:t>办公室</w:t>
            </w:r>
          </w:p>
        </w:tc>
        <w:tc>
          <w:tcPr>
            <w:vAlign w:val="center"/>
          </w:tcPr>
          <w:p>
            <w:pPr/>
            <w:r>
              <w:t>侧面</w:t>
            </w:r>
          </w:p>
        </w:tc>
        <w:tc>
          <w:tcPr>
            <w:vAlign w:val="center"/>
          </w:tcPr>
          <w:p>
            <w:pPr/>
            <w:r>
              <w:t>3.30</w:t>
            </w:r>
          </w:p>
        </w:tc>
        <w:tc>
          <w:tcPr>
            <w:vAlign w:val="center"/>
          </w:tcPr>
          <w:p>
            <w:pPr/>
            <w:r>
              <w:t>450</w:t>
            </w:r>
          </w:p>
        </w:tc>
        <w:tc>
          <w:tcPr>
            <w:vAlign w:val="center"/>
          </w:tcPr>
          <w:p>
            <w:pPr/>
            <w:r>
              <w:t>1366.43</w:t>
            </w:r>
          </w:p>
        </w:tc>
        <w:tc>
          <w:tcPr>
            <w:vAlign w:val="center"/>
          </w:tcPr>
          <w:p>
            <w:pPr/>
            <w:r>
              <w:t>840.77</w:t>
            </w:r>
          </w:p>
        </w:tc>
        <w:tc>
          <w:tcPr>
            <w:vAlign w:val="center"/>
          </w:tcPr>
          <w:p>
            <w:pPr/>
            <w:r>
              <w:t>62</w:t>
            </w:r>
          </w:p>
        </w:tc>
      </w:tr>
      <w:tr>
        <w:tc>
          <w:tcPr>
            <w:vAlign w:val="center"/>
          </w:tcPr>
          <w:p>
            <w:pPr/>
            <w:r>
              <w:t>办公室</w:t>
            </w:r>
          </w:p>
        </w:tc>
        <w:tc>
          <w:tcPr>
            <w:vAlign w:val="center"/>
          </w:tcPr>
          <w:p>
            <w:pPr/>
            <w:r>
              <w:t>顶部</w:t>
            </w:r>
          </w:p>
        </w:tc>
        <w:tc>
          <w:tcPr>
            <w:vAlign w:val="center"/>
          </w:tcPr>
          <w:p>
            <w:pPr/>
            <w:r>
              <w:t>2.20</w:t>
            </w:r>
          </w:p>
        </w:tc>
        <w:tc>
          <w:tcPr>
            <w:vAlign w:val="center"/>
          </w:tcPr>
          <w:p>
            <w:pPr/>
            <w:r>
              <w:t>－</w:t>
            </w:r>
          </w:p>
        </w:tc>
        <w:tc>
          <w:tcPr>
            <w:vAlign w:val="center"/>
          </w:tcPr>
          <w:p>
            <w:pPr/>
            <w:r>
              <w:t>355.62</w:t>
            </w:r>
          </w:p>
        </w:tc>
        <w:tc>
          <w:tcPr>
            <w:vAlign w:val="center"/>
          </w:tcPr>
          <w:p>
            <w:pPr/>
            <w:r>
              <w:t>355.62</w:t>
            </w:r>
          </w:p>
        </w:tc>
        <w:tc>
          <w:tcPr>
            <w:vAlign w:val="center"/>
          </w:tcPr>
          <w:p>
            <w:pPr/>
            <w:r>
              <w:t>100</w:t>
            </w:r>
          </w:p>
        </w:tc>
      </w:tr>
      <w:tr>
        <w:tc>
          <w:tcPr>
            <w:vAlign w:val="center"/>
          </w:tcPr>
          <w:p>
            <w:pPr/>
            <w:r>
              <w:t>阅览室</w:t>
            </w:r>
          </w:p>
        </w:tc>
        <w:tc>
          <w:tcPr>
            <w:vAlign w:val="center"/>
          </w:tcPr>
          <w:p>
            <w:pPr/>
            <w:r>
              <w:t>侧面</w:t>
            </w:r>
          </w:p>
        </w:tc>
        <w:tc>
          <w:tcPr>
            <w:vAlign w:val="center"/>
          </w:tcPr>
          <w:p>
            <w:pPr/>
            <w:r>
              <w:t>3.30</w:t>
            </w:r>
          </w:p>
        </w:tc>
        <w:tc>
          <w:tcPr>
            <w:vAlign w:val="center"/>
          </w:tcPr>
          <w:p>
            <w:pPr/>
            <w:r>
              <w:t>450</w:t>
            </w:r>
          </w:p>
        </w:tc>
        <w:tc>
          <w:tcPr>
            <w:vAlign w:val="center"/>
          </w:tcPr>
          <w:p>
            <w:pPr/>
            <w:r>
              <w:t>15.75</w:t>
            </w:r>
          </w:p>
        </w:tc>
        <w:tc>
          <w:tcPr>
            <w:vAlign w:val="center"/>
          </w:tcPr>
          <w:p>
            <w:pPr/>
            <w:r>
              <w:t>0.00</w:t>
            </w:r>
          </w:p>
        </w:tc>
        <w:tc>
          <w:tcPr>
            <w:vAlign w:val="center"/>
          </w:tcPr>
          <w:p>
            <w:pPr/>
            <w:r>
              <w:t>0</w:t>
            </w:r>
          </w:p>
        </w:tc>
      </w:tr>
      <w:tr>
        <w:tc>
          <w:tcPr>
            <w:vAlign w:val="center"/>
          </w:tcPr>
          <w:p>
            <w:pPr/>
            <w:r>
              <w:t>实验室</w:t>
            </w:r>
          </w:p>
        </w:tc>
        <w:tc>
          <w:tcPr>
            <w:vAlign w:val="center"/>
          </w:tcPr>
          <w:p>
            <w:pPr/>
            <w:r>
              <w:t>侧面</w:t>
            </w:r>
          </w:p>
        </w:tc>
        <w:tc>
          <w:tcPr>
            <w:vAlign w:val="center"/>
          </w:tcPr>
          <w:p>
            <w:pPr/>
            <w:r>
              <w:t>3.30</w:t>
            </w:r>
          </w:p>
        </w:tc>
        <w:tc>
          <w:tcPr>
            <w:vAlign w:val="center"/>
          </w:tcPr>
          <w:p>
            <w:pPr/>
            <w:r>
              <w:t>450</w:t>
            </w:r>
          </w:p>
        </w:tc>
        <w:tc>
          <w:tcPr>
            <w:vAlign w:val="center"/>
          </w:tcPr>
          <w:p>
            <w:pPr/>
            <w:r>
              <w:t>166.21</w:t>
            </w:r>
          </w:p>
        </w:tc>
        <w:tc>
          <w:tcPr>
            <w:vAlign w:val="center"/>
          </w:tcPr>
          <w:p>
            <w:pPr/>
            <w:r>
              <w:t>0.00</w:t>
            </w:r>
          </w:p>
        </w:tc>
        <w:tc>
          <w:tcPr>
            <w:vAlign w:val="center"/>
          </w:tcPr>
          <w:p>
            <w:pPr/>
            <w:r>
              <w:t>0</w:t>
            </w:r>
          </w:p>
        </w:tc>
      </w:tr>
      <w:tr>
        <w:tc>
          <w:tcPr>
            <w:vAlign w:val="center"/>
          </w:tcPr>
          <w:p>
            <w:pPr/>
            <w:r>
              <w:t>报告厅</w:t>
            </w:r>
          </w:p>
        </w:tc>
        <w:tc>
          <w:tcPr>
            <w:vAlign w:val="center"/>
          </w:tcPr>
          <w:p>
            <w:pPr/>
            <w:r>
              <w:t>侧面</w:t>
            </w:r>
          </w:p>
        </w:tc>
        <w:tc>
          <w:tcPr>
            <w:vAlign w:val="center"/>
          </w:tcPr>
          <w:p>
            <w:pPr/>
            <w:r>
              <w:t>3.30</w:t>
            </w:r>
          </w:p>
        </w:tc>
        <w:tc>
          <w:tcPr>
            <w:vAlign w:val="center"/>
          </w:tcPr>
          <w:p>
            <w:pPr/>
            <w:r>
              <w:t>450</w:t>
            </w:r>
          </w:p>
        </w:tc>
        <w:tc>
          <w:tcPr>
            <w:vAlign w:val="center"/>
          </w:tcPr>
          <w:p>
            <w:pPr/>
            <w:r>
              <w:t>55.37</w:t>
            </w:r>
          </w:p>
        </w:tc>
        <w:tc>
          <w:tcPr>
            <w:vAlign w:val="center"/>
          </w:tcPr>
          <w:p>
            <w:pPr/>
            <w:r>
              <w:t>0.00</w:t>
            </w:r>
          </w:p>
        </w:tc>
        <w:tc>
          <w:tcPr>
            <w:vAlign w:val="center"/>
          </w:tcPr>
          <w:p>
            <w:pPr/>
            <w:r>
              <w:t>0</w:t>
            </w:r>
          </w:p>
        </w:tc>
      </w:tr>
      <w:tr>
        <w:tc>
          <w:tcPr>
            <w:vAlign w:val="center"/>
          </w:tcPr>
          <w:p>
            <w:pPr/>
            <w:r>
              <w:t>会议室</w:t>
            </w:r>
          </w:p>
        </w:tc>
        <w:tc>
          <w:tcPr>
            <w:vAlign w:val="center"/>
          </w:tcPr>
          <w:p>
            <w:pPr/>
            <w:r>
              <w:t>顶部</w:t>
            </w:r>
          </w:p>
        </w:tc>
        <w:tc>
          <w:tcPr>
            <w:vAlign w:val="center"/>
          </w:tcPr>
          <w:p>
            <w:pPr/>
            <w:r>
              <w:t>2.20</w:t>
            </w:r>
          </w:p>
        </w:tc>
        <w:tc>
          <w:tcPr>
            <w:vAlign w:val="center"/>
          </w:tcPr>
          <w:p>
            <w:pPr/>
            <w:r>
              <w:t>－</w:t>
            </w:r>
          </w:p>
        </w:tc>
        <w:tc>
          <w:tcPr>
            <w:vAlign w:val="center"/>
          </w:tcPr>
          <w:p>
            <w:pPr/>
            <w:r>
              <w:t>102.99</w:t>
            </w:r>
          </w:p>
        </w:tc>
        <w:tc>
          <w:tcPr>
            <w:vAlign w:val="center"/>
          </w:tcPr>
          <w:p>
            <w:pPr/>
            <w:r>
              <w:t>102.99</w:t>
            </w:r>
          </w:p>
        </w:tc>
        <w:tc>
          <w:tcPr>
            <w:vAlign w:val="center"/>
          </w:tcPr>
          <w:p>
            <w:pPr/>
            <w:r>
              <w:t>100</w:t>
            </w:r>
          </w:p>
        </w:tc>
      </w:tr>
      <w:tr>
        <w:tc>
          <w:tcPr>
            <w:vAlign w:val="center"/>
          </w:tcPr>
          <w:p>
            <w:pPr/>
            <w:r>
              <w:t>办公室</w:t>
            </w:r>
          </w:p>
        </w:tc>
        <w:tc>
          <w:tcPr>
            <w:vAlign w:val="center"/>
          </w:tcPr>
          <w:p>
            <w:pPr/>
            <w:r>
              <w:t>混合</w:t>
            </w:r>
          </w:p>
        </w:tc>
        <w:tc>
          <w:tcPr>
            <w:vAlign w:val="center"/>
          </w:tcPr>
          <w:p>
            <w:pPr/>
            <w:r>
              <w:t>2.20</w:t>
            </w:r>
          </w:p>
        </w:tc>
        <w:tc>
          <w:tcPr>
            <w:vAlign w:val="center"/>
          </w:tcPr>
          <w:p>
            <w:pPr/>
            <w:r>
              <w:t>－</w:t>
            </w:r>
          </w:p>
        </w:tc>
        <w:tc>
          <w:tcPr>
            <w:vAlign w:val="center"/>
          </w:tcPr>
          <w:p>
            <w:pPr/>
            <w:r>
              <w:t>56.41</w:t>
            </w:r>
          </w:p>
        </w:tc>
        <w:tc>
          <w:tcPr>
            <w:vAlign w:val="center"/>
          </w:tcPr>
          <w:p>
            <w:pPr/>
            <w:r>
              <w:t>52.41</w:t>
            </w:r>
          </w:p>
        </w:tc>
        <w:tc>
          <w:tcPr>
            <w:vAlign w:val="center"/>
          </w:tcPr>
          <w:p>
            <w:pPr/>
            <w:r>
              <w:t>93</w:t>
            </w:r>
          </w:p>
        </w:tc>
      </w:tr>
      <w:tr>
        <w:tc>
          <w:tcPr>
            <w:vAlign w:val="center"/>
          </w:tcPr>
          <w:p>
            <w:pPr/>
            <w:r>
              <w:t>专用教室</w:t>
            </w:r>
          </w:p>
        </w:tc>
        <w:tc>
          <w:tcPr>
            <w:vAlign w:val="center"/>
          </w:tcPr>
          <w:p>
            <w:pPr/>
            <w:r>
              <w:t>侧面</w:t>
            </w:r>
          </w:p>
        </w:tc>
        <w:tc>
          <w:tcPr>
            <w:vAlign w:val="center"/>
          </w:tcPr>
          <w:p>
            <w:pPr/>
            <w:r>
              <w:t>3.30</w:t>
            </w:r>
          </w:p>
        </w:tc>
        <w:tc>
          <w:tcPr>
            <w:vAlign w:val="center"/>
          </w:tcPr>
          <w:p>
            <w:pPr/>
            <w:r>
              <w:t>450</w:t>
            </w:r>
          </w:p>
        </w:tc>
        <w:tc>
          <w:tcPr>
            <w:vAlign w:val="center"/>
          </w:tcPr>
          <w:p>
            <w:pPr/>
            <w:r>
              <w:t>190.47</w:t>
            </w:r>
          </w:p>
        </w:tc>
        <w:tc>
          <w:tcPr>
            <w:vAlign w:val="center"/>
          </w:tcPr>
          <w:p>
            <w:pPr/>
            <w:r>
              <w:t>7.95</w:t>
            </w:r>
          </w:p>
        </w:tc>
        <w:tc>
          <w:tcPr>
            <w:vAlign w:val="center"/>
          </w:tcPr>
          <w:p>
            <w:pPr/>
            <w:r>
              <w:t>4</w:t>
            </w:r>
          </w:p>
        </w:tc>
      </w:tr>
      <w:tr>
        <w:tc>
          <w:tcPr>
            <w:vAlign w:val="center"/>
          </w:tcPr>
          <w:p>
            <w:pPr/>
            <w:r>
              <w:t>会议室</w:t>
            </w:r>
          </w:p>
        </w:tc>
        <w:tc>
          <w:tcPr>
            <w:vAlign w:val="center"/>
          </w:tcPr>
          <w:p>
            <w:pPr/>
            <w:r>
              <w:t>混合</w:t>
            </w:r>
          </w:p>
        </w:tc>
        <w:tc>
          <w:tcPr>
            <w:vAlign w:val="center"/>
          </w:tcPr>
          <w:p>
            <w:pPr/>
            <w:r>
              <w:t>2.20</w:t>
            </w:r>
          </w:p>
        </w:tc>
        <w:tc>
          <w:tcPr>
            <w:vAlign w:val="center"/>
          </w:tcPr>
          <w:p>
            <w:pPr/>
            <w:r>
              <w:t>－</w:t>
            </w:r>
          </w:p>
        </w:tc>
        <w:tc>
          <w:tcPr>
            <w:vAlign w:val="center"/>
          </w:tcPr>
          <w:p>
            <w:pPr/>
            <w:r>
              <w:t>74.04</w:t>
            </w:r>
          </w:p>
        </w:tc>
        <w:tc>
          <w:tcPr>
            <w:vAlign w:val="center"/>
          </w:tcPr>
          <w:p>
            <w:pPr/>
            <w:r>
              <w:t>70.04</w:t>
            </w:r>
          </w:p>
        </w:tc>
        <w:tc>
          <w:tcPr>
            <w:vAlign w:val="center"/>
          </w:tcPr>
          <w:p>
            <w:pPr/>
            <w:r>
              <w:t>95</w:t>
            </w:r>
          </w:p>
        </w:tc>
      </w:tr>
      <w:tr>
        <w:tc>
          <w:tcPr>
            <w:vAlign w:val="center"/>
          </w:tcPr>
          <w:p>
            <w:pPr/>
            <w:r>
              <w:t>专用教室</w:t>
            </w:r>
          </w:p>
        </w:tc>
        <w:tc>
          <w:tcPr>
            <w:vAlign w:val="center"/>
          </w:tcPr>
          <w:p>
            <w:pPr/>
            <w:r>
              <w:t>混合</w:t>
            </w:r>
          </w:p>
        </w:tc>
        <w:tc>
          <w:tcPr>
            <w:vAlign w:val="center"/>
          </w:tcPr>
          <w:p>
            <w:pPr/>
            <w:r>
              <w:t>2.20</w:t>
            </w:r>
          </w:p>
        </w:tc>
        <w:tc>
          <w:tcPr>
            <w:vAlign w:val="center"/>
          </w:tcPr>
          <w:p>
            <w:pPr/>
            <w:r>
              <w:t>－</w:t>
            </w:r>
          </w:p>
        </w:tc>
        <w:tc>
          <w:tcPr>
            <w:vAlign w:val="center"/>
          </w:tcPr>
          <w:p>
            <w:pPr/>
            <w:r>
              <w:t>35.02</w:t>
            </w:r>
          </w:p>
        </w:tc>
        <w:tc>
          <w:tcPr>
            <w:vAlign w:val="center"/>
          </w:tcPr>
          <w:p>
            <w:pPr/>
            <w:r>
              <w:t>35.02</w:t>
            </w:r>
          </w:p>
        </w:tc>
        <w:tc>
          <w:tcPr>
            <w:vAlign w:val="center"/>
          </w:tcPr>
          <w:p>
            <w:pPr/>
            <w:r>
              <w:t>100</w:t>
            </w:r>
          </w:p>
        </w:tc>
      </w:tr>
      <w:tr>
        <w:tc>
          <w:tcPr>
            <w:vAlign w:val="center"/>
          </w:tcPr>
          <w:p>
            <w:pPr/>
            <w:r>
              <w:t>档案室</w:t>
            </w:r>
          </w:p>
        </w:tc>
        <w:tc>
          <w:tcPr>
            <w:vAlign w:val="center"/>
          </w:tcPr>
          <w:p>
            <w:pPr/>
            <w:r>
              <w:t>侧面</w:t>
            </w:r>
          </w:p>
        </w:tc>
        <w:tc>
          <w:tcPr>
            <w:vAlign w:val="center"/>
          </w:tcPr>
          <w:p>
            <w:pPr/>
            <w:r>
              <w:t>2.20</w:t>
            </w:r>
          </w:p>
        </w:tc>
        <w:tc>
          <w:tcPr>
            <w:vAlign w:val="center"/>
          </w:tcPr>
          <w:p>
            <w:pPr/>
            <w:r>
              <w:t>300</w:t>
            </w:r>
          </w:p>
        </w:tc>
        <w:tc>
          <w:tcPr>
            <w:vAlign w:val="center"/>
          </w:tcPr>
          <w:p>
            <w:pPr/>
            <w:r>
              <w:t>17.86</w:t>
            </w:r>
          </w:p>
        </w:tc>
        <w:tc>
          <w:tcPr>
            <w:vAlign w:val="center"/>
          </w:tcPr>
          <w:p>
            <w:pPr/>
            <w:r>
              <w:t>17.86</w:t>
            </w:r>
          </w:p>
        </w:tc>
        <w:tc>
          <w:tcPr>
            <w:vAlign w:val="center"/>
          </w:tcPr>
          <w:p>
            <w:pPr/>
            <w:r>
              <w:t>100</w:t>
            </w:r>
          </w:p>
        </w:tc>
      </w:tr>
      <w:tr>
        <w:tc>
          <w:tcPr>
            <w:vAlign w:val="center"/>
          </w:tcPr>
          <w:p>
            <w:pPr/>
            <w:r>
              <w:t>普通教室</w:t>
            </w:r>
          </w:p>
        </w:tc>
        <w:tc>
          <w:tcPr>
            <w:vAlign w:val="center"/>
          </w:tcPr>
          <w:p>
            <w:pPr/>
            <w:r>
              <w:t>顶部</w:t>
            </w:r>
          </w:p>
        </w:tc>
        <w:tc>
          <w:tcPr>
            <w:vAlign w:val="center"/>
          </w:tcPr>
          <w:p>
            <w:pPr/>
            <w:r>
              <w:t>2.20</w:t>
            </w:r>
          </w:p>
        </w:tc>
        <w:tc>
          <w:tcPr>
            <w:vAlign w:val="center"/>
          </w:tcPr>
          <w:p>
            <w:pPr/>
            <w:r>
              <w:t>－</w:t>
            </w:r>
          </w:p>
        </w:tc>
        <w:tc>
          <w:tcPr>
            <w:vAlign w:val="center"/>
          </w:tcPr>
          <w:p>
            <w:pPr/>
            <w:r>
              <w:t>334.51</w:t>
            </w:r>
          </w:p>
        </w:tc>
        <w:tc>
          <w:tcPr>
            <w:vAlign w:val="center"/>
          </w:tcPr>
          <w:p>
            <w:pPr/>
            <w:r>
              <w:t>334.51</w:t>
            </w:r>
          </w:p>
        </w:tc>
        <w:tc>
          <w:tcPr>
            <w:vAlign w:val="center"/>
          </w:tcPr>
          <w:p>
            <w:pPr/>
            <w:r>
              <w:t>100</w:t>
            </w:r>
          </w:p>
        </w:tc>
      </w:tr>
      <w:tr>
        <w:tc>
          <w:tcPr>
            <w:vAlign w:val="center"/>
            <w:gridSpan w:val="4"/>
          </w:tcPr>
          <w:p>
            <w:pPr/>
            <w:r>
              <w:t>总计达标面积比例(%)</w:t>
            </w:r>
          </w:p>
        </w:tc>
        <w:tc>
          <w:tcPr>
            <w:vAlign w:val="center"/>
            <w:gridSpan w:val="3"/>
          </w:tcPr>
          <w:p>
            <w:pPr/>
            <w:r>
              <w:t>62</w:t>
            </w:r>
          </w:p>
        </w:tc>
      </w:tr>
    </w:tbl>
    <w:p w:rsidR="0053349C" w:rsidRDefault="0053349C" w:rsidP="00A3571A">
      <w:pPr>
        <w:rPr>
          <w:lang w:val="en-US"/>
        </w:rPr>
      </w:pPr>
      <w:bookmarkStart w:id="68" w:name="达标率表格"/>
      <w:bookmarkEnd w:id="68"/>
    </w:p>
    <w:p w:rsidR="00497264" w:rsidRDefault="00497264" w:rsidP="00BB56AF">
      <w:pPr>
        <w:pStyle w:val="1"/>
      </w:pPr>
      <w:bookmarkStart w:id="69" w:name="_Toc422822730"/>
      <w:r>
        <w:rPr>
          <w:rFonts w:hint="eastAsia"/>
        </w:rPr>
        <w:t>达标率彩图</w:t>
      </w:r>
      <w:bookmarkEnd w:id="69"/>
    </w:p>
    <w:p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bookmarkStart w:id="70" w:name="_GoBack"/>
      <w:bookmarkEnd w:id="70"/>
      <w:r>
        <w:rPr>
          <w:rFonts w:hint="eastAsia"/>
          <w:lang w:val="en-US"/>
        </w:rPr>
        <w:t>。</w:t>
      </w:r>
    </w:p>
    <w:p w:rsidR="007E4D37" w:rsidRDefault="007E4D37" w:rsidP="00E11010">
      <w:pPr>
        <w:rPr>
          <w:lang w:val="en-US"/>
        </w:rPr>
      </w:pPr>
      <w:bookmarkStart w:id="71" w:name="达标图"/>
      <w:bookmarkEnd w:id="71"/>
    </w:p>
    <w:p w:rsidR="0053349C" w:rsidRPr="006B4857" w:rsidRDefault="0053349C" w:rsidP="00E11010">
      <w:pPr>
        <w:rPr>
          <w:sz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200525"/>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467c1367246c9"/>
                    <a:stretch>
                      <a:fillRect/>
                    </a:stretch>
                  </pic:blipFill>
                  <pic:spPr>
                    <a:xfrm>
                      <a:off x="0" y="0"/>
                      <a:ext cx="5667375" cy="4200525"/>
                    </a:xfrm>
                    <a:prstGeom prst="rect">
                      <a:avLst/>
                    </a:prstGeom>
                  </pic:spPr>
                </pic:pic>
              </a:graphicData>
            </a:graphic>
          </wp:inline>
        </drawing>
      </w:r>
    </w:p>
    <w:p>
      <w:pPr>
        <w:rPr>
          <w:sz w:val="18"/>
          <w:lang w:val="en-US"/>
        </w:rPr>
      </w:pPr>
      <w:r>
        <w:rPr>
          <w:sz w:val="18"/>
          <w:lang w:val="en-US"/>
        </w:rPr>
        <w:t>1层</w:t>
      </w:r>
    </w:p>
    <w:p>
      <w:pPr>
        <w:rPr>
          <w:sz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305300"/>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1f7fa5721c4285"/>
                    <a:stretch>
                      <a:fillRect/>
                    </a:stretch>
                  </pic:blipFill>
                  <pic:spPr>
                    <a:xfrm>
                      <a:off x="0" y="0"/>
                      <a:ext cx="5667375" cy="4305300"/>
                    </a:xfrm>
                    <a:prstGeom prst="rect">
                      <a:avLst/>
                    </a:prstGeom>
                  </pic:spPr>
                </pic:pic>
              </a:graphicData>
            </a:graphic>
          </wp:inline>
        </drawing>
      </w:r>
    </w:p>
    <w:p>
      <w:pPr>
        <w:rPr>
          <w:sz w:val="18"/>
          <w:lang w:val="en-US"/>
        </w:rPr>
      </w:pPr>
      <w:r>
        <w:rPr>
          <w:sz w:val="18"/>
          <w:lang w:val="en-US"/>
        </w:rPr>
        <w:t>2层</w:t>
      </w:r>
    </w:p>
    <w:p>
      <w:pPr>
        <w:rPr>
          <w:sz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305300"/>
            <wp:effectExtent l="0" t="0" r="0" b="0"/>
            <wp:docPr id="8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c8a2542ebd415c"/>
                    <a:stretch>
                      <a:fillRect/>
                    </a:stretch>
                  </pic:blipFill>
                  <pic:spPr>
                    <a:xfrm>
                      <a:off x="0" y="0"/>
                      <a:ext cx="5667375" cy="4305300"/>
                    </a:xfrm>
                    <a:prstGeom prst="rect">
                      <a:avLst/>
                    </a:prstGeom>
                  </pic:spPr>
                </pic:pic>
              </a:graphicData>
            </a:graphic>
          </wp:inline>
        </drawing>
      </w:r>
    </w:p>
    <w:p>
      <w:pPr>
        <w:rPr>
          <w:sz w:val="18"/>
          <w:lang w:val="en-US"/>
        </w:rPr>
      </w:pPr>
      <w:r>
        <w:rPr>
          <w:sz w:val="18"/>
          <w:lang w:val="en-US"/>
        </w:rPr>
        <w:t>3层</w:t>
      </w:r>
    </w:p>
    <w:p>
      <w:pPr>
        <w:rPr>
          <w:sz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200525"/>
            <wp:effectExtent l="0" t="0" r="0" b="0"/>
            <wp:docPr id="8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7170643f7d4889"/>
                    <a:stretch>
                      <a:fillRect/>
                    </a:stretch>
                  </pic:blipFill>
                  <pic:spPr>
                    <a:xfrm>
                      <a:off x="0" y="0"/>
                      <a:ext cx="5667375" cy="4200525"/>
                    </a:xfrm>
                    <a:prstGeom prst="rect">
                      <a:avLst/>
                    </a:prstGeom>
                  </pic:spPr>
                </pic:pic>
              </a:graphicData>
            </a:graphic>
          </wp:inline>
        </drawing>
      </w:r>
    </w:p>
    <w:p>
      <w:pPr>
        <w:rPr>
          <w:sz w:val="18"/>
          <w:lang w:val="en-US"/>
        </w:rPr>
      </w:pPr>
      <w:r>
        <w:rPr>
          <w:sz w:val="18"/>
          <w:lang w:val="en-US"/>
        </w:rPr>
        <w:t>4层</w:t>
      </w:r>
    </w:p>
    <w:p>
      <w:pPr>
        <w:rPr>
          <w:sz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200525"/>
            <wp:effectExtent l="0" t="0" r="0" b="0"/>
            <wp:docPr id="8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fa7bc5dc1c4c64"/>
                    <a:stretch>
                      <a:fillRect/>
                    </a:stretch>
                  </pic:blipFill>
                  <pic:spPr>
                    <a:xfrm>
                      <a:off x="0" y="0"/>
                      <a:ext cx="5667375" cy="4200525"/>
                    </a:xfrm>
                    <a:prstGeom prst="rect">
                      <a:avLst/>
                    </a:prstGeom>
                  </pic:spPr>
                </pic:pic>
              </a:graphicData>
            </a:graphic>
          </wp:inline>
        </drawing>
      </w:r>
    </w:p>
    <w:p>
      <w:pPr>
        <w:rPr>
          <w:sz w:val="18"/>
          <w:lang w:val="en-US"/>
        </w:rPr>
      </w:pPr>
      <w:r>
        <w:rPr>
          <w:sz w:val="18"/>
          <w:lang w:val="en-US"/>
        </w:rPr>
        <w:t>5层</w:t>
      </w:r>
    </w:p>
    <w:p>
      <w:pPr>
        <w:rPr>
          <w:sz w:val="18"/>
          <w:lang w:val="en-US"/>
        </w:rPr>
      </w:pPr>
    </w:p>
    <w:p w:rsidR="00497264" w:rsidRPr="00F42DDB" w:rsidRDefault="00497264" w:rsidP="00BB56AF">
      <w:pPr>
        <w:pStyle w:val="1"/>
      </w:pPr>
      <w:bookmarkStart w:id="72" w:name="_Toc422822731"/>
      <w:r>
        <w:rPr>
          <w:rFonts w:hint="eastAsia"/>
        </w:rPr>
        <w:t>评价结论</w:t>
      </w:r>
      <w:bookmarkEnd w:id="72"/>
    </w:p>
    <w:p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3308B0">
        <w:trPr>
          <w:trHeight w:val="450"/>
          <w:jc w:val="center"/>
        </w:trPr>
        <w:tc>
          <w:tcPr>
            <w:tcW w:w="2340" w:type="dxa"/>
            <w:shd w:val="clear" w:color="auto" w:fill="E6E6E6"/>
            <w:vAlign w:val="center"/>
          </w:tcPr>
          <w:p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rsidTr="003308B0">
        <w:trPr>
          <w:trHeight w:val="284"/>
          <w:jc w:val="center"/>
        </w:trPr>
        <w:tc>
          <w:tcPr>
            <w:tcW w:w="2340" w:type="dxa"/>
            <w:vAlign w:val="center"/>
          </w:tcPr>
          <w:p w:rsidR="00497264" w:rsidRPr="00531BC0" w:rsidRDefault="00497264" w:rsidP="003308B0">
            <w:bookmarkStart w:id="73" w:name="采光面积"/>
            <w:r>
              <w:rPr>
                <w:rFonts w:hint="eastAsia"/>
              </w:rPr>
              <w:t>4818.13</w:t>
            </w:r>
            <w:bookmarkEnd w:id="73"/>
          </w:p>
        </w:tc>
        <w:tc>
          <w:tcPr>
            <w:tcW w:w="3420" w:type="dxa"/>
            <w:vAlign w:val="center"/>
          </w:tcPr>
          <w:p w:rsidR="00497264" w:rsidRPr="00531BC0" w:rsidRDefault="00497264" w:rsidP="003308B0">
            <w:bookmarkStart w:id="74" w:name="达标面积"/>
            <w:r>
              <w:rPr>
                <w:rFonts w:hint="eastAsia"/>
              </w:rPr>
              <w:t>3002.19</w:t>
            </w:r>
            <w:bookmarkEnd w:id="74"/>
          </w:p>
        </w:tc>
        <w:tc>
          <w:tcPr>
            <w:tcW w:w="1980" w:type="dxa"/>
            <w:vAlign w:val="center"/>
          </w:tcPr>
          <w:p w:rsidR="00497264" w:rsidRPr="00531BC0" w:rsidRDefault="00497264" w:rsidP="003308B0">
            <w:bookmarkStart w:id="75" w:name="达标率"/>
            <w:r>
              <w:rPr>
                <w:rFonts w:hint="eastAsia"/>
              </w:rPr>
              <w:t>62</w:t>
            </w:r>
            <w:bookmarkEnd w:id="75"/>
          </w:p>
        </w:tc>
        <w:tc>
          <w:tcPr>
            <w:tcW w:w="1260" w:type="dxa"/>
            <w:vAlign w:val="center"/>
          </w:tcPr>
          <w:p w:rsidR="00497264" w:rsidRPr="00531BC0" w:rsidRDefault="00497264" w:rsidP="003308B0">
            <w:bookmarkStart w:id="76" w:name="达标率得分"/>
            <w:r>
              <w:rPr>
                <w:rFonts w:hint="eastAsia"/>
              </w:rPr>
              <w:t>3</w:t>
            </w:r>
            <w:bookmarkEnd w:id="76"/>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FAF" w:rsidRDefault="00CF4FAF" w:rsidP="00203A7D">
      <w:r>
        <w:separator/>
      </w:r>
    </w:p>
  </w:endnote>
  <w:endnote w:type="continuationSeparator" w:id="0">
    <w:p w:rsidR="00CF4FAF" w:rsidRDefault="00CF4FA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altName w:val="Times New Roman"/>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84" w:rsidRDefault="00CF4FAF"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FAF" w:rsidRDefault="00CF4FAF" w:rsidP="00203A7D">
      <w:r>
        <w:separator/>
      </w:r>
    </w:p>
  </w:footnote>
  <w:footnote w:type="continuationSeparator" w:id="0">
    <w:p w:rsidR="00CF4FAF" w:rsidRDefault="00CF4FA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BE" w:rsidRPr="00764052" w:rsidRDefault="00CF4FAF" w:rsidP="0053349C">
    <w:pPr>
      <w:pStyle w:val="a4"/>
      <w:tabs>
        <w:tab w:val="clear" w:pos="8306"/>
        <w:tab w:val="right" w:pos="9214"/>
      </w:tabs>
      <w:ind w:right="-1"/>
      <w:jc w:val="right"/>
      <w:rPr>
        <w:szCs w:val="21"/>
      </w:rPr>
    </w:pPr>
    <w:r>
      <w:rPr>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dde357a5-5d04-426c-a98d-866f7de0c9ae.png" Id="R01a02d96cbfb411a" /><Relationship Type="http://schemas.openxmlformats.org/officeDocument/2006/relationships/image" Target="/word/media/98b82318-28a4-44e7-ba7e-ac3be9d67775.png" Id="R6ad467c1367246c9" /><Relationship Type="http://schemas.openxmlformats.org/officeDocument/2006/relationships/image" Target="/word/media/05f86e9a-4f2f-40da-a3b4-c7f5fcc7638c.png" Id="Rba1f7fa5721c4285" /><Relationship Type="http://schemas.openxmlformats.org/officeDocument/2006/relationships/image" Target="/word/media/9e5c90ff-a910-4bfa-95ca-a4bd8833eeb0.png" Id="Rf7c8a2542ebd415c" /><Relationship Type="http://schemas.openxmlformats.org/officeDocument/2006/relationships/image" Target="/word/media/79e62b7f-4b7a-4de1-bc00-b8f6ed8bf66f.png" Id="R957170643f7d4889" /><Relationship Type="http://schemas.openxmlformats.org/officeDocument/2006/relationships/image" Target="/word/media/17f68016-e202-4a01-b479-f7efe3115986.png" Id="R2ffa7bc5dc1c4c64"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公建内区采光分析报告书.dotx</Template>
  <TotalTime>168</TotalTime>
  <Pages>6</Pages>
  <Words>456</Words>
  <Characters>2602</Characters>
  <Application>Microsoft Office Word</Application>
  <DocSecurity>0</DocSecurity>
  <Lines>21</Lines>
  <Paragraphs>6</Paragraphs>
  <ScaleCrop>false</ScaleCrop>
  <Company>ths</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LiuQY</dc:creator>
  <cp:keywords/>
  <cp:lastModifiedBy>Windows 用户</cp:lastModifiedBy>
  <cp:revision>31</cp:revision>
  <cp:lastPrinted>1899-12-31T16:00:00Z</cp:lastPrinted>
  <dcterms:created xsi:type="dcterms:W3CDTF">2016-12-05T07:50:00Z</dcterms:created>
  <dcterms:modified xsi:type="dcterms:W3CDTF">2021-12-07T07:46:00Z</dcterms:modified>
</cp:coreProperties>
</file>