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0" w:name="工程名称"/>
            <w:r>
              <w:t>外经楼</w:t>
            </w:r>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bookmarkStart w:id="1" w:name="_GoBack"/>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南昌</w:t>
            </w:r>
            <w:bookmarkEnd w:id="2"/>
          </w:p>
        </w:tc>
      </w:tr>
      <w:bookmarkEnd w:id="1"/>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628946" cy="1628946"/>
            <wp:effectExtent l="0" t="0" r="0" b="0"/>
            <wp:docPr id="3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f6327d30324bd2"/>
                    <a:stretch>
                      <a:fillRect/>
                    </a:stretch>
                  </pic:blipFill>
                  <pic:spPr>
                    <a:xfrm>
                      <a:off x="0" y="0"/>
                      <a:ext cx="1628946" cy="1628946"/>
                    </a:xfrm>
                    <a:prstGeom prst="rect">
                      <a:avLst/>
                    </a:prstGeom>
                  </pic:spPr>
                </pic:pic>
              </a:graphicData>
            </a:graphic>
          </wp:inline>
        </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541C9">
            <w:pPr>
              <w:pStyle w:val="a4"/>
              <w:pBdr>
                <w:bottom w:val="none" w:sz="0" w:space="0" w:color="auto"/>
              </w:pBdr>
              <w:tabs>
                <w:tab w:val="clear" w:pos="4153"/>
                <w:tab w:val="clear" w:pos="8306"/>
              </w:tabs>
              <w:snapToGrid/>
              <w:jc w:val="both"/>
              <w:rPr>
                <w:rFonts w:ascii="宋体" w:hAnsi="宋体"/>
              </w:rPr>
            </w:pPr>
            <w:bookmarkStart w:id="8" w:name="采用软件"/>
            <w:r>
              <w:rPr>
                <w:rFonts w:ascii="宋体" w:hAnsi="宋体" w:hint="eastAsia"/>
              </w:rPr>
              <w:t>建筑通风Vent2023</w:t>
            </w:r>
            <w:bookmarkEnd w:id="8"/>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20220808（SP1）</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T13257098276</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8"/>
          <w:footerReference w:type="default" r:id="rId9"/>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r>
              <w:t>外经楼</w:t>
            </w:r>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南昌</w:t>
            </w:r>
            <w:bookmarkEnd w:id="14"/>
          </w:p>
        </w:tc>
      </w:tr>
    </w:tbl>
    <w:p w:rsidR="00FC1684" w:rsidRDefault="00FC1684" w:rsidP="00FC1684">
      <w:pPr>
        <w:pStyle w:val="a0"/>
        <w:ind w:firstLine="420"/>
      </w:pPr>
      <w:bookmarkStart w:id="15" w:name="项目概况"/>
      <w:bookmarkStart w:id="16" w:name="_Toc420309361"/>
      <w:bookmarkStart w:id="17" w:name="_Toc420663549"/>
      <w:r>
        <w:rPr>
          <w:rFonts w:hint="eastAsia"/>
        </w:rPr>
        <w:t/>
      </w:r>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bookmarkStart w:id="20" w:name="参考标准名称1"/>
      <w:r>
        <w:rPr>
          <w:rFonts w:hint="eastAsia"/>
          <w:kern w:val="2"/>
          <w:sz w:val="21"/>
          <w:szCs w:val="24"/>
          <w:lang w:val="en-US"/>
        </w:rPr>
        <w:t>《绿色建筑评价标准》GB/T50378-2019</w:t>
      </w:r>
      <w:bookmarkEnd w:id="20"/>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1" w:name="工程名称3"/>
      <w:r>
        <w:t>外经楼</w:t>
      </w:r>
      <w:bookmarkEnd w:id="21"/>
      <w:r>
        <w:rPr>
          <w:rFonts w:hint="eastAsia"/>
          <w:kern w:val="2"/>
          <w:sz w:val="21"/>
          <w:szCs w:val="24"/>
          <w:lang w:val="en-US"/>
        </w:rPr>
        <w:t>相关建筑图纸</w:t>
      </w:r>
    </w:p>
    <w:p w:rsidR="00FC1684" w:rsidRDefault="00460AA8" w:rsidP="00FC1684">
      <w:pPr>
        <w:pStyle w:val="1"/>
        <w:rPr>
          <w:kern w:val="2"/>
        </w:rPr>
      </w:pPr>
      <w:bookmarkStart w:id="22" w:name="_Toc420663550"/>
      <w:r>
        <w:rPr>
          <w:rFonts w:hint="eastAsia"/>
          <w:kern w:val="2"/>
        </w:rPr>
        <w:t>参考</w:t>
      </w:r>
      <w:r>
        <w:rPr>
          <w:kern w:val="2"/>
        </w:rPr>
        <w:t>标准</w:t>
      </w:r>
      <w:bookmarkEnd w:id="22"/>
    </w:p>
    <w:p w:rsidR="00460AA8" w:rsidRPr="00460AA8" w:rsidRDefault="00460AA8" w:rsidP="00460AA8">
      <w:pPr>
        <w:pStyle w:val="a0"/>
        <w:ind w:firstLine="420"/>
        <w:rPr>
          <w:kern w:val="2"/>
          <w:szCs w:val="24"/>
          <w:lang w:val="en-US"/>
        </w:rPr>
      </w:pPr>
      <w:bookmarkStart w:id="23" w:name="参考标准名称2"/>
      <w:bookmarkStart w:id="24" w:name="_Toc420663551"/>
      <w:r w:rsidRPr="00460AA8">
        <w:rPr>
          <w:rFonts w:hint="eastAsia"/>
          <w:kern w:val="2"/>
          <w:szCs w:val="24"/>
          <w:lang w:val="en-US"/>
        </w:rPr>
        <w:t>《绿色建筑评价标准》GB/T50378-2019</w:t>
      </w:r>
      <w:bookmarkEnd w:id="23"/>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5" w:name="OLE_LINK3"/>
      <w:bookmarkStart w:id="26"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5"/>
          <w:bookmarkEnd w:id="26"/>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4"/>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FD73EC"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分子"/>
            <w:r w:rsidRPr="007B124C">
              <w:rPr>
                <w:rFonts w:hint="eastAsia"/>
                <w:kern w:val="2"/>
                <w:sz w:val="21"/>
                <w:szCs w:val="24"/>
                <w:lang w:val="en-US"/>
              </w:rPr>
              <w:t>10054.06</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9" w:name="面积分母"/>
            <w:r w:rsidRPr="007B124C">
              <w:rPr>
                <w:rFonts w:hint="eastAsia"/>
                <w:kern w:val="2"/>
                <w:sz w:val="21"/>
                <w:szCs w:val="24"/>
                <w:lang w:val="en-US"/>
              </w:rPr>
              <w:t>11835.67</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30" w:name="面积比"/>
            <w:r w:rsidRPr="007B124C">
              <w:rPr>
                <w:rFonts w:hint="eastAsia"/>
                <w:kern w:val="2"/>
                <w:sz w:val="21"/>
                <w:szCs w:val="24"/>
                <w:lang w:val="en-US"/>
              </w:rPr>
              <w:t>84.95</w:t>
            </w:r>
            <w:bookmarkEnd w:id="30"/>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7"/>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99995422363" w:type="dxa"/>
        <w:tblLayout w:type="fixed"/>
        <w:tblLook w:val="04A0" w:firstRow="1" w:lastRow="0" w:firstColumn="1" w:lastColumn="0" w:noHBand="0" w:noVBand="1"/>
      </w:tblPr>
      <w:tblGrid>
        <w:gridCol w:w="2280"/>
        <w:gridCol w:w="760"/>
        <w:gridCol w:w="760"/>
        <w:gridCol w:w="987.99995422363281"/>
      </w:tblGrid>
      <w:tr w:rsidR="000C7D8C" w:rsidRPr="005203E4" w:rsidTr="00063EF1">
        <w:trPr>
          <w:trHeight w:val="540"/>
          <w:tblHeader/>
        </w:trPr>
        <w:tc>
          <w:tcPr>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31" w:name="房间表"/>
            <w:r>
              <w:rPr>
                <w:rFonts w:ascii="宋体" w:hAnsi="宋体" w:cs="宋体" w:hint="eastAsia"/>
                <w:color w:val="000000"/>
                <w:szCs w:val="18"/>
                <w:lang w:val="en-US"/>
              </w:rPr>
              <w:t>分类</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r>
            <w:r>
              <w:rPr>
                <w:rFonts w:ascii="宋体" w:hAnsi="宋体" w:cs="宋体" w:hint="eastAsia"/>
                <w:color w:val="000000"/>
                <w:szCs w:val="18"/>
                <w:lang w:val="en-US"/>
              </w:rPr>
              <w:t>(m^3)</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r>
            <w:r>
              <w:rPr>
                <w:rFonts w:ascii="宋体" w:hAnsi="宋体" w:cs="宋体" w:hint="eastAsia"/>
                <w:color w:val="000000"/>
                <w:szCs w:val="18"/>
                <w:lang w:val="en-US"/>
              </w:rPr>
              <w:t>(m^2)</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r>
            <w:r>
              <w:rPr>
                <w:rFonts w:ascii="宋体" w:hAnsi="宋体" w:cs="宋体" w:hint="eastAsia"/>
                <w:color w:val="000000"/>
                <w:szCs w:val="18"/>
                <w:lang w:val="en-US"/>
              </w:rPr>
              <w:t>(次/h)</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1001[档案室]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971.78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1002[档案室]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1004[实验室]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728.84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769.23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170.94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1014[复印室]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1015[复印室]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1016[办公室]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1017[报告厅]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728.84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1027[阶梯教室]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928.26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1031[普通教室]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1032[普通教室]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1033[办公室]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1034[办公室]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1035[办公室]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1040[阶梯教室]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270.03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769.23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170.94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2019[办公室]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485.89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928.26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2038[办公室]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2039[办公室]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2040[办公室]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2041[办公室]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2046[阶梯教室]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270.03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3004[办公室]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3010[实验室]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3017[报告厅]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769.23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170.94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3021[普通教室]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3022[普通教室]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3024[会议室]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485.89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3027[办公室]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3036[阶梯教室]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928.26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3040[普通教室]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3041[普通教室]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3042[普通教室]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3043[办公室]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3044[普通教室]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3049[阶梯教室]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270.03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3053[房间]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2693.32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356.50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4008[办公室]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769.23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170.94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4019[会议室]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4020[办公室]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4023[办公室]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485.89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4027[会议室]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4036[阶梯教室]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928.26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4040[普通教室]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4041[普通教室]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4042[普通教室]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4043[普通教室]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4044[普通教室]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4045[普通教室]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4050[阶梯教室]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270.03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32.17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32.25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5008[会议室]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5010[实验室]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5011[档案室]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5017[实验室]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769.23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170.94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5019[普通教室]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5020[办公室]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5021[普通教室]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5024[普通教室]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485.89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5037[专用教室]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5038[专用教室]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5039[普通教室]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5040[普通教室]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5041[办公室]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5042[普通教室]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5043[办公室]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425.25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5044[办公室]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425.25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5.07</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31"/>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2" w:name="工程名称5"/>
      <w:bookmarkStart w:id="33" w:name="总结论"/>
      <w:bookmarkEnd w:id="32"/>
      <w:r>
        <w:rPr>
          <w:rFonts w:hint="eastAsia"/>
          <w:kern w:val="2"/>
          <w:szCs w:val="24"/>
          <w:lang w:val="en-US"/>
        </w:rPr>
        <w:t>该建筑</w:t>
      </w:r>
      <w:r>
        <w:rPr>
          <w:rFonts w:hint="eastAsia"/>
        </w:rPr>
        <w:t>主要功能房间</w:t>
      </w:r>
      <w:bookmarkStart w:id="34" w:name="最小比例值"/>
      <w:r>
        <w:rPr>
          <w:rFonts w:hint="eastAsia"/>
          <w:kern w:val="2"/>
          <w:szCs w:val="24"/>
          <w:lang w:val="en-US"/>
        </w:rPr>
        <w:t>换气次数</w:t>
      </w:r>
      <w:bookmarkEnd w:id="34"/>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5" w:name="面积比2"/>
      <w:r w:rsidRPr="007B124C">
        <w:rPr>
          <w:rFonts w:hint="eastAsia"/>
          <w:kern w:val="2"/>
          <w:szCs w:val="24"/>
          <w:lang w:val="en-US"/>
        </w:rPr>
        <w:t>84.95</w:t>
      </w:r>
      <w:bookmarkEnd w:id="35"/>
      <w:r>
        <w:rPr>
          <w:kern w:val="2"/>
          <w:szCs w:val="24"/>
          <w:lang w:val="en-US"/>
        </w:rPr>
        <w:t>%</w:t>
      </w:r>
      <w:r>
        <w:rPr>
          <w:rFonts w:hint="eastAsia"/>
          <w:kern w:val="2"/>
          <w:szCs w:val="24"/>
          <w:lang w:val="en-US"/>
        </w:rPr>
        <w:t>，</w:t>
      </w:r>
      <w:bookmarkEnd w:id="33"/>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6" w:name="得分"/>
      <w:r>
        <w:rPr>
          <w:rFonts w:hint="eastAsia"/>
          <w:kern w:val="2"/>
          <w:szCs w:val="24"/>
          <w:lang w:val="en-US"/>
        </w:rPr>
        <w:t>6.0</w:t>
      </w:r>
      <w:bookmarkEnd w:id="36"/>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3EC" w:rsidRDefault="00FD73EC">
      <w:pPr>
        <w:spacing w:line="240" w:lineRule="auto"/>
      </w:pPr>
      <w:r>
        <w:separator/>
      </w:r>
    </w:p>
  </w:endnote>
  <w:endnote w:type="continuationSeparator" w:id="0">
    <w:p w:rsidR="00FD73EC" w:rsidRDefault="00FD7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FD73EC"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FD73EC"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1123CA">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1123CA">
            <w:rPr>
              <w:rFonts w:asciiTheme="minorEastAsia" w:eastAsiaTheme="minorEastAsia" w:hAnsiTheme="minorEastAsia"/>
              <w:sz w:val="20"/>
              <w:szCs w:val="21"/>
            </w:rPr>
            <w:t>2</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3EC" w:rsidRDefault="00FD73EC">
      <w:pPr>
        <w:spacing w:line="240" w:lineRule="auto"/>
      </w:pPr>
      <w:r>
        <w:separator/>
      </w:r>
    </w:p>
  </w:footnote>
  <w:footnote w:type="continuationSeparator" w:id="0">
    <w:p w:rsidR="00FD73EC" w:rsidRDefault="00FD73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f513d16c-bf57-430f-9d94-e025ff81786a.png" Id="Rb2f6327d30324bd2"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国标2019公共建筑换气次数计算书.dotx</Template>
  <TotalTime>0</TotalTime>
  <Pages>1</Pages>
  <Words>168</Words>
  <Characters>961</Characters>
  <Application>Microsoft Office Word</Application>
  <DocSecurity>0</DocSecurity>
  <Lines>8</Lines>
  <Paragraphs>2</Paragraphs>
  <ScaleCrop>false</ScaleCrop>
  <Company>Microsoft</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sware</dc:creator>
  <cp:keywords/>
  <dc:description/>
  <cp:lastModifiedBy>user</cp:lastModifiedBy>
  <cp:revision>2</cp:revision>
  <dcterms:created xsi:type="dcterms:W3CDTF">2021-01-28T07:03:00Z</dcterms:created>
  <dcterms:modified xsi:type="dcterms:W3CDTF">2021-04-19T11:56:00Z</dcterms:modified>
</cp:coreProperties>
</file>