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室外吸烟区设置专项报告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背景介绍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由于</w:t>
      </w:r>
      <w:r>
        <w:rPr>
          <w:rFonts w:hint="eastAsia" w:ascii="宋体" w:hAnsi="宋体" w:eastAsia="宋体" w:cs="宋体"/>
          <w:sz w:val="28"/>
          <w:szCs w:val="28"/>
        </w:rPr>
        <w:t>社交压力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应对压力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家庭环境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缺乏健康意识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等，</w:t>
      </w:r>
      <w:r>
        <w:rPr>
          <w:rFonts w:hint="eastAsia" w:ascii="宋体" w:hAnsi="宋体" w:eastAsia="宋体" w:cs="宋体"/>
          <w:sz w:val="28"/>
          <w:szCs w:val="28"/>
        </w:rPr>
        <w:t>大学校园内吸烟问题的普遍存在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，会对学生个人健康、校园环境和社会风气产生一定的影响，</w:t>
      </w:r>
      <w:r>
        <w:rPr>
          <w:rFonts w:hint="eastAsia" w:ascii="宋体" w:hAnsi="宋体" w:eastAsia="宋体" w:cs="宋体"/>
          <w:sz w:val="28"/>
          <w:szCs w:val="28"/>
        </w:rPr>
        <w:t>吸烟会释放出大量的有害烟雾，污染室内和室外环境，对周围的非吸烟者造成被动吸烟的危害，尤其是在封闭的空间内，如教室、图书馆、宿舍等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吸烟可能影响校园文化和氛围，给人一种不健康、不正面的印象，影响学校形象和学生的道德风尚，对校园环境和学术氛围产生负面影响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所以</w:t>
      </w:r>
      <w:r>
        <w:rPr>
          <w:rFonts w:hint="eastAsia" w:ascii="宋体" w:hAnsi="宋体" w:eastAsia="宋体" w:cs="宋体"/>
          <w:sz w:val="28"/>
          <w:szCs w:val="28"/>
        </w:rPr>
        <w:t>说明吸烟区设置的必要性和紧迫性。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调研与分析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对校园内吸烟现状进行调查和分析，包括吸烟人数、吸烟地点、吸烟行为等情况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通过问卷调查、访谈等方式获取师生对吸烟区设置的意见和建议。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吸烟区设置方案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根据调研结果和相关法律法规，提出吸烟区设置的具体方案，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</w:rPr>
        <w:t>布置在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教学楼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</w:rPr>
        <w:t>主出入口的主导风的下风向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</w:rPr>
        <w:t>与绿植结合布置，并配置座椅和带烟头收集的垃圾筒，从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教学楼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</w:rPr>
        <w:t>主出入口至室外吸烟区的导向标识完整、定位标识醒目，吸烟区设置吸烟有害健康的警示标识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对吸烟区域进行</w:t>
      </w:r>
      <w:r>
        <w:rPr>
          <w:rFonts w:hint="eastAsia" w:ascii="宋体" w:hAnsi="宋体" w:eastAsia="宋体" w:cs="宋体"/>
          <w:sz w:val="28"/>
          <w:szCs w:val="28"/>
        </w:rPr>
        <w:t>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保证</w:t>
      </w:r>
      <w:r>
        <w:rPr>
          <w:rFonts w:hint="eastAsia" w:ascii="宋体" w:hAnsi="宋体" w:eastAsia="宋体" w:cs="宋体"/>
          <w:sz w:val="28"/>
          <w:szCs w:val="28"/>
        </w:rPr>
        <w:t>安全卫生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风险评估与应对措施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吸烟区管理不善导致的环境污染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应对措施：设置专人管理，使吸烟者少吸烟，保护环境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火灾风险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应对措施：禁止在吸烟区内堆积废弃物、易燃物等，将烟头完全熄灭后投入垃圾桶专门位置。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3.通过应对措施</w:t>
      </w:r>
      <w:r>
        <w:rPr>
          <w:rFonts w:hint="eastAsia" w:ascii="宋体" w:hAnsi="宋体" w:eastAsia="宋体" w:cs="宋体"/>
          <w:sz w:val="28"/>
          <w:szCs w:val="28"/>
        </w:rPr>
        <w:t>确保吸烟区设置的顺利实施和有效运行。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推广与宣传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制定吸烟区设置的推广与宣传方案，加强对师生的宣传教育，提高吸烟区设置的知晓率和认同度。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sz w:val="28"/>
          <w:szCs w:val="28"/>
        </w:rPr>
        <w:t>监测与评估：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设立吸烟区设置的监测与评估机制，定期对吸烟区的使用情况和效果进行评估。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根据评估结果及时调整吸烟区设置方案，不断优化吸烟区管理与服务。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sz w:val="28"/>
          <w:szCs w:val="28"/>
        </w:rPr>
        <w:t>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通过设置室外吸烟区，避免影响其他同学学习生活，同时积极宣传吸烟危害，引导少吸烟、不吸烟，</w:t>
      </w:r>
      <w:r>
        <w:rPr>
          <w:rFonts w:hint="eastAsia" w:ascii="宋体" w:hAnsi="宋体" w:eastAsia="宋体" w:cs="宋体"/>
          <w:sz w:val="28"/>
          <w:szCs w:val="28"/>
        </w:rPr>
        <w:t>推动吸烟区设置工作的落实和改进。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光魏体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光隶书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438D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2024-03-06T08:31:20Z</dcterms:created>
  <dc:creator>xx</dc:creator>
  <cp:lastModifiedBy>薛翔</cp:lastModifiedBy>
  <dcterms:modified xsi:type="dcterms:W3CDTF">2024-03-06T08:47:46Z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5285BBCF0C144427BCD101A53CB9ABB2_12</vt:lpwstr>
  </property>
</Properties>
</file>