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专项设计说明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配件安全性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栏杆和扶手：在楼梯、走廊、走道等处安装坚固的栏杆和扶手，确保学生、教职员工和访客在行走时有支撑。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门窗：</w:t>
      </w: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</w:rPr>
        <w:t>采用具有安全防护功能的玻璃</w:t>
      </w: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  <w:lang w:val="en-US" w:eastAsia="zh-CN"/>
        </w:rPr>
        <w:t>以及</w:t>
      </w: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</w:rPr>
        <w:t>具备防夹功能</w:t>
      </w: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确保门窗的开启和关闭顺畅，同时安装安全锁具和防盗装置，防止未经许可的进入。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>地面防滑设置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地面材料：选择具有良好防滑性能的地面材料，如防滑瓷砖、橡胶地板等，以减少因地面滑倒造成的意外。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走廊和楼梯：在走廊和楼梯的地面铺设防滑地毯或防滑垫，尤其在潮湿或容易滑倒的区域加强防滑措施。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标识：在地面上设置防滑标识，提醒人们注意地面情况，并标注防滑区域和滑倒风险区域。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</w:rPr>
        <w:t>维护和管理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定期检查：定期检查配件的安全性能和地面的防滑情况，发现问题及时修复和处理。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清洁保养：保持地面的清洁和干燥，定期清理杂物和积水，防止地面变滑或结冰。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定期进行安全培训，教育学生和教职员工如何正确使用配件和注意地面情况，提高安全意识。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光隶书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MzI2ZGJhNWUyMTMxZDE0NjVkMjg1NDQwZGZhZGUifQ=="/>
  </w:docVars>
  <w:rsids>
    <w:rsidRoot w:val="00000000"/>
    <w:rsid w:val="3B21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2024-03-12T02:21:19Z</dcterms:created>
  <dc:creator>xx</dc:creator>
  <cp:lastModifiedBy>薛翔</cp:lastModifiedBy>
  <dcterms:modified xsi:type="dcterms:W3CDTF">2024-03-12T02:26:29Z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8C638665E4E24FD78A58F4E020E21D17_12</vt:lpwstr>
  </property>
</Properties>
</file>