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天津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2023年1</w:t>
            </w:r>
            <w:r>
              <w:rPr>
                <w:rFonts w:hint="eastAsia"/>
                <w:szCs w:val="21"/>
                <w:lang w:val="en-US" w:eastAsia="zh-CN"/>
              </w:rPr>
              <w:t>1</w:t>
            </w:r>
            <w:bookmarkStart w:id="43" w:name="_GoBack"/>
            <w:bookmarkEnd w:id="43"/>
            <w:r>
              <w:rPr>
                <w:rFonts w:hint="eastAsia"/>
                <w:szCs w:val="21"/>
              </w:rPr>
              <w:t>月22日</w:t>
            </w:r>
            <w:bookmarkEnd w:id="5"/>
          </w:p>
        </w:tc>
      </w:tr>
    </w:tbl>
    <w:p>
      <w:pPr>
        <w:jc w:val="center"/>
        <w:rPr>
          <w:b/>
          <w:sz w:val="56"/>
        </w:rPr>
      </w:pPr>
      <w:bookmarkStart w:id="6" w:name="二维码"/>
      <w:bookmarkEnd w:id="6"/>
      <w:r>
        <w:drawing>
          <wp:inline distT="0" distB="0" distL="0" distR="0">
            <wp:extent cx="1628775" cy="1628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1628946" cy="1628946"/>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T15268567223</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"_Toc148883366" </w:instrText>
      </w:r>
      <w:r>
        <w:fldChar w:fldCharType="separate"/>
      </w:r>
      <w:r>
        <w:rPr>
          <w:rStyle w:val="22"/>
          <w:rFonts w:ascii="黑体" w:hAnsi="黑体" w:eastAsia="黑体"/>
          <w:kern w:val="32"/>
        </w:rPr>
        <w:t>1.</w:t>
      </w:r>
      <w:r>
        <w:rPr>
          <w:rFonts w:asciiTheme="minorHAnsi" w:hAnsiTheme="minorHAnsi" w:eastAsiaTheme="minorEastAsia" w:cstheme="minorBidi"/>
          <w:szCs w:val="22"/>
        </w:rPr>
        <w:tab/>
      </w:r>
      <w:r>
        <w:rPr>
          <w:rStyle w:val="22"/>
          <w:rFonts w:ascii="黑体" w:hAnsi="黑体" w:eastAsia="黑体"/>
          <w:kern w:val="32"/>
        </w:rPr>
        <w:t>项目概况</w:t>
      </w:r>
      <w:r>
        <w:tab/>
      </w:r>
      <w:r>
        <w:fldChar w:fldCharType="begin"/>
      </w:r>
      <w:r>
        <w:instrText xml:space="preserve"> PAGEREF _Toc148883366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"_Toc148883367" </w:instrText>
      </w:r>
      <w:r>
        <w:fldChar w:fldCharType="separate"/>
      </w:r>
      <w:r>
        <w:rPr>
          <w:rStyle w:val="22"/>
        </w:rPr>
        <w:t>1.1</w:t>
      </w:r>
      <w:r>
        <w:rPr>
          <w:rFonts w:asciiTheme="minorHAnsi" w:hAnsiTheme="minorHAnsi" w:eastAsiaTheme="minorEastAsia" w:cstheme="minorBidi"/>
          <w:szCs w:val="22"/>
        </w:rPr>
        <w:tab/>
      </w:r>
      <w:r>
        <w:rPr>
          <w:rStyle w:val="22"/>
        </w:rPr>
        <w:t>建筑基本信息</w:t>
      </w:r>
      <w:r>
        <w:tab/>
      </w:r>
      <w:r>
        <w:fldChar w:fldCharType="begin"/>
      </w:r>
      <w:r>
        <w:instrText xml:space="preserve"> PAGEREF _Toc148883367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"_Toc148883368" </w:instrText>
      </w:r>
      <w:r>
        <w:fldChar w:fldCharType="separate"/>
      </w:r>
      <w:r>
        <w:rPr>
          <w:rStyle w:val="22"/>
        </w:rPr>
        <w:t>1.2</w:t>
      </w:r>
      <w:r>
        <w:rPr>
          <w:rFonts w:asciiTheme="minorHAnsi" w:hAnsiTheme="minorHAnsi" w:eastAsiaTheme="minorEastAsia" w:cstheme="minorBidi"/>
          <w:szCs w:val="22"/>
        </w:rPr>
        <w:tab/>
      </w:r>
      <w:r>
        <w:rPr>
          <w:rStyle w:val="22"/>
        </w:rPr>
        <w:t>建筑平面图</w:t>
      </w:r>
      <w:r>
        <w:tab/>
      </w:r>
      <w:r>
        <w:fldChar w:fldCharType="begin"/>
      </w:r>
      <w:r>
        <w:instrText xml:space="preserve"> PAGEREF _Toc148883368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"_Toc148883369" </w:instrText>
      </w:r>
      <w:r>
        <w:fldChar w:fldCharType="separate"/>
      </w:r>
      <w:r>
        <w:rPr>
          <w:rStyle w:val="22"/>
        </w:rPr>
        <w:t>1.3</w:t>
      </w:r>
      <w:r>
        <w:rPr>
          <w:rFonts w:asciiTheme="minorHAnsi" w:hAnsiTheme="minorHAnsi" w:eastAsiaTheme="minorEastAsia" w:cstheme="minorBidi"/>
          <w:szCs w:val="22"/>
        </w:rPr>
        <w:tab/>
      </w:r>
      <w:r>
        <w:rPr>
          <w:rStyle w:val="22"/>
        </w:rPr>
        <w:t>建筑三维轴测图</w:t>
      </w:r>
      <w:r>
        <w:tab/>
      </w:r>
      <w:r>
        <w:fldChar w:fldCharType="begin"/>
      </w:r>
      <w:r>
        <w:instrText xml:space="preserve"> PAGEREF _Toc148883369 \h </w:instrText>
      </w:r>
      <w:r>
        <w:fldChar w:fldCharType="separate"/>
      </w:r>
      <w:r>
        <w:t>5</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"_Toc148883370" </w:instrText>
      </w:r>
      <w:r>
        <w:fldChar w:fldCharType="separate"/>
      </w:r>
      <w:r>
        <w:rPr>
          <w:rStyle w:val="22"/>
          <w:rFonts w:ascii="黑体" w:hAnsi="黑体"/>
          <w:kern w:val="32"/>
        </w:rPr>
        <w:t>1.4</w:t>
      </w:r>
      <w:r>
        <w:rPr>
          <w:rFonts w:asciiTheme="minorHAnsi" w:hAnsiTheme="minorHAnsi" w:eastAsiaTheme="minorEastAsia" w:cstheme="minorBidi"/>
          <w:szCs w:val="22"/>
        </w:rPr>
        <w:tab/>
      </w:r>
      <w:r>
        <w:rPr>
          <w:rStyle w:val="22"/>
          <w:rFonts w:ascii="黑体" w:hAnsi="黑体"/>
          <w:kern w:val="32"/>
        </w:rPr>
        <w:t>参考标准</w:t>
      </w:r>
      <w:r>
        <w:tab/>
      </w:r>
      <w:r>
        <w:fldChar w:fldCharType="begin"/>
      </w:r>
      <w:r>
        <w:instrText xml:space="preserve"> PAGEREF _Toc148883370 \h </w:instrText>
      </w:r>
      <w:r>
        <w:fldChar w:fldCharType="separate"/>
      </w:r>
      <w:r>
        <w:t>5</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"_Toc148883371" </w:instrText>
      </w:r>
      <w:r>
        <w:fldChar w:fldCharType="separate"/>
      </w:r>
      <w:r>
        <w:rPr>
          <w:rStyle w:val="22"/>
          <w:rFonts w:ascii="Arial" w:hAnsi="Arial" w:eastAsia="黑体"/>
          <w:kern w:val="32"/>
        </w:rPr>
        <w:t>2</w:t>
      </w:r>
      <w:r>
        <w:rPr>
          <w:rFonts w:asciiTheme="minorHAnsi" w:hAnsiTheme="minorHAnsi" w:eastAsiaTheme="minorEastAsia" w:cstheme="minorBidi"/>
          <w:szCs w:val="22"/>
        </w:rPr>
        <w:tab/>
      </w:r>
      <w:r>
        <w:rPr>
          <w:rStyle w:val="22"/>
          <w:rFonts w:ascii="黑体" w:hAnsi="黑体" w:eastAsia="黑体"/>
          <w:kern w:val="32"/>
        </w:rPr>
        <w:t>评价标准</w:t>
      </w:r>
      <w:r>
        <w:tab/>
      </w:r>
      <w:r>
        <w:fldChar w:fldCharType="begin"/>
      </w:r>
      <w:r>
        <w:instrText xml:space="preserve"> PAGEREF _Toc148883371 \h </w:instrText>
      </w:r>
      <w:r>
        <w:fldChar w:fldCharType="separate"/>
      </w:r>
      <w:r>
        <w:t>5</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"_Toc148883372" </w:instrText>
      </w:r>
      <w:r>
        <w:fldChar w:fldCharType="separate"/>
      </w:r>
      <w:r>
        <w:rPr>
          <w:rStyle w:val="22"/>
          <w:rFonts w:ascii="Arial" w:hAnsi="Arial" w:eastAsia="黑体"/>
          <w:kern w:val="32"/>
        </w:rPr>
        <w:t>3</w:t>
      </w:r>
      <w:r>
        <w:rPr>
          <w:rFonts w:asciiTheme="minorHAnsi" w:hAnsiTheme="minorHAnsi" w:eastAsiaTheme="minorEastAsia" w:cstheme="minorBidi"/>
          <w:szCs w:val="22"/>
        </w:rPr>
        <w:tab/>
      </w:r>
      <w:r>
        <w:rPr>
          <w:rStyle w:val="22"/>
          <w:rFonts w:ascii="黑体" w:hAnsi="黑体" w:eastAsia="黑体"/>
          <w:kern w:val="32"/>
        </w:rPr>
        <w:t>计算原理</w:t>
      </w:r>
      <w:r>
        <w:tab/>
      </w:r>
      <w:r>
        <w:fldChar w:fldCharType="begin"/>
      </w:r>
      <w:r>
        <w:instrText xml:space="preserve"> PAGEREF _Toc148883372 \h </w:instrText>
      </w:r>
      <w:r>
        <w:fldChar w:fldCharType="separate"/>
      </w:r>
      <w:r>
        <w:t>6</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"_Toc148883373" </w:instrText>
      </w:r>
      <w:r>
        <w:fldChar w:fldCharType="separate"/>
      </w:r>
      <w:r>
        <w:rPr>
          <w:rStyle w:val="22"/>
          <w:rFonts w:ascii="Arial" w:hAnsi="Arial"/>
          <w:kern w:val="32"/>
        </w:rPr>
        <w:t>4</w:t>
      </w:r>
      <w:r>
        <w:rPr>
          <w:rFonts w:asciiTheme="minorHAnsi" w:hAnsiTheme="minorHAnsi" w:eastAsiaTheme="minorEastAsia" w:cstheme="minorBidi"/>
          <w:szCs w:val="22"/>
        </w:rPr>
        <w:tab/>
      </w:r>
      <w:r>
        <w:rPr>
          <w:rStyle w:val="22"/>
          <w:kern w:val="32"/>
        </w:rPr>
        <w:t>计算参数</w:t>
      </w:r>
      <w:r>
        <w:tab/>
      </w:r>
      <w:r>
        <w:fldChar w:fldCharType="begin"/>
      </w:r>
      <w:r>
        <w:instrText xml:space="preserve"> PAGEREF _Toc148883373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"_Toc148883374" </w:instrText>
      </w:r>
      <w:r>
        <w:fldChar w:fldCharType="separate"/>
      </w:r>
      <w:r>
        <w:rPr>
          <w:rStyle w:val="22"/>
        </w:rPr>
        <w:t>4.1</w:t>
      </w:r>
      <w:r>
        <w:rPr>
          <w:rFonts w:asciiTheme="minorHAnsi" w:hAnsiTheme="minorHAnsi" w:eastAsiaTheme="minorEastAsia" w:cstheme="minorBidi"/>
          <w:szCs w:val="22"/>
        </w:rPr>
        <w:tab/>
      </w:r>
      <w:r>
        <w:rPr>
          <w:rStyle w:val="22"/>
        </w:rPr>
        <w:t>渗透风量</w:t>
      </w:r>
      <w:r>
        <w:tab/>
      </w:r>
      <w:r>
        <w:fldChar w:fldCharType="begin"/>
      </w:r>
      <w:r>
        <w:instrText xml:space="preserve"> PAGEREF _Toc148883374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"_Toc148883375" </w:instrText>
      </w:r>
      <w:r>
        <w:fldChar w:fldCharType="separate"/>
      </w:r>
      <w:r>
        <w:rPr>
          <w:rStyle w:val="22"/>
        </w:rPr>
        <w:t>4.2</w:t>
      </w:r>
      <w:r>
        <w:rPr>
          <w:rFonts w:asciiTheme="minorHAnsi" w:hAnsiTheme="minorHAnsi" w:eastAsiaTheme="minorEastAsia" w:cstheme="minorBidi"/>
          <w:szCs w:val="22"/>
        </w:rPr>
        <w:tab/>
      </w:r>
      <w:r>
        <w:rPr>
          <w:rStyle w:val="22"/>
        </w:rPr>
        <w:t>室内颗粒物源强</w:t>
      </w:r>
      <w:r>
        <w:tab/>
      </w:r>
      <w:r>
        <w:fldChar w:fldCharType="begin"/>
      </w:r>
      <w:r>
        <w:instrText xml:space="preserve"> PAGEREF _Toc148883375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"_Toc148883376" </w:instrText>
      </w:r>
      <w:r>
        <w:fldChar w:fldCharType="separate"/>
      </w:r>
      <w:r>
        <w:rPr>
          <w:rStyle w:val="22"/>
        </w:rPr>
        <w:t>4.3</w:t>
      </w:r>
      <w:r>
        <w:rPr>
          <w:rFonts w:asciiTheme="minorHAnsi" w:hAnsiTheme="minorHAnsi" w:eastAsiaTheme="minorEastAsia" w:cstheme="minorBidi"/>
          <w:szCs w:val="22"/>
        </w:rPr>
        <w:tab/>
      </w:r>
      <w:r>
        <w:rPr>
          <w:rStyle w:val="22"/>
        </w:rPr>
        <w:t>室外颗粒物污染源浓度</w:t>
      </w:r>
      <w:r>
        <w:tab/>
      </w:r>
      <w:r>
        <w:fldChar w:fldCharType="begin"/>
      </w:r>
      <w:r>
        <w:instrText xml:space="preserve"> PAGEREF _Toc148883376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"_Toc148883377" </w:instrText>
      </w:r>
      <w:r>
        <w:fldChar w:fldCharType="separate"/>
      </w:r>
      <w:r>
        <w:rPr>
          <w:rStyle w:val="22"/>
        </w:rPr>
        <w:t>4.4</w:t>
      </w:r>
      <w:r>
        <w:rPr>
          <w:rFonts w:asciiTheme="minorHAnsi" w:hAnsiTheme="minorHAnsi" w:eastAsiaTheme="minorEastAsia" w:cstheme="minorBidi"/>
          <w:szCs w:val="22"/>
        </w:rPr>
        <w:tab/>
      </w:r>
      <w:r>
        <w:rPr>
          <w:rStyle w:val="22"/>
        </w:rPr>
        <w:t>房间通风净化</w:t>
      </w:r>
      <w:r>
        <w:tab/>
      </w:r>
      <w:r>
        <w:fldChar w:fldCharType="begin"/>
      </w:r>
      <w:r>
        <w:instrText xml:space="preserve"> PAGEREF _Toc148883377 \h </w:instrText>
      </w:r>
      <w:r>
        <w:fldChar w:fldCharType="separate"/>
      </w:r>
      <w:r>
        <w:t>8</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"_Toc148883378" </w:instrText>
      </w:r>
      <w:r>
        <w:fldChar w:fldCharType="separate"/>
      </w:r>
      <w:r>
        <w:rPr>
          <w:rStyle w:val="22"/>
          <w:rFonts w:ascii="Arial" w:hAnsi="Arial" w:eastAsia="黑体"/>
          <w:kern w:val="32"/>
        </w:rPr>
        <w:t>5</w:t>
      </w:r>
      <w:r>
        <w:rPr>
          <w:rFonts w:asciiTheme="minorHAnsi" w:hAnsiTheme="minorHAnsi" w:eastAsiaTheme="minorEastAsia" w:cstheme="minorBidi"/>
          <w:szCs w:val="22"/>
        </w:rPr>
        <w:tab/>
      </w:r>
      <w:r>
        <w:rPr>
          <w:rStyle w:val="22"/>
          <w:rFonts w:ascii="黑体" w:hAnsi="黑体" w:eastAsia="黑体"/>
          <w:kern w:val="32"/>
        </w:rPr>
        <w:t>计算结果</w:t>
      </w:r>
      <w:r>
        <w:tab/>
      </w:r>
      <w:r>
        <w:fldChar w:fldCharType="begin"/>
      </w:r>
      <w:r>
        <w:instrText xml:space="preserve"> PAGEREF _Toc148883378 \h </w:instrText>
      </w:r>
      <w:r>
        <w:fldChar w:fldCharType="separate"/>
      </w:r>
      <w:r>
        <w:t>9</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"_Toc148883379" </w:instrText>
      </w:r>
      <w:r>
        <w:fldChar w:fldCharType="separate"/>
      </w:r>
      <w:r>
        <w:rPr>
          <w:rStyle w:val="22"/>
          <w:rFonts w:ascii="Arial" w:hAnsi="Arial" w:eastAsia="黑体"/>
          <w:kern w:val="32"/>
        </w:rPr>
        <w:t>6</w:t>
      </w:r>
      <w:r>
        <w:rPr>
          <w:rFonts w:asciiTheme="minorHAnsi" w:hAnsiTheme="minorHAnsi" w:eastAsiaTheme="minorEastAsia" w:cstheme="minorBidi"/>
          <w:szCs w:val="22"/>
        </w:rPr>
        <w:tab/>
      </w:r>
      <w:r>
        <w:rPr>
          <w:rStyle w:val="22"/>
          <w:rFonts w:ascii="黑体" w:hAnsi="黑体" w:eastAsia="黑体"/>
          <w:kern w:val="32"/>
        </w:rPr>
        <w:t>结论</w:t>
      </w:r>
      <w:r>
        <w:tab/>
      </w:r>
      <w:r>
        <w:fldChar w:fldCharType="begin"/>
      </w:r>
      <w:r>
        <w:instrText xml:space="preserve"> PAGEREF _Toc148883379 \h </w:instrText>
      </w:r>
      <w:r>
        <w:fldChar w:fldCharType="separate"/>
      </w:r>
      <w:r>
        <w:t>12</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48883366"/>
      <w:r>
        <w:rPr>
          <w:rFonts w:hint="eastAsia" w:ascii="黑体" w:hAnsi="黑体" w:eastAsia="黑体"/>
          <w:kern w:val="32"/>
          <w:sz w:val="28"/>
          <w:szCs w:val="28"/>
        </w:rPr>
        <w:t>项目概况</w:t>
      </w:r>
      <w:bookmarkEnd w:id="11"/>
    </w:p>
    <w:p>
      <w:pPr>
        <w:pStyle w:val="3"/>
        <w:rPr>
          <w:sz w:val="24"/>
          <w:szCs w:val="24"/>
        </w:rPr>
      </w:pPr>
      <w:bookmarkStart w:id="12" w:name="_Toc148883367"/>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天津</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3503.09</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16.800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148883368"/>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34671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4671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3533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5337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5667375" cy="15430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15430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pPr>
        <w:jc w:val="center"/>
        <w:rPr>
          <w:rFonts w:ascii="微软雅黑" w:hAnsi="微软雅黑" w:eastAsia="微软雅黑"/>
          <w:b/>
          <w:sz w:val="18"/>
          <w:lang w:val="zh-CN" w:eastAsia="zh-CN"/>
        </w:rPr>
      </w:pPr>
      <w:r>
        <w:drawing>
          <wp:inline distT="0" distB="0" distL="0" distR="0">
            <wp:extent cx="5667375" cy="33147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33147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148883369"/>
      <w:r>
        <w:rPr>
          <w:rFonts w:hint="eastAsia"/>
          <w:sz w:val="24"/>
          <w:szCs w:val="24"/>
        </w:rPr>
        <w:t>建筑三维轴测图</w:t>
      </w:r>
      <w:bookmarkEnd w:id="18"/>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20" w:name="_Toc148883370"/>
      <w:r>
        <w:rPr>
          <w:rFonts w:hint="eastAsia" w:ascii="黑体" w:hAnsi="黑体"/>
          <w:kern w:val="32"/>
          <w:sz w:val="28"/>
          <w:szCs w:val="28"/>
        </w:rPr>
        <w:t>参考标准</w:t>
      </w:r>
      <w:bookmarkEnd w:id="20"/>
    </w:p>
    <w:p>
      <w:pPr>
        <w:pStyle w:val="37"/>
        <w:numPr>
          <w:ilvl w:val="2"/>
          <w:numId w:val="3"/>
        </w:numPr>
        <w:spacing w:line="400" w:lineRule="exact"/>
        <w:ind w:firstLineChars="0"/>
        <w:rPr>
          <w:rFonts w:ascii="Times New Roman" w:hAnsi="Times New Roman"/>
        </w:rPr>
      </w:pPr>
      <w:r>
        <w:rPr>
          <w:rFonts w:ascii="Times New Roman" w:hAnsi="Times New Roman"/>
        </w:rPr>
        <w:t xml:space="preserve"> </w:t>
      </w:r>
      <w:bookmarkStart w:id="21" w:name="标准名称"/>
      <w:r>
        <w:t>《绿色建筑评价标准》GB/T 50378-2019</w:t>
      </w:r>
      <w:bookmarkEnd w:id="21"/>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48883371"/>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48883372"/>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148883373"/>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148883374"/>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148883375"/>
      <w:r>
        <w:rPr>
          <w:rFonts w:hint="eastAsia"/>
          <w:sz w:val="24"/>
          <w:szCs w:val="24"/>
        </w:rPr>
        <w:t>室内颗粒物源强</w:t>
      </w:r>
      <w:bookmarkEnd w:id="28"/>
    </w:p>
    <w:p>
      <w:pPr>
        <w:jc w:val="center"/>
      </w:pPr>
      <w:bookmarkStart w:id="29" w:name="室内颗粒物源强表"/>
      <w:r>
        <w:t>该项目室内颗粒物源强为0。</w:t>
      </w:r>
      <w:bookmarkEnd w:id="29"/>
    </w:p>
    <w:p>
      <w:pPr>
        <w:jc w:val="center"/>
      </w:pPr>
    </w:p>
    <w:p>
      <w:pPr>
        <w:pStyle w:val="3"/>
        <w:rPr>
          <w:sz w:val="24"/>
          <w:szCs w:val="24"/>
        </w:rPr>
      </w:pPr>
      <w:bookmarkStart w:id="30" w:name="_Toc148883376"/>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14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51472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148883377"/>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关窗-空气净化器净化及对应参数表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48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4867"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pPr>
              <w:jc w:val="center"/>
            </w:pPr>
            <w:r>
              <w:t>1</w:t>
            </w:r>
          </w:p>
        </w:tc>
        <w:tc>
          <w:tcPr>
            <w:tcW w:w="1131" w:type="dxa"/>
            <w:vAlign w:val="center"/>
          </w:tcPr>
          <w:p>
            <w:pPr>
              <w:jc w:val="center"/>
            </w:pPr>
            <w:r>
              <w:t>1004</w:t>
            </w:r>
          </w:p>
        </w:tc>
        <w:tc>
          <w:tcPr>
            <w:tcW w:w="1358" w:type="dxa"/>
            <w:vAlign w:val="center"/>
          </w:tcPr>
          <w:p>
            <w:pPr>
              <w:jc w:val="center"/>
            </w:pPr>
            <w:r>
              <w:t>会议室</w:t>
            </w:r>
          </w:p>
        </w:tc>
        <w:tc>
          <w:tcPr>
            <w:tcW w:w="4867" w:type="dxa"/>
            <w:vAlign w:val="center"/>
          </w:tcPr>
          <w:p>
            <w:pPr>
              <w:jc w:val="center"/>
            </w:pPr>
            <w:r>
              <w:t>276.6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3002</w:t>
            </w:r>
          </w:p>
        </w:tc>
        <w:tc>
          <w:tcPr>
            <w:tcW w:w="1358" w:type="dxa"/>
            <w:vAlign w:val="center"/>
          </w:tcPr>
          <w:p>
            <w:pPr>
              <w:jc w:val="center"/>
            </w:pPr>
            <w:r>
              <w:t>康复室</w:t>
            </w:r>
          </w:p>
        </w:tc>
        <w:tc>
          <w:tcPr>
            <w:tcW w:w="4867" w:type="dxa"/>
            <w:vAlign w:val="center"/>
          </w:tcPr>
          <w:p>
            <w:pPr>
              <w:jc w:val="center"/>
            </w:pPr>
            <w:r>
              <w:t>535.2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3005</w:t>
            </w:r>
          </w:p>
        </w:tc>
        <w:tc>
          <w:tcPr>
            <w:tcW w:w="1358" w:type="dxa"/>
            <w:vAlign w:val="center"/>
          </w:tcPr>
          <w:p>
            <w:pPr>
              <w:jc w:val="center"/>
            </w:pPr>
            <w:r>
              <w:t>心理咨询室</w:t>
            </w:r>
          </w:p>
        </w:tc>
        <w:tc>
          <w:tcPr>
            <w:tcW w:w="4867" w:type="dxa"/>
            <w:vAlign w:val="center"/>
          </w:tcPr>
          <w:p>
            <w:pPr>
              <w:jc w:val="center"/>
            </w:pPr>
            <w:r>
              <w:t>168.1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3009</w:t>
            </w:r>
          </w:p>
        </w:tc>
        <w:tc>
          <w:tcPr>
            <w:tcW w:w="1358" w:type="dxa"/>
            <w:vAlign w:val="center"/>
          </w:tcPr>
          <w:p>
            <w:pPr>
              <w:jc w:val="center"/>
            </w:pPr>
            <w:r>
              <w:t>药房</w:t>
            </w:r>
          </w:p>
        </w:tc>
        <w:tc>
          <w:tcPr>
            <w:tcW w:w="4867" w:type="dxa"/>
            <w:vAlign w:val="center"/>
          </w:tcPr>
          <w:p>
            <w:pPr>
              <w:jc w:val="center"/>
            </w:pPr>
            <w:r>
              <w:t>321.0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3011</w:t>
            </w:r>
          </w:p>
        </w:tc>
        <w:tc>
          <w:tcPr>
            <w:tcW w:w="1358" w:type="dxa"/>
            <w:vAlign w:val="center"/>
          </w:tcPr>
          <w:p>
            <w:pPr>
              <w:jc w:val="center"/>
            </w:pPr>
            <w:r>
              <w:t>医疗室</w:t>
            </w:r>
          </w:p>
        </w:tc>
        <w:tc>
          <w:tcPr>
            <w:tcW w:w="4867" w:type="dxa"/>
            <w:vAlign w:val="center"/>
          </w:tcPr>
          <w:p>
            <w:pPr>
              <w:jc w:val="center"/>
            </w:pPr>
            <w:r>
              <w:t>185.9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3012</w:t>
            </w:r>
          </w:p>
        </w:tc>
        <w:tc>
          <w:tcPr>
            <w:tcW w:w="1358" w:type="dxa"/>
            <w:vAlign w:val="center"/>
          </w:tcPr>
          <w:p>
            <w:pPr>
              <w:jc w:val="center"/>
            </w:pPr>
            <w:r>
              <w:t>医疗室</w:t>
            </w:r>
          </w:p>
        </w:tc>
        <w:tc>
          <w:tcPr>
            <w:tcW w:w="4867" w:type="dxa"/>
            <w:vAlign w:val="center"/>
          </w:tcPr>
          <w:p>
            <w:pPr>
              <w:jc w:val="center"/>
            </w:pPr>
            <w:r>
              <w:t>185.9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3013</w:t>
            </w:r>
          </w:p>
        </w:tc>
        <w:tc>
          <w:tcPr>
            <w:tcW w:w="1358" w:type="dxa"/>
            <w:vAlign w:val="center"/>
          </w:tcPr>
          <w:p>
            <w:pPr>
              <w:jc w:val="center"/>
            </w:pPr>
            <w:r>
              <w:t>理疗室</w:t>
            </w:r>
          </w:p>
        </w:tc>
        <w:tc>
          <w:tcPr>
            <w:tcW w:w="4867" w:type="dxa"/>
            <w:vAlign w:val="center"/>
          </w:tcPr>
          <w:p>
            <w:pPr>
              <w:jc w:val="center"/>
            </w:pPr>
            <w:r>
              <w:t>185.9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3014</w:t>
            </w:r>
          </w:p>
        </w:tc>
        <w:tc>
          <w:tcPr>
            <w:tcW w:w="1358" w:type="dxa"/>
            <w:vAlign w:val="center"/>
          </w:tcPr>
          <w:p>
            <w:pPr>
              <w:jc w:val="center"/>
            </w:pPr>
            <w:r>
              <w:t>理疗室</w:t>
            </w:r>
          </w:p>
        </w:tc>
        <w:tc>
          <w:tcPr>
            <w:tcW w:w="4867" w:type="dxa"/>
            <w:vAlign w:val="center"/>
          </w:tcPr>
          <w:p>
            <w:pPr>
              <w:jc w:val="center"/>
            </w:pPr>
            <w:r>
              <w:t>185.9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3015</w:t>
            </w:r>
          </w:p>
        </w:tc>
        <w:tc>
          <w:tcPr>
            <w:tcW w:w="1358" w:type="dxa"/>
            <w:vAlign w:val="center"/>
          </w:tcPr>
          <w:p>
            <w:pPr>
              <w:jc w:val="center"/>
            </w:pPr>
            <w:r>
              <w:t>理疗室</w:t>
            </w:r>
          </w:p>
        </w:tc>
        <w:tc>
          <w:tcPr>
            <w:tcW w:w="4867" w:type="dxa"/>
            <w:vAlign w:val="center"/>
          </w:tcPr>
          <w:p>
            <w:pPr>
              <w:jc w:val="center"/>
            </w:pPr>
            <w:r>
              <w:t>288.3</w:t>
            </w:r>
          </w:p>
        </w:tc>
      </w:tr>
    </w:tbl>
    <w:p>
      <w:pPr>
        <w:jc w:val="center"/>
      </w:pPr>
    </w:p>
    <w:p>
      <w:pPr>
        <w:jc w:val="center"/>
      </w:pPr>
      <w:r>
        <w:rPr>
          <w:sz w:val="20"/>
          <w:szCs w:val="20"/>
        </w:rPr>
        <w:t>表5.4-2 全新风系统及对应参数表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新风量（m³/h）</w:t>
            </w:r>
          </w:p>
        </w:tc>
        <w:tc>
          <w:tcPr>
            <w:tcW w:w="2433" w:type="dxa"/>
            <w:shd w:val="clear" w:color="auto" w:fill="E6E6E6"/>
            <w:vAlign w:val="center"/>
          </w:tcPr>
          <w:p>
            <w:pPr>
              <w:jc w:val="center"/>
            </w:pPr>
            <w:r>
              <w:rPr>
                <w:b/>
              </w:rPr>
              <w:t>新风净化效率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1002</w:t>
            </w:r>
          </w:p>
        </w:tc>
        <w:tc>
          <w:tcPr>
            <w:tcW w:w="1358" w:type="dxa"/>
            <w:vAlign w:val="center"/>
          </w:tcPr>
          <w:p>
            <w:pPr>
              <w:jc w:val="center"/>
            </w:pPr>
            <w:r>
              <w:t>办公室</w:t>
            </w:r>
          </w:p>
        </w:tc>
        <w:tc>
          <w:tcPr>
            <w:tcW w:w="2433" w:type="dxa"/>
            <w:vAlign w:val="center"/>
          </w:tcPr>
          <w:p>
            <w:pPr>
              <w:jc w:val="center"/>
            </w:pPr>
            <w:r>
              <w:t>443.3</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1003</w:t>
            </w:r>
          </w:p>
        </w:tc>
        <w:tc>
          <w:tcPr>
            <w:tcW w:w="1358" w:type="dxa"/>
            <w:vAlign w:val="center"/>
          </w:tcPr>
          <w:p>
            <w:pPr>
              <w:jc w:val="center"/>
            </w:pPr>
            <w:r>
              <w:t>办公室</w:t>
            </w:r>
          </w:p>
        </w:tc>
        <w:tc>
          <w:tcPr>
            <w:tcW w:w="2433" w:type="dxa"/>
            <w:vAlign w:val="center"/>
          </w:tcPr>
          <w:p>
            <w:pPr>
              <w:jc w:val="center"/>
            </w:pPr>
            <w:r>
              <w:t>399.8</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1010</w:t>
            </w:r>
          </w:p>
        </w:tc>
        <w:tc>
          <w:tcPr>
            <w:tcW w:w="1358" w:type="dxa"/>
            <w:vAlign w:val="center"/>
          </w:tcPr>
          <w:p>
            <w:pPr>
              <w:jc w:val="center"/>
            </w:pPr>
            <w:r>
              <w:t>操作间</w:t>
            </w:r>
          </w:p>
        </w:tc>
        <w:tc>
          <w:tcPr>
            <w:tcW w:w="2433" w:type="dxa"/>
            <w:vAlign w:val="center"/>
          </w:tcPr>
          <w:p>
            <w:pPr>
              <w:jc w:val="center"/>
            </w:pPr>
            <w:r>
              <w:t>1793.7</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1016</w:t>
            </w:r>
          </w:p>
        </w:tc>
        <w:tc>
          <w:tcPr>
            <w:tcW w:w="1358" w:type="dxa"/>
            <w:vAlign w:val="center"/>
          </w:tcPr>
          <w:p>
            <w:pPr>
              <w:jc w:val="center"/>
            </w:pPr>
            <w:r>
              <w:t>操作间</w:t>
            </w:r>
          </w:p>
        </w:tc>
        <w:tc>
          <w:tcPr>
            <w:tcW w:w="2433" w:type="dxa"/>
            <w:vAlign w:val="center"/>
          </w:tcPr>
          <w:p>
            <w:pPr>
              <w:jc w:val="center"/>
            </w:pPr>
            <w:r>
              <w:t>152.7</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1017</w:t>
            </w:r>
          </w:p>
        </w:tc>
        <w:tc>
          <w:tcPr>
            <w:tcW w:w="1358" w:type="dxa"/>
            <w:vAlign w:val="center"/>
          </w:tcPr>
          <w:p>
            <w:pPr>
              <w:jc w:val="center"/>
            </w:pPr>
            <w:r>
              <w:t>操作间</w:t>
            </w:r>
          </w:p>
        </w:tc>
        <w:tc>
          <w:tcPr>
            <w:tcW w:w="2433" w:type="dxa"/>
            <w:vAlign w:val="center"/>
          </w:tcPr>
          <w:p>
            <w:pPr>
              <w:jc w:val="center"/>
            </w:pPr>
            <w:r>
              <w:t>152.7</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2002</w:t>
            </w:r>
          </w:p>
        </w:tc>
        <w:tc>
          <w:tcPr>
            <w:tcW w:w="1358" w:type="dxa"/>
            <w:vAlign w:val="center"/>
          </w:tcPr>
          <w:p>
            <w:pPr>
              <w:jc w:val="center"/>
            </w:pPr>
            <w:r>
              <w:t>棋牌室</w:t>
            </w:r>
          </w:p>
        </w:tc>
        <w:tc>
          <w:tcPr>
            <w:tcW w:w="2433" w:type="dxa"/>
            <w:vAlign w:val="center"/>
          </w:tcPr>
          <w:p>
            <w:pPr>
              <w:jc w:val="center"/>
            </w:pPr>
            <w:r>
              <w:t>800.1</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2003</w:t>
            </w:r>
          </w:p>
        </w:tc>
        <w:tc>
          <w:tcPr>
            <w:tcW w:w="1358" w:type="dxa"/>
            <w:vAlign w:val="center"/>
          </w:tcPr>
          <w:p>
            <w:pPr>
              <w:jc w:val="center"/>
            </w:pPr>
            <w:r>
              <w:t>棋牌室</w:t>
            </w:r>
          </w:p>
        </w:tc>
        <w:tc>
          <w:tcPr>
            <w:tcW w:w="2433" w:type="dxa"/>
            <w:vAlign w:val="center"/>
          </w:tcPr>
          <w:p>
            <w:pPr>
              <w:jc w:val="center"/>
            </w:pPr>
            <w:r>
              <w:t>797.9</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2004</w:t>
            </w:r>
          </w:p>
        </w:tc>
        <w:tc>
          <w:tcPr>
            <w:tcW w:w="1358" w:type="dxa"/>
            <w:vAlign w:val="center"/>
          </w:tcPr>
          <w:p>
            <w:pPr>
              <w:jc w:val="center"/>
            </w:pPr>
            <w:r>
              <w:t>工艺室</w:t>
            </w:r>
          </w:p>
        </w:tc>
        <w:tc>
          <w:tcPr>
            <w:tcW w:w="2433" w:type="dxa"/>
            <w:vAlign w:val="center"/>
          </w:tcPr>
          <w:p>
            <w:pPr>
              <w:jc w:val="center"/>
            </w:pPr>
            <w:r>
              <w:t>797.9</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2005</w:t>
            </w:r>
          </w:p>
        </w:tc>
        <w:tc>
          <w:tcPr>
            <w:tcW w:w="1358" w:type="dxa"/>
            <w:vAlign w:val="center"/>
          </w:tcPr>
          <w:p>
            <w:pPr>
              <w:jc w:val="center"/>
            </w:pPr>
            <w:r>
              <w:t>手工室</w:t>
            </w:r>
          </w:p>
        </w:tc>
        <w:tc>
          <w:tcPr>
            <w:tcW w:w="2433" w:type="dxa"/>
            <w:vAlign w:val="center"/>
          </w:tcPr>
          <w:p>
            <w:pPr>
              <w:jc w:val="center"/>
            </w:pPr>
            <w:r>
              <w:t>797.9</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2006</w:t>
            </w:r>
          </w:p>
        </w:tc>
        <w:tc>
          <w:tcPr>
            <w:tcW w:w="1358" w:type="dxa"/>
            <w:vAlign w:val="center"/>
          </w:tcPr>
          <w:p>
            <w:pPr>
              <w:jc w:val="center"/>
            </w:pPr>
            <w:r>
              <w:t>手工室</w:t>
            </w:r>
          </w:p>
        </w:tc>
        <w:tc>
          <w:tcPr>
            <w:tcW w:w="2433" w:type="dxa"/>
            <w:vAlign w:val="center"/>
          </w:tcPr>
          <w:p>
            <w:pPr>
              <w:jc w:val="center"/>
            </w:pPr>
            <w:r>
              <w:t>797.9</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2008</w:t>
            </w:r>
          </w:p>
        </w:tc>
        <w:tc>
          <w:tcPr>
            <w:tcW w:w="1358" w:type="dxa"/>
            <w:vAlign w:val="center"/>
          </w:tcPr>
          <w:p>
            <w:pPr>
              <w:jc w:val="center"/>
            </w:pPr>
            <w:r>
              <w:t>音乐室</w:t>
            </w:r>
          </w:p>
        </w:tc>
        <w:tc>
          <w:tcPr>
            <w:tcW w:w="2433" w:type="dxa"/>
            <w:vAlign w:val="center"/>
          </w:tcPr>
          <w:p>
            <w:pPr>
              <w:jc w:val="center"/>
            </w:pPr>
            <w:r>
              <w:t>1442.1</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2012</w:t>
            </w:r>
          </w:p>
        </w:tc>
        <w:tc>
          <w:tcPr>
            <w:tcW w:w="1358" w:type="dxa"/>
            <w:vAlign w:val="center"/>
          </w:tcPr>
          <w:p>
            <w:pPr>
              <w:jc w:val="center"/>
            </w:pPr>
            <w:r>
              <w:t>舞蹈室</w:t>
            </w:r>
          </w:p>
        </w:tc>
        <w:tc>
          <w:tcPr>
            <w:tcW w:w="2433" w:type="dxa"/>
            <w:vAlign w:val="center"/>
          </w:tcPr>
          <w:p>
            <w:pPr>
              <w:jc w:val="center"/>
            </w:pPr>
            <w:r>
              <w:t>1797.6</w:t>
            </w:r>
          </w:p>
        </w:tc>
        <w:tc>
          <w:tcPr>
            <w:tcW w:w="2433"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2014</w:t>
            </w:r>
          </w:p>
        </w:tc>
        <w:tc>
          <w:tcPr>
            <w:tcW w:w="1358" w:type="dxa"/>
            <w:vAlign w:val="center"/>
          </w:tcPr>
          <w:p>
            <w:pPr>
              <w:jc w:val="center"/>
            </w:pPr>
            <w:r>
              <w:t>乒乓球室</w:t>
            </w:r>
          </w:p>
        </w:tc>
        <w:tc>
          <w:tcPr>
            <w:tcW w:w="2433" w:type="dxa"/>
            <w:vAlign w:val="center"/>
          </w:tcPr>
          <w:p>
            <w:pPr>
              <w:jc w:val="center"/>
            </w:pPr>
            <w:r>
              <w:t>2129.9</w:t>
            </w:r>
          </w:p>
        </w:tc>
        <w:tc>
          <w:tcPr>
            <w:tcW w:w="2433"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2015</w:t>
            </w:r>
          </w:p>
        </w:tc>
        <w:tc>
          <w:tcPr>
            <w:tcW w:w="1358" w:type="dxa"/>
            <w:vAlign w:val="center"/>
          </w:tcPr>
          <w:p>
            <w:pPr>
              <w:jc w:val="center"/>
            </w:pPr>
            <w:r>
              <w:t>台球室</w:t>
            </w:r>
          </w:p>
        </w:tc>
        <w:tc>
          <w:tcPr>
            <w:tcW w:w="2433" w:type="dxa"/>
            <w:vAlign w:val="center"/>
          </w:tcPr>
          <w:p>
            <w:pPr>
              <w:jc w:val="center"/>
            </w:pPr>
            <w:r>
              <w:t>1041.2</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2016</w:t>
            </w:r>
          </w:p>
        </w:tc>
        <w:tc>
          <w:tcPr>
            <w:tcW w:w="1358" w:type="dxa"/>
            <w:vAlign w:val="center"/>
          </w:tcPr>
          <w:p>
            <w:pPr>
              <w:jc w:val="center"/>
            </w:pPr>
            <w:r>
              <w:t>台球室</w:t>
            </w:r>
          </w:p>
        </w:tc>
        <w:tc>
          <w:tcPr>
            <w:tcW w:w="2433" w:type="dxa"/>
            <w:vAlign w:val="center"/>
          </w:tcPr>
          <w:p>
            <w:pPr>
              <w:jc w:val="center"/>
            </w:pPr>
            <w:r>
              <w:t>1041.2</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2017</w:t>
            </w:r>
          </w:p>
        </w:tc>
        <w:tc>
          <w:tcPr>
            <w:tcW w:w="1358" w:type="dxa"/>
            <w:vAlign w:val="center"/>
          </w:tcPr>
          <w:p>
            <w:pPr>
              <w:jc w:val="center"/>
            </w:pPr>
            <w:r>
              <w:t>健身房</w:t>
            </w:r>
          </w:p>
        </w:tc>
        <w:tc>
          <w:tcPr>
            <w:tcW w:w="2433" w:type="dxa"/>
            <w:vAlign w:val="center"/>
          </w:tcPr>
          <w:p>
            <w:pPr>
              <w:jc w:val="center"/>
            </w:pPr>
            <w:r>
              <w:t>1614.5</w:t>
            </w:r>
          </w:p>
        </w:tc>
        <w:tc>
          <w:tcPr>
            <w:tcW w:w="2433"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3002</w:t>
            </w:r>
          </w:p>
        </w:tc>
        <w:tc>
          <w:tcPr>
            <w:tcW w:w="1358" w:type="dxa"/>
            <w:vAlign w:val="center"/>
          </w:tcPr>
          <w:p>
            <w:pPr>
              <w:jc w:val="center"/>
            </w:pPr>
            <w:r>
              <w:t>康复室</w:t>
            </w:r>
          </w:p>
        </w:tc>
        <w:tc>
          <w:tcPr>
            <w:tcW w:w="2433" w:type="dxa"/>
            <w:vAlign w:val="center"/>
          </w:tcPr>
          <w:p>
            <w:pPr>
              <w:jc w:val="center"/>
            </w:pPr>
            <w:r>
              <w:t>3746.7</w:t>
            </w:r>
          </w:p>
        </w:tc>
        <w:tc>
          <w:tcPr>
            <w:tcW w:w="243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3005</w:t>
            </w:r>
          </w:p>
        </w:tc>
        <w:tc>
          <w:tcPr>
            <w:tcW w:w="1358" w:type="dxa"/>
            <w:vAlign w:val="center"/>
          </w:tcPr>
          <w:p>
            <w:pPr>
              <w:jc w:val="center"/>
            </w:pPr>
            <w:r>
              <w:t>心理咨询室</w:t>
            </w:r>
          </w:p>
        </w:tc>
        <w:tc>
          <w:tcPr>
            <w:tcW w:w="2433" w:type="dxa"/>
            <w:vAlign w:val="center"/>
          </w:tcPr>
          <w:p>
            <w:pPr>
              <w:jc w:val="center"/>
            </w:pPr>
            <w:r>
              <w:t>1177.0</w:t>
            </w:r>
          </w:p>
        </w:tc>
        <w:tc>
          <w:tcPr>
            <w:tcW w:w="243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3009</w:t>
            </w:r>
          </w:p>
        </w:tc>
        <w:tc>
          <w:tcPr>
            <w:tcW w:w="1358" w:type="dxa"/>
            <w:vAlign w:val="center"/>
          </w:tcPr>
          <w:p>
            <w:pPr>
              <w:jc w:val="center"/>
            </w:pPr>
            <w:r>
              <w:t>药房</w:t>
            </w:r>
          </w:p>
        </w:tc>
        <w:tc>
          <w:tcPr>
            <w:tcW w:w="2433" w:type="dxa"/>
            <w:vAlign w:val="center"/>
          </w:tcPr>
          <w:p>
            <w:pPr>
              <w:jc w:val="center"/>
            </w:pPr>
            <w:r>
              <w:t>2247.0</w:t>
            </w:r>
          </w:p>
        </w:tc>
        <w:tc>
          <w:tcPr>
            <w:tcW w:w="243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3011</w:t>
            </w:r>
          </w:p>
        </w:tc>
        <w:tc>
          <w:tcPr>
            <w:tcW w:w="1358" w:type="dxa"/>
            <w:vAlign w:val="center"/>
          </w:tcPr>
          <w:p>
            <w:pPr>
              <w:jc w:val="center"/>
            </w:pPr>
            <w:r>
              <w:t>医疗室</w:t>
            </w:r>
          </w:p>
        </w:tc>
        <w:tc>
          <w:tcPr>
            <w:tcW w:w="2433" w:type="dxa"/>
            <w:vAlign w:val="center"/>
          </w:tcPr>
          <w:p>
            <w:pPr>
              <w:jc w:val="center"/>
            </w:pPr>
            <w:r>
              <w:t>1301.5</w:t>
            </w:r>
          </w:p>
        </w:tc>
        <w:tc>
          <w:tcPr>
            <w:tcW w:w="2433" w:type="dxa"/>
            <w:vAlign w:val="center"/>
          </w:tcPr>
          <w:p>
            <w:pPr>
              <w:jc w:val="center"/>
            </w:pPr>
            <w:r>
              <w:t>1.00</w:t>
            </w:r>
          </w:p>
        </w:tc>
      </w:tr>
      <w:tr>
        <w:tblPrEx>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3012</w:t>
            </w:r>
          </w:p>
        </w:tc>
        <w:tc>
          <w:tcPr>
            <w:tcW w:w="1358" w:type="dxa"/>
            <w:vAlign w:val="center"/>
          </w:tcPr>
          <w:p>
            <w:pPr>
              <w:jc w:val="center"/>
            </w:pPr>
            <w:r>
              <w:t>医疗室</w:t>
            </w:r>
          </w:p>
        </w:tc>
        <w:tc>
          <w:tcPr>
            <w:tcW w:w="2433" w:type="dxa"/>
            <w:vAlign w:val="center"/>
          </w:tcPr>
          <w:p>
            <w:pPr>
              <w:jc w:val="center"/>
            </w:pPr>
            <w:r>
              <w:t>1301.5</w:t>
            </w:r>
          </w:p>
        </w:tc>
        <w:tc>
          <w:tcPr>
            <w:tcW w:w="243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3013</w:t>
            </w:r>
          </w:p>
        </w:tc>
        <w:tc>
          <w:tcPr>
            <w:tcW w:w="1358" w:type="dxa"/>
            <w:vAlign w:val="center"/>
          </w:tcPr>
          <w:p>
            <w:pPr>
              <w:jc w:val="center"/>
            </w:pPr>
            <w:r>
              <w:t>理疗室</w:t>
            </w:r>
          </w:p>
        </w:tc>
        <w:tc>
          <w:tcPr>
            <w:tcW w:w="2433" w:type="dxa"/>
            <w:vAlign w:val="center"/>
          </w:tcPr>
          <w:p>
            <w:pPr>
              <w:jc w:val="center"/>
            </w:pPr>
            <w:r>
              <w:t>1301.5</w:t>
            </w:r>
          </w:p>
        </w:tc>
        <w:tc>
          <w:tcPr>
            <w:tcW w:w="243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3014</w:t>
            </w:r>
          </w:p>
        </w:tc>
        <w:tc>
          <w:tcPr>
            <w:tcW w:w="1358" w:type="dxa"/>
            <w:vAlign w:val="center"/>
          </w:tcPr>
          <w:p>
            <w:pPr>
              <w:jc w:val="center"/>
            </w:pPr>
            <w:r>
              <w:t>理疗室</w:t>
            </w:r>
          </w:p>
        </w:tc>
        <w:tc>
          <w:tcPr>
            <w:tcW w:w="2433" w:type="dxa"/>
            <w:vAlign w:val="center"/>
          </w:tcPr>
          <w:p>
            <w:pPr>
              <w:jc w:val="center"/>
            </w:pPr>
            <w:r>
              <w:t>1301.5</w:t>
            </w:r>
          </w:p>
        </w:tc>
        <w:tc>
          <w:tcPr>
            <w:tcW w:w="243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3015</w:t>
            </w:r>
          </w:p>
        </w:tc>
        <w:tc>
          <w:tcPr>
            <w:tcW w:w="1358" w:type="dxa"/>
            <w:vAlign w:val="center"/>
          </w:tcPr>
          <w:p>
            <w:pPr>
              <w:jc w:val="center"/>
            </w:pPr>
            <w:r>
              <w:t>理疗室</w:t>
            </w:r>
          </w:p>
        </w:tc>
        <w:tc>
          <w:tcPr>
            <w:tcW w:w="2433" w:type="dxa"/>
            <w:vAlign w:val="center"/>
          </w:tcPr>
          <w:p>
            <w:pPr>
              <w:jc w:val="center"/>
            </w:pPr>
            <w:r>
              <w:t>2018.1</w:t>
            </w:r>
          </w:p>
        </w:tc>
        <w:tc>
          <w:tcPr>
            <w:tcW w:w="2433" w:type="dxa"/>
            <w:vAlign w:val="center"/>
          </w:tcPr>
          <w:p>
            <w:pPr>
              <w:jc w:val="center"/>
            </w:pPr>
            <w:r>
              <w:t>1.00</w:t>
            </w:r>
          </w:p>
        </w:tc>
      </w:tr>
    </w:tbl>
    <w:p>
      <w:pPr>
        <w:jc w:val="center"/>
      </w:pPr>
    </w:p>
    <w:p>
      <w:pPr>
        <w:jc w:val="center"/>
      </w:pPr>
      <w:r>
        <w:rPr>
          <w:sz w:val="20"/>
          <w:szCs w:val="20"/>
        </w:rPr>
        <w:t>表5.4-3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2"/>
        <w:gridCol w:w="1698"/>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697"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新风量</w:t>
            </w:r>
            <w:r>
              <w:rPr>
                <w:b/>
              </w:rPr>
              <w:br w:type="textWrapping"/>
            </w:r>
            <w:r>
              <w:rPr>
                <w:b/>
              </w:rPr>
              <w:t>（m³/h）</w:t>
            </w:r>
          </w:p>
        </w:tc>
        <w:tc>
          <w:tcPr>
            <w:tcW w:w="1131" w:type="dxa"/>
            <w:shd w:val="clear" w:color="auto" w:fill="E6E6E6"/>
            <w:vAlign w:val="center"/>
          </w:tcPr>
          <w:p>
            <w:pPr>
              <w:jc w:val="center"/>
            </w:pPr>
            <w:r>
              <w:rPr>
                <w:b/>
              </w:rPr>
              <w:t>新风</w:t>
            </w:r>
            <w:r>
              <w:rPr>
                <w:b/>
              </w:rPr>
              <w:br w:type="textWrapping"/>
            </w:r>
            <w:r>
              <w:rPr>
                <w:b/>
              </w:rPr>
              <w:t>净化效率</w:t>
            </w:r>
          </w:p>
        </w:tc>
        <w:tc>
          <w:tcPr>
            <w:tcW w:w="1131" w:type="dxa"/>
            <w:shd w:val="clear" w:color="auto" w:fill="E6E6E6"/>
            <w:vAlign w:val="center"/>
          </w:tcPr>
          <w:p>
            <w:pPr>
              <w:jc w:val="center"/>
            </w:pPr>
            <w:r>
              <w:rPr>
                <w:b/>
              </w:rPr>
              <w:t>回风量</w:t>
            </w:r>
            <w:r>
              <w:rPr>
                <w:b/>
              </w:rPr>
              <w:br w:type="textWrapping"/>
            </w:r>
            <w:r>
              <w:rPr>
                <w:b/>
              </w:rPr>
              <w:t>（m³/h）</w:t>
            </w:r>
          </w:p>
        </w:tc>
        <w:tc>
          <w:tcPr>
            <w:tcW w:w="1131" w:type="dxa"/>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1001</w:t>
            </w:r>
          </w:p>
        </w:tc>
        <w:tc>
          <w:tcPr>
            <w:tcW w:w="1697" w:type="dxa"/>
            <w:vAlign w:val="center"/>
          </w:tcPr>
          <w:p>
            <w:pPr>
              <w:jc w:val="center"/>
            </w:pPr>
            <w:r>
              <w:t>食堂</w:t>
            </w:r>
          </w:p>
        </w:tc>
        <w:tc>
          <w:tcPr>
            <w:tcW w:w="1131" w:type="dxa"/>
            <w:vAlign w:val="center"/>
          </w:tcPr>
          <w:p>
            <w:pPr>
              <w:jc w:val="center"/>
            </w:pPr>
            <w:r>
              <w:t>10584.0</w:t>
            </w:r>
          </w:p>
        </w:tc>
        <w:tc>
          <w:tcPr>
            <w:tcW w:w="1131" w:type="dxa"/>
            <w:vAlign w:val="center"/>
          </w:tcPr>
          <w:p>
            <w:pPr>
              <w:jc w:val="center"/>
            </w:pPr>
            <w:r>
              <w:t>0.90</w:t>
            </w:r>
          </w:p>
        </w:tc>
        <w:tc>
          <w:tcPr>
            <w:tcW w:w="1131" w:type="dxa"/>
            <w:vAlign w:val="center"/>
          </w:tcPr>
          <w:p>
            <w:pPr>
              <w:jc w:val="center"/>
            </w:pPr>
            <w:r>
              <w:t>42336.0</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1004</w:t>
            </w:r>
          </w:p>
        </w:tc>
        <w:tc>
          <w:tcPr>
            <w:tcW w:w="1697" w:type="dxa"/>
            <w:vAlign w:val="center"/>
          </w:tcPr>
          <w:p>
            <w:pPr>
              <w:jc w:val="center"/>
            </w:pPr>
            <w:r>
              <w:t>会议室</w:t>
            </w:r>
          </w:p>
        </w:tc>
        <w:tc>
          <w:tcPr>
            <w:tcW w:w="1131" w:type="dxa"/>
            <w:vAlign w:val="center"/>
          </w:tcPr>
          <w:p>
            <w:pPr>
              <w:jc w:val="center"/>
            </w:pPr>
            <w:r>
              <w:t>645.4</w:t>
            </w:r>
          </w:p>
        </w:tc>
        <w:tc>
          <w:tcPr>
            <w:tcW w:w="1131" w:type="dxa"/>
            <w:vAlign w:val="center"/>
          </w:tcPr>
          <w:p>
            <w:pPr>
              <w:jc w:val="center"/>
            </w:pPr>
            <w:r>
              <w:t>0.90</w:t>
            </w:r>
          </w:p>
        </w:tc>
        <w:tc>
          <w:tcPr>
            <w:tcW w:w="1131" w:type="dxa"/>
            <w:vAlign w:val="center"/>
          </w:tcPr>
          <w:p>
            <w:pPr>
              <w:jc w:val="center"/>
            </w:pPr>
            <w:r>
              <w:t>2151.3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1008</w:t>
            </w:r>
          </w:p>
        </w:tc>
        <w:tc>
          <w:tcPr>
            <w:tcW w:w="1697" w:type="dxa"/>
            <w:vAlign w:val="center"/>
          </w:tcPr>
          <w:p>
            <w:pPr>
              <w:jc w:val="center"/>
            </w:pPr>
            <w:r>
              <w:t>超市</w:t>
            </w:r>
          </w:p>
        </w:tc>
        <w:tc>
          <w:tcPr>
            <w:tcW w:w="1131" w:type="dxa"/>
            <w:vAlign w:val="center"/>
          </w:tcPr>
          <w:p>
            <w:pPr>
              <w:jc w:val="center"/>
            </w:pPr>
            <w:r>
              <w:t>1836.0</w:t>
            </w:r>
          </w:p>
        </w:tc>
        <w:tc>
          <w:tcPr>
            <w:tcW w:w="1131" w:type="dxa"/>
            <w:vAlign w:val="center"/>
          </w:tcPr>
          <w:p>
            <w:pPr>
              <w:jc w:val="center"/>
            </w:pPr>
            <w:r>
              <w:t>0.90</w:t>
            </w:r>
          </w:p>
        </w:tc>
        <w:tc>
          <w:tcPr>
            <w:tcW w:w="1131" w:type="dxa"/>
            <w:vAlign w:val="center"/>
          </w:tcPr>
          <w:p>
            <w:pPr>
              <w:jc w:val="center"/>
            </w:pPr>
            <w:r>
              <w:t>7344.0</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4003</w:t>
            </w:r>
          </w:p>
        </w:tc>
        <w:tc>
          <w:tcPr>
            <w:tcW w:w="1697" w:type="dxa"/>
            <w:vAlign w:val="center"/>
          </w:tcPr>
          <w:p>
            <w:pPr>
              <w:jc w:val="center"/>
            </w:pPr>
            <w:r>
              <w:t>阅览室</w:t>
            </w:r>
          </w:p>
        </w:tc>
        <w:tc>
          <w:tcPr>
            <w:tcW w:w="1131" w:type="dxa"/>
            <w:vAlign w:val="center"/>
          </w:tcPr>
          <w:p>
            <w:pPr>
              <w:jc w:val="center"/>
            </w:pPr>
            <w:r>
              <w:t>353.1</w:t>
            </w:r>
          </w:p>
        </w:tc>
        <w:tc>
          <w:tcPr>
            <w:tcW w:w="1131" w:type="dxa"/>
            <w:vAlign w:val="center"/>
          </w:tcPr>
          <w:p>
            <w:pPr>
              <w:jc w:val="center"/>
            </w:pPr>
            <w:r>
              <w:t>0.90</w:t>
            </w:r>
          </w:p>
        </w:tc>
        <w:tc>
          <w:tcPr>
            <w:tcW w:w="1131" w:type="dxa"/>
            <w:vAlign w:val="center"/>
          </w:tcPr>
          <w:p>
            <w:pPr>
              <w:jc w:val="center"/>
            </w:pPr>
            <w:r>
              <w:t>1412.4</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4004</w:t>
            </w:r>
          </w:p>
        </w:tc>
        <w:tc>
          <w:tcPr>
            <w:tcW w:w="1697" w:type="dxa"/>
            <w:vAlign w:val="center"/>
          </w:tcPr>
          <w:p>
            <w:pPr>
              <w:jc w:val="center"/>
            </w:pPr>
            <w:r>
              <w:t>阅览室</w:t>
            </w:r>
          </w:p>
        </w:tc>
        <w:tc>
          <w:tcPr>
            <w:tcW w:w="1131" w:type="dxa"/>
            <w:vAlign w:val="center"/>
          </w:tcPr>
          <w:p>
            <w:pPr>
              <w:jc w:val="center"/>
            </w:pPr>
            <w:r>
              <w:t>353.1</w:t>
            </w:r>
          </w:p>
        </w:tc>
        <w:tc>
          <w:tcPr>
            <w:tcW w:w="1131" w:type="dxa"/>
            <w:vAlign w:val="center"/>
          </w:tcPr>
          <w:p>
            <w:pPr>
              <w:jc w:val="center"/>
            </w:pPr>
            <w:r>
              <w:t>0.90</w:t>
            </w:r>
          </w:p>
        </w:tc>
        <w:tc>
          <w:tcPr>
            <w:tcW w:w="1131" w:type="dxa"/>
            <w:vAlign w:val="center"/>
          </w:tcPr>
          <w:p>
            <w:pPr>
              <w:jc w:val="center"/>
            </w:pPr>
            <w:r>
              <w:t>1412.4</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4006</w:t>
            </w:r>
          </w:p>
        </w:tc>
        <w:tc>
          <w:tcPr>
            <w:tcW w:w="1697" w:type="dxa"/>
            <w:vAlign w:val="center"/>
          </w:tcPr>
          <w:p>
            <w:pPr>
              <w:jc w:val="center"/>
            </w:pPr>
            <w:r>
              <w:t>书画室</w:t>
            </w:r>
          </w:p>
        </w:tc>
        <w:tc>
          <w:tcPr>
            <w:tcW w:w="1131" w:type="dxa"/>
            <w:vAlign w:val="center"/>
          </w:tcPr>
          <w:p>
            <w:pPr>
              <w:jc w:val="center"/>
            </w:pPr>
            <w:r>
              <w:t>674.1</w:t>
            </w:r>
          </w:p>
        </w:tc>
        <w:tc>
          <w:tcPr>
            <w:tcW w:w="1131" w:type="dxa"/>
            <w:vAlign w:val="center"/>
          </w:tcPr>
          <w:p>
            <w:pPr>
              <w:jc w:val="center"/>
            </w:pPr>
            <w:r>
              <w:t>0.90</w:t>
            </w:r>
          </w:p>
        </w:tc>
        <w:tc>
          <w:tcPr>
            <w:tcW w:w="1131" w:type="dxa"/>
            <w:vAlign w:val="center"/>
          </w:tcPr>
          <w:p>
            <w:pPr>
              <w:jc w:val="center"/>
            </w:pPr>
            <w:r>
              <w:t>2696.4</w:t>
            </w:r>
          </w:p>
        </w:tc>
        <w:tc>
          <w:tcPr>
            <w:tcW w:w="1131" w:type="dxa"/>
            <w:vAlign w:val="center"/>
          </w:tcPr>
          <w:p>
            <w:pPr>
              <w:jc w:val="center"/>
            </w:pPr>
            <w:r>
              <w:t>0.90</w:t>
            </w:r>
          </w:p>
        </w:tc>
      </w:tr>
    </w:tbl>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48883378"/>
      <w:r>
        <w:rPr>
          <w:rFonts w:hint="eastAsia" w:ascii="黑体" w:hAnsi="黑体" w:eastAsia="黑体"/>
          <w:kern w:val="32"/>
          <w:sz w:val="28"/>
          <w:szCs w:val="28"/>
        </w:rPr>
        <w:t>计算结果</w:t>
      </w:r>
      <w:bookmarkEnd w:id="34"/>
    </w:p>
    <w:p>
      <w:pPr>
        <w:spacing w:after="156" w:afterLines="50"/>
        <w:ind w:firstLine="420" w:firstLineChars="200"/>
      </w:pPr>
      <w:r>
        <w:rPr>
          <w:rFonts w:hint="eastAsia"/>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1001</w:t>
            </w:r>
          </w:p>
        </w:tc>
        <w:tc>
          <w:tcPr>
            <w:tcW w:w="1131" w:type="dxa"/>
            <w:vAlign w:val="center"/>
          </w:tcPr>
          <w:p>
            <w:pPr>
              <w:jc w:val="center"/>
            </w:pPr>
            <w:r>
              <w:t>食堂</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1002</w:t>
            </w:r>
          </w:p>
        </w:tc>
        <w:tc>
          <w:tcPr>
            <w:tcW w:w="1131" w:type="dxa"/>
            <w:vAlign w:val="center"/>
          </w:tcPr>
          <w:p>
            <w:pPr>
              <w:jc w:val="center"/>
            </w:pPr>
            <w:r>
              <w:t>办公室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1003</w:t>
            </w:r>
          </w:p>
        </w:tc>
        <w:tc>
          <w:tcPr>
            <w:tcW w:w="1131" w:type="dxa"/>
            <w:vAlign w:val="center"/>
          </w:tcPr>
          <w:p>
            <w:pPr>
              <w:jc w:val="center"/>
            </w:pPr>
            <w:r>
              <w:t>办公室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1004</w:t>
            </w:r>
          </w:p>
        </w:tc>
        <w:tc>
          <w:tcPr>
            <w:tcW w:w="1131" w:type="dxa"/>
            <w:vAlign w:val="center"/>
          </w:tcPr>
          <w:p>
            <w:pPr>
              <w:jc w:val="center"/>
            </w:pPr>
            <w:r>
              <w:t>会议室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1008</w:t>
            </w:r>
          </w:p>
        </w:tc>
        <w:tc>
          <w:tcPr>
            <w:tcW w:w="1131" w:type="dxa"/>
            <w:vAlign w:val="center"/>
          </w:tcPr>
          <w:p>
            <w:pPr>
              <w:jc w:val="center"/>
            </w:pPr>
            <w:r>
              <w:t>超市</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1010</w:t>
            </w:r>
          </w:p>
        </w:tc>
        <w:tc>
          <w:tcPr>
            <w:tcW w:w="1131" w:type="dxa"/>
            <w:vAlign w:val="center"/>
          </w:tcPr>
          <w:p>
            <w:pPr>
              <w:jc w:val="center"/>
            </w:pPr>
            <w:r>
              <w:t>操作间</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1016</w:t>
            </w:r>
          </w:p>
        </w:tc>
        <w:tc>
          <w:tcPr>
            <w:tcW w:w="1131" w:type="dxa"/>
            <w:vAlign w:val="center"/>
          </w:tcPr>
          <w:p>
            <w:pPr>
              <w:jc w:val="center"/>
            </w:pPr>
            <w:r>
              <w:t>操作间</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1017</w:t>
            </w:r>
          </w:p>
        </w:tc>
        <w:tc>
          <w:tcPr>
            <w:tcW w:w="1131" w:type="dxa"/>
            <w:vAlign w:val="center"/>
          </w:tcPr>
          <w:p>
            <w:pPr>
              <w:jc w:val="center"/>
            </w:pPr>
            <w:r>
              <w:t>操作间</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2002</w:t>
            </w:r>
          </w:p>
        </w:tc>
        <w:tc>
          <w:tcPr>
            <w:tcW w:w="1131" w:type="dxa"/>
            <w:vAlign w:val="center"/>
          </w:tcPr>
          <w:p>
            <w:pPr>
              <w:jc w:val="center"/>
            </w:pPr>
            <w:r>
              <w:t>棋牌室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2003</w:t>
            </w:r>
          </w:p>
        </w:tc>
        <w:tc>
          <w:tcPr>
            <w:tcW w:w="1131" w:type="dxa"/>
            <w:vAlign w:val="center"/>
          </w:tcPr>
          <w:p>
            <w:pPr>
              <w:jc w:val="center"/>
            </w:pPr>
            <w:r>
              <w:t>棋牌室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2004</w:t>
            </w:r>
          </w:p>
        </w:tc>
        <w:tc>
          <w:tcPr>
            <w:tcW w:w="1131" w:type="dxa"/>
            <w:vAlign w:val="center"/>
          </w:tcPr>
          <w:p>
            <w:pPr>
              <w:jc w:val="center"/>
            </w:pPr>
            <w:r>
              <w:t>工艺室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2005</w:t>
            </w:r>
          </w:p>
        </w:tc>
        <w:tc>
          <w:tcPr>
            <w:tcW w:w="1131" w:type="dxa"/>
            <w:vAlign w:val="center"/>
          </w:tcPr>
          <w:p>
            <w:pPr>
              <w:jc w:val="center"/>
            </w:pPr>
            <w:r>
              <w:t>手工室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2006</w:t>
            </w:r>
          </w:p>
        </w:tc>
        <w:tc>
          <w:tcPr>
            <w:tcW w:w="1131" w:type="dxa"/>
            <w:vAlign w:val="center"/>
          </w:tcPr>
          <w:p>
            <w:pPr>
              <w:jc w:val="center"/>
            </w:pPr>
            <w:r>
              <w:t>手工室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2008</w:t>
            </w:r>
          </w:p>
        </w:tc>
        <w:tc>
          <w:tcPr>
            <w:tcW w:w="1131" w:type="dxa"/>
            <w:vAlign w:val="center"/>
          </w:tcPr>
          <w:p>
            <w:pPr>
              <w:jc w:val="center"/>
            </w:pPr>
            <w:r>
              <w:t>音乐室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2012</w:t>
            </w:r>
          </w:p>
        </w:tc>
        <w:tc>
          <w:tcPr>
            <w:tcW w:w="1131" w:type="dxa"/>
            <w:vAlign w:val="center"/>
          </w:tcPr>
          <w:p>
            <w:pPr>
              <w:jc w:val="center"/>
            </w:pPr>
            <w:r>
              <w:t>舞蹈室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2014</w:t>
            </w:r>
          </w:p>
        </w:tc>
        <w:tc>
          <w:tcPr>
            <w:tcW w:w="1131" w:type="dxa"/>
            <w:vAlign w:val="center"/>
          </w:tcPr>
          <w:p>
            <w:pPr>
              <w:jc w:val="center"/>
            </w:pPr>
            <w:r>
              <w:t>乒乓球室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2015</w:t>
            </w:r>
          </w:p>
        </w:tc>
        <w:tc>
          <w:tcPr>
            <w:tcW w:w="1131" w:type="dxa"/>
            <w:vAlign w:val="center"/>
          </w:tcPr>
          <w:p>
            <w:pPr>
              <w:jc w:val="center"/>
            </w:pPr>
            <w:r>
              <w:t>台球室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2016</w:t>
            </w:r>
          </w:p>
        </w:tc>
        <w:tc>
          <w:tcPr>
            <w:tcW w:w="1131" w:type="dxa"/>
            <w:vAlign w:val="center"/>
          </w:tcPr>
          <w:p>
            <w:pPr>
              <w:jc w:val="center"/>
            </w:pPr>
            <w:r>
              <w:t>台球室</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2017</w:t>
            </w:r>
          </w:p>
        </w:tc>
        <w:tc>
          <w:tcPr>
            <w:tcW w:w="1131" w:type="dxa"/>
            <w:vAlign w:val="center"/>
          </w:tcPr>
          <w:p>
            <w:pPr>
              <w:jc w:val="center"/>
            </w:pPr>
            <w:r>
              <w:t>健身房</w:t>
            </w:r>
          </w:p>
        </w:tc>
        <w:tc>
          <w:tcPr>
            <w:tcW w:w="1131" w:type="dxa"/>
            <w:vAlign w:val="center"/>
          </w:tcPr>
          <w:p>
            <w:pPr>
              <w:jc w:val="center"/>
            </w:pPr>
            <w:r>
              <w:t>5</w:t>
            </w:r>
          </w:p>
        </w:tc>
        <w:tc>
          <w:tcPr>
            <w:tcW w:w="1131" w:type="dxa"/>
            <w:vAlign w:val="center"/>
          </w:tcPr>
          <w:p>
            <w:pPr>
              <w:jc w:val="center"/>
            </w:pPr>
            <w:r>
              <w:t>9</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3002</w:t>
            </w:r>
          </w:p>
        </w:tc>
        <w:tc>
          <w:tcPr>
            <w:tcW w:w="1131" w:type="dxa"/>
            <w:vAlign w:val="center"/>
          </w:tcPr>
          <w:p>
            <w:pPr>
              <w:jc w:val="center"/>
            </w:pPr>
            <w:r>
              <w:t>康复室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3005</w:t>
            </w:r>
          </w:p>
        </w:tc>
        <w:tc>
          <w:tcPr>
            <w:tcW w:w="1131" w:type="dxa"/>
            <w:vAlign w:val="center"/>
          </w:tcPr>
          <w:p>
            <w:pPr>
              <w:jc w:val="center"/>
            </w:pPr>
            <w:r>
              <w:t>心理咨询室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3009</w:t>
            </w:r>
          </w:p>
        </w:tc>
        <w:tc>
          <w:tcPr>
            <w:tcW w:w="1131" w:type="dxa"/>
            <w:vAlign w:val="center"/>
          </w:tcPr>
          <w:p>
            <w:pPr>
              <w:jc w:val="center"/>
            </w:pPr>
            <w:r>
              <w:t>药房</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3011</w:t>
            </w:r>
          </w:p>
        </w:tc>
        <w:tc>
          <w:tcPr>
            <w:tcW w:w="1131" w:type="dxa"/>
            <w:vAlign w:val="center"/>
          </w:tcPr>
          <w:p>
            <w:pPr>
              <w:jc w:val="center"/>
            </w:pPr>
            <w:r>
              <w:t>医疗室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3012</w:t>
            </w:r>
          </w:p>
        </w:tc>
        <w:tc>
          <w:tcPr>
            <w:tcW w:w="1131" w:type="dxa"/>
            <w:vAlign w:val="center"/>
          </w:tcPr>
          <w:p>
            <w:pPr>
              <w:jc w:val="center"/>
            </w:pPr>
            <w:r>
              <w:t>医疗室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3013</w:t>
            </w:r>
          </w:p>
        </w:tc>
        <w:tc>
          <w:tcPr>
            <w:tcW w:w="1131" w:type="dxa"/>
            <w:vAlign w:val="center"/>
          </w:tcPr>
          <w:p>
            <w:pPr>
              <w:jc w:val="center"/>
            </w:pPr>
            <w:r>
              <w:t>理疗室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3014</w:t>
            </w:r>
          </w:p>
        </w:tc>
        <w:tc>
          <w:tcPr>
            <w:tcW w:w="1131" w:type="dxa"/>
            <w:vAlign w:val="center"/>
          </w:tcPr>
          <w:p>
            <w:pPr>
              <w:jc w:val="center"/>
            </w:pPr>
            <w:r>
              <w:t>理疗室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3015</w:t>
            </w:r>
          </w:p>
        </w:tc>
        <w:tc>
          <w:tcPr>
            <w:tcW w:w="1131" w:type="dxa"/>
            <w:vAlign w:val="center"/>
          </w:tcPr>
          <w:p>
            <w:pPr>
              <w:jc w:val="center"/>
            </w:pPr>
            <w:r>
              <w:t>理疗室</w:t>
            </w:r>
          </w:p>
        </w:tc>
        <w:tc>
          <w:tcPr>
            <w:tcW w:w="1131" w:type="dxa"/>
            <w:vAlign w:val="center"/>
          </w:tcPr>
          <w:p>
            <w:pPr>
              <w:jc w:val="center"/>
            </w:pPr>
            <w:r>
              <w:t>0</w:t>
            </w:r>
          </w:p>
        </w:tc>
        <w:tc>
          <w:tcPr>
            <w:tcW w:w="1131" w:type="dxa"/>
            <w:vAlign w:val="center"/>
          </w:tcPr>
          <w:p>
            <w:pPr>
              <w:jc w:val="center"/>
            </w:pPr>
            <w:r>
              <w:t>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4003</w:t>
            </w:r>
          </w:p>
        </w:tc>
        <w:tc>
          <w:tcPr>
            <w:tcW w:w="1131" w:type="dxa"/>
            <w:vAlign w:val="center"/>
          </w:tcPr>
          <w:p>
            <w:pPr>
              <w:jc w:val="center"/>
            </w:pPr>
            <w:r>
              <w:t>阅览室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4004</w:t>
            </w:r>
          </w:p>
        </w:tc>
        <w:tc>
          <w:tcPr>
            <w:tcW w:w="1131" w:type="dxa"/>
            <w:vAlign w:val="center"/>
          </w:tcPr>
          <w:p>
            <w:pPr>
              <w:jc w:val="center"/>
            </w:pPr>
            <w:r>
              <w:t>阅览室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4006</w:t>
            </w:r>
          </w:p>
        </w:tc>
        <w:tc>
          <w:tcPr>
            <w:tcW w:w="1131" w:type="dxa"/>
            <w:vAlign w:val="center"/>
          </w:tcPr>
          <w:p>
            <w:pPr>
              <w:jc w:val="center"/>
            </w:pPr>
            <w:r>
              <w:t>书画室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bl>
    <w:p>
      <w:pPr>
        <w:jc w:val="center"/>
        <w:rPr>
          <w:b/>
        </w:rPr>
      </w:pPr>
      <w:bookmarkStart w:id="35" w:name="室内颗粒物达标判定表"/>
      <w:bookmarkEnd w:id="35"/>
    </w:p>
    <w:p>
      <w:pPr>
        <w:jc w:val="center"/>
        <w:rPr>
          <w:b/>
        </w:rPr>
      </w:pPr>
    </w:p>
    <w:p>
      <w:pPr>
        <w:jc w:val="center"/>
        <w:rPr>
          <w:b/>
        </w:rPr>
      </w:pPr>
      <w:bookmarkStart w:id="36" w:name="颗粒物达标判定图"/>
      <w:bookmarkEnd w:id="36"/>
      <w:r>
        <w:drawing>
          <wp:inline distT="0" distB="0" distL="0" distR="0">
            <wp:extent cx="5667375" cy="3543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543300"/>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w:t>
            </w:r>
          </w:p>
        </w:tc>
        <w:tc>
          <w:tcPr>
            <w:tcW w:w="1075" w:type="dxa"/>
            <w:vAlign w:val="center"/>
          </w:tcPr>
          <w:p>
            <w:pPr>
              <w:jc w:val="center"/>
            </w:pPr>
            <w:r>
              <w:t>1001</w:t>
            </w:r>
          </w:p>
        </w:tc>
        <w:tc>
          <w:tcPr>
            <w:tcW w:w="1301" w:type="dxa"/>
            <w:vAlign w:val="center"/>
          </w:tcPr>
          <w:p>
            <w:pPr>
              <w:jc w:val="center"/>
            </w:pPr>
            <w:r>
              <w:t>食堂</w:t>
            </w:r>
          </w:p>
        </w:tc>
        <w:tc>
          <w:tcPr>
            <w:tcW w:w="905" w:type="dxa"/>
            <w:vAlign w:val="center"/>
          </w:tcPr>
          <w:p>
            <w:pPr>
              <w:jc w:val="center"/>
            </w:pPr>
            <w:r>
              <w:t>0.004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1002</w:t>
            </w:r>
          </w:p>
        </w:tc>
        <w:tc>
          <w:tcPr>
            <w:tcW w:w="1301" w:type="dxa"/>
            <w:vAlign w:val="center"/>
          </w:tcPr>
          <w:p>
            <w:pPr>
              <w:jc w:val="center"/>
            </w:pPr>
            <w:r>
              <w:t>办公室</w:t>
            </w:r>
          </w:p>
        </w:tc>
        <w:tc>
          <w:tcPr>
            <w:tcW w:w="905" w:type="dxa"/>
            <w:vAlign w:val="center"/>
          </w:tcPr>
          <w:p>
            <w:pPr>
              <w:jc w:val="center"/>
            </w:pPr>
            <w:r>
              <w:t>0.018</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1003</w:t>
            </w:r>
          </w:p>
        </w:tc>
        <w:tc>
          <w:tcPr>
            <w:tcW w:w="1301" w:type="dxa"/>
            <w:vAlign w:val="center"/>
          </w:tcPr>
          <w:p>
            <w:pPr>
              <w:jc w:val="center"/>
            </w:pPr>
            <w:r>
              <w:t>办公室</w:t>
            </w:r>
          </w:p>
        </w:tc>
        <w:tc>
          <w:tcPr>
            <w:tcW w:w="905" w:type="dxa"/>
            <w:vAlign w:val="center"/>
          </w:tcPr>
          <w:p>
            <w:pPr>
              <w:jc w:val="center"/>
            </w:pPr>
            <w:r>
              <w:t>0.018</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1004</w:t>
            </w:r>
          </w:p>
        </w:tc>
        <w:tc>
          <w:tcPr>
            <w:tcW w:w="1301" w:type="dxa"/>
            <w:vAlign w:val="center"/>
          </w:tcPr>
          <w:p>
            <w:pPr>
              <w:jc w:val="center"/>
            </w:pPr>
            <w:r>
              <w:t>会议室</w:t>
            </w:r>
          </w:p>
        </w:tc>
        <w:tc>
          <w:tcPr>
            <w:tcW w:w="905" w:type="dxa"/>
            <w:vAlign w:val="center"/>
          </w:tcPr>
          <w:p>
            <w:pPr>
              <w:jc w:val="center"/>
            </w:pPr>
            <w:r>
              <w:t>0.004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1008</w:t>
            </w:r>
          </w:p>
        </w:tc>
        <w:tc>
          <w:tcPr>
            <w:tcW w:w="1301" w:type="dxa"/>
            <w:vAlign w:val="center"/>
          </w:tcPr>
          <w:p>
            <w:pPr>
              <w:jc w:val="center"/>
            </w:pPr>
            <w:r>
              <w:t>超市</w:t>
            </w:r>
          </w:p>
        </w:tc>
        <w:tc>
          <w:tcPr>
            <w:tcW w:w="905" w:type="dxa"/>
            <w:vAlign w:val="center"/>
          </w:tcPr>
          <w:p>
            <w:pPr>
              <w:jc w:val="center"/>
            </w:pPr>
            <w:r>
              <w:t>0.004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1010</w:t>
            </w:r>
          </w:p>
        </w:tc>
        <w:tc>
          <w:tcPr>
            <w:tcW w:w="1301" w:type="dxa"/>
            <w:vAlign w:val="center"/>
          </w:tcPr>
          <w:p>
            <w:pPr>
              <w:jc w:val="center"/>
            </w:pPr>
            <w:r>
              <w:t>操作间</w:t>
            </w:r>
          </w:p>
        </w:tc>
        <w:tc>
          <w:tcPr>
            <w:tcW w:w="905" w:type="dxa"/>
            <w:vAlign w:val="center"/>
          </w:tcPr>
          <w:p>
            <w:pPr>
              <w:jc w:val="center"/>
            </w:pPr>
            <w:r>
              <w:t>0.018</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1016</w:t>
            </w:r>
          </w:p>
        </w:tc>
        <w:tc>
          <w:tcPr>
            <w:tcW w:w="1301" w:type="dxa"/>
            <w:vAlign w:val="center"/>
          </w:tcPr>
          <w:p>
            <w:pPr>
              <w:jc w:val="center"/>
            </w:pPr>
            <w:r>
              <w:t>操作间</w:t>
            </w:r>
          </w:p>
        </w:tc>
        <w:tc>
          <w:tcPr>
            <w:tcW w:w="905" w:type="dxa"/>
            <w:vAlign w:val="center"/>
          </w:tcPr>
          <w:p>
            <w:pPr>
              <w:jc w:val="center"/>
            </w:pPr>
            <w:r>
              <w:t>0.018</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1017</w:t>
            </w:r>
          </w:p>
        </w:tc>
        <w:tc>
          <w:tcPr>
            <w:tcW w:w="1301" w:type="dxa"/>
            <w:vAlign w:val="center"/>
          </w:tcPr>
          <w:p>
            <w:pPr>
              <w:jc w:val="center"/>
            </w:pPr>
            <w:r>
              <w:t>操作间</w:t>
            </w:r>
          </w:p>
        </w:tc>
        <w:tc>
          <w:tcPr>
            <w:tcW w:w="905" w:type="dxa"/>
            <w:vAlign w:val="center"/>
          </w:tcPr>
          <w:p>
            <w:pPr>
              <w:jc w:val="center"/>
            </w:pPr>
            <w:r>
              <w:t>0.018</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w:t>
            </w:r>
          </w:p>
        </w:tc>
        <w:tc>
          <w:tcPr>
            <w:tcW w:w="1075" w:type="dxa"/>
            <w:vAlign w:val="center"/>
          </w:tcPr>
          <w:p>
            <w:pPr>
              <w:jc w:val="center"/>
            </w:pPr>
            <w:r>
              <w:t>2002</w:t>
            </w:r>
          </w:p>
        </w:tc>
        <w:tc>
          <w:tcPr>
            <w:tcW w:w="1301" w:type="dxa"/>
            <w:vAlign w:val="center"/>
          </w:tcPr>
          <w:p>
            <w:pPr>
              <w:jc w:val="center"/>
            </w:pPr>
            <w:r>
              <w:t>棋牌室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2003</w:t>
            </w:r>
          </w:p>
        </w:tc>
        <w:tc>
          <w:tcPr>
            <w:tcW w:w="1301" w:type="dxa"/>
            <w:vAlign w:val="center"/>
          </w:tcPr>
          <w:p>
            <w:pPr>
              <w:jc w:val="center"/>
            </w:pPr>
            <w:r>
              <w:t>棋牌室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2004</w:t>
            </w:r>
          </w:p>
        </w:tc>
        <w:tc>
          <w:tcPr>
            <w:tcW w:w="1301" w:type="dxa"/>
            <w:vAlign w:val="center"/>
          </w:tcPr>
          <w:p>
            <w:pPr>
              <w:jc w:val="center"/>
            </w:pPr>
            <w:r>
              <w:t>工艺室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2005</w:t>
            </w:r>
          </w:p>
        </w:tc>
        <w:tc>
          <w:tcPr>
            <w:tcW w:w="1301" w:type="dxa"/>
            <w:vAlign w:val="center"/>
          </w:tcPr>
          <w:p>
            <w:pPr>
              <w:jc w:val="center"/>
            </w:pPr>
            <w:r>
              <w:t>手工室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2006</w:t>
            </w:r>
          </w:p>
        </w:tc>
        <w:tc>
          <w:tcPr>
            <w:tcW w:w="1301" w:type="dxa"/>
            <w:vAlign w:val="center"/>
          </w:tcPr>
          <w:p>
            <w:pPr>
              <w:jc w:val="center"/>
            </w:pPr>
            <w:r>
              <w:t>手工室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2008</w:t>
            </w:r>
          </w:p>
        </w:tc>
        <w:tc>
          <w:tcPr>
            <w:tcW w:w="1301" w:type="dxa"/>
            <w:vAlign w:val="center"/>
          </w:tcPr>
          <w:p>
            <w:pPr>
              <w:jc w:val="center"/>
            </w:pPr>
            <w:r>
              <w:t>音乐室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2012</w:t>
            </w:r>
          </w:p>
        </w:tc>
        <w:tc>
          <w:tcPr>
            <w:tcW w:w="1301" w:type="dxa"/>
            <w:vAlign w:val="center"/>
          </w:tcPr>
          <w:p>
            <w:pPr>
              <w:jc w:val="center"/>
            </w:pPr>
            <w:r>
              <w:t>舞蹈室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2014</w:t>
            </w:r>
          </w:p>
        </w:tc>
        <w:tc>
          <w:tcPr>
            <w:tcW w:w="1301" w:type="dxa"/>
            <w:vAlign w:val="center"/>
          </w:tcPr>
          <w:p>
            <w:pPr>
              <w:jc w:val="center"/>
            </w:pPr>
            <w:r>
              <w:t>乒乓球室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2015</w:t>
            </w:r>
          </w:p>
        </w:tc>
        <w:tc>
          <w:tcPr>
            <w:tcW w:w="1301" w:type="dxa"/>
            <w:vAlign w:val="center"/>
          </w:tcPr>
          <w:p>
            <w:pPr>
              <w:jc w:val="center"/>
            </w:pPr>
            <w:r>
              <w:t>台球室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2016</w:t>
            </w:r>
          </w:p>
        </w:tc>
        <w:tc>
          <w:tcPr>
            <w:tcW w:w="1301" w:type="dxa"/>
            <w:vAlign w:val="center"/>
          </w:tcPr>
          <w:p>
            <w:pPr>
              <w:jc w:val="center"/>
            </w:pPr>
            <w:r>
              <w:t>台球室</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2017</w:t>
            </w:r>
          </w:p>
        </w:tc>
        <w:tc>
          <w:tcPr>
            <w:tcW w:w="1301" w:type="dxa"/>
            <w:vAlign w:val="center"/>
          </w:tcPr>
          <w:p>
            <w:pPr>
              <w:jc w:val="center"/>
            </w:pPr>
            <w:r>
              <w:t>健身房</w:t>
            </w:r>
          </w:p>
        </w:tc>
        <w:tc>
          <w:tcPr>
            <w:tcW w:w="905" w:type="dxa"/>
            <w:vAlign w:val="center"/>
          </w:tcPr>
          <w:p>
            <w:pPr>
              <w:jc w:val="center"/>
            </w:pPr>
            <w:r>
              <w:t>0.019</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3</w:t>
            </w:r>
          </w:p>
        </w:tc>
        <w:tc>
          <w:tcPr>
            <w:tcW w:w="1075" w:type="dxa"/>
            <w:vAlign w:val="center"/>
          </w:tcPr>
          <w:p>
            <w:pPr>
              <w:jc w:val="center"/>
            </w:pPr>
            <w:r>
              <w:t>3002</w:t>
            </w:r>
          </w:p>
        </w:tc>
        <w:tc>
          <w:tcPr>
            <w:tcW w:w="1301" w:type="dxa"/>
            <w:vAlign w:val="center"/>
          </w:tcPr>
          <w:p>
            <w:pPr>
              <w:jc w:val="center"/>
            </w:pPr>
            <w:r>
              <w:t>康复室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3005</w:t>
            </w:r>
          </w:p>
        </w:tc>
        <w:tc>
          <w:tcPr>
            <w:tcW w:w="1301" w:type="dxa"/>
            <w:vAlign w:val="center"/>
          </w:tcPr>
          <w:p>
            <w:pPr>
              <w:jc w:val="center"/>
            </w:pPr>
            <w:r>
              <w:t>心理咨询室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3009</w:t>
            </w:r>
          </w:p>
        </w:tc>
        <w:tc>
          <w:tcPr>
            <w:tcW w:w="1301" w:type="dxa"/>
            <w:vAlign w:val="center"/>
          </w:tcPr>
          <w:p>
            <w:pPr>
              <w:jc w:val="center"/>
            </w:pPr>
            <w:r>
              <w:t>药房</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3011</w:t>
            </w:r>
          </w:p>
        </w:tc>
        <w:tc>
          <w:tcPr>
            <w:tcW w:w="1301" w:type="dxa"/>
            <w:vAlign w:val="center"/>
          </w:tcPr>
          <w:p>
            <w:pPr>
              <w:jc w:val="center"/>
            </w:pPr>
            <w:r>
              <w:t>医疗室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3012</w:t>
            </w:r>
          </w:p>
        </w:tc>
        <w:tc>
          <w:tcPr>
            <w:tcW w:w="1301" w:type="dxa"/>
            <w:vAlign w:val="center"/>
          </w:tcPr>
          <w:p>
            <w:pPr>
              <w:jc w:val="center"/>
            </w:pPr>
            <w:r>
              <w:t>医疗室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3013</w:t>
            </w:r>
          </w:p>
        </w:tc>
        <w:tc>
          <w:tcPr>
            <w:tcW w:w="1301" w:type="dxa"/>
            <w:vAlign w:val="center"/>
          </w:tcPr>
          <w:p>
            <w:pPr>
              <w:jc w:val="center"/>
            </w:pPr>
            <w:r>
              <w:t>理疗室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3014</w:t>
            </w:r>
          </w:p>
        </w:tc>
        <w:tc>
          <w:tcPr>
            <w:tcW w:w="1301" w:type="dxa"/>
            <w:vAlign w:val="center"/>
          </w:tcPr>
          <w:p>
            <w:pPr>
              <w:jc w:val="center"/>
            </w:pPr>
            <w:r>
              <w:t>理疗室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3015</w:t>
            </w:r>
          </w:p>
        </w:tc>
        <w:tc>
          <w:tcPr>
            <w:tcW w:w="1301" w:type="dxa"/>
            <w:vAlign w:val="center"/>
          </w:tcPr>
          <w:p>
            <w:pPr>
              <w:jc w:val="center"/>
            </w:pPr>
            <w:r>
              <w:t>理疗室</w:t>
            </w:r>
          </w:p>
        </w:tc>
        <w:tc>
          <w:tcPr>
            <w:tcW w:w="905" w:type="dxa"/>
            <w:vAlign w:val="center"/>
          </w:tcPr>
          <w:p>
            <w:pPr>
              <w:jc w:val="center"/>
            </w:pPr>
            <w:r>
              <w:t>0.000</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4</w:t>
            </w:r>
          </w:p>
        </w:tc>
        <w:tc>
          <w:tcPr>
            <w:tcW w:w="1075" w:type="dxa"/>
            <w:vAlign w:val="center"/>
          </w:tcPr>
          <w:p>
            <w:pPr>
              <w:jc w:val="center"/>
            </w:pPr>
            <w:r>
              <w:t>4003</w:t>
            </w:r>
          </w:p>
        </w:tc>
        <w:tc>
          <w:tcPr>
            <w:tcW w:w="1301" w:type="dxa"/>
            <w:vAlign w:val="center"/>
          </w:tcPr>
          <w:p>
            <w:pPr>
              <w:jc w:val="center"/>
            </w:pPr>
            <w:r>
              <w:t>阅览室</w:t>
            </w:r>
          </w:p>
        </w:tc>
        <w:tc>
          <w:tcPr>
            <w:tcW w:w="905" w:type="dxa"/>
            <w:vAlign w:val="center"/>
          </w:tcPr>
          <w:p>
            <w:pPr>
              <w:jc w:val="center"/>
            </w:pPr>
            <w:r>
              <w:t>0.004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4004</w:t>
            </w:r>
          </w:p>
        </w:tc>
        <w:tc>
          <w:tcPr>
            <w:tcW w:w="1301" w:type="dxa"/>
            <w:vAlign w:val="center"/>
          </w:tcPr>
          <w:p>
            <w:pPr>
              <w:jc w:val="center"/>
            </w:pPr>
            <w:r>
              <w:t>阅览室</w:t>
            </w:r>
          </w:p>
        </w:tc>
        <w:tc>
          <w:tcPr>
            <w:tcW w:w="905" w:type="dxa"/>
            <w:vAlign w:val="center"/>
          </w:tcPr>
          <w:p>
            <w:pPr>
              <w:jc w:val="center"/>
            </w:pPr>
            <w:r>
              <w:t>0.004</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4006</w:t>
            </w:r>
          </w:p>
        </w:tc>
        <w:tc>
          <w:tcPr>
            <w:tcW w:w="1301" w:type="dxa"/>
            <w:vAlign w:val="center"/>
          </w:tcPr>
          <w:p>
            <w:pPr>
              <w:jc w:val="center"/>
            </w:pPr>
            <w:r>
              <w:t>书画室</w:t>
            </w:r>
          </w:p>
        </w:tc>
        <w:tc>
          <w:tcPr>
            <w:tcW w:w="905" w:type="dxa"/>
            <w:vAlign w:val="center"/>
          </w:tcPr>
          <w:p>
            <w:pPr>
              <w:jc w:val="center"/>
            </w:pPr>
            <w:r>
              <w:t>0.004</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cs="Times New Roman"/>
          <w:b/>
          <w:szCs w:val="21"/>
        </w:rPr>
      </w:pPr>
      <w:bookmarkStart w:id="37" w:name="室内PM10日均值达标判定表"/>
      <w:bookmarkEnd w:id="37"/>
    </w:p>
    <w:p>
      <w:pPr>
        <w:jc w:val="center"/>
        <w:rPr>
          <w:rFonts w:ascii="Times New Roman" w:hAnsi="Times New Roman" w:cs="Times New Roman"/>
          <w:b/>
          <w:szCs w:val="21"/>
        </w:rPr>
      </w:pPr>
    </w:p>
    <w:p>
      <w:pPr>
        <w:jc w:val="center"/>
        <w:rPr>
          <w:rFonts w:ascii="Times New Roman" w:hAnsi="Times New Roman" w:cs="Times New Roman"/>
          <w:b/>
          <w:szCs w:val="21"/>
        </w:rPr>
      </w:pPr>
      <w:bookmarkStart w:id="38" w:name="PM10颗粒物逐日均值图"/>
      <w:bookmarkEnd w:id="38"/>
      <w:r>
        <w:drawing>
          <wp:inline distT="0" distB="0" distL="0" distR="0">
            <wp:extent cx="5667375" cy="27527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275272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9" w:name="_Toc148883379"/>
      <w:r>
        <w:rPr>
          <w:rFonts w:hint="eastAsia" w:ascii="黑体" w:hAnsi="黑体" w:eastAsia="黑体"/>
          <w:kern w:val="32"/>
          <w:sz w:val="28"/>
          <w:szCs w:val="28"/>
        </w:rPr>
        <w:t>结论</w:t>
      </w:r>
      <w:bookmarkEnd w:id="39"/>
    </w:p>
    <w:p>
      <w:pPr>
        <w:spacing w:after="156" w:afterLines="50"/>
        <w:ind w:firstLine="420"/>
      </w:pPr>
      <w:r>
        <w:rPr>
          <w:rFonts w:hint="eastAsia"/>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0" w:name="颗粒物计算结果"/>
            <w:r>
              <w:rPr>
                <w:rFonts w:ascii="Times New Roman" w:hAnsi="Times New Roman" w:cs="Times New Roman"/>
                <w:szCs w:val="20"/>
              </w:rPr>
              <w:t>PM2.5年均浓度5μg/m³ PM10年均浓度9μg/m³</w:t>
            </w:r>
            <w:bookmarkEnd w:id="40"/>
          </w:p>
        </w:tc>
        <w:tc>
          <w:tcPr>
            <w:tcW w:w="850" w:type="dxa"/>
            <w:shd w:val="clear" w:color="auto" w:fill="FEF2CC" w:themeFill="accent4" w:themeFillTint="33"/>
            <w:noWrap/>
            <w:vAlign w:val="center"/>
          </w:tcPr>
          <w:p>
            <w:pPr>
              <w:jc w:val="center"/>
              <w:rPr>
                <w:b/>
                <w:bCs/>
              </w:rPr>
            </w:pPr>
            <w:bookmarkStart w:id="41" w:name="颗粒物评分项结论"/>
            <w:r>
              <w:rPr>
                <w:b/>
                <w:bCs/>
              </w:rPr>
              <w:t>满足</w:t>
            </w:r>
            <w:bookmarkEnd w:id="41"/>
          </w:p>
        </w:tc>
        <w:tc>
          <w:tcPr>
            <w:tcW w:w="794" w:type="dxa"/>
            <w:shd w:val="clear" w:color="auto" w:fill="FEF2CC" w:themeFill="accent4" w:themeFillTint="33"/>
            <w:noWrap/>
            <w:vAlign w:val="center"/>
          </w:tcPr>
          <w:p>
            <w:pPr>
              <w:jc w:val="center"/>
              <w:rPr>
                <w:b/>
                <w:bCs/>
              </w:rPr>
            </w:pPr>
            <w:bookmarkStart w:id="42" w:name="颗粒物评分项得分"/>
            <w:r>
              <w:rPr>
                <w:b/>
                <w:bCs/>
              </w:rPr>
              <w:t>6</w:t>
            </w:r>
            <w:bookmarkEnd w:id="42"/>
            <w:r>
              <w:rPr>
                <w:rFonts w:hint="eastAsia"/>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MmNiM2M0Nzk5MWFhZWMxNjhiMGE4ODFlYTZjMDkifQ=="/>
  </w:docVars>
  <w:rsids>
    <w:rsidRoot w:val="002248C9"/>
    <w:rsid w:val="00002BA3"/>
    <w:rsid w:val="000136EE"/>
    <w:rsid w:val="00025F1E"/>
    <w:rsid w:val="00035395"/>
    <w:rsid w:val="000354B1"/>
    <w:rsid w:val="00042122"/>
    <w:rsid w:val="000515D9"/>
    <w:rsid w:val="00051980"/>
    <w:rsid w:val="00064EF1"/>
    <w:rsid w:val="00066F60"/>
    <w:rsid w:val="000764B5"/>
    <w:rsid w:val="00077C2D"/>
    <w:rsid w:val="00081740"/>
    <w:rsid w:val="00086E49"/>
    <w:rsid w:val="00094CB6"/>
    <w:rsid w:val="000969C6"/>
    <w:rsid w:val="0009759D"/>
    <w:rsid w:val="000B05C6"/>
    <w:rsid w:val="000B3E55"/>
    <w:rsid w:val="000C210B"/>
    <w:rsid w:val="000D5C1D"/>
    <w:rsid w:val="000E01A0"/>
    <w:rsid w:val="000F2869"/>
    <w:rsid w:val="000F3959"/>
    <w:rsid w:val="000F6B87"/>
    <w:rsid w:val="00101CE6"/>
    <w:rsid w:val="00120123"/>
    <w:rsid w:val="00122866"/>
    <w:rsid w:val="00151FC2"/>
    <w:rsid w:val="001526B8"/>
    <w:rsid w:val="00154D5D"/>
    <w:rsid w:val="00156B45"/>
    <w:rsid w:val="001765C5"/>
    <w:rsid w:val="00193280"/>
    <w:rsid w:val="001939BB"/>
    <w:rsid w:val="0019715D"/>
    <w:rsid w:val="001B04AD"/>
    <w:rsid w:val="001B6F86"/>
    <w:rsid w:val="001B75E2"/>
    <w:rsid w:val="001D35B1"/>
    <w:rsid w:val="001E4985"/>
    <w:rsid w:val="001E7907"/>
    <w:rsid w:val="001F2382"/>
    <w:rsid w:val="002112B9"/>
    <w:rsid w:val="002236FA"/>
    <w:rsid w:val="002248C9"/>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170AA"/>
    <w:rsid w:val="00323938"/>
    <w:rsid w:val="0033581E"/>
    <w:rsid w:val="0034616B"/>
    <w:rsid w:val="003472CD"/>
    <w:rsid w:val="00360573"/>
    <w:rsid w:val="00361C09"/>
    <w:rsid w:val="0037469D"/>
    <w:rsid w:val="0037770A"/>
    <w:rsid w:val="0039338C"/>
    <w:rsid w:val="00394A3E"/>
    <w:rsid w:val="003958C8"/>
    <w:rsid w:val="003B4EE2"/>
    <w:rsid w:val="003C3663"/>
    <w:rsid w:val="003E7013"/>
    <w:rsid w:val="003E7461"/>
    <w:rsid w:val="004269B5"/>
    <w:rsid w:val="00427A24"/>
    <w:rsid w:val="00441C7D"/>
    <w:rsid w:val="00446BA6"/>
    <w:rsid w:val="004574D6"/>
    <w:rsid w:val="00465382"/>
    <w:rsid w:val="00474233"/>
    <w:rsid w:val="0047522F"/>
    <w:rsid w:val="004776B1"/>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37D58"/>
    <w:rsid w:val="0055123D"/>
    <w:rsid w:val="0055156C"/>
    <w:rsid w:val="005575B0"/>
    <w:rsid w:val="00566FB7"/>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17188"/>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5457"/>
    <w:rsid w:val="007855C9"/>
    <w:rsid w:val="00793B6F"/>
    <w:rsid w:val="00796157"/>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6B6C"/>
    <w:rsid w:val="00A00A4C"/>
    <w:rsid w:val="00A020AD"/>
    <w:rsid w:val="00A1515C"/>
    <w:rsid w:val="00A16294"/>
    <w:rsid w:val="00A22EBC"/>
    <w:rsid w:val="00A23379"/>
    <w:rsid w:val="00A26843"/>
    <w:rsid w:val="00A43F92"/>
    <w:rsid w:val="00A51FED"/>
    <w:rsid w:val="00A522AC"/>
    <w:rsid w:val="00A54DA9"/>
    <w:rsid w:val="00A61F49"/>
    <w:rsid w:val="00A638D8"/>
    <w:rsid w:val="00A65330"/>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732B0"/>
    <w:rsid w:val="00E77D71"/>
    <w:rsid w:val="00E80ACF"/>
    <w:rsid w:val="00E853C4"/>
    <w:rsid w:val="00E91D4C"/>
    <w:rsid w:val="00E93917"/>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34A0"/>
    <w:rsid w:val="00F36A82"/>
    <w:rsid w:val="00F37552"/>
    <w:rsid w:val="00F46686"/>
    <w:rsid w:val="00F538CE"/>
    <w:rsid w:val="00F56B42"/>
    <w:rsid w:val="00F63AC3"/>
    <w:rsid w:val="00F67E9C"/>
    <w:rsid w:val="00F77776"/>
    <w:rsid w:val="00F77D6B"/>
    <w:rsid w:val="00F87D86"/>
    <w:rsid w:val="00FA014C"/>
    <w:rsid w:val="00FA1701"/>
    <w:rsid w:val="00FB25BC"/>
    <w:rsid w:val="00FB47A9"/>
    <w:rsid w:val="00FB58E6"/>
    <w:rsid w:val="00FB6679"/>
    <w:rsid w:val="67242FFA"/>
    <w:rsid w:val="750F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autoRedefine/>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toc 2"/>
    <w:basedOn w:val="1"/>
    <w:next w:val="1"/>
    <w:autoRedefine/>
    <w:qFormat/>
    <w:uiPriority w:val="39"/>
    <w:pPr>
      <w:widowControl/>
      <w:ind w:left="200" w:leftChars="200"/>
    </w:pPr>
    <w:rPr>
      <w:rFonts w:ascii="Times New Roman" w:hAnsi="Times New Roman" w:cs="Times New Roman"/>
      <w:szCs w:val="24"/>
    </w:rPr>
  </w:style>
  <w:style w:type="paragraph" w:styleId="18">
    <w:name w:val="annotation subject"/>
    <w:basedOn w:val="11"/>
    <w:next w:val="11"/>
    <w:link w:val="41"/>
    <w:autoRedefine/>
    <w:semiHidden/>
    <w:unhideWhenUsed/>
    <w:qFormat/>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styleId="23">
    <w:name w:val="annotation reference"/>
    <w:basedOn w:val="21"/>
    <w:autoRedefine/>
    <w:semiHidden/>
    <w:unhideWhenUsed/>
    <w:qFormat/>
    <w:uiPriority w:val="99"/>
    <w:rPr>
      <w:sz w:val="16"/>
      <w:szCs w:val="16"/>
    </w:rPr>
  </w:style>
  <w:style w:type="character" w:customStyle="1" w:styleId="24">
    <w:name w:val="页眉 字符"/>
    <w:basedOn w:val="21"/>
    <w:link w:val="15"/>
    <w:uiPriority w:val="0"/>
    <w:rPr>
      <w:sz w:val="18"/>
      <w:szCs w:val="18"/>
    </w:rPr>
  </w:style>
  <w:style w:type="character" w:customStyle="1" w:styleId="25">
    <w:name w:val="页脚 字符"/>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字符"/>
    <w:basedOn w:val="21"/>
    <w:link w:val="4"/>
    <w:uiPriority w:val="0"/>
    <w:rPr>
      <w:rFonts w:ascii="Times New Roman" w:hAnsi="Times New Roman" w:eastAsia="黑体" w:cs="Times New Roman"/>
      <w:b/>
      <w:bCs/>
      <w:sz w:val="28"/>
      <w:szCs w:val="24"/>
      <w:lang w:val="zh-CN" w:eastAsia="zh-CN"/>
    </w:rPr>
  </w:style>
  <w:style w:type="character" w:customStyle="1" w:styleId="28">
    <w:name w:val="标题 4 字符"/>
    <w:basedOn w:val="21"/>
    <w:link w:val="5"/>
    <w:uiPriority w:val="0"/>
    <w:rPr>
      <w:rFonts w:ascii="Arial" w:hAnsi="Arial" w:eastAsia="黑体" w:cs="Times New Roman"/>
      <w:b/>
      <w:bCs/>
      <w:sz w:val="24"/>
      <w:szCs w:val="28"/>
    </w:rPr>
  </w:style>
  <w:style w:type="character" w:customStyle="1" w:styleId="29">
    <w:name w:val="标题 2 字符1"/>
    <w:link w:val="3"/>
    <w:uiPriority w:val="0"/>
    <w:rPr>
      <w:rFonts w:ascii="Arial" w:hAnsi="Arial" w:eastAsia="黑体" w:cs="Times New Roman"/>
      <w:b/>
      <w:bCs/>
      <w:sz w:val="30"/>
      <w:szCs w:val="32"/>
      <w:lang w:val="zh-CN" w:eastAsia="zh-CN"/>
    </w:rPr>
  </w:style>
  <w:style w:type="character" w:customStyle="1" w:styleId="30">
    <w:name w:val="标题 1 字符"/>
    <w:basedOn w:val="21"/>
    <w:link w:val="2"/>
    <w:uiPriority w:val="9"/>
    <w:rPr>
      <w:b/>
      <w:bCs/>
      <w:kern w:val="44"/>
      <w:sz w:val="44"/>
      <w:szCs w:val="44"/>
    </w:rPr>
  </w:style>
  <w:style w:type="character" w:customStyle="1" w:styleId="31">
    <w:name w:val="标题 5 字符"/>
    <w:basedOn w:val="21"/>
    <w:link w:val="6"/>
    <w:uiPriority w:val="0"/>
    <w:rPr>
      <w:rFonts w:ascii="Arial" w:hAnsi="Arial" w:eastAsia="黑体" w:cs="Times New Roman"/>
      <w:b/>
      <w:sz w:val="28"/>
      <w:szCs w:val="28"/>
      <w:lang w:val="zh-CN" w:eastAsia="zh-CN"/>
    </w:rPr>
  </w:style>
  <w:style w:type="character" w:customStyle="1" w:styleId="32">
    <w:name w:val="标题 6 字符"/>
    <w:basedOn w:val="21"/>
    <w:link w:val="7"/>
    <w:uiPriority w:val="0"/>
    <w:rPr>
      <w:rFonts w:ascii="Arial" w:hAnsi="Arial" w:eastAsia="黑体" w:cs="Times New Roman"/>
      <w:b/>
      <w:bCs/>
      <w:sz w:val="24"/>
      <w:szCs w:val="24"/>
    </w:rPr>
  </w:style>
  <w:style w:type="character" w:customStyle="1" w:styleId="33">
    <w:name w:val="标题 7 字符"/>
    <w:basedOn w:val="21"/>
    <w:link w:val="8"/>
    <w:uiPriority w:val="0"/>
    <w:rPr>
      <w:rFonts w:ascii="Times New Roman" w:hAnsi="Times New Roman" w:eastAsia="宋体" w:cs="Times New Roman"/>
      <w:b/>
      <w:bCs/>
      <w:sz w:val="24"/>
      <w:szCs w:val="24"/>
    </w:rPr>
  </w:style>
  <w:style w:type="character" w:customStyle="1" w:styleId="34">
    <w:name w:val="标题 8 字符"/>
    <w:basedOn w:val="21"/>
    <w:link w:val="9"/>
    <w:uiPriority w:val="0"/>
    <w:rPr>
      <w:rFonts w:ascii="Arial" w:hAnsi="Arial" w:eastAsia="黑体" w:cs="Times New Roman"/>
      <w:sz w:val="24"/>
      <w:szCs w:val="24"/>
    </w:rPr>
  </w:style>
  <w:style w:type="character" w:customStyle="1" w:styleId="35">
    <w:name w:val="标题 9 字符"/>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cs="Times New Roman"/>
    </w:rPr>
  </w:style>
  <w:style w:type="character" w:customStyle="1" w:styleId="38">
    <w:name w:val="批注框文本 字符"/>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字符"/>
    <w:basedOn w:val="21"/>
    <w:link w:val="11"/>
    <w:autoRedefine/>
    <w:semiHidden/>
    <w:qFormat/>
    <w:uiPriority w:val="99"/>
    <w:rPr>
      <w:sz w:val="20"/>
      <w:szCs w:val="20"/>
    </w:rPr>
  </w:style>
  <w:style w:type="character" w:customStyle="1" w:styleId="41">
    <w:name w:val="批注主题 字符"/>
    <w:basedOn w:val="40"/>
    <w:link w:val="18"/>
    <w:autoRedefine/>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1.bin"/><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Template>
  <Company>Microsoft</Company>
  <Pages>12</Pages>
  <Words>855</Words>
  <Characters>4875</Characters>
  <Lines>40</Lines>
  <Paragraphs>11</Paragraphs>
  <TotalTime>0</TotalTime>
  <ScaleCrop>false</ScaleCrop>
  <LinksUpToDate>false</LinksUpToDate>
  <CharactersWithSpaces>5719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2023-10-22T08:09:00Z</dcterms:created>
  <dc:creator>NB</dc:creator>
  <cp:lastModifiedBy>浅浅一笑</cp:lastModifiedBy>
  <dcterms:modified xsi:type="dcterms:W3CDTF">2024-01-08T05:03:43Z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BA027BF003E9440DBBB14FBDB6ACD5C6_13</vt:lpwstr>
  </property>
</Properties>
</file>