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BDE" w14:textId="77777777"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1989FF5" w14:textId="77777777"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14:paraId="3BBE7DD8" w14:textId="77777777" w:rsidTr="00DC13F1">
        <w:trPr>
          <w:jc w:val="center"/>
        </w:trPr>
        <w:tc>
          <w:tcPr>
            <w:tcW w:w="455" w:type="pct"/>
          </w:tcPr>
          <w:p w14:paraId="073D71D1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B44237C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0122D9A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46C59D1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14:paraId="54EFC8FA" w14:textId="77777777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14:paraId="15EE95EC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CFA3906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266AA786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4A97B65" w14:textId="77777777" w:rsidR="00032619" w:rsidRPr="00674E6E" w:rsidRDefault="00032619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FDFF42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43631AF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8396" w:type="dxa"/>
        <w:jc w:val="center"/>
        <w:tblLook w:val="04A0" w:firstRow="1" w:lastRow="0" w:firstColumn="1" w:lastColumn="0" w:noHBand="0" w:noVBand="1"/>
      </w:tblPr>
      <w:tblGrid>
        <w:gridCol w:w="8396"/>
      </w:tblGrid>
      <w:tr w:rsidR="00032619" w:rsidRPr="00547320" w14:paraId="07EDB0C0" w14:textId="77777777" w:rsidTr="00FB2D62">
        <w:trPr>
          <w:trHeight w:val="3094"/>
          <w:jc w:val="center"/>
        </w:trPr>
        <w:tc>
          <w:tcPr>
            <w:tcW w:w="8396" w:type="dxa"/>
            <w:tcBorders>
              <w:bottom w:val="nil"/>
            </w:tcBorders>
          </w:tcPr>
          <w:p w14:paraId="2CB62218" w14:textId="77777777" w:rsidR="00FB2D62" w:rsidRDefault="00FB2D62" w:rsidP="005A4BEF">
            <w:pPr>
              <w:rPr>
                <w:szCs w:val="21"/>
              </w:rPr>
            </w:pPr>
            <w:r w:rsidRPr="00FB2D62">
              <w:rPr>
                <w:rFonts w:hint="eastAsia"/>
                <w:szCs w:val="21"/>
              </w:rPr>
              <w:t>厂房的平面布置，应力求简单、规整、平直，使整个厂房结构的质量与刚度分布均匀、对称，尽可能使质量中心与刚度中心重合。具体应注意以下几点：</w:t>
            </w:r>
          </w:p>
          <w:p w14:paraId="4FCC4B03" w14:textId="77777777" w:rsidR="00FB2D62" w:rsidRDefault="00FB2D62" w:rsidP="005A4BEF">
            <w:pPr>
              <w:rPr>
                <w:szCs w:val="21"/>
              </w:rPr>
            </w:pPr>
            <w:r w:rsidRPr="00FB2D62">
              <w:rPr>
                <w:rFonts w:hint="eastAsia"/>
                <w:szCs w:val="21"/>
              </w:rPr>
              <w:t>(1)</w:t>
            </w:r>
            <w:r w:rsidRPr="00FB2D62">
              <w:rPr>
                <w:rFonts w:hint="eastAsia"/>
                <w:szCs w:val="21"/>
              </w:rPr>
              <w:t>为了减少地震时厂房的扭转效应，宜在厂房两端对称布置山墙，</w:t>
            </w:r>
            <w:proofErr w:type="gramStart"/>
            <w:r w:rsidRPr="00FB2D62">
              <w:rPr>
                <w:rFonts w:hint="eastAsia"/>
                <w:szCs w:val="21"/>
              </w:rPr>
              <w:t>两侧纵墙刚度</w:t>
            </w:r>
            <w:proofErr w:type="gramEnd"/>
            <w:r w:rsidRPr="00FB2D62">
              <w:rPr>
                <w:rFonts w:hint="eastAsia"/>
                <w:szCs w:val="21"/>
              </w:rPr>
              <w:t>也应均匀对称。</w:t>
            </w:r>
          </w:p>
          <w:p w14:paraId="3CDD49B9" w14:textId="5DC454D5" w:rsidR="00FB2D62" w:rsidRDefault="00FB2D62" w:rsidP="005A4BEF">
            <w:pPr>
              <w:rPr>
                <w:szCs w:val="21"/>
              </w:rPr>
            </w:pPr>
            <w:r w:rsidRPr="00FB2D62">
              <w:rPr>
                <w:rFonts w:hint="eastAsia"/>
                <w:szCs w:val="21"/>
              </w:rPr>
              <w:t>(2)</w:t>
            </w:r>
            <w:r w:rsidRPr="00FB2D62">
              <w:rPr>
                <w:rFonts w:hint="eastAsia"/>
                <w:szCs w:val="21"/>
              </w:rPr>
              <w:t>与</w:t>
            </w:r>
            <w:proofErr w:type="gramStart"/>
            <w:r w:rsidRPr="00FB2D62">
              <w:rPr>
                <w:rFonts w:hint="eastAsia"/>
                <w:szCs w:val="21"/>
              </w:rPr>
              <w:t>厂房贴建的</w:t>
            </w:r>
            <w:proofErr w:type="gramEnd"/>
            <w:r w:rsidRPr="00FB2D62">
              <w:rPr>
                <w:rFonts w:hint="eastAsia"/>
                <w:szCs w:val="21"/>
              </w:rPr>
              <w:t>房屋，沿</w:t>
            </w:r>
            <w:proofErr w:type="gramStart"/>
            <w:r w:rsidRPr="00FB2D62">
              <w:rPr>
                <w:rFonts w:hint="eastAsia"/>
                <w:szCs w:val="21"/>
              </w:rPr>
              <w:t>厂房纵墙或</w:t>
            </w:r>
            <w:proofErr w:type="gramEnd"/>
            <w:r w:rsidRPr="00FB2D62">
              <w:rPr>
                <w:rFonts w:hint="eastAsia"/>
                <w:szCs w:val="21"/>
              </w:rPr>
              <w:t>山墙布置。</w:t>
            </w:r>
          </w:p>
          <w:p w14:paraId="0E1CF4F2" w14:textId="07CC1F66" w:rsidR="00032619" w:rsidRPr="00547320" w:rsidRDefault="00FB2D62" w:rsidP="005A4BEF">
            <w:pPr>
              <w:rPr>
                <w:szCs w:val="21"/>
              </w:rPr>
            </w:pPr>
            <w:r w:rsidRPr="00FB2D62">
              <w:rPr>
                <w:rFonts w:hint="eastAsia"/>
                <w:szCs w:val="21"/>
              </w:rPr>
              <w:t>(3)</w:t>
            </w:r>
            <w:r w:rsidRPr="00FB2D62">
              <w:rPr>
                <w:rFonts w:hint="eastAsia"/>
                <w:szCs w:val="21"/>
              </w:rPr>
              <w:t>当厂房体形复杂或</w:t>
            </w:r>
            <w:proofErr w:type="gramStart"/>
            <w:r w:rsidRPr="00FB2D62">
              <w:rPr>
                <w:rFonts w:hint="eastAsia"/>
                <w:szCs w:val="21"/>
              </w:rPr>
              <w:t>有贴建房屋</w:t>
            </w:r>
            <w:proofErr w:type="gramEnd"/>
            <w:r w:rsidRPr="00FB2D62">
              <w:rPr>
                <w:rFonts w:hint="eastAsia"/>
                <w:szCs w:val="21"/>
              </w:rPr>
              <w:t>时，</w:t>
            </w:r>
            <w:proofErr w:type="gramStart"/>
            <w:r w:rsidRPr="00FB2D62">
              <w:rPr>
                <w:rFonts w:hint="eastAsia"/>
                <w:szCs w:val="21"/>
              </w:rPr>
              <w:t>如沿厂房</w:t>
            </w:r>
            <w:proofErr w:type="gramEnd"/>
            <w:r w:rsidRPr="00FB2D62">
              <w:rPr>
                <w:rFonts w:hint="eastAsia"/>
                <w:szCs w:val="21"/>
              </w:rPr>
              <w:t>纵向屋盖高低错落，沿厂房横向高跨</w:t>
            </w:r>
            <w:proofErr w:type="gramStart"/>
            <w:r w:rsidRPr="00FB2D62">
              <w:rPr>
                <w:rFonts w:hint="eastAsia"/>
                <w:szCs w:val="21"/>
              </w:rPr>
              <w:t>与低跨刚度</w:t>
            </w:r>
            <w:proofErr w:type="gramEnd"/>
            <w:r w:rsidRPr="00FB2D62">
              <w:rPr>
                <w:rFonts w:hint="eastAsia"/>
                <w:szCs w:val="21"/>
              </w:rPr>
              <w:t>相差悬殊，厂房侧</w:t>
            </w:r>
            <w:proofErr w:type="gramStart"/>
            <w:r w:rsidRPr="00FB2D62">
              <w:rPr>
                <w:rFonts w:hint="eastAsia"/>
                <w:szCs w:val="21"/>
              </w:rPr>
              <w:t>边贴建</w:t>
            </w:r>
            <w:proofErr w:type="gramEnd"/>
            <w:r w:rsidRPr="00FB2D62">
              <w:rPr>
                <w:rFonts w:hint="eastAsia"/>
                <w:szCs w:val="21"/>
              </w:rPr>
              <w:t>生活间等·宜设防震缝。其防震缝宽度，在厂房纵横交接处可采用</w:t>
            </w:r>
            <w:r w:rsidRPr="00FB2D62">
              <w:rPr>
                <w:rFonts w:hint="eastAsia"/>
                <w:szCs w:val="21"/>
              </w:rPr>
              <w:t>100</w:t>
            </w:r>
            <w:r w:rsidRPr="00FB2D62">
              <w:rPr>
                <w:rFonts w:hint="eastAsia"/>
                <w:szCs w:val="21"/>
              </w:rPr>
              <w:t>～</w:t>
            </w:r>
            <w:r w:rsidRPr="00FB2D62">
              <w:rPr>
                <w:rFonts w:hint="eastAsia"/>
                <w:szCs w:val="21"/>
              </w:rPr>
              <w:t>150mm</w:t>
            </w:r>
            <w:r w:rsidRPr="00FB2D62">
              <w:rPr>
                <w:rFonts w:hint="eastAsia"/>
                <w:szCs w:val="21"/>
              </w:rPr>
              <w:t>，其他情况可采用</w:t>
            </w:r>
            <w:r w:rsidRPr="00FB2D62">
              <w:rPr>
                <w:rFonts w:hint="eastAsia"/>
                <w:szCs w:val="21"/>
              </w:rPr>
              <w:t>50</w:t>
            </w:r>
            <w:r w:rsidRPr="00FB2D62">
              <w:rPr>
                <w:rFonts w:hint="eastAsia"/>
                <w:szCs w:val="21"/>
              </w:rPr>
              <w:t>～</w:t>
            </w:r>
            <w:r w:rsidRPr="00FB2D62">
              <w:rPr>
                <w:rFonts w:hint="eastAsia"/>
                <w:szCs w:val="21"/>
              </w:rPr>
              <w:t>90mm.</w:t>
            </w:r>
          </w:p>
        </w:tc>
      </w:tr>
    </w:tbl>
    <w:p w14:paraId="44A25824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31C453B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98AE58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2652B81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4E42BCEB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71566107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14:paraId="19D54BB2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096817DF" w14:textId="77777777" w:rsidTr="00DC13F1">
        <w:trPr>
          <w:trHeight w:val="2634"/>
          <w:jc w:val="center"/>
        </w:trPr>
        <w:tc>
          <w:tcPr>
            <w:tcW w:w="9356" w:type="dxa"/>
          </w:tcPr>
          <w:p w14:paraId="26C5B2C6" w14:textId="77777777"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14:paraId="7968737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377A" w14:textId="77777777" w:rsidR="006B797A" w:rsidRDefault="006B797A" w:rsidP="00032619">
      <w:r>
        <w:separator/>
      </w:r>
    </w:p>
  </w:endnote>
  <w:endnote w:type="continuationSeparator" w:id="0">
    <w:p w14:paraId="5D125D4F" w14:textId="77777777" w:rsidR="006B797A" w:rsidRDefault="006B797A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BA75" w14:textId="77777777" w:rsidR="006B797A" w:rsidRDefault="006B797A" w:rsidP="00032619">
      <w:r>
        <w:separator/>
      </w:r>
    </w:p>
  </w:footnote>
  <w:footnote w:type="continuationSeparator" w:id="0">
    <w:p w14:paraId="56662926" w14:textId="77777777" w:rsidR="006B797A" w:rsidRDefault="006B797A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74A38"/>
    <w:rsid w:val="00336EBE"/>
    <w:rsid w:val="006B797A"/>
    <w:rsid w:val="00895478"/>
    <w:rsid w:val="00C6669A"/>
    <w:rsid w:val="00DC13F1"/>
    <w:rsid w:val="00F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2E9D2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4C6A71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666 邹哥</cp:lastModifiedBy>
  <cp:revision>4</cp:revision>
  <dcterms:created xsi:type="dcterms:W3CDTF">2019-07-12T07:41:00Z</dcterms:created>
  <dcterms:modified xsi:type="dcterms:W3CDTF">2024-03-13T12:35:00Z</dcterms:modified>
</cp:coreProperties>
</file>