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1DDD" w14:textId="77777777" w:rsidR="00D40158" w:rsidRDefault="00D40158" w:rsidP="00D40158">
      <w:pPr>
        <w:spacing w:line="180" w:lineRule="atLeast"/>
        <w:rPr>
          <w:rFonts w:ascii="宋体" w:hAnsi="宋体"/>
          <w:b/>
          <w:bCs/>
          <w:sz w:val="32"/>
          <w:szCs w:val="32"/>
        </w:rPr>
      </w:pPr>
    </w:p>
    <w:p w14:paraId="16D98433" w14:textId="77777777" w:rsidR="00D40158" w:rsidRDefault="00D40158" w:rsidP="00D40158">
      <w:pPr>
        <w:widowControl w:val="0"/>
        <w:spacing w:afterLines="100" w:after="312" w:line="240" w:lineRule="auto"/>
        <w:rPr>
          <w:rFonts w:ascii="宋体" w:hAnsi="宋体"/>
          <w:b/>
          <w:bCs/>
          <w:kern w:val="2"/>
          <w:sz w:val="30"/>
          <w:szCs w:val="24"/>
          <w:lang w:val="en-US"/>
        </w:rPr>
      </w:pPr>
    </w:p>
    <w:p w14:paraId="31B154FF"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7B168483" w14:textId="77777777" w:rsidR="00D40158" w:rsidRPr="00CE28AA" w:rsidRDefault="00D40158" w:rsidP="00CE28AA">
      <w:pPr>
        <w:spacing w:beforeLines="100" w:before="312" w:line="180" w:lineRule="atLeast"/>
        <w:jc w:val="center"/>
        <w:rPr>
          <w:rFonts w:ascii="宋体" w:hAnsi="宋体"/>
          <w:bCs/>
          <w:sz w:val="44"/>
          <w:szCs w:val="44"/>
          <w:lang w:val="en-US"/>
        </w:rPr>
      </w:pPr>
    </w:p>
    <w:p w14:paraId="29E6998A"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33D498" w14:textId="77777777" w:rsidTr="00E660D6">
        <w:trPr>
          <w:jc w:val="center"/>
        </w:trPr>
        <w:tc>
          <w:tcPr>
            <w:tcW w:w="1800" w:type="dxa"/>
            <w:tcBorders>
              <w:top w:val="single" w:sz="12" w:space="0" w:color="auto"/>
              <w:bottom w:val="single" w:sz="6" w:space="0" w:color="auto"/>
            </w:tcBorders>
            <w:shd w:val="clear" w:color="auto" w:fill="E6E6E6"/>
          </w:tcPr>
          <w:p w14:paraId="0E9D1808"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BAF96AA"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院里檐下</w:t>
            </w:r>
            <w:bookmarkEnd w:id="1"/>
          </w:p>
        </w:tc>
      </w:tr>
      <w:tr w:rsidR="00D40158" w:rsidRPr="00D40158" w14:paraId="05F763B4" w14:textId="77777777" w:rsidTr="00E660D6">
        <w:trPr>
          <w:jc w:val="center"/>
        </w:trPr>
        <w:tc>
          <w:tcPr>
            <w:tcW w:w="1800" w:type="dxa"/>
            <w:tcBorders>
              <w:top w:val="single" w:sz="6" w:space="0" w:color="auto"/>
              <w:bottom w:val="single" w:sz="6" w:space="0" w:color="auto"/>
            </w:tcBorders>
            <w:shd w:val="clear" w:color="auto" w:fill="E6E6E6"/>
          </w:tcPr>
          <w:p w14:paraId="116FA71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3699EA2" w14:textId="77777777" w:rsidR="00D40158" w:rsidRPr="00D40158" w:rsidRDefault="00D40158" w:rsidP="00C97E25">
            <w:pPr>
              <w:jc w:val="both"/>
              <w:rPr>
                <w:rFonts w:ascii="宋体" w:hAnsi="宋体"/>
                <w:szCs w:val="21"/>
              </w:rPr>
            </w:pPr>
            <w:bookmarkStart w:id="2" w:name="项目地点"/>
            <w:r>
              <w:t>常州</w:t>
            </w:r>
            <w:bookmarkEnd w:id="2"/>
          </w:p>
        </w:tc>
      </w:tr>
      <w:tr w:rsidR="00D40158" w:rsidRPr="00D40158" w14:paraId="20E9D684" w14:textId="77777777" w:rsidTr="00E660D6">
        <w:trPr>
          <w:jc w:val="center"/>
        </w:trPr>
        <w:tc>
          <w:tcPr>
            <w:tcW w:w="1800" w:type="dxa"/>
            <w:tcBorders>
              <w:top w:val="single" w:sz="6" w:space="0" w:color="auto"/>
              <w:bottom w:val="single" w:sz="6" w:space="0" w:color="auto"/>
            </w:tcBorders>
            <w:shd w:val="clear" w:color="auto" w:fill="E6E6E6"/>
          </w:tcPr>
          <w:p w14:paraId="7EB8A25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C39CFE9"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42217CE" w14:textId="77777777" w:rsidTr="00E660D6">
        <w:trPr>
          <w:jc w:val="center"/>
        </w:trPr>
        <w:tc>
          <w:tcPr>
            <w:tcW w:w="1800" w:type="dxa"/>
            <w:tcBorders>
              <w:top w:val="single" w:sz="6" w:space="0" w:color="auto"/>
              <w:bottom w:val="single" w:sz="6" w:space="0" w:color="auto"/>
            </w:tcBorders>
            <w:shd w:val="clear" w:color="auto" w:fill="E6E6E6"/>
          </w:tcPr>
          <w:p w14:paraId="45D75A9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1BC6957" w14:textId="77777777" w:rsidR="00D40158" w:rsidRPr="00D40158" w:rsidRDefault="00D40158" w:rsidP="00C97E25">
            <w:pPr>
              <w:rPr>
                <w:rFonts w:ascii="宋体" w:hAnsi="宋体"/>
                <w:szCs w:val="21"/>
              </w:rPr>
            </w:pPr>
            <w:bookmarkStart w:id="4" w:name="建设单位"/>
            <w:bookmarkEnd w:id="4"/>
          </w:p>
        </w:tc>
      </w:tr>
      <w:tr w:rsidR="00D40158" w:rsidRPr="00D40158" w14:paraId="5382AF65" w14:textId="77777777" w:rsidTr="00E660D6">
        <w:trPr>
          <w:jc w:val="center"/>
        </w:trPr>
        <w:tc>
          <w:tcPr>
            <w:tcW w:w="1800" w:type="dxa"/>
            <w:tcBorders>
              <w:top w:val="single" w:sz="6" w:space="0" w:color="auto"/>
              <w:bottom w:val="single" w:sz="6" w:space="0" w:color="auto"/>
            </w:tcBorders>
            <w:shd w:val="clear" w:color="auto" w:fill="E6E6E6"/>
          </w:tcPr>
          <w:p w14:paraId="0AF8149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A3A23F7" w14:textId="77777777" w:rsidR="00D40158" w:rsidRPr="00D40158" w:rsidRDefault="00D40158" w:rsidP="00C97E25">
            <w:pPr>
              <w:rPr>
                <w:rFonts w:ascii="宋体" w:hAnsi="宋体"/>
                <w:szCs w:val="21"/>
              </w:rPr>
            </w:pPr>
            <w:bookmarkStart w:id="5" w:name="设计单位"/>
            <w:bookmarkEnd w:id="5"/>
          </w:p>
        </w:tc>
      </w:tr>
      <w:tr w:rsidR="00D40158" w:rsidRPr="00D40158" w14:paraId="64DA5B0A" w14:textId="77777777" w:rsidTr="00E660D6">
        <w:trPr>
          <w:jc w:val="center"/>
        </w:trPr>
        <w:tc>
          <w:tcPr>
            <w:tcW w:w="1800" w:type="dxa"/>
            <w:tcBorders>
              <w:top w:val="single" w:sz="6" w:space="0" w:color="auto"/>
              <w:bottom w:val="single" w:sz="6" w:space="0" w:color="auto"/>
            </w:tcBorders>
            <w:shd w:val="clear" w:color="auto" w:fill="E6E6E6"/>
          </w:tcPr>
          <w:p w14:paraId="578F886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871125D" w14:textId="77777777" w:rsidR="00D40158" w:rsidRPr="00D40158" w:rsidRDefault="00D40158" w:rsidP="00C97E25">
            <w:pPr>
              <w:rPr>
                <w:rFonts w:ascii="宋体" w:hAnsi="宋体"/>
                <w:szCs w:val="21"/>
              </w:rPr>
            </w:pPr>
          </w:p>
        </w:tc>
      </w:tr>
      <w:tr w:rsidR="00D40158" w:rsidRPr="00D40158" w14:paraId="1328E1CD" w14:textId="77777777" w:rsidTr="00E660D6">
        <w:trPr>
          <w:jc w:val="center"/>
        </w:trPr>
        <w:tc>
          <w:tcPr>
            <w:tcW w:w="1800" w:type="dxa"/>
            <w:tcBorders>
              <w:top w:val="single" w:sz="6" w:space="0" w:color="auto"/>
              <w:bottom w:val="single" w:sz="6" w:space="0" w:color="auto"/>
            </w:tcBorders>
            <w:shd w:val="clear" w:color="auto" w:fill="E6E6E6"/>
          </w:tcPr>
          <w:p w14:paraId="27E385F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E9848AC" w14:textId="77777777" w:rsidR="00D40158" w:rsidRPr="00D40158" w:rsidRDefault="00D40158" w:rsidP="00C97E25">
            <w:pPr>
              <w:rPr>
                <w:rFonts w:ascii="宋体" w:hAnsi="宋体"/>
                <w:szCs w:val="21"/>
              </w:rPr>
            </w:pPr>
          </w:p>
        </w:tc>
      </w:tr>
      <w:tr w:rsidR="00D40158" w:rsidRPr="00D40158" w14:paraId="743D8229" w14:textId="77777777" w:rsidTr="00E660D6">
        <w:trPr>
          <w:jc w:val="center"/>
        </w:trPr>
        <w:tc>
          <w:tcPr>
            <w:tcW w:w="1800" w:type="dxa"/>
            <w:tcBorders>
              <w:top w:val="single" w:sz="6" w:space="0" w:color="auto"/>
              <w:bottom w:val="single" w:sz="6" w:space="0" w:color="auto"/>
            </w:tcBorders>
            <w:shd w:val="clear" w:color="auto" w:fill="E6E6E6"/>
          </w:tcPr>
          <w:p w14:paraId="226B3DDB"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730BFDF" w14:textId="77777777" w:rsidR="00D40158" w:rsidRPr="00D40158" w:rsidRDefault="00D40158" w:rsidP="00C97E25">
            <w:pPr>
              <w:rPr>
                <w:rFonts w:ascii="宋体" w:hAnsi="宋体"/>
                <w:szCs w:val="21"/>
              </w:rPr>
            </w:pPr>
          </w:p>
        </w:tc>
      </w:tr>
      <w:tr w:rsidR="00E52B53" w:rsidRPr="00D40158" w14:paraId="5C431CD0" w14:textId="77777777" w:rsidTr="00E660D6">
        <w:trPr>
          <w:jc w:val="center"/>
        </w:trPr>
        <w:tc>
          <w:tcPr>
            <w:tcW w:w="1800" w:type="dxa"/>
            <w:tcBorders>
              <w:top w:val="single" w:sz="6" w:space="0" w:color="auto"/>
              <w:bottom w:val="single" w:sz="6" w:space="0" w:color="auto"/>
            </w:tcBorders>
            <w:shd w:val="clear" w:color="auto" w:fill="E6E6E6"/>
          </w:tcPr>
          <w:p w14:paraId="76B748E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0753A1B" w14:textId="77777777" w:rsidR="00E52B53" w:rsidRPr="00D40158" w:rsidRDefault="00E52B53" w:rsidP="00C97E25">
            <w:pPr>
              <w:rPr>
                <w:rFonts w:ascii="宋体" w:hAnsi="宋体"/>
                <w:szCs w:val="21"/>
              </w:rPr>
            </w:pPr>
          </w:p>
        </w:tc>
      </w:tr>
      <w:tr w:rsidR="00D40158" w:rsidRPr="00D40158" w14:paraId="2CE9904E" w14:textId="77777777" w:rsidTr="00E660D6">
        <w:trPr>
          <w:jc w:val="center"/>
        </w:trPr>
        <w:tc>
          <w:tcPr>
            <w:tcW w:w="1800" w:type="dxa"/>
            <w:tcBorders>
              <w:top w:val="single" w:sz="6" w:space="0" w:color="auto"/>
              <w:bottom w:val="single" w:sz="12" w:space="0" w:color="auto"/>
            </w:tcBorders>
            <w:shd w:val="clear" w:color="auto" w:fill="E6E6E6"/>
          </w:tcPr>
          <w:p w14:paraId="15B52CE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28895D9"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2024年01月07日</w:t>
            </w:r>
            <w:bookmarkEnd w:id="6"/>
          </w:p>
        </w:tc>
      </w:tr>
    </w:tbl>
    <w:p w14:paraId="1751DE73" w14:textId="77777777" w:rsidR="00D40158" w:rsidRDefault="00D40158" w:rsidP="00B41640">
      <w:pPr>
        <w:spacing w:line="240" w:lineRule="auto"/>
        <w:rPr>
          <w:rFonts w:ascii="宋体" w:hAnsi="宋体"/>
          <w:lang w:val="en-US"/>
        </w:rPr>
      </w:pPr>
    </w:p>
    <w:p w14:paraId="3ACF9AA6" w14:textId="77777777" w:rsidR="00D51770" w:rsidRDefault="00D51770" w:rsidP="00B41640">
      <w:pPr>
        <w:spacing w:line="240" w:lineRule="auto"/>
        <w:rPr>
          <w:rFonts w:ascii="宋体" w:hAnsi="宋体"/>
          <w:lang w:val="en-US"/>
        </w:rPr>
      </w:pPr>
    </w:p>
    <w:p w14:paraId="496CA6F9" w14:textId="77777777" w:rsidR="00D51770" w:rsidRDefault="00D51770" w:rsidP="00B41640">
      <w:pPr>
        <w:spacing w:line="240" w:lineRule="auto"/>
        <w:rPr>
          <w:rFonts w:ascii="宋体" w:hAnsi="宋体"/>
          <w:lang w:val="en-US"/>
        </w:rPr>
      </w:pPr>
    </w:p>
    <w:p w14:paraId="684E8209"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68DB1F2" wp14:editId="34F075FE">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6DF7C79" w14:textId="77777777" w:rsidR="00CE28AA" w:rsidRDefault="00CE28AA" w:rsidP="00B41640">
      <w:pPr>
        <w:spacing w:line="240" w:lineRule="auto"/>
        <w:rPr>
          <w:rFonts w:ascii="宋体" w:hAnsi="宋体"/>
          <w:lang w:val="en-US"/>
        </w:rPr>
      </w:pPr>
    </w:p>
    <w:p w14:paraId="66B6E254"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61EF1D33" w14:textId="77777777" w:rsidTr="00372110">
        <w:trPr>
          <w:cantSplit/>
          <w:trHeight w:hRule="exact" w:val="597"/>
        </w:trPr>
        <w:tc>
          <w:tcPr>
            <w:tcW w:w="1800" w:type="dxa"/>
            <w:shd w:val="clear" w:color="auto" w:fill="E6E6E6"/>
            <w:vAlign w:val="center"/>
          </w:tcPr>
          <w:p w14:paraId="1115AF73"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07F876B8" w14:textId="77777777"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14:paraId="227D3DF1"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D401BC0"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0F754FA6"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39BE0797"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88BDE91" w14:textId="0884B8A5" w:rsidR="00AB34B5"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523160" w:history="1">
        <w:r w:rsidR="00AB34B5" w:rsidRPr="00EF0B72">
          <w:rPr>
            <w:rStyle w:val="a8"/>
          </w:rPr>
          <w:t>1</w:t>
        </w:r>
        <w:r w:rsidR="00AB34B5">
          <w:rPr>
            <w:rFonts w:asciiTheme="minorHAnsi" w:eastAsiaTheme="minorEastAsia" w:hAnsiTheme="minorHAnsi" w:cstheme="minorBidi"/>
            <w:b w:val="0"/>
            <w:bCs w:val="0"/>
            <w:szCs w:val="22"/>
            <w14:ligatures w14:val="standardContextual"/>
          </w:rPr>
          <w:tab/>
        </w:r>
        <w:r w:rsidR="00AB34B5" w:rsidRPr="00EF0B72">
          <w:rPr>
            <w:rStyle w:val="a8"/>
          </w:rPr>
          <w:t>项目概况</w:t>
        </w:r>
        <w:r w:rsidR="00AB34B5">
          <w:rPr>
            <w:webHidden/>
          </w:rPr>
          <w:tab/>
        </w:r>
        <w:r w:rsidR="00AB34B5">
          <w:rPr>
            <w:webHidden/>
          </w:rPr>
          <w:fldChar w:fldCharType="begin"/>
        </w:r>
        <w:r w:rsidR="00AB34B5">
          <w:rPr>
            <w:webHidden/>
          </w:rPr>
          <w:instrText xml:space="preserve"> PAGEREF _Toc155523160 \h </w:instrText>
        </w:r>
        <w:r w:rsidR="00AB34B5">
          <w:rPr>
            <w:webHidden/>
          </w:rPr>
        </w:r>
        <w:r w:rsidR="00AB34B5">
          <w:rPr>
            <w:webHidden/>
          </w:rPr>
          <w:fldChar w:fldCharType="separate"/>
        </w:r>
        <w:r w:rsidR="00AB34B5">
          <w:rPr>
            <w:webHidden/>
          </w:rPr>
          <w:t>3</w:t>
        </w:r>
        <w:r w:rsidR="00AB34B5">
          <w:rPr>
            <w:webHidden/>
          </w:rPr>
          <w:fldChar w:fldCharType="end"/>
        </w:r>
      </w:hyperlink>
    </w:p>
    <w:p w14:paraId="78E61400" w14:textId="39B62689" w:rsidR="00AB34B5" w:rsidRDefault="00AB34B5">
      <w:pPr>
        <w:pStyle w:val="TOC2"/>
        <w:rPr>
          <w:rFonts w:asciiTheme="minorHAnsi" w:eastAsiaTheme="minorEastAsia" w:hAnsiTheme="minorHAnsi" w:cstheme="minorBidi"/>
          <w:szCs w:val="22"/>
          <w14:ligatures w14:val="standardContextual"/>
        </w:rPr>
      </w:pPr>
      <w:hyperlink w:anchor="_Toc155523161" w:history="1">
        <w:r w:rsidRPr="00EF0B72">
          <w:rPr>
            <w:rStyle w:val="a8"/>
            <w:lang w:val="en-GB"/>
          </w:rPr>
          <w:t>1.1</w:t>
        </w:r>
        <w:r>
          <w:rPr>
            <w:rFonts w:asciiTheme="minorHAnsi" w:eastAsiaTheme="minorEastAsia" w:hAnsiTheme="minorHAnsi" w:cstheme="minorBidi"/>
            <w:szCs w:val="22"/>
            <w14:ligatures w14:val="standardContextual"/>
          </w:rPr>
          <w:tab/>
        </w:r>
        <w:r w:rsidRPr="00EF0B72">
          <w:rPr>
            <w:rStyle w:val="a8"/>
          </w:rPr>
          <w:t>总平面图</w:t>
        </w:r>
        <w:r>
          <w:rPr>
            <w:webHidden/>
          </w:rPr>
          <w:tab/>
        </w:r>
        <w:r>
          <w:rPr>
            <w:webHidden/>
          </w:rPr>
          <w:fldChar w:fldCharType="begin"/>
        </w:r>
        <w:r>
          <w:rPr>
            <w:webHidden/>
          </w:rPr>
          <w:instrText xml:space="preserve"> PAGEREF _Toc155523161 \h </w:instrText>
        </w:r>
        <w:r>
          <w:rPr>
            <w:webHidden/>
          </w:rPr>
        </w:r>
        <w:r>
          <w:rPr>
            <w:webHidden/>
          </w:rPr>
          <w:fldChar w:fldCharType="separate"/>
        </w:r>
        <w:r>
          <w:rPr>
            <w:webHidden/>
          </w:rPr>
          <w:t>4</w:t>
        </w:r>
        <w:r>
          <w:rPr>
            <w:webHidden/>
          </w:rPr>
          <w:fldChar w:fldCharType="end"/>
        </w:r>
      </w:hyperlink>
    </w:p>
    <w:p w14:paraId="2D9A2E1A" w14:textId="36BB777B" w:rsidR="00AB34B5" w:rsidRDefault="00AB34B5">
      <w:pPr>
        <w:pStyle w:val="TOC2"/>
        <w:rPr>
          <w:rFonts w:asciiTheme="minorHAnsi" w:eastAsiaTheme="minorEastAsia" w:hAnsiTheme="minorHAnsi" w:cstheme="minorBidi"/>
          <w:szCs w:val="22"/>
          <w14:ligatures w14:val="standardContextual"/>
        </w:rPr>
      </w:pPr>
      <w:hyperlink w:anchor="_Toc155523162" w:history="1">
        <w:r w:rsidRPr="00EF0B72">
          <w:rPr>
            <w:rStyle w:val="a8"/>
            <w:lang w:val="en-GB"/>
          </w:rPr>
          <w:t>1.2</w:t>
        </w:r>
        <w:r>
          <w:rPr>
            <w:rFonts w:asciiTheme="minorHAnsi" w:eastAsiaTheme="minorEastAsia" w:hAnsiTheme="minorHAnsi" w:cstheme="minorBidi"/>
            <w:szCs w:val="22"/>
            <w14:ligatures w14:val="standardContextual"/>
          </w:rPr>
          <w:tab/>
        </w:r>
        <w:r w:rsidRPr="00EF0B72">
          <w:rPr>
            <w:rStyle w:val="a8"/>
          </w:rPr>
          <w:t>三维视图</w:t>
        </w:r>
        <w:r>
          <w:rPr>
            <w:webHidden/>
          </w:rPr>
          <w:tab/>
        </w:r>
        <w:r>
          <w:rPr>
            <w:webHidden/>
          </w:rPr>
          <w:fldChar w:fldCharType="begin"/>
        </w:r>
        <w:r>
          <w:rPr>
            <w:webHidden/>
          </w:rPr>
          <w:instrText xml:space="preserve"> PAGEREF _Toc155523162 \h </w:instrText>
        </w:r>
        <w:r>
          <w:rPr>
            <w:webHidden/>
          </w:rPr>
        </w:r>
        <w:r>
          <w:rPr>
            <w:webHidden/>
          </w:rPr>
          <w:fldChar w:fldCharType="separate"/>
        </w:r>
        <w:r>
          <w:rPr>
            <w:webHidden/>
          </w:rPr>
          <w:t>5</w:t>
        </w:r>
        <w:r>
          <w:rPr>
            <w:webHidden/>
          </w:rPr>
          <w:fldChar w:fldCharType="end"/>
        </w:r>
      </w:hyperlink>
    </w:p>
    <w:p w14:paraId="0EE756B8" w14:textId="62B43BA7" w:rsidR="00AB34B5" w:rsidRDefault="00AB34B5">
      <w:pPr>
        <w:pStyle w:val="TOC1"/>
        <w:rPr>
          <w:rFonts w:asciiTheme="minorHAnsi" w:eastAsiaTheme="minorEastAsia" w:hAnsiTheme="minorHAnsi" w:cstheme="minorBidi"/>
          <w:b w:val="0"/>
          <w:bCs w:val="0"/>
          <w:szCs w:val="22"/>
          <w14:ligatures w14:val="standardContextual"/>
        </w:rPr>
      </w:pPr>
      <w:hyperlink w:anchor="_Toc155523163" w:history="1">
        <w:r w:rsidRPr="00EF0B72">
          <w:rPr>
            <w:rStyle w:val="a8"/>
          </w:rPr>
          <w:t>2</w:t>
        </w:r>
        <w:r>
          <w:rPr>
            <w:rFonts w:asciiTheme="minorHAnsi" w:eastAsiaTheme="minorEastAsia" w:hAnsiTheme="minorHAnsi" w:cstheme="minorBidi"/>
            <w:b w:val="0"/>
            <w:bCs w:val="0"/>
            <w:szCs w:val="22"/>
            <w14:ligatures w14:val="standardContextual"/>
          </w:rPr>
          <w:tab/>
        </w:r>
        <w:r w:rsidRPr="00EF0B72">
          <w:rPr>
            <w:rStyle w:val="a8"/>
          </w:rPr>
          <w:t>计算依据</w:t>
        </w:r>
        <w:r>
          <w:rPr>
            <w:webHidden/>
          </w:rPr>
          <w:tab/>
        </w:r>
        <w:r>
          <w:rPr>
            <w:webHidden/>
          </w:rPr>
          <w:fldChar w:fldCharType="begin"/>
        </w:r>
        <w:r>
          <w:rPr>
            <w:webHidden/>
          </w:rPr>
          <w:instrText xml:space="preserve"> PAGEREF _Toc155523163 \h </w:instrText>
        </w:r>
        <w:r>
          <w:rPr>
            <w:webHidden/>
          </w:rPr>
        </w:r>
        <w:r>
          <w:rPr>
            <w:webHidden/>
          </w:rPr>
          <w:fldChar w:fldCharType="separate"/>
        </w:r>
        <w:r>
          <w:rPr>
            <w:webHidden/>
          </w:rPr>
          <w:t>6</w:t>
        </w:r>
        <w:r>
          <w:rPr>
            <w:webHidden/>
          </w:rPr>
          <w:fldChar w:fldCharType="end"/>
        </w:r>
      </w:hyperlink>
    </w:p>
    <w:p w14:paraId="5BF677F4" w14:textId="06959DCC" w:rsidR="00AB34B5" w:rsidRDefault="00AB34B5">
      <w:pPr>
        <w:pStyle w:val="TOC1"/>
        <w:rPr>
          <w:rFonts w:asciiTheme="minorHAnsi" w:eastAsiaTheme="minorEastAsia" w:hAnsiTheme="minorHAnsi" w:cstheme="minorBidi"/>
          <w:b w:val="0"/>
          <w:bCs w:val="0"/>
          <w:szCs w:val="22"/>
          <w14:ligatures w14:val="standardContextual"/>
        </w:rPr>
      </w:pPr>
      <w:hyperlink w:anchor="_Toc155523164" w:history="1">
        <w:r w:rsidRPr="00EF0B72">
          <w:rPr>
            <w:rStyle w:val="a8"/>
          </w:rPr>
          <w:t>3</w:t>
        </w:r>
        <w:r>
          <w:rPr>
            <w:rFonts w:asciiTheme="minorHAnsi" w:eastAsiaTheme="minorEastAsia" w:hAnsiTheme="minorHAnsi" w:cstheme="minorBidi"/>
            <w:b w:val="0"/>
            <w:bCs w:val="0"/>
            <w:szCs w:val="22"/>
            <w14:ligatures w14:val="standardContextual"/>
          </w:rPr>
          <w:tab/>
        </w:r>
        <w:r w:rsidRPr="00EF0B72">
          <w:rPr>
            <w:rStyle w:val="a8"/>
          </w:rPr>
          <w:t>参考标准</w:t>
        </w:r>
        <w:r>
          <w:rPr>
            <w:webHidden/>
          </w:rPr>
          <w:tab/>
        </w:r>
        <w:r>
          <w:rPr>
            <w:webHidden/>
          </w:rPr>
          <w:fldChar w:fldCharType="begin"/>
        </w:r>
        <w:r>
          <w:rPr>
            <w:webHidden/>
          </w:rPr>
          <w:instrText xml:space="preserve"> PAGEREF _Toc155523164 \h </w:instrText>
        </w:r>
        <w:r>
          <w:rPr>
            <w:webHidden/>
          </w:rPr>
        </w:r>
        <w:r>
          <w:rPr>
            <w:webHidden/>
          </w:rPr>
          <w:fldChar w:fldCharType="separate"/>
        </w:r>
        <w:r>
          <w:rPr>
            <w:webHidden/>
          </w:rPr>
          <w:t>6</w:t>
        </w:r>
        <w:r>
          <w:rPr>
            <w:webHidden/>
          </w:rPr>
          <w:fldChar w:fldCharType="end"/>
        </w:r>
      </w:hyperlink>
    </w:p>
    <w:p w14:paraId="1964C4CD" w14:textId="17816AD4" w:rsidR="00AB34B5" w:rsidRDefault="00AB34B5">
      <w:pPr>
        <w:pStyle w:val="TOC1"/>
        <w:rPr>
          <w:rFonts w:asciiTheme="minorHAnsi" w:eastAsiaTheme="minorEastAsia" w:hAnsiTheme="minorHAnsi" w:cstheme="minorBidi"/>
          <w:b w:val="0"/>
          <w:bCs w:val="0"/>
          <w:szCs w:val="22"/>
          <w14:ligatures w14:val="standardContextual"/>
        </w:rPr>
      </w:pPr>
      <w:hyperlink w:anchor="_Toc155523165" w:history="1">
        <w:r w:rsidRPr="00EF0B72">
          <w:rPr>
            <w:rStyle w:val="a8"/>
          </w:rPr>
          <w:t>4</w:t>
        </w:r>
        <w:r>
          <w:rPr>
            <w:rFonts w:asciiTheme="minorHAnsi" w:eastAsiaTheme="minorEastAsia" w:hAnsiTheme="minorHAnsi" w:cstheme="minorBidi"/>
            <w:b w:val="0"/>
            <w:bCs w:val="0"/>
            <w:szCs w:val="22"/>
            <w14:ligatures w14:val="standardContextual"/>
          </w:rPr>
          <w:tab/>
        </w:r>
        <w:r w:rsidRPr="00EF0B72">
          <w:rPr>
            <w:rStyle w:val="a8"/>
          </w:rPr>
          <w:t>计算原理</w:t>
        </w:r>
        <w:r>
          <w:rPr>
            <w:webHidden/>
          </w:rPr>
          <w:tab/>
        </w:r>
        <w:r>
          <w:rPr>
            <w:webHidden/>
          </w:rPr>
          <w:fldChar w:fldCharType="begin"/>
        </w:r>
        <w:r>
          <w:rPr>
            <w:webHidden/>
          </w:rPr>
          <w:instrText xml:space="preserve"> PAGEREF _Toc155523165 \h </w:instrText>
        </w:r>
        <w:r>
          <w:rPr>
            <w:webHidden/>
          </w:rPr>
        </w:r>
        <w:r>
          <w:rPr>
            <w:webHidden/>
          </w:rPr>
          <w:fldChar w:fldCharType="separate"/>
        </w:r>
        <w:r>
          <w:rPr>
            <w:webHidden/>
          </w:rPr>
          <w:t>6</w:t>
        </w:r>
        <w:r>
          <w:rPr>
            <w:webHidden/>
          </w:rPr>
          <w:fldChar w:fldCharType="end"/>
        </w:r>
      </w:hyperlink>
    </w:p>
    <w:p w14:paraId="49DEBB4C" w14:textId="0BC277A0" w:rsidR="00AB34B5" w:rsidRDefault="00AB34B5">
      <w:pPr>
        <w:pStyle w:val="TOC2"/>
        <w:rPr>
          <w:rFonts w:asciiTheme="minorHAnsi" w:eastAsiaTheme="minorEastAsia" w:hAnsiTheme="minorHAnsi" w:cstheme="minorBidi"/>
          <w:szCs w:val="22"/>
          <w14:ligatures w14:val="standardContextual"/>
        </w:rPr>
      </w:pPr>
      <w:hyperlink w:anchor="_Toc155523166" w:history="1">
        <w:r w:rsidRPr="00EF0B72">
          <w:rPr>
            <w:rStyle w:val="a8"/>
            <w:lang w:val="en-GB"/>
          </w:rPr>
          <w:t>4.1</w:t>
        </w:r>
        <w:r>
          <w:rPr>
            <w:rFonts w:asciiTheme="minorHAnsi" w:eastAsiaTheme="minorEastAsia" w:hAnsiTheme="minorHAnsi" w:cstheme="minorBidi"/>
            <w:szCs w:val="22"/>
            <w14:ligatures w14:val="standardContextual"/>
          </w:rPr>
          <w:tab/>
        </w:r>
        <w:r w:rsidRPr="00EF0B72">
          <w:rPr>
            <w:rStyle w:val="a8"/>
          </w:rPr>
          <w:t>风场计算域</w:t>
        </w:r>
        <w:r>
          <w:rPr>
            <w:webHidden/>
          </w:rPr>
          <w:tab/>
        </w:r>
        <w:r>
          <w:rPr>
            <w:webHidden/>
          </w:rPr>
          <w:fldChar w:fldCharType="begin"/>
        </w:r>
        <w:r>
          <w:rPr>
            <w:webHidden/>
          </w:rPr>
          <w:instrText xml:space="preserve"> PAGEREF _Toc155523166 \h </w:instrText>
        </w:r>
        <w:r>
          <w:rPr>
            <w:webHidden/>
          </w:rPr>
        </w:r>
        <w:r>
          <w:rPr>
            <w:webHidden/>
          </w:rPr>
          <w:fldChar w:fldCharType="separate"/>
        </w:r>
        <w:r>
          <w:rPr>
            <w:webHidden/>
          </w:rPr>
          <w:t>6</w:t>
        </w:r>
        <w:r>
          <w:rPr>
            <w:webHidden/>
          </w:rPr>
          <w:fldChar w:fldCharType="end"/>
        </w:r>
      </w:hyperlink>
    </w:p>
    <w:p w14:paraId="00C42FC0" w14:textId="708A11CE" w:rsidR="00AB34B5" w:rsidRDefault="00AB34B5">
      <w:pPr>
        <w:pStyle w:val="TOC3"/>
        <w:rPr>
          <w:rFonts w:asciiTheme="minorHAnsi" w:eastAsiaTheme="minorEastAsia" w:hAnsiTheme="minorHAnsi" w:cstheme="minorBidi"/>
          <w:szCs w:val="22"/>
          <w14:ligatures w14:val="standardContextual"/>
        </w:rPr>
      </w:pPr>
      <w:hyperlink w:anchor="_Toc155523167" w:history="1">
        <w:r w:rsidRPr="00EF0B72">
          <w:rPr>
            <w:rStyle w:val="a8"/>
            <w:lang w:val="en-GB"/>
          </w:rPr>
          <w:t>4.1.1</w:t>
        </w:r>
        <w:r>
          <w:rPr>
            <w:rFonts w:asciiTheme="minorHAnsi" w:eastAsiaTheme="minorEastAsia" w:hAnsiTheme="minorHAnsi" w:cstheme="minorBidi"/>
            <w:szCs w:val="22"/>
            <w14:ligatures w14:val="standardContextual"/>
          </w:rPr>
          <w:tab/>
        </w:r>
        <w:r w:rsidRPr="00EF0B72">
          <w:rPr>
            <w:rStyle w:val="a8"/>
          </w:rPr>
          <w:t>冬季工况风场计算域</w:t>
        </w:r>
        <w:r>
          <w:rPr>
            <w:webHidden/>
          </w:rPr>
          <w:tab/>
        </w:r>
        <w:r>
          <w:rPr>
            <w:webHidden/>
          </w:rPr>
          <w:fldChar w:fldCharType="begin"/>
        </w:r>
        <w:r>
          <w:rPr>
            <w:webHidden/>
          </w:rPr>
          <w:instrText xml:space="preserve"> PAGEREF _Toc155523167 \h </w:instrText>
        </w:r>
        <w:r>
          <w:rPr>
            <w:webHidden/>
          </w:rPr>
        </w:r>
        <w:r>
          <w:rPr>
            <w:webHidden/>
          </w:rPr>
          <w:fldChar w:fldCharType="separate"/>
        </w:r>
        <w:r>
          <w:rPr>
            <w:webHidden/>
          </w:rPr>
          <w:t>6</w:t>
        </w:r>
        <w:r>
          <w:rPr>
            <w:webHidden/>
          </w:rPr>
          <w:fldChar w:fldCharType="end"/>
        </w:r>
      </w:hyperlink>
    </w:p>
    <w:p w14:paraId="016883C3" w14:textId="270E03C7" w:rsidR="00AB34B5" w:rsidRDefault="00AB34B5">
      <w:pPr>
        <w:pStyle w:val="TOC3"/>
        <w:rPr>
          <w:rFonts w:asciiTheme="minorHAnsi" w:eastAsiaTheme="minorEastAsia" w:hAnsiTheme="minorHAnsi" w:cstheme="minorBidi"/>
          <w:szCs w:val="22"/>
          <w14:ligatures w14:val="standardContextual"/>
        </w:rPr>
      </w:pPr>
      <w:hyperlink w:anchor="_Toc155523168" w:history="1">
        <w:r w:rsidRPr="00EF0B72">
          <w:rPr>
            <w:rStyle w:val="a8"/>
            <w:lang w:val="en-GB"/>
          </w:rPr>
          <w:t>4.1.2</w:t>
        </w:r>
        <w:r>
          <w:rPr>
            <w:rFonts w:asciiTheme="minorHAnsi" w:eastAsiaTheme="minorEastAsia" w:hAnsiTheme="minorHAnsi" w:cstheme="minorBidi"/>
            <w:szCs w:val="22"/>
            <w14:ligatures w14:val="standardContextual"/>
          </w:rPr>
          <w:tab/>
        </w:r>
        <w:r w:rsidRPr="00EF0B72">
          <w:rPr>
            <w:rStyle w:val="a8"/>
          </w:rPr>
          <w:t>夏季工况风场计算域</w:t>
        </w:r>
        <w:r>
          <w:rPr>
            <w:webHidden/>
          </w:rPr>
          <w:tab/>
        </w:r>
        <w:r>
          <w:rPr>
            <w:webHidden/>
          </w:rPr>
          <w:fldChar w:fldCharType="begin"/>
        </w:r>
        <w:r>
          <w:rPr>
            <w:webHidden/>
          </w:rPr>
          <w:instrText xml:space="preserve"> PAGEREF _Toc155523168 \h </w:instrText>
        </w:r>
        <w:r>
          <w:rPr>
            <w:webHidden/>
          </w:rPr>
        </w:r>
        <w:r>
          <w:rPr>
            <w:webHidden/>
          </w:rPr>
          <w:fldChar w:fldCharType="separate"/>
        </w:r>
        <w:r>
          <w:rPr>
            <w:webHidden/>
          </w:rPr>
          <w:t>7</w:t>
        </w:r>
        <w:r>
          <w:rPr>
            <w:webHidden/>
          </w:rPr>
          <w:fldChar w:fldCharType="end"/>
        </w:r>
      </w:hyperlink>
    </w:p>
    <w:p w14:paraId="21938D5C" w14:textId="6C2EA4CD" w:rsidR="00AB34B5" w:rsidRDefault="00AB34B5">
      <w:pPr>
        <w:pStyle w:val="TOC3"/>
        <w:rPr>
          <w:rFonts w:asciiTheme="minorHAnsi" w:eastAsiaTheme="minorEastAsia" w:hAnsiTheme="minorHAnsi" w:cstheme="minorBidi"/>
          <w:szCs w:val="22"/>
          <w14:ligatures w14:val="standardContextual"/>
        </w:rPr>
      </w:pPr>
      <w:hyperlink w:anchor="_Toc155523169" w:history="1">
        <w:r w:rsidRPr="00EF0B72">
          <w:rPr>
            <w:rStyle w:val="a8"/>
            <w:lang w:val="en-GB"/>
          </w:rPr>
          <w:t>4.1.3</w:t>
        </w:r>
        <w:r>
          <w:rPr>
            <w:rFonts w:asciiTheme="minorHAnsi" w:eastAsiaTheme="minorEastAsia" w:hAnsiTheme="minorHAnsi" w:cstheme="minorBidi"/>
            <w:szCs w:val="22"/>
            <w14:ligatures w14:val="standardContextual"/>
          </w:rPr>
          <w:tab/>
        </w:r>
        <w:r w:rsidRPr="00EF0B72">
          <w:rPr>
            <w:rStyle w:val="a8"/>
          </w:rPr>
          <w:t>过渡季工况风场计算域</w:t>
        </w:r>
        <w:r>
          <w:rPr>
            <w:webHidden/>
          </w:rPr>
          <w:tab/>
        </w:r>
        <w:r>
          <w:rPr>
            <w:webHidden/>
          </w:rPr>
          <w:fldChar w:fldCharType="begin"/>
        </w:r>
        <w:r>
          <w:rPr>
            <w:webHidden/>
          </w:rPr>
          <w:instrText xml:space="preserve"> PAGEREF _Toc155523169 \h </w:instrText>
        </w:r>
        <w:r>
          <w:rPr>
            <w:webHidden/>
          </w:rPr>
        </w:r>
        <w:r>
          <w:rPr>
            <w:webHidden/>
          </w:rPr>
          <w:fldChar w:fldCharType="separate"/>
        </w:r>
        <w:r>
          <w:rPr>
            <w:webHidden/>
          </w:rPr>
          <w:t>7</w:t>
        </w:r>
        <w:r>
          <w:rPr>
            <w:webHidden/>
          </w:rPr>
          <w:fldChar w:fldCharType="end"/>
        </w:r>
      </w:hyperlink>
    </w:p>
    <w:p w14:paraId="34A2C645" w14:textId="2A3065EA" w:rsidR="00AB34B5" w:rsidRDefault="00AB34B5">
      <w:pPr>
        <w:pStyle w:val="TOC2"/>
        <w:rPr>
          <w:rFonts w:asciiTheme="minorHAnsi" w:eastAsiaTheme="minorEastAsia" w:hAnsiTheme="minorHAnsi" w:cstheme="minorBidi"/>
          <w:szCs w:val="22"/>
          <w14:ligatures w14:val="standardContextual"/>
        </w:rPr>
      </w:pPr>
      <w:hyperlink w:anchor="_Toc155523170" w:history="1">
        <w:r w:rsidRPr="00EF0B72">
          <w:rPr>
            <w:rStyle w:val="a8"/>
            <w:lang w:val="en-GB"/>
          </w:rPr>
          <w:t>4.2</w:t>
        </w:r>
        <w:r>
          <w:rPr>
            <w:rFonts w:asciiTheme="minorHAnsi" w:eastAsiaTheme="minorEastAsia" w:hAnsiTheme="minorHAnsi" w:cstheme="minorBidi"/>
            <w:szCs w:val="22"/>
            <w14:ligatures w14:val="standardContextual"/>
          </w:rPr>
          <w:tab/>
        </w:r>
        <w:r w:rsidRPr="00EF0B72">
          <w:rPr>
            <w:rStyle w:val="a8"/>
          </w:rPr>
          <w:t>网格划分</w:t>
        </w:r>
        <w:r>
          <w:rPr>
            <w:webHidden/>
          </w:rPr>
          <w:tab/>
        </w:r>
        <w:r>
          <w:rPr>
            <w:webHidden/>
          </w:rPr>
          <w:fldChar w:fldCharType="begin"/>
        </w:r>
        <w:r>
          <w:rPr>
            <w:webHidden/>
          </w:rPr>
          <w:instrText xml:space="preserve"> PAGEREF _Toc155523170 \h </w:instrText>
        </w:r>
        <w:r>
          <w:rPr>
            <w:webHidden/>
          </w:rPr>
        </w:r>
        <w:r>
          <w:rPr>
            <w:webHidden/>
          </w:rPr>
          <w:fldChar w:fldCharType="separate"/>
        </w:r>
        <w:r>
          <w:rPr>
            <w:webHidden/>
          </w:rPr>
          <w:t>8</w:t>
        </w:r>
        <w:r>
          <w:rPr>
            <w:webHidden/>
          </w:rPr>
          <w:fldChar w:fldCharType="end"/>
        </w:r>
      </w:hyperlink>
    </w:p>
    <w:p w14:paraId="639D06F7" w14:textId="3A04D735" w:rsidR="00AB34B5" w:rsidRDefault="00AB34B5">
      <w:pPr>
        <w:pStyle w:val="TOC2"/>
        <w:rPr>
          <w:rFonts w:asciiTheme="minorHAnsi" w:eastAsiaTheme="minorEastAsia" w:hAnsiTheme="minorHAnsi" w:cstheme="minorBidi"/>
          <w:szCs w:val="22"/>
          <w14:ligatures w14:val="standardContextual"/>
        </w:rPr>
      </w:pPr>
      <w:hyperlink w:anchor="_Toc155523171" w:history="1">
        <w:r w:rsidRPr="00EF0B72">
          <w:rPr>
            <w:rStyle w:val="a8"/>
            <w:lang w:val="en-GB"/>
          </w:rPr>
          <w:t>4.3</w:t>
        </w:r>
        <w:r>
          <w:rPr>
            <w:rFonts w:asciiTheme="minorHAnsi" w:eastAsiaTheme="minorEastAsia" w:hAnsiTheme="minorHAnsi" w:cstheme="minorBidi"/>
            <w:szCs w:val="22"/>
            <w14:ligatures w14:val="standardContextual"/>
          </w:rPr>
          <w:tab/>
        </w:r>
        <w:r w:rsidRPr="00EF0B72">
          <w:rPr>
            <w:rStyle w:val="a8"/>
          </w:rPr>
          <w:t>边界条件</w:t>
        </w:r>
        <w:r>
          <w:rPr>
            <w:webHidden/>
          </w:rPr>
          <w:tab/>
        </w:r>
        <w:r>
          <w:rPr>
            <w:webHidden/>
          </w:rPr>
          <w:fldChar w:fldCharType="begin"/>
        </w:r>
        <w:r>
          <w:rPr>
            <w:webHidden/>
          </w:rPr>
          <w:instrText xml:space="preserve"> PAGEREF _Toc155523171 \h </w:instrText>
        </w:r>
        <w:r>
          <w:rPr>
            <w:webHidden/>
          </w:rPr>
        </w:r>
        <w:r>
          <w:rPr>
            <w:webHidden/>
          </w:rPr>
          <w:fldChar w:fldCharType="separate"/>
        </w:r>
        <w:r>
          <w:rPr>
            <w:webHidden/>
          </w:rPr>
          <w:t>11</w:t>
        </w:r>
        <w:r>
          <w:rPr>
            <w:webHidden/>
          </w:rPr>
          <w:fldChar w:fldCharType="end"/>
        </w:r>
      </w:hyperlink>
    </w:p>
    <w:p w14:paraId="1A211546" w14:textId="2AE28883" w:rsidR="00AB34B5" w:rsidRDefault="00AB34B5">
      <w:pPr>
        <w:pStyle w:val="TOC3"/>
        <w:rPr>
          <w:rFonts w:asciiTheme="minorHAnsi" w:eastAsiaTheme="minorEastAsia" w:hAnsiTheme="minorHAnsi" w:cstheme="minorBidi"/>
          <w:szCs w:val="22"/>
          <w14:ligatures w14:val="standardContextual"/>
        </w:rPr>
      </w:pPr>
      <w:hyperlink w:anchor="_Toc155523172" w:history="1">
        <w:r w:rsidRPr="00EF0B72">
          <w:rPr>
            <w:rStyle w:val="a8"/>
            <w:lang w:val="en-GB"/>
          </w:rPr>
          <w:t>4.3.1</w:t>
        </w:r>
        <w:r>
          <w:rPr>
            <w:rFonts w:asciiTheme="minorHAnsi" w:eastAsiaTheme="minorEastAsia" w:hAnsiTheme="minorHAnsi" w:cstheme="minorBidi"/>
            <w:szCs w:val="22"/>
            <w14:ligatures w14:val="standardContextual"/>
          </w:rPr>
          <w:tab/>
        </w:r>
        <w:r w:rsidRPr="00EF0B72">
          <w:rPr>
            <w:rStyle w:val="a8"/>
          </w:rPr>
          <w:t>入口与出口边界条件</w:t>
        </w:r>
        <w:r>
          <w:rPr>
            <w:webHidden/>
          </w:rPr>
          <w:tab/>
        </w:r>
        <w:r>
          <w:rPr>
            <w:webHidden/>
          </w:rPr>
          <w:fldChar w:fldCharType="begin"/>
        </w:r>
        <w:r>
          <w:rPr>
            <w:webHidden/>
          </w:rPr>
          <w:instrText xml:space="preserve"> PAGEREF _Toc155523172 \h </w:instrText>
        </w:r>
        <w:r>
          <w:rPr>
            <w:webHidden/>
          </w:rPr>
        </w:r>
        <w:r>
          <w:rPr>
            <w:webHidden/>
          </w:rPr>
          <w:fldChar w:fldCharType="separate"/>
        </w:r>
        <w:r>
          <w:rPr>
            <w:webHidden/>
          </w:rPr>
          <w:t>12</w:t>
        </w:r>
        <w:r>
          <w:rPr>
            <w:webHidden/>
          </w:rPr>
          <w:fldChar w:fldCharType="end"/>
        </w:r>
      </w:hyperlink>
    </w:p>
    <w:p w14:paraId="0239F101" w14:textId="0C7E052C" w:rsidR="00AB34B5" w:rsidRDefault="00AB34B5">
      <w:pPr>
        <w:pStyle w:val="TOC3"/>
        <w:rPr>
          <w:rFonts w:asciiTheme="minorHAnsi" w:eastAsiaTheme="minorEastAsia" w:hAnsiTheme="minorHAnsi" w:cstheme="minorBidi"/>
          <w:szCs w:val="22"/>
          <w14:ligatures w14:val="standardContextual"/>
        </w:rPr>
      </w:pPr>
      <w:hyperlink w:anchor="_Toc155523173" w:history="1">
        <w:r w:rsidRPr="00EF0B72">
          <w:rPr>
            <w:rStyle w:val="a8"/>
            <w:lang w:val="en-GB"/>
          </w:rPr>
          <w:t>4.3.2</w:t>
        </w:r>
        <w:r>
          <w:rPr>
            <w:rFonts w:asciiTheme="minorHAnsi" w:eastAsiaTheme="minorEastAsia" w:hAnsiTheme="minorHAnsi" w:cstheme="minorBidi"/>
            <w:szCs w:val="22"/>
            <w14:ligatures w14:val="standardContextual"/>
          </w:rPr>
          <w:tab/>
        </w:r>
        <w:r w:rsidRPr="00EF0B72">
          <w:rPr>
            <w:rStyle w:val="a8"/>
          </w:rPr>
          <w:t>壁面边界条件</w:t>
        </w:r>
        <w:r>
          <w:rPr>
            <w:webHidden/>
          </w:rPr>
          <w:tab/>
        </w:r>
        <w:r>
          <w:rPr>
            <w:webHidden/>
          </w:rPr>
          <w:fldChar w:fldCharType="begin"/>
        </w:r>
        <w:r>
          <w:rPr>
            <w:webHidden/>
          </w:rPr>
          <w:instrText xml:space="preserve"> PAGEREF _Toc155523173 \h </w:instrText>
        </w:r>
        <w:r>
          <w:rPr>
            <w:webHidden/>
          </w:rPr>
        </w:r>
        <w:r>
          <w:rPr>
            <w:webHidden/>
          </w:rPr>
          <w:fldChar w:fldCharType="separate"/>
        </w:r>
        <w:r>
          <w:rPr>
            <w:webHidden/>
          </w:rPr>
          <w:t>12</w:t>
        </w:r>
        <w:r>
          <w:rPr>
            <w:webHidden/>
          </w:rPr>
          <w:fldChar w:fldCharType="end"/>
        </w:r>
      </w:hyperlink>
    </w:p>
    <w:p w14:paraId="03DF6D49" w14:textId="1362B32D" w:rsidR="00AB34B5" w:rsidRDefault="00AB34B5">
      <w:pPr>
        <w:pStyle w:val="TOC2"/>
        <w:rPr>
          <w:rFonts w:asciiTheme="minorHAnsi" w:eastAsiaTheme="minorEastAsia" w:hAnsiTheme="minorHAnsi" w:cstheme="minorBidi"/>
          <w:szCs w:val="22"/>
          <w14:ligatures w14:val="standardContextual"/>
        </w:rPr>
      </w:pPr>
      <w:hyperlink w:anchor="_Toc155523174" w:history="1">
        <w:r w:rsidRPr="00EF0B72">
          <w:rPr>
            <w:rStyle w:val="a8"/>
            <w:lang w:val="en-GB"/>
          </w:rPr>
          <w:t>4.4</w:t>
        </w:r>
        <w:r>
          <w:rPr>
            <w:rFonts w:asciiTheme="minorHAnsi" w:eastAsiaTheme="minorEastAsia" w:hAnsiTheme="minorHAnsi" w:cstheme="minorBidi"/>
            <w:szCs w:val="22"/>
            <w14:ligatures w14:val="standardContextual"/>
          </w:rPr>
          <w:tab/>
        </w:r>
        <w:r w:rsidRPr="00EF0B72">
          <w:rPr>
            <w:rStyle w:val="a8"/>
          </w:rPr>
          <w:t>湍流模型</w:t>
        </w:r>
        <w:r>
          <w:rPr>
            <w:webHidden/>
          </w:rPr>
          <w:tab/>
        </w:r>
        <w:r>
          <w:rPr>
            <w:webHidden/>
          </w:rPr>
          <w:fldChar w:fldCharType="begin"/>
        </w:r>
        <w:r>
          <w:rPr>
            <w:webHidden/>
          </w:rPr>
          <w:instrText xml:space="preserve"> PAGEREF _Toc155523174 \h </w:instrText>
        </w:r>
        <w:r>
          <w:rPr>
            <w:webHidden/>
          </w:rPr>
        </w:r>
        <w:r>
          <w:rPr>
            <w:webHidden/>
          </w:rPr>
          <w:fldChar w:fldCharType="separate"/>
        </w:r>
        <w:r>
          <w:rPr>
            <w:webHidden/>
          </w:rPr>
          <w:t>12</w:t>
        </w:r>
        <w:r>
          <w:rPr>
            <w:webHidden/>
          </w:rPr>
          <w:fldChar w:fldCharType="end"/>
        </w:r>
      </w:hyperlink>
    </w:p>
    <w:p w14:paraId="2D704CA9" w14:textId="377AF2B3" w:rsidR="00AB34B5" w:rsidRDefault="00AB34B5">
      <w:pPr>
        <w:pStyle w:val="TOC2"/>
        <w:rPr>
          <w:rFonts w:asciiTheme="minorHAnsi" w:eastAsiaTheme="minorEastAsia" w:hAnsiTheme="minorHAnsi" w:cstheme="minorBidi"/>
          <w:szCs w:val="22"/>
          <w14:ligatures w14:val="standardContextual"/>
        </w:rPr>
      </w:pPr>
      <w:hyperlink w:anchor="_Toc155523175" w:history="1">
        <w:r w:rsidRPr="00EF0B72">
          <w:rPr>
            <w:rStyle w:val="a8"/>
            <w:lang w:val="en-GB"/>
          </w:rPr>
          <w:t>4.5</w:t>
        </w:r>
        <w:r>
          <w:rPr>
            <w:rFonts w:asciiTheme="minorHAnsi" w:eastAsiaTheme="minorEastAsia" w:hAnsiTheme="minorHAnsi" w:cstheme="minorBidi"/>
            <w:szCs w:val="22"/>
            <w14:ligatures w14:val="standardContextual"/>
          </w:rPr>
          <w:tab/>
        </w:r>
        <w:r w:rsidRPr="00EF0B72">
          <w:rPr>
            <w:rStyle w:val="a8"/>
          </w:rPr>
          <w:t>求解计算</w:t>
        </w:r>
        <w:r>
          <w:rPr>
            <w:webHidden/>
          </w:rPr>
          <w:tab/>
        </w:r>
        <w:r>
          <w:rPr>
            <w:webHidden/>
          </w:rPr>
          <w:fldChar w:fldCharType="begin"/>
        </w:r>
        <w:r>
          <w:rPr>
            <w:webHidden/>
          </w:rPr>
          <w:instrText xml:space="preserve"> PAGEREF _Toc155523175 \h </w:instrText>
        </w:r>
        <w:r>
          <w:rPr>
            <w:webHidden/>
          </w:rPr>
        </w:r>
        <w:r>
          <w:rPr>
            <w:webHidden/>
          </w:rPr>
          <w:fldChar w:fldCharType="separate"/>
        </w:r>
        <w:r>
          <w:rPr>
            <w:webHidden/>
          </w:rPr>
          <w:t>13</w:t>
        </w:r>
        <w:r>
          <w:rPr>
            <w:webHidden/>
          </w:rPr>
          <w:fldChar w:fldCharType="end"/>
        </w:r>
      </w:hyperlink>
    </w:p>
    <w:p w14:paraId="4839B046" w14:textId="0419F9CF" w:rsidR="00AB34B5" w:rsidRDefault="00AB34B5">
      <w:pPr>
        <w:pStyle w:val="TOC2"/>
        <w:rPr>
          <w:rFonts w:asciiTheme="minorHAnsi" w:eastAsiaTheme="minorEastAsia" w:hAnsiTheme="minorHAnsi" w:cstheme="minorBidi"/>
          <w:szCs w:val="22"/>
          <w14:ligatures w14:val="standardContextual"/>
        </w:rPr>
      </w:pPr>
      <w:hyperlink w:anchor="_Toc155523176" w:history="1">
        <w:r w:rsidRPr="00EF0B72">
          <w:rPr>
            <w:rStyle w:val="a8"/>
            <w:lang w:val="en-GB"/>
          </w:rPr>
          <w:t>4.6</w:t>
        </w:r>
        <w:r>
          <w:rPr>
            <w:rFonts w:asciiTheme="minorHAnsi" w:eastAsiaTheme="minorEastAsia" w:hAnsiTheme="minorHAnsi" w:cstheme="minorBidi"/>
            <w:szCs w:val="22"/>
            <w14:ligatures w14:val="standardContextual"/>
          </w:rPr>
          <w:tab/>
        </w:r>
        <w:r w:rsidRPr="00EF0B72">
          <w:rPr>
            <w:rStyle w:val="a8"/>
          </w:rPr>
          <w:t>风速放大系数计算</w:t>
        </w:r>
        <w:r>
          <w:rPr>
            <w:webHidden/>
          </w:rPr>
          <w:tab/>
        </w:r>
        <w:r>
          <w:rPr>
            <w:webHidden/>
          </w:rPr>
          <w:fldChar w:fldCharType="begin"/>
        </w:r>
        <w:r>
          <w:rPr>
            <w:webHidden/>
          </w:rPr>
          <w:instrText xml:space="preserve"> PAGEREF _Toc155523176 \h </w:instrText>
        </w:r>
        <w:r>
          <w:rPr>
            <w:webHidden/>
          </w:rPr>
        </w:r>
        <w:r>
          <w:rPr>
            <w:webHidden/>
          </w:rPr>
          <w:fldChar w:fldCharType="separate"/>
        </w:r>
        <w:r>
          <w:rPr>
            <w:webHidden/>
          </w:rPr>
          <w:t>14</w:t>
        </w:r>
        <w:r>
          <w:rPr>
            <w:webHidden/>
          </w:rPr>
          <w:fldChar w:fldCharType="end"/>
        </w:r>
      </w:hyperlink>
    </w:p>
    <w:p w14:paraId="682C438F" w14:textId="7F6A5F5A" w:rsidR="00AB34B5" w:rsidRDefault="00AB34B5">
      <w:pPr>
        <w:pStyle w:val="TOC1"/>
        <w:rPr>
          <w:rFonts w:asciiTheme="minorHAnsi" w:eastAsiaTheme="minorEastAsia" w:hAnsiTheme="minorHAnsi" w:cstheme="minorBidi"/>
          <w:b w:val="0"/>
          <w:bCs w:val="0"/>
          <w:szCs w:val="22"/>
          <w14:ligatures w14:val="standardContextual"/>
        </w:rPr>
      </w:pPr>
      <w:hyperlink w:anchor="_Toc155523177" w:history="1">
        <w:r w:rsidRPr="00EF0B72">
          <w:rPr>
            <w:rStyle w:val="a8"/>
          </w:rPr>
          <w:t>5</w:t>
        </w:r>
        <w:r>
          <w:rPr>
            <w:rFonts w:asciiTheme="minorHAnsi" w:eastAsiaTheme="minorEastAsia" w:hAnsiTheme="minorHAnsi" w:cstheme="minorBidi"/>
            <w:b w:val="0"/>
            <w:bCs w:val="0"/>
            <w:szCs w:val="22"/>
            <w14:ligatures w14:val="standardContextual"/>
          </w:rPr>
          <w:tab/>
        </w:r>
        <w:r w:rsidRPr="00EF0B72">
          <w:rPr>
            <w:rStyle w:val="a8"/>
          </w:rPr>
          <w:t>结果分析</w:t>
        </w:r>
        <w:r>
          <w:rPr>
            <w:webHidden/>
          </w:rPr>
          <w:tab/>
        </w:r>
        <w:r>
          <w:rPr>
            <w:webHidden/>
          </w:rPr>
          <w:fldChar w:fldCharType="begin"/>
        </w:r>
        <w:r>
          <w:rPr>
            <w:webHidden/>
          </w:rPr>
          <w:instrText xml:space="preserve"> PAGEREF _Toc155523177 \h </w:instrText>
        </w:r>
        <w:r>
          <w:rPr>
            <w:webHidden/>
          </w:rPr>
        </w:r>
        <w:r>
          <w:rPr>
            <w:webHidden/>
          </w:rPr>
          <w:fldChar w:fldCharType="separate"/>
        </w:r>
        <w:r>
          <w:rPr>
            <w:webHidden/>
          </w:rPr>
          <w:t>15</w:t>
        </w:r>
        <w:r>
          <w:rPr>
            <w:webHidden/>
          </w:rPr>
          <w:fldChar w:fldCharType="end"/>
        </w:r>
      </w:hyperlink>
    </w:p>
    <w:p w14:paraId="0528AA1B" w14:textId="044B0752" w:rsidR="00AB34B5" w:rsidRDefault="00AB34B5">
      <w:pPr>
        <w:pStyle w:val="TOC2"/>
        <w:rPr>
          <w:rFonts w:asciiTheme="minorHAnsi" w:eastAsiaTheme="minorEastAsia" w:hAnsiTheme="minorHAnsi" w:cstheme="minorBidi"/>
          <w:szCs w:val="22"/>
          <w14:ligatures w14:val="standardContextual"/>
        </w:rPr>
      </w:pPr>
      <w:hyperlink w:anchor="_Toc155523178" w:history="1">
        <w:r w:rsidRPr="00EF0B72">
          <w:rPr>
            <w:rStyle w:val="a8"/>
            <w:lang w:val="en-GB"/>
          </w:rPr>
          <w:t>5.1</w:t>
        </w:r>
        <w:r>
          <w:rPr>
            <w:rFonts w:asciiTheme="minorHAnsi" w:eastAsiaTheme="minorEastAsia" w:hAnsiTheme="minorHAnsi" w:cstheme="minorBidi"/>
            <w:szCs w:val="22"/>
            <w14:ligatures w14:val="standardContextual"/>
          </w:rPr>
          <w:tab/>
        </w:r>
        <w:r w:rsidRPr="00EF0B72">
          <w:rPr>
            <w:rStyle w:val="a8"/>
          </w:rPr>
          <w:t>工况表</w:t>
        </w:r>
        <w:r>
          <w:rPr>
            <w:webHidden/>
          </w:rPr>
          <w:tab/>
        </w:r>
        <w:r>
          <w:rPr>
            <w:webHidden/>
          </w:rPr>
          <w:fldChar w:fldCharType="begin"/>
        </w:r>
        <w:r>
          <w:rPr>
            <w:webHidden/>
          </w:rPr>
          <w:instrText xml:space="preserve"> PAGEREF _Toc155523178 \h </w:instrText>
        </w:r>
        <w:r>
          <w:rPr>
            <w:webHidden/>
          </w:rPr>
        </w:r>
        <w:r>
          <w:rPr>
            <w:webHidden/>
          </w:rPr>
          <w:fldChar w:fldCharType="separate"/>
        </w:r>
        <w:r>
          <w:rPr>
            <w:webHidden/>
          </w:rPr>
          <w:t>15</w:t>
        </w:r>
        <w:r>
          <w:rPr>
            <w:webHidden/>
          </w:rPr>
          <w:fldChar w:fldCharType="end"/>
        </w:r>
      </w:hyperlink>
    </w:p>
    <w:p w14:paraId="04128988" w14:textId="7E0F5ECD" w:rsidR="00AB34B5" w:rsidRDefault="00AB34B5">
      <w:pPr>
        <w:pStyle w:val="TOC2"/>
        <w:rPr>
          <w:rFonts w:asciiTheme="minorHAnsi" w:eastAsiaTheme="minorEastAsia" w:hAnsiTheme="minorHAnsi" w:cstheme="minorBidi"/>
          <w:szCs w:val="22"/>
          <w14:ligatures w14:val="standardContextual"/>
        </w:rPr>
      </w:pPr>
      <w:hyperlink w:anchor="_Toc155523179" w:history="1">
        <w:r w:rsidRPr="00EF0B72">
          <w:rPr>
            <w:rStyle w:val="a8"/>
            <w:lang w:val="en-GB"/>
          </w:rPr>
          <w:t>5.2</w:t>
        </w:r>
        <w:r>
          <w:rPr>
            <w:rFonts w:asciiTheme="minorHAnsi" w:eastAsiaTheme="minorEastAsia" w:hAnsiTheme="minorHAnsi" w:cstheme="minorBidi"/>
            <w:szCs w:val="22"/>
            <w14:ligatures w14:val="standardContextual"/>
          </w:rPr>
          <w:tab/>
        </w:r>
        <w:r w:rsidRPr="00EF0B72">
          <w:rPr>
            <w:rStyle w:val="a8"/>
          </w:rPr>
          <w:t>冬季工况</w:t>
        </w:r>
        <w:r>
          <w:rPr>
            <w:webHidden/>
          </w:rPr>
          <w:tab/>
        </w:r>
        <w:r>
          <w:rPr>
            <w:webHidden/>
          </w:rPr>
          <w:fldChar w:fldCharType="begin"/>
        </w:r>
        <w:r>
          <w:rPr>
            <w:webHidden/>
          </w:rPr>
          <w:instrText xml:space="preserve"> PAGEREF _Toc155523179 \h </w:instrText>
        </w:r>
        <w:r>
          <w:rPr>
            <w:webHidden/>
          </w:rPr>
        </w:r>
        <w:r>
          <w:rPr>
            <w:webHidden/>
          </w:rPr>
          <w:fldChar w:fldCharType="separate"/>
        </w:r>
        <w:r>
          <w:rPr>
            <w:webHidden/>
          </w:rPr>
          <w:t>15</w:t>
        </w:r>
        <w:r>
          <w:rPr>
            <w:webHidden/>
          </w:rPr>
          <w:fldChar w:fldCharType="end"/>
        </w:r>
      </w:hyperlink>
    </w:p>
    <w:p w14:paraId="5632D0F7" w14:textId="10D8510C" w:rsidR="00AB34B5" w:rsidRDefault="00AB34B5">
      <w:pPr>
        <w:pStyle w:val="TOC3"/>
        <w:rPr>
          <w:rFonts w:asciiTheme="minorHAnsi" w:eastAsiaTheme="minorEastAsia" w:hAnsiTheme="minorHAnsi" w:cstheme="minorBidi"/>
          <w:szCs w:val="22"/>
          <w14:ligatures w14:val="standardContextual"/>
        </w:rPr>
      </w:pPr>
      <w:hyperlink w:anchor="_Toc155523180" w:history="1">
        <w:r w:rsidRPr="00EF0B72">
          <w:rPr>
            <w:rStyle w:val="a8"/>
            <w:lang w:val="en-GB"/>
          </w:rPr>
          <w:t>5.2.1</w:t>
        </w:r>
        <w:r>
          <w:rPr>
            <w:rFonts w:asciiTheme="minorHAnsi" w:eastAsiaTheme="minorEastAsia" w:hAnsiTheme="minorHAnsi" w:cstheme="minorBidi"/>
            <w:szCs w:val="22"/>
            <w14:ligatures w14:val="standardContextual"/>
          </w:rPr>
          <w:tab/>
        </w:r>
        <w:r w:rsidRPr="00EF0B72">
          <w:rPr>
            <w:rStyle w:val="a8"/>
          </w:rPr>
          <w:t>风速达标分析</w:t>
        </w:r>
        <w:r>
          <w:rPr>
            <w:webHidden/>
          </w:rPr>
          <w:tab/>
        </w:r>
        <w:r>
          <w:rPr>
            <w:webHidden/>
          </w:rPr>
          <w:fldChar w:fldCharType="begin"/>
        </w:r>
        <w:r>
          <w:rPr>
            <w:webHidden/>
          </w:rPr>
          <w:instrText xml:space="preserve"> PAGEREF _Toc155523180 \h </w:instrText>
        </w:r>
        <w:r>
          <w:rPr>
            <w:webHidden/>
          </w:rPr>
        </w:r>
        <w:r>
          <w:rPr>
            <w:webHidden/>
          </w:rPr>
          <w:fldChar w:fldCharType="separate"/>
        </w:r>
        <w:r>
          <w:rPr>
            <w:webHidden/>
          </w:rPr>
          <w:t>15</w:t>
        </w:r>
        <w:r>
          <w:rPr>
            <w:webHidden/>
          </w:rPr>
          <w:fldChar w:fldCharType="end"/>
        </w:r>
      </w:hyperlink>
    </w:p>
    <w:p w14:paraId="76877429" w14:textId="06BB4DF2" w:rsidR="00AB34B5" w:rsidRDefault="00AB34B5">
      <w:pPr>
        <w:pStyle w:val="TOC3"/>
        <w:rPr>
          <w:rFonts w:asciiTheme="minorHAnsi" w:eastAsiaTheme="minorEastAsia" w:hAnsiTheme="minorHAnsi" w:cstheme="minorBidi"/>
          <w:szCs w:val="22"/>
          <w14:ligatures w14:val="standardContextual"/>
        </w:rPr>
      </w:pPr>
      <w:hyperlink w:anchor="_Toc155523181" w:history="1">
        <w:r w:rsidRPr="00EF0B72">
          <w:rPr>
            <w:rStyle w:val="a8"/>
            <w:lang w:val="en-GB"/>
          </w:rPr>
          <w:t>5.2.2</w:t>
        </w:r>
        <w:r>
          <w:rPr>
            <w:rFonts w:asciiTheme="minorHAnsi" w:eastAsiaTheme="minorEastAsia" w:hAnsiTheme="minorHAnsi" w:cstheme="minorBidi"/>
            <w:szCs w:val="22"/>
            <w14:ligatures w14:val="standardContextual"/>
          </w:rPr>
          <w:tab/>
        </w:r>
        <w:r w:rsidRPr="00EF0B72">
          <w:rPr>
            <w:rStyle w:val="a8"/>
          </w:rPr>
          <w:t>风速放大系数达标分析</w:t>
        </w:r>
        <w:r>
          <w:rPr>
            <w:webHidden/>
          </w:rPr>
          <w:tab/>
        </w:r>
        <w:r>
          <w:rPr>
            <w:webHidden/>
          </w:rPr>
          <w:fldChar w:fldCharType="begin"/>
        </w:r>
        <w:r>
          <w:rPr>
            <w:webHidden/>
          </w:rPr>
          <w:instrText xml:space="preserve"> PAGEREF _Toc155523181 \h </w:instrText>
        </w:r>
        <w:r>
          <w:rPr>
            <w:webHidden/>
          </w:rPr>
        </w:r>
        <w:r>
          <w:rPr>
            <w:webHidden/>
          </w:rPr>
          <w:fldChar w:fldCharType="separate"/>
        </w:r>
        <w:r>
          <w:rPr>
            <w:webHidden/>
          </w:rPr>
          <w:t>16</w:t>
        </w:r>
        <w:r>
          <w:rPr>
            <w:webHidden/>
          </w:rPr>
          <w:fldChar w:fldCharType="end"/>
        </w:r>
      </w:hyperlink>
    </w:p>
    <w:p w14:paraId="45804055" w14:textId="4A581F64" w:rsidR="00AB34B5" w:rsidRDefault="00AB34B5">
      <w:pPr>
        <w:pStyle w:val="TOC3"/>
        <w:rPr>
          <w:rFonts w:asciiTheme="minorHAnsi" w:eastAsiaTheme="minorEastAsia" w:hAnsiTheme="minorHAnsi" w:cstheme="minorBidi"/>
          <w:szCs w:val="22"/>
          <w14:ligatures w14:val="standardContextual"/>
        </w:rPr>
      </w:pPr>
      <w:hyperlink w:anchor="_Toc155523182" w:history="1">
        <w:r w:rsidRPr="00EF0B72">
          <w:rPr>
            <w:rStyle w:val="a8"/>
            <w:lang w:val="en-GB"/>
          </w:rPr>
          <w:t>5.2.3</w:t>
        </w:r>
        <w:r>
          <w:rPr>
            <w:rFonts w:asciiTheme="minorHAnsi" w:eastAsiaTheme="minorEastAsia" w:hAnsiTheme="minorHAnsi" w:cstheme="minorBidi"/>
            <w:szCs w:val="22"/>
            <w14:ligatures w14:val="standardContextual"/>
          </w:rPr>
          <w:tab/>
        </w:r>
        <w:r w:rsidRPr="00EF0B72">
          <w:rPr>
            <w:rStyle w:val="a8"/>
          </w:rPr>
          <w:t>冬季工况风速</w:t>
        </w:r>
        <w:r w:rsidRPr="00EF0B72">
          <w:rPr>
            <w:rStyle w:val="a8"/>
          </w:rPr>
          <w:t>/</w:t>
        </w:r>
        <w:r w:rsidRPr="00EF0B72">
          <w:rPr>
            <w:rStyle w:val="a8"/>
          </w:rPr>
          <w:t>风速放大系数达标结果汇总</w:t>
        </w:r>
        <w:r>
          <w:rPr>
            <w:webHidden/>
          </w:rPr>
          <w:tab/>
        </w:r>
        <w:r>
          <w:rPr>
            <w:webHidden/>
          </w:rPr>
          <w:fldChar w:fldCharType="begin"/>
        </w:r>
        <w:r>
          <w:rPr>
            <w:webHidden/>
          </w:rPr>
          <w:instrText xml:space="preserve"> PAGEREF _Toc155523182 \h </w:instrText>
        </w:r>
        <w:r>
          <w:rPr>
            <w:webHidden/>
          </w:rPr>
        </w:r>
        <w:r>
          <w:rPr>
            <w:webHidden/>
          </w:rPr>
          <w:fldChar w:fldCharType="separate"/>
        </w:r>
        <w:r>
          <w:rPr>
            <w:webHidden/>
          </w:rPr>
          <w:t>17</w:t>
        </w:r>
        <w:r>
          <w:rPr>
            <w:webHidden/>
          </w:rPr>
          <w:fldChar w:fldCharType="end"/>
        </w:r>
      </w:hyperlink>
    </w:p>
    <w:p w14:paraId="6430C508" w14:textId="6130F195" w:rsidR="00AB34B5" w:rsidRDefault="00AB34B5">
      <w:pPr>
        <w:pStyle w:val="TOC3"/>
        <w:rPr>
          <w:rFonts w:asciiTheme="minorHAnsi" w:eastAsiaTheme="minorEastAsia" w:hAnsiTheme="minorHAnsi" w:cstheme="minorBidi"/>
          <w:szCs w:val="22"/>
          <w14:ligatures w14:val="standardContextual"/>
        </w:rPr>
      </w:pPr>
      <w:hyperlink w:anchor="_Toc155523183" w:history="1">
        <w:r w:rsidRPr="00EF0B72">
          <w:rPr>
            <w:rStyle w:val="a8"/>
            <w:lang w:val="en-GB"/>
          </w:rPr>
          <w:t>5.2.4</w:t>
        </w:r>
        <w:r>
          <w:rPr>
            <w:rFonts w:asciiTheme="minorHAnsi" w:eastAsiaTheme="minorEastAsia" w:hAnsiTheme="minorHAnsi" w:cstheme="minorBidi"/>
            <w:szCs w:val="22"/>
            <w14:ligatures w14:val="standardContextual"/>
          </w:rPr>
          <w:tab/>
        </w:r>
        <w:r w:rsidRPr="00EF0B72">
          <w:rPr>
            <w:rStyle w:val="a8"/>
          </w:rPr>
          <w:t>建筑迎风面和背风面风压分析</w:t>
        </w:r>
        <w:r>
          <w:rPr>
            <w:webHidden/>
          </w:rPr>
          <w:tab/>
        </w:r>
        <w:r>
          <w:rPr>
            <w:webHidden/>
          </w:rPr>
          <w:fldChar w:fldCharType="begin"/>
        </w:r>
        <w:r>
          <w:rPr>
            <w:webHidden/>
          </w:rPr>
          <w:instrText xml:space="preserve"> PAGEREF _Toc155523183 \h </w:instrText>
        </w:r>
        <w:r>
          <w:rPr>
            <w:webHidden/>
          </w:rPr>
        </w:r>
        <w:r>
          <w:rPr>
            <w:webHidden/>
          </w:rPr>
          <w:fldChar w:fldCharType="separate"/>
        </w:r>
        <w:r>
          <w:rPr>
            <w:webHidden/>
          </w:rPr>
          <w:t>17</w:t>
        </w:r>
        <w:r>
          <w:rPr>
            <w:webHidden/>
          </w:rPr>
          <w:fldChar w:fldCharType="end"/>
        </w:r>
      </w:hyperlink>
    </w:p>
    <w:p w14:paraId="3E03C109" w14:textId="04835352" w:rsidR="00AB34B5" w:rsidRDefault="00AB34B5">
      <w:pPr>
        <w:pStyle w:val="TOC2"/>
        <w:rPr>
          <w:rFonts w:asciiTheme="minorHAnsi" w:eastAsiaTheme="minorEastAsia" w:hAnsiTheme="minorHAnsi" w:cstheme="minorBidi"/>
          <w:szCs w:val="22"/>
          <w14:ligatures w14:val="standardContextual"/>
        </w:rPr>
      </w:pPr>
      <w:hyperlink w:anchor="_Toc155523184" w:history="1">
        <w:r w:rsidRPr="00EF0B72">
          <w:rPr>
            <w:rStyle w:val="a8"/>
            <w:lang w:val="en-GB"/>
          </w:rPr>
          <w:t>5.3</w:t>
        </w:r>
        <w:r>
          <w:rPr>
            <w:rFonts w:asciiTheme="minorHAnsi" w:eastAsiaTheme="minorEastAsia" w:hAnsiTheme="minorHAnsi" w:cstheme="minorBidi"/>
            <w:szCs w:val="22"/>
            <w14:ligatures w14:val="standardContextual"/>
          </w:rPr>
          <w:tab/>
        </w:r>
        <w:r w:rsidRPr="00EF0B72">
          <w:rPr>
            <w:rStyle w:val="a8"/>
          </w:rPr>
          <w:t>夏季工况</w:t>
        </w:r>
        <w:r>
          <w:rPr>
            <w:webHidden/>
          </w:rPr>
          <w:tab/>
        </w:r>
        <w:r>
          <w:rPr>
            <w:webHidden/>
          </w:rPr>
          <w:fldChar w:fldCharType="begin"/>
        </w:r>
        <w:r>
          <w:rPr>
            <w:webHidden/>
          </w:rPr>
          <w:instrText xml:space="preserve"> PAGEREF _Toc155523184 \h </w:instrText>
        </w:r>
        <w:r>
          <w:rPr>
            <w:webHidden/>
          </w:rPr>
        </w:r>
        <w:r>
          <w:rPr>
            <w:webHidden/>
          </w:rPr>
          <w:fldChar w:fldCharType="separate"/>
        </w:r>
        <w:r>
          <w:rPr>
            <w:webHidden/>
          </w:rPr>
          <w:t>19</w:t>
        </w:r>
        <w:r>
          <w:rPr>
            <w:webHidden/>
          </w:rPr>
          <w:fldChar w:fldCharType="end"/>
        </w:r>
      </w:hyperlink>
    </w:p>
    <w:p w14:paraId="31115D26" w14:textId="03AA27B3" w:rsidR="00AB34B5" w:rsidRDefault="00AB34B5">
      <w:pPr>
        <w:pStyle w:val="TOC3"/>
        <w:rPr>
          <w:rFonts w:asciiTheme="minorHAnsi" w:eastAsiaTheme="minorEastAsia" w:hAnsiTheme="minorHAnsi" w:cstheme="minorBidi"/>
          <w:szCs w:val="22"/>
          <w14:ligatures w14:val="standardContextual"/>
        </w:rPr>
      </w:pPr>
      <w:hyperlink w:anchor="_Toc155523185" w:history="1">
        <w:r w:rsidRPr="00EF0B72">
          <w:rPr>
            <w:rStyle w:val="a8"/>
            <w:lang w:val="en-GB"/>
          </w:rPr>
          <w:t>5.3.1</w:t>
        </w:r>
        <w:r>
          <w:rPr>
            <w:rFonts w:asciiTheme="minorHAnsi" w:eastAsiaTheme="minorEastAsia" w:hAnsiTheme="minorHAnsi" w:cstheme="minorBidi"/>
            <w:szCs w:val="22"/>
            <w14:ligatures w14:val="standardContextual"/>
          </w:rPr>
          <w:tab/>
        </w:r>
        <w:r w:rsidRPr="00EF0B72">
          <w:rPr>
            <w:rStyle w:val="a8"/>
          </w:rPr>
          <w:t>无风区计算分析</w:t>
        </w:r>
        <w:r>
          <w:rPr>
            <w:webHidden/>
          </w:rPr>
          <w:tab/>
        </w:r>
        <w:r>
          <w:rPr>
            <w:webHidden/>
          </w:rPr>
          <w:fldChar w:fldCharType="begin"/>
        </w:r>
        <w:r>
          <w:rPr>
            <w:webHidden/>
          </w:rPr>
          <w:instrText xml:space="preserve"> PAGEREF _Toc155523185 \h </w:instrText>
        </w:r>
        <w:r>
          <w:rPr>
            <w:webHidden/>
          </w:rPr>
        </w:r>
        <w:r>
          <w:rPr>
            <w:webHidden/>
          </w:rPr>
          <w:fldChar w:fldCharType="separate"/>
        </w:r>
        <w:r>
          <w:rPr>
            <w:webHidden/>
          </w:rPr>
          <w:t>19</w:t>
        </w:r>
        <w:r>
          <w:rPr>
            <w:webHidden/>
          </w:rPr>
          <w:fldChar w:fldCharType="end"/>
        </w:r>
      </w:hyperlink>
    </w:p>
    <w:p w14:paraId="022F3D58" w14:textId="0AAC3E4D" w:rsidR="00AB34B5" w:rsidRDefault="00AB34B5">
      <w:pPr>
        <w:pStyle w:val="TOC3"/>
        <w:rPr>
          <w:rFonts w:asciiTheme="minorHAnsi" w:eastAsiaTheme="minorEastAsia" w:hAnsiTheme="minorHAnsi" w:cstheme="minorBidi"/>
          <w:szCs w:val="22"/>
          <w14:ligatures w14:val="standardContextual"/>
        </w:rPr>
      </w:pPr>
      <w:hyperlink w:anchor="_Toc155523186" w:history="1">
        <w:r w:rsidRPr="00EF0B72">
          <w:rPr>
            <w:rStyle w:val="a8"/>
            <w:lang w:val="en-GB"/>
          </w:rPr>
          <w:t>5.3.2</w:t>
        </w:r>
        <w:r>
          <w:rPr>
            <w:rFonts w:asciiTheme="minorHAnsi" w:eastAsiaTheme="minorEastAsia" w:hAnsiTheme="minorHAnsi" w:cstheme="minorBidi"/>
            <w:szCs w:val="22"/>
            <w14:ligatures w14:val="standardContextual"/>
          </w:rPr>
          <w:tab/>
        </w:r>
        <w:r w:rsidRPr="00EF0B72">
          <w:rPr>
            <w:rStyle w:val="a8"/>
          </w:rPr>
          <w:t>旋涡区分析</w:t>
        </w:r>
        <w:r>
          <w:rPr>
            <w:webHidden/>
          </w:rPr>
          <w:tab/>
        </w:r>
        <w:r>
          <w:rPr>
            <w:webHidden/>
          </w:rPr>
          <w:fldChar w:fldCharType="begin"/>
        </w:r>
        <w:r>
          <w:rPr>
            <w:webHidden/>
          </w:rPr>
          <w:instrText xml:space="preserve"> PAGEREF _Toc155523186 \h </w:instrText>
        </w:r>
        <w:r>
          <w:rPr>
            <w:webHidden/>
          </w:rPr>
        </w:r>
        <w:r>
          <w:rPr>
            <w:webHidden/>
          </w:rPr>
          <w:fldChar w:fldCharType="separate"/>
        </w:r>
        <w:r>
          <w:rPr>
            <w:webHidden/>
          </w:rPr>
          <w:t>20</w:t>
        </w:r>
        <w:r>
          <w:rPr>
            <w:webHidden/>
          </w:rPr>
          <w:fldChar w:fldCharType="end"/>
        </w:r>
      </w:hyperlink>
    </w:p>
    <w:p w14:paraId="695117D5" w14:textId="0AEBD69A" w:rsidR="00AB34B5" w:rsidRDefault="00AB34B5">
      <w:pPr>
        <w:pStyle w:val="TOC3"/>
        <w:rPr>
          <w:rFonts w:asciiTheme="minorHAnsi" w:eastAsiaTheme="minorEastAsia" w:hAnsiTheme="minorHAnsi" w:cstheme="minorBidi"/>
          <w:szCs w:val="22"/>
          <w14:ligatures w14:val="standardContextual"/>
        </w:rPr>
      </w:pPr>
      <w:hyperlink w:anchor="_Toc155523187" w:history="1">
        <w:r w:rsidRPr="00EF0B72">
          <w:rPr>
            <w:rStyle w:val="a8"/>
            <w:lang w:val="en-GB"/>
          </w:rPr>
          <w:t>5.3.3</w:t>
        </w:r>
        <w:r>
          <w:rPr>
            <w:rFonts w:asciiTheme="minorHAnsi" w:eastAsiaTheme="minorEastAsia" w:hAnsiTheme="minorHAnsi" w:cstheme="minorBidi"/>
            <w:szCs w:val="22"/>
            <w14:ligatures w14:val="standardContextual"/>
          </w:rPr>
          <w:tab/>
        </w:r>
        <w:r w:rsidRPr="00EF0B72">
          <w:rPr>
            <w:rStyle w:val="a8"/>
          </w:rPr>
          <w:t>旋涡区</w:t>
        </w:r>
        <w:r w:rsidRPr="00EF0B72">
          <w:rPr>
            <w:rStyle w:val="a8"/>
          </w:rPr>
          <w:t>/</w:t>
        </w:r>
        <w:r w:rsidRPr="00EF0B72">
          <w:rPr>
            <w:rStyle w:val="a8"/>
          </w:rPr>
          <w:t>无风区达标结果汇总</w:t>
        </w:r>
        <w:r>
          <w:rPr>
            <w:webHidden/>
          </w:rPr>
          <w:tab/>
        </w:r>
        <w:r>
          <w:rPr>
            <w:webHidden/>
          </w:rPr>
          <w:fldChar w:fldCharType="begin"/>
        </w:r>
        <w:r>
          <w:rPr>
            <w:webHidden/>
          </w:rPr>
          <w:instrText xml:space="preserve"> PAGEREF _Toc155523187 \h </w:instrText>
        </w:r>
        <w:r>
          <w:rPr>
            <w:webHidden/>
          </w:rPr>
        </w:r>
        <w:r>
          <w:rPr>
            <w:webHidden/>
          </w:rPr>
          <w:fldChar w:fldCharType="separate"/>
        </w:r>
        <w:r>
          <w:rPr>
            <w:webHidden/>
          </w:rPr>
          <w:t>20</w:t>
        </w:r>
        <w:r>
          <w:rPr>
            <w:webHidden/>
          </w:rPr>
          <w:fldChar w:fldCharType="end"/>
        </w:r>
      </w:hyperlink>
    </w:p>
    <w:p w14:paraId="670C2F6E" w14:textId="7BFE20CE" w:rsidR="00AB34B5" w:rsidRDefault="00AB34B5">
      <w:pPr>
        <w:pStyle w:val="TOC3"/>
        <w:rPr>
          <w:rFonts w:asciiTheme="minorHAnsi" w:eastAsiaTheme="minorEastAsia" w:hAnsiTheme="minorHAnsi" w:cstheme="minorBidi"/>
          <w:szCs w:val="22"/>
          <w14:ligatures w14:val="standardContextual"/>
        </w:rPr>
      </w:pPr>
      <w:hyperlink w:anchor="_Toc155523188" w:history="1">
        <w:r w:rsidRPr="00EF0B72">
          <w:rPr>
            <w:rStyle w:val="a8"/>
            <w:lang w:val="en-GB"/>
          </w:rPr>
          <w:t>5.3.4</w:t>
        </w:r>
        <w:r>
          <w:rPr>
            <w:rFonts w:asciiTheme="minorHAnsi" w:eastAsiaTheme="minorEastAsia" w:hAnsiTheme="minorHAnsi" w:cstheme="minorBidi"/>
            <w:szCs w:val="22"/>
            <w14:ligatures w14:val="standardContextual"/>
          </w:rPr>
          <w:tab/>
        </w:r>
        <w:r w:rsidRPr="00EF0B72">
          <w:rPr>
            <w:rStyle w:val="a8"/>
          </w:rPr>
          <w:t>外窗内外表面风压差达标分析</w:t>
        </w:r>
        <w:r>
          <w:rPr>
            <w:webHidden/>
          </w:rPr>
          <w:tab/>
        </w:r>
        <w:r>
          <w:rPr>
            <w:webHidden/>
          </w:rPr>
          <w:fldChar w:fldCharType="begin"/>
        </w:r>
        <w:r>
          <w:rPr>
            <w:webHidden/>
          </w:rPr>
          <w:instrText xml:space="preserve"> PAGEREF _Toc155523188 \h </w:instrText>
        </w:r>
        <w:r>
          <w:rPr>
            <w:webHidden/>
          </w:rPr>
        </w:r>
        <w:r>
          <w:rPr>
            <w:webHidden/>
          </w:rPr>
          <w:fldChar w:fldCharType="separate"/>
        </w:r>
        <w:r>
          <w:rPr>
            <w:webHidden/>
          </w:rPr>
          <w:t>21</w:t>
        </w:r>
        <w:r>
          <w:rPr>
            <w:webHidden/>
          </w:rPr>
          <w:fldChar w:fldCharType="end"/>
        </w:r>
      </w:hyperlink>
    </w:p>
    <w:p w14:paraId="598472C4" w14:textId="33EAA73F" w:rsidR="00AB34B5" w:rsidRDefault="00AB34B5">
      <w:pPr>
        <w:pStyle w:val="TOC2"/>
        <w:rPr>
          <w:rFonts w:asciiTheme="minorHAnsi" w:eastAsiaTheme="minorEastAsia" w:hAnsiTheme="minorHAnsi" w:cstheme="minorBidi"/>
          <w:szCs w:val="22"/>
          <w14:ligatures w14:val="standardContextual"/>
        </w:rPr>
      </w:pPr>
      <w:hyperlink w:anchor="_Toc155523189" w:history="1">
        <w:r w:rsidRPr="00EF0B72">
          <w:rPr>
            <w:rStyle w:val="a8"/>
            <w:lang w:val="en-GB"/>
          </w:rPr>
          <w:t>5.4</w:t>
        </w:r>
        <w:r>
          <w:rPr>
            <w:rFonts w:asciiTheme="minorHAnsi" w:eastAsiaTheme="minorEastAsia" w:hAnsiTheme="minorHAnsi" w:cstheme="minorBidi"/>
            <w:szCs w:val="22"/>
            <w14:ligatures w14:val="standardContextual"/>
          </w:rPr>
          <w:tab/>
        </w:r>
        <w:r w:rsidRPr="00EF0B72">
          <w:rPr>
            <w:rStyle w:val="a8"/>
          </w:rPr>
          <w:t>过渡季工况</w:t>
        </w:r>
        <w:r>
          <w:rPr>
            <w:webHidden/>
          </w:rPr>
          <w:tab/>
        </w:r>
        <w:r>
          <w:rPr>
            <w:webHidden/>
          </w:rPr>
          <w:fldChar w:fldCharType="begin"/>
        </w:r>
        <w:r>
          <w:rPr>
            <w:webHidden/>
          </w:rPr>
          <w:instrText xml:space="preserve"> PAGEREF _Toc155523189 \h </w:instrText>
        </w:r>
        <w:r>
          <w:rPr>
            <w:webHidden/>
          </w:rPr>
        </w:r>
        <w:r>
          <w:rPr>
            <w:webHidden/>
          </w:rPr>
          <w:fldChar w:fldCharType="separate"/>
        </w:r>
        <w:r>
          <w:rPr>
            <w:webHidden/>
          </w:rPr>
          <w:t>22</w:t>
        </w:r>
        <w:r>
          <w:rPr>
            <w:webHidden/>
          </w:rPr>
          <w:fldChar w:fldCharType="end"/>
        </w:r>
      </w:hyperlink>
    </w:p>
    <w:p w14:paraId="4933A0F2" w14:textId="1CEB0129" w:rsidR="00AB34B5" w:rsidRDefault="00AB34B5">
      <w:pPr>
        <w:pStyle w:val="TOC3"/>
        <w:rPr>
          <w:rFonts w:asciiTheme="minorHAnsi" w:eastAsiaTheme="minorEastAsia" w:hAnsiTheme="minorHAnsi" w:cstheme="minorBidi"/>
          <w:szCs w:val="22"/>
          <w14:ligatures w14:val="standardContextual"/>
        </w:rPr>
      </w:pPr>
      <w:hyperlink w:anchor="_Toc155523190" w:history="1">
        <w:r w:rsidRPr="00EF0B72">
          <w:rPr>
            <w:rStyle w:val="a8"/>
            <w:lang w:val="en-GB"/>
          </w:rPr>
          <w:t>5.4.1</w:t>
        </w:r>
        <w:r>
          <w:rPr>
            <w:rFonts w:asciiTheme="minorHAnsi" w:eastAsiaTheme="minorEastAsia" w:hAnsiTheme="minorHAnsi" w:cstheme="minorBidi"/>
            <w:szCs w:val="22"/>
            <w14:ligatures w14:val="standardContextual"/>
          </w:rPr>
          <w:tab/>
        </w:r>
        <w:r w:rsidRPr="00EF0B72">
          <w:rPr>
            <w:rStyle w:val="a8"/>
          </w:rPr>
          <w:t>无风区计算分析</w:t>
        </w:r>
        <w:r>
          <w:rPr>
            <w:webHidden/>
          </w:rPr>
          <w:tab/>
        </w:r>
        <w:r>
          <w:rPr>
            <w:webHidden/>
          </w:rPr>
          <w:fldChar w:fldCharType="begin"/>
        </w:r>
        <w:r>
          <w:rPr>
            <w:webHidden/>
          </w:rPr>
          <w:instrText xml:space="preserve"> PAGEREF _Toc155523190 \h </w:instrText>
        </w:r>
        <w:r>
          <w:rPr>
            <w:webHidden/>
          </w:rPr>
        </w:r>
        <w:r>
          <w:rPr>
            <w:webHidden/>
          </w:rPr>
          <w:fldChar w:fldCharType="separate"/>
        </w:r>
        <w:r>
          <w:rPr>
            <w:webHidden/>
          </w:rPr>
          <w:t>23</w:t>
        </w:r>
        <w:r>
          <w:rPr>
            <w:webHidden/>
          </w:rPr>
          <w:fldChar w:fldCharType="end"/>
        </w:r>
      </w:hyperlink>
    </w:p>
    <w:p w14:paraId="5CB2324A" w14:textId="0A980ABF" w:rsidR="00AB34B5" w:rsidRDefault="00AB34B5">
      <w:pPr>
        <w:pStyle w:val="TOC3"/>
        <w:rPr>
          <w:rFonts w:asciiTheme="minorHAnsi" w:eastAsiaTheme="minorEastAsia" w:hAnsiTheme="minorHAnsi" w:cstheme="minorBidi"/>
          <w:szCs w:val="22"/>
          <w14:ligatures w14:val="standardContextual"/>
        </w:rPr>
      </w:pPr>
      <w:hyperlink w:anchor="_Toc155523191" w:history="1">
        <w:r w:rsidRPr="00EF0B72">
          <w:rPr>
            <w:rStyle w:val="a8"/>
            <w:lang w:val="en-GB"/>
          </w:rPr>
          <w:t>5.4.2</w:t>
        </w:r>
        <w:r>
          <w:rPr>
            <w:rFonts w:asciiTheme="minorHAnsi" w:eastAsiaTheme="minorEastAsia" w:hAnsiTheme="minorHAnsi" w:cstheme="minorBidi"/>
            <w:szCs w:val="22"/>
            <w14:ligatures w14:val="standardContextual"/>
          </w:rPr>
          <w:tab/>
        </w:r>
        <w:r w:rsidRPr="00EF0B72">
          <w:rPr>
            <w:rStyle w:val="a8"/>
          </w:rPr>
          <w:t>旋涡区分析</w:t>
        </w:r>
        <w:r>
          <w:rPr>
            <w:webHidden/>
          </w:rPr>
          <w:tab/>
        </w:r>
        <w:r>
          <w:rPr>
            <w:webHidden/>
          </w:rPr>
          <w:fldChar w:fldCharType="begin"/>
        </w:r>
        <w:r>
          <w:rPr>
            <w:webHidden/>
          </w:rPr>
          <w:instrText xml:space="preserve"> PAGEREF _Toc155523191 \h </w:instrText>
        </w:r>
        <w:r>
          <w:rPr>
            <w:webHidden/>
          </w:rPr>
        </w:r>
        <w:r>
          <w:rPr>
            <w:webHidden/>
          </w:rPr>
          <w:fldChar w:fldCharType="separate"/>
        </w:r>
        <w:r>
          <w:rPr>
            <w:webHidden/>
          </w:rPr>
          <w:t>23</w:t>
        </w:r>
        <w:r>
          <w:rPr>
            <w:webHidden/>
          </w:rPr>
          <w:fldChar w:fldCharType="end"/>
        </w:r>
      </w:hyperlink>
    </w:p>
    <w:p w14:paraId="3B401A93" w14:textId="23F09230" w:rsidR="00AB34B5" w:rsidRDefault="00AB34B5">
      <w:pPr>
        <w:pStyle w:val="TOC3"/>
        <w:rPr>
          <w:rFonts w:asciiTheme="minorHAnsi" w:eastAsiaTheme="minorEastAsia" w:hAnsiTheme="minorHAnsi" w:cstheme="minorBidi"/>
          <w:szCs w:val="22"/>
          <w14:ligatures w14:val="standardContextual"/>
        </w:rPr>
      </w:pPr>
      <w:hyperlink w:anchor="_Toc155523192" w:history="1">
        <w:r w:rsidRPr="00EF0B72">
          <w:rPr>
            <w:rStyle w:val="a8"/>
            <w:lang w:val="en-GB"/>
          </w:rPr>
          <w:t>5.4.3</w:t>
        </w:r>
        <w:r>
          <w:rPr>
            <w:rFonts w:asciiTheme="minorHAnsi" w:eastAsiaTheme="minorEastAsia" w:hAnsiTheme="minorHAnsi" w:cstheme="minorBidi"/>
            <w:szCs w:val="22"/>
            <w14:ligatures w14:val="standardContextual"/>
          </w:rPr>
          <w:tab/>
        </w:r>
        <w:r w:rsidRPr="00EF0B72">
          <w:rPr>
            <w:rStyle w:val="a8"/>
          </w:rPr>
          <w:t>旋涡区</w:t>
        </w:r>
        <w:r w:rsidRPr="00EF0B72">
          <w:rPr>
            <w:rStyle w:val="a8"/>
          </w:rPr>
          <w:t>/</w:t>
        </w:r>
        <w:r w:rsidRPr="00EF0B72">
          <w:rPr>
            <w:rStyle w:val="a8"/>
          </w:rPr>
          <w:t>无风区达标结果汇总</w:t>
        </w:r>
        <w:r>
          <w:rPr>
            <w:webHidden/>
          </w:rPr>
          <w:tab/>
        </w:r>
        <w:r>
          <w:rPr>
            <w:webHidden/>
          </w:rPr>
          <w:fldChar w:fldCharType="begin"/>
        </w:r>
        <w:r>
          <w:rPr>
            <w:webHidden/>
          </w:rPr>
          <w:instrText xml:space="preserve"> PAGEREF _Toc155523192 \h </w:instrText>
        </w:r>
        <w:r>
          <w:rPr>
            <w:webHidden/>
          </w:rPr>
        </w:r>
        <w:r>
          <w:rPr>
            <w:webHidden/>
          </w:rPr>
          <w:fldChar w:fldCharType="separate"/>
        </w:r>
        <w:r>
          <w:rPr>
            <w:webHidden/>
          </w:rPr>
          <w:t>24</w:t>
        </w:r>
        <w:r>
          <w:rPr>
            <w:webHidden/>
          </w:rPr>
          <w:fldChar w:fldCharType="end"/>
        </w:r>
      </w:hyperlink>
    </w:p>
    <w:p w14:paraId="25483D24" w14:textId="76EA5D8C" w:rsidR="00AB34B5" w:rsidRDefault="00AB34B5">
      <w:pPr>
        <w:pStyle w:val="TOC3"/>
        <w:rPr>
          <w:rFonts w:asciiTheme="minorHAnsi" w:eastAsiaTheme="minorEastAsia" w:hAnsiTheme="minorHAnsi" w:cstheme="minorBidi"/>
          <w:szCs w:val="22"/>
          <w14:ligatures w14:val="standardContextual"/>
        </w:rPr>
      </w:pPr>
      <w:hyperlink w:anchor="_Toc155523193" w:history="1">
        <w:r w:rsidRPr="00EF0B72">
          <w:rPr>
            <w:rStyle w:val="a8"/>
            <w:lang w:val="en-GB"/>
          </w:rPr>
          <w:t>5.4.4</w:t>
        </w:r>
        <w:r>
          <w:rPr>
            <w:rFonts w:asciiTheme="minorHAnsi" w:eastAsiaTheme="minorEastAsia" w:hAnsiTheme="minorHAnsi" w:cstheme="minorBidi"/>
            <w:szCs w:val="22"/>
            <w14:ligatures w14:val="standardContextual"/>
          </w:rPr>
          <w:tab/>
        </w:r>
        <w:r w:rsidRPr="00EF0B72">
          <w:rPr>
            <w:rStyle w:val="a8"/>
          </w:rPr>
          <w:t>外窗内外表面风压差达标分析</w:t>
        </w:r>
        <w:r>
          <w:rPr>
            <w:webHidden/>
          </w:rPr>
          <w:tab/>
        </w:r>
        <w:r>
          <w:rPr>
            <w:webHidden/>
          </w:rPr>
          <w:fldChar w:fldCharType="begin"/>
        </w:r>
        <w:r>
          <w:rPr>
            <w:webHidden/>
          </w:rPr>
          <w:instrText xml:space="preserve"> PAGEREF _Toc155523193 \h </w:instrText>
        </w:r>
        <w:r>
          <w:rPr>
            <w:webHidden/>
          </w:rPr>
        </w:r>
        <w:r>
          <w:rPr>
            <w:webHidden/>
          </w:rPr>
          <w:fldChar w:fldCharType="separate"/>
        </w:r>
        <w:r>
          <w:rPr>
            <w:webHidden/>
          </w:rPr>
          <w:t>24</w:t>
        </w:r>
        <w:r>
          <w:rPr>
            <w:webHidden/>
          </w:rPr>
          <w:fldChar w:fldCharType="end"/>
        </w:r>
      </w:hyperlink>
    </w:p>
    <w:p w14:paraId="5F5E4958" w14:textId="307F3511" w:rsidR="00AB34B5" w:rsidRDefault="00AB34B5">
      <w:pPr>
        <w:pStyle w:val="TOC2"/>
        <w:rPr>
          <w:rFonts w:asciiTheme="minorHAnsi" w:eastAsiaTheme="minorEastAsia" w:hAnsiTheme="minorHAnsi" w:cstheme="minorBidi"/>
          <w:szCs w:val="22"/>
          <w14:ligatures w14:val="standardContextual"/>
        </w:rPr>
      </w:pPr>
      <w:hyperlink w:anchor="_Toc155523194" w:history="1">
        <w:r w:rsidRPr="00EF0B72">
          <w:rPr>
            <w:rStyle w:val="a8"/>
            <w:lang w:val="en-GB"/>
          </w:rPr>
          <w:t>5.5</w:t>
        </w:r>
        <w:r>
          <w:rPr>
            <w:rFonts w:asciiTheme="minorHAnsi" w:eastAsiaTheme="minorEastAsia" w:hAnsiTheme="minorHAnsi" w:cstheme="minorBidi"/>
            <w:szCs w:val="22"/>
            <w14:ligatures w14:val="standardContextual"/>
          </w:rPr>
          <w:tab/>
        </w:r>
        <w:r w:rsidRPr="00EF0B72">
          <w:rPr>
            <w:rStyle w:val="a8"/>
          </w:rPr>
          <w:t>结论</w:t>
        </w:r>
        <w:r>
          <w:rPr>
            <w:webHidden/>
          </w:rPr>
          <w:tab/>
        </w:r>
        <w:r>
          <w:rPr>
            <w:webHidden/>
          </w:rPr>
          <w:fldChar w:fldCharType="begin"/>
        </w:r>
        <w:r>
          <w:rPr>
            <w:webHidden/>
          </w:rPr>
          <w:instrText xml:space="preserve"> PAGEREF _Toc155523194 \h </w:instrText>
        </w:r>
        <w:r>
          <w:rPr>
            <w:webHidden/>
          </w:rPr>
        </w:r>
        <w:r>
          <w:rPr>
            <w:webHidden/>
          </w:rPr>
          <w:fldChar w:fldCharType="separate"/>
        </w:r>
        <w:r>
          <w:rPr>
            <w:webHidden/>
          </w:rPr>
          <w:t>26</w:t>
        </w:r>
        <w:r>
          <w:rPr>
            <w:webHidden/>
          </w:rPr>
          <w:fldChar w:fldCharType="end"/>
        </w:r>
      </w:hyperlink>
    </w:p>
    <w:p w14:paraId="3F30A8CF" w14:textId="5A43642C" w:rsidR="00AB34B5" w:rsidRDefault="00AB34B5">
      <w:pPr>
        <w:pStyle w:val="TOC3"/>
        <w:rPr>
          <w:rFonts w:asciiTheme="minorHAnsi" w:eastAsiaTheme="minorEastAsia" w:hAnsiTheme="minorHAnsi" w:cstheme="minorBidi"/>
          <w:szCs w:val="22"/>
          <w14:ligatures w14:val="standardContextual"/>
        </w:rPr>
      </w:pPr>
      <w:hyperlink w:anchor="_Toc155523195" w:history="1">
        <w:r w:rsidRPr="00EF0B72">
          <w:rPr>
            <w:rStyle w:val="a8"/>
            <w:lang w:val="en-GB"/>
          </w:rPr>
          <w:t>5.5.1</w:t>
        </w:r>
        <w:r>
          <w:rPr>
            <w:rFonts w:asciiTheme="minorHAnsi" w:eastAsiaTheme="minorEastAsia" w:hAnsiTheme="minorHAnsi" w:cstheme="minorBidi"/>
            <w:szCs w:val="22"/>
            <w14:ligatures w14:val="standardContextual"/>
          </w:rPr>
          <w:tab/>
        </w:r>
        <w:r w:rsidRPr="00EF0B72">
          <w:rPr>
            <w:rStyle w:val="a8"/>
          </w:rPr>
          <w:t>冬季工况达标判断</w:t>
        </w:r>
        <w:r>
          <w:rPr>
            <w:webHidden/>
          </w:rPr>
          <w:tab/>
        </w:r>
        <w:r>
          <w:rPr>
            <w:webHidden/>
          </w:rPr>
          <w:fldChar w:fldCharType="begin"/>
        </w:r>
        <w:r>
          <w:rPr>
            <w:webHidden/>
          </w:rPr>
          <w:instrText xml:space="preserve"> PAGEREF _Toc155523195 \h </w:instrText>
        </w:r>
        <w:r>
          <w:rPr>
            <w:webHidden/>
          </w:rPr>
        </w:r>
        <w:r>
          <w:rPr>
            <w:webHidden/>
          </w:rPr>
          <w:fldChar w:fldCharType="separate"/>
        </w:r>
        <w:r>
          <w:rPr>
            <w:webHidden/>
          </w:rPr>
          <w:t>26</w:t>
        </w:r>
        <w:r>
          <w:rPr>
            <w:webHidden/>
          </w:rPr>
          <w:fldChar w:fldCharType="end"/>
        </w:r>
      </w:hyperlink>
    </w:p>
    <w:p w14:paraId="48C8DFFF" w14:textId="0F1F4F47" w:rsidR="00AB34B5" w:rsidRDefault="00AB34B5">
      <w:pPr>
        <w:pStyle w:val="TOC3"/>
        <w:rPr>
          <w:rFonts w:asciiTheme="minorHAnsi" w:eastAsiaTheme="minorEastAsia" w:hAnsiTheme="minorHAnsi" w:cstheme="minorBidi"/>
          <w:szCs w:val="22"/>
          <w14:ligatures w14:val="standardContextual"/>
        </w:rPr>
      </w:pPr>
      <w:hyperlink w:anchor="_Toc155523196" w:history="1">
        <w:r w:rsidRPr="00EF0B72">
          <w:rPr>
            <w:rStyle w:val="a8"/>
            <w:lang w:val="en-GB"/>
          </w:rPr>
          <w:t>5.5.2</w:t>
        </w:r>
        <w:r>
          <w:rPr>
            <w:rFonts w:asciiTheme="minorHAnsi" w:eastAsiaTheme="minorEastAsia" w:hAnsiTheme="minorHAnsi" w:cstheme="minorBidi"/>
            <w:szCs w:val="22"/>
            <w14:ligatures w14:val="standardContextual"/>
          </w:rPr>
          <w:tab/>
        </w:r>
        <w:r w:rsidRPr="00EF0B72">
          <w:rPr>
            <w:rStyle w:val="a8"/>
          </w:rPr>
          <w:t>过渡季、夏季工况达标判断</w:t>
        </w:r>
        <w:r>
          <w:rPr>
            <w:webHidden/>
          </w:rPr>
          <w:tab/>
        </w:r>
        <w:r>
          <w:rPr>
            <w:webHidden/>
          </w:rPr>
          <w:fldChar w:fldCharType="begin"/>
        </w:r>
        <w:r>
          <w:rPr>
            <w:webHidden/>
          </w:rPr>
          <w:instrText xml:space="preserve"> PAGEREF _Toc155523196 \h </w:instrText>
        </w:r>
        <w:r>
          <w:rPr>
            <w:webHidden/>
          </w:rPr>
        </w:r>
        <w:r>
          <w:rPr>
            <w:webHidden/>
          </w:rPr>
          <w:fldChar w:fldCharType="separate"/>
        </w:r>
        <w:r>
          <w:rPr>
            <w:webHidden/>
          </w:rPr>
          <w:t>26</w:t>
        </w:r>
        <w:r>
          <w:rPr>
            <w:webHidden/>
          </w:rPr>
          <w:fldChar w:fldCharType="end"/>
        </w:r>
      </w:hyperlink>
    </w:p>
    <w:p w14:paraId="3FE694CD" w14:textId="5D460876"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0BE75A70" w14:textId="77777777" w:rsidR="0000578F" w:rsidRDefault="0000578F" w:rsidP="0000578F">
      <w:pPr>
        <w:pStyle w:val="1"/>
      </w:pPr>
      <w:bookmarkStart w:id="8" w:name="_Toc452108759"/>
      <w:bookmarkStart w:id="9" w:name="_Toc155523160"/>
      <w:r w:rsidRPr="0000578F">
        <w:rPr>
          <w:rFonts w:hint="eastAsia"/>
        </w:rPr>
        <w:lastRenderedPageBreak/>
        <w:t>项目概况</w:t>
      </w:r>
      <w:bookmarkEnd w:id="8"/>
      <w:bookmarkEnd w:id="9"/>
    </w:p>
    <w:p w14:paraId="4585259F" w14:textId="77777777" w:rsidR="0000578F" w:rsidRDefault="0000578F" w:rsidP="0000578F">
      <w:pPr>
        <w:pStyle w:val="a0"/>
        <w:ind w:firstLine="420"/>
        <w:rPr>
          <w:lang w:val="en-US"/>
        </w:rPr>
      </w:pPr>
      <w:bookmarkStart w:id="10" w:name="项目概况"/>
      <w:bookmarkEnd w:id="10"/>
    </w:p>
    <w:p w14:paraId="200121AD" w14:textId="77777777" w:rsidR="007C15B9" w:rsidRDefault="007C15B9" w:rsidP="0000578F">
      <w:pPr>
        <w:pStyle w:val="a0"/>
        <w:ind w:firstLine="420"/>
        <w:rPr>
          <w:lang w:val="en-US"/>
        </w:rPr>
      </w:pPr>
    </w:p>
    <w:p w14:paraId="6675A650" w14:textId="77777777" w:rsidR="0000578F" w:rsidRDefault="0000578F" w:rsidP="0000578F">
      <w:pPr>
        <w:pStyle w:val="a0"/>
        <w:ind w:firstLine="420"/>
        <w:rPr>
          <w:lang w:val="en-US"/>
        </w:rPr>
      </w:pPr>
    </w:p>
    <w:p w14:paraId="4A7A3B4E"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E41FCEC" w14:textId="77777777" w:rsidR="0000578F" w:rsidRDefault="0000578F" w:rsidP="0000578F">
      <w:pPr>
        <w:pStyle w:val="2"/>
      </w:pPr>
      <w:bookmarkStart w:id="11" w:name="_Toc452108760"/>
      <w:bookmarkStart w:id="12" w:name="_Toc155523161"/>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15CE4741" w14:textId="77777777"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14:paraId="5490BE8D" w14:textId="77777777"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14:paraId="4FEB18BD"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14:paraId="0920EB9F"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EFBE7E3"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14:paraId="30FBC0FD"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4527755D"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0B2246FF" w14:textId="77777777"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14:paraId="2590539E"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2CE4A76C"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5AF79799"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77FBFB7"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14:paraId="2AEAC857"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0C148AEC"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3D0A4E26"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07EB6C77" wp14:editId="6DACC6E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14:paraId="4F64D368"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6A0F212F"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178F132" w14:textId="77777777" w:rsidR="0000578F" w:rsidRDefault="0000578F" w:rsidP="0000578F">
      <w:pPr>
        <w:pStyle w:val="2"/>
      </w:pPr>
      <w:bookmarkStart w:id="15" w:name="_Toc452108761"/>
      <w:bookmarkStart w:id="16" w:name="_Toc155523162"/>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6CB08F6E" w14:textId="77777777"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14:paraId="77CA054B" w14:textId="77777777"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14:paraId="1C3A114C"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14:paraId="7AB65E9B"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15863E2"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14:paraId="76FCAD70"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5696A7CF"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0B39BE82" w14:textId="77777777"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14:paraId="4C7B69FE"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359E1901"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0D320C24"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4086D36"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14:paraId="625289EE"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3825D16"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414E2677"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185681AE" wp14:editId="49B99EE4">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6E2687A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72E3AF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3995CAB" w14:textId="77777777" w:rsidR="0069542D" w:rsidRDefault="0069542D" w:rsidP="00D40158">
      <w:pPr>
        <w:pStyle w:val="1"/>
      </w:pPr>
      <w:bookmarkStart w:id="19" w:name="TitleFormat"/>
      <w:bookmarkStart w:id="20" w:name="_Toc452108762"/>
      <w:bookmarkStart w:id="21" w:name="_Toc155523163"/>
      <w:r>
        <w:rPr>
          <w:rFonts w:hint="eastAsia"/>
        </w:rPr>
        <w:lastRenderedPageBreak/>
        <w:t>计算</w:t>
      </w:r>
      <w:r>
        <w:t>依据</w:t>
      </w:r>
      <w:bookmarkEnd w:id="19"/>
      <w:bookmarkEnd w:id="20"/>
      <w:bookmarkEnd w:id="21"/>
    </w:p>
    <w:p w14:paraId="4D84C969" w14:textId="77777777" w:rsidR="0000578F" w:rsidRPr="0000578F" w:rsidRDefault="0000578F" w:rsidP="0000578F">
      <w:pPr>
        <w:pStyle w:val="a0"/>
        <w:ind w:firstLine="420"/>
        <w:rPr>
          <w:lang w:val="en-US"/>
        </w:rPr>
      </w:pPr>
      <w:r w:rsidRPr="0000578F">
        <w:rPr>
          <w:rFonts w:hint="eastAsia"/>
          <w:lang w:val="en-US"/>
        </w:rPr>
        <w:t>本项目主要参照资料为：</w:t>
      </w:r>
    </w:p>
    <w:p w14:paraId="7A2FB14F" w14:textId="77777777"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14:paraId="12B220AF"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69C8C2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4EB97EF2"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3D47EE65" w14:textId="77777777" w:rsidR="0000578F" w:rsidRDefault="0000578F" w:rsidP="0000578F">
      <w:pPr>
        <w:pStyle w:val="1"/>
      </w:pPr>
      <w:bookmarkStart w:id="23" w:name="_Toc452108763"/>
      <w:bookmarkStart w:id="24" w:name="_Toc155523164"/>
      <w:r>
        <w:rPr>
          <w:rFonts w:hint="eastAsia"/>
        </w:rPr>
        <w:t>参考</w:t>
      </w:r>
      <w:r>
        <w:t>标准</w:t>
      </w:r>
      <w:bookmarkEnd w:id="23"/>
      <w:bookmarkEnd w:id="24"/>
    </w:p>
    <w:p w14:paraId="0B91626D" w14:textId="77777777"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637998E2" w14:textId="77777777"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4AEAF32A"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14:paraId="327F5CAA"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14:paraId="5B12A765" w14:textId="77777777" w:rsidR="0000578F" w:rsidRDefault="0000578F" w:rsidP="0000578F">
      <w:pPr>
        <w:pStyle w:val="1"/>
      </w:pPr>
      <w:bookmarkStart w:id="33" w:name="_Toc155523165"/>
      <w:r>
        <w:rPr>
          <w:rFonts w:hint="eastAsia"/>
        </w:rPr>
        <w:t>计算原理</w:t>
      </w:r>
      <w:bookmarkEnd w:id="26"/>
      <w:bookmarkEnd w:id="27"/>
      <w:bookmarkEnd w:id="33"/>
    </w:p>
    <w:p w14:paraId="75ACAC06" w14:textId="77777777" w:rsidR="00BE0E75" w:rsidRDefault="00BE0E75" w:rsidP="00BE0E75">
      <w:pPr>
        <w:pStyle w:val="2"/>
        <w:numPr>
          <w:ilvl w:val="1"/>
          <w:numId w:val="4"/>
        </w:numPr>
      </w:pPr>
      <w:bookmarkStart w:id="34" w:name="_Toc509844740"/>
      <w:bookmarkStart w:id="35" w:name="_Toc451698937"/>
      <w:bookmarkStart w:id="36" w:name="_Toc452108765"/>
      <w:bookmarkStart w:id="37" w:name="_Toc155523166"/>
      <w:r>
        <w:rPr>
          <w:rFonts w:hint="eastAsia"/>
        </w:rPr>
        <w:t>风场计算域</w:t>
      </w:r>
      <w:bookmarkEnd w:id="34"/>
      <w:bookmarkEnd w:id="37"/>
    </w:p>
    <w:p w14:paraId="7C505651"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310C503F" w14:textId="77777777" w:rsidR="00E27B4C" w:rsidRPr="002A554F" w:rsidRDefault="00E27B4C" w:rsidP="00E27B4C">
      <w:pPr>
        <w:pStyle w:val="3"/>
        <w:numPr>
          <w:ilvl w:val="2"/>
          <w:numId w:val="4"/>
        </w:numPr>
      </w:pPr>
      <w:bookmarkStart w:id="38" w:name="_Toc155523167"/>
      <w:r>
        <w:rPr>
          <w:rFonts w:hint="eastAsia"/>
        </w:rPr>
        <w:t>冬季工况风场计算域</w:t>
      </w:r>
      <w:bookmarkEnd w:id="38"/>
    </w:p>
    <w:p w14:paraId="406F4D3D"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4E0ECBC" w14:textId="77777777" w:rsidTr="00594974">
        <w:trPr>
          <w:jc w:val="center"/>
        </w:trPr>
        <w:tc>
          <w:tcPr>
            <w:tcW w:w="0" w:type="auto"/>
            <w:shd w:val="clear" w:color="auto" w:fill="F2F2F2" w:themeFill="background1" w:themeFillShade="F2"/>
          </w:tcPr>
          <w:p w14:paraId="08F2FA86" w14:textId="77777777" w:rsidR="00E27B4C" w:rsidRPr="00124784" w:rsidRDefault="00DD721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C81A697" w14:textId="77777777" w:rsidR="00E27B4C" w:rsidRPr="00124784" w:rsidRDefault="00E27B4C" w:rsidP="00124784">
            <w:pPr>
              <w:pStyle w:val="a0"/>
              <w:ind w:firstLineChars="0" w:firstLine="0"/>
              <w:rPr>
                <w:lang w:val="en-US"/>
              </w:rPr>
            </w:pPr>
            <w:r>
              <w:t>397</w:t>
            </w:r>
          </w:p>
        </w:tc>
      </w:tr>
      <w:tr w:rsidR="00E27B4C" w:rsidRPr="00124784" w14:paraId="4074E89C" w14:textId="77777777" w:rsidTr="00594974">
        <w:trPr>
          <w:jc w:val="center"/>
        </w:trPr>
        <w:tc>
          <w:tcPr>
            <w:tcW w:w="0" w:type="auto"/>
            <w:shd w:val="clear" w:color="auto" w:fill="F2F2F2" w:themeFill="background1" w:themeFillShade="F2"/>
          </w:tcPr>
          <w:p w14:paraId="03E6C822" w14:textId="77777777" w:rsidR="00E27B4C" w:rsidRPr="00124784" w:rsidRDefault="00DD721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798800A" w14:textId="77777777" w:rsidR="00E27B4C" w:rsidRPr="00124784" w:rsidRDefault="00E27B4C" w:rsidP="00124784">
            <w:pPr>
              <w:pStyle w:val="a0"/>
              <w:ind w:firstLineChars="0" w:firstLine="0"/>
              <w:rPr>
                <w:lang w:val="en-US"/>
              </w:rPr>
            </w:pPr>
            <w:r>
              <w:t>312</w:t>
            </w:r>
          </w:p>
        </w:tc>
      </w:tr>
      <w:tr w:rsidR="00E27B4C" w:rsidRPr="00124784" w14:paraId="674E4BEC" w14:textId="77777777" w:rsidTr="00594974">
        <w:trPr>
          <w:jc w:val="center"/>
        </w:trPr>
        <w:tc>
          <w:tcPr>
            <w:tcW w:w="0" w:type="auto"/>
            <w:shd w:val="clear" w:color="auto" w:fill="F2F2F2" w:themeFill="background1" w:themeFillShade="F2"/>
          </w:tcPr>
          <w:p w14:paraId="600C6E81" w14:textId="77777777" w:rsidR="00E27B4C" w:rsidRPr="00124784" w:rsidRDefault="00DD721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7F82FCA" w14:textId="77777777" w:rsidR="00E27B4C" w:rsidRPr="00124784" w:rsidRDefault="00E27B4C" w:rsidP="00124784">
            <w:pPr>
              <w:pStyle w:val="a0"/>
              <w:ind w:firstLineChars="0" w:firstLine="0"/>
              <w:rPr>
                <w:lang w:val="en-US"/>
              </w:rPr>
            </w:pPr>
            <w:r>
              <w:t>115</w:t>
            </w:r>
          </w:p>
        </w:tc>
      </w:tr>
    </w:tbl>
    <w:p w14:paraId="41C37A05" w14:textId="77777777" w:rsidR="00E27B4C" w:rsidRDefault="00E27B4C" w:rsidP="00E27B4C">
      <w:pPr>
        <w:pStyle w:val="a0"/>
        <w:ind w:firstLineChars="0" w:firstLine="0"/>
        <w:jc w:val="center"/>
        <w:rPr>
          <w:lang w:val="en-US"/>
        </w:rPr>
      </w:pPr>
      <w:r>
        <w:rPr>
          <w:noProof/>
        </w:rPr>
        <w:lastRenderedPageBreak/>
        <w:drawing>
          <wp:inline distT="0" distB="0" distL="0" distR="0" wp14:anchorId="711170E2" wp14:editId="4524890F">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14:paraId="032CF12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DD7216">
        <w:rPr>
          <w:rFonts w:hint="eastAsia"/>
          <w:szCs w:val="21"/>
          <w:lang w:val="en-US"/>
        </w:rPr>
        <w:t xml:space="preserve"> </w:t>
      </w:r>
    </w:p>
    <w:p w14:paraId="6E2B3443" w14:textId="77777777" w:rsidR="00E27B4C" w:rsidRPr="002A554F" w:rsidRDefault="00E27B4C" w:rsidP="00E27B4C">
      <w:pPr>
        <w:pStyle w:val="3"/>
        <w:numPr>
          <w:ilvl w:val="2"/>
          <w:numId w:val="4"/>
        </w:numPr>
      </w:pPr>
      <w:bookmarkStart w:id="39" w:name="_Toc155523168"/>
      <w:r>
        <w:rPr>
          <w:rFonts w:hint="eastAsia"/>
        </w:rPr>
        <w:t>夏季工况风场计算域</w:t>
      </w:r>
      <w:bookmarkEnd w:id="39"/>
    </w:p>
    <w:p w14:paraId="0A80CDCE"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7111FA07" w14:textId="77777777" w:rsidTr="00594974">
        <w:trPr>
          <w:jc w:val="center"/>
        </w:trPr>
        <w:tc>
          <w:tcPr>
            <w:tcW w:w="0" w:type="auto"/>
            <w:shd w:val="clear" w:color="auto" w:fill="F2F2F2" w:themeFill="background1" w:themeFillShade="F2"/>
          </w:tcPr>
          <w:p w14:paraId="0A640BC4" w14:textId="77777777" w:rsidR="00E27B4C" w:rsidRPr="00124784" w:rsidRDefault="00DD721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B240CF6" w14:textId="77777777" w:rsidR="00E27B4C" w:rsidRPr="00124784" w:rsidRDefault="00E27B4C" w:rsidP="00124784">
            <w:pPr>
              <w:pStyle w:val="a0"/>
              <w:ind w:firstLineChars="0" w:firstLine="0"/>
              <w:rPr>
                <w:lang w:val="en-US"/>
              </w:rPr>
            </w:pPr>
            <w:r>
              <w:t>362</w:t>
            </w:r>
          </w:p>
        </w:tc>
      </w:tr>
      <w:tr w:rsidR="00E27B4C" w:rsidRPr="00124784" w14:paraId="27147F40" w14:textId="77777777" w:rsidTr="00594974">
        <w:trPr>
          <w:jc w:val="center"/>
        </w:trPr>
        <w:tc>
          <w:tcPr>
            <w:tcW w:w="0" w:type="auto"/>
            <w:shd w:val="clear" w:color="auto" w:fill="F2F2F2" w:themeFill="background1" w:themeFillShade="F2"/>
          </w:tcPr>
          <w:p w14:paraId="59B1D561" w14:textId="77777777" w:rsidR="00E27B4C" w:rsidRPr="00124784" w:rsidRDefault="00DD721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653C761" w14:textId="77777777" w:rsidR="00E27B4C" w:rsidRPr="00124784" w:rsidRDefault="00E27B4C" w:rsidP="00124784">
            <w:pPr>
              <w:pStyle w:val="a0"/>
              <w:ind w:firstLineChars="0" w:firstLine="0"/>
              <w:rPr>
                <w:lang w:val="en-US"/>
              </w:rPr>
            </w:pPr>
            <w:r>
              <w:t>347</w:t>
            </w:r>
          </w:p>
        </w:tc>
      </w:tr>
      <w:tr w:rsidR="00E27B4C" w:rsidRPr="00124784" w14:paraId="1EC07344" w14:textId="77777777" w:rsidTr="00594974">
        <w:trPr>
          <w:jc w:val="center"/>
        </w:trPr>
        <w:tc>
          <w:tcPr>
            <w:tcW w:w="0" w:type="auto"/>
            <w:shd w:val="clear" w:color="auto" w:fill="F2F2F2" w:themeFill="background1" w:themeFillShade="F2"/>
          </w:tcPr>
          <w:p w14:paraId="586277C4" w14:textId="77777777" w:rsidR="00E27B4C" w:rsidRPr="00124784" w:rsidRDefault="00DD721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49978E9" w14:textId="77777777" w:rsidR="00E27B4C" w:rsidRPr="00124784" w:rsidRDefault="00E27B4C" w:rsidP="00124784">
            <w:pPr>
              <w:pStyle w:val="a0"/>
              <w:ind w:firstLineChars="0" w:firstLine="0"/>
              <w:rPr>
                <w:lang w:val="en-US"/>
              </w:rPr>
            </w:pPr>
            <w:r>
              <w:t>115</w:t>
            </w:r>
          </w:p>
        </w:tc>
      </w:tr>
    </w:tbl>
    <w:p w14:paraId="5812AB67" w14:textId="77777777" w:rsidR="00E27B4C" w:rsidRDefault="00E27B4C" w:rsidP="00E27B4C">
      <w:pPr>
        <w:pStyle w:val="a0"/>
        <w:ind w:firstLineChars="0" w:firstLine="0"/>
        <w:jc w:val="center"/>
        <w:rPr>
          <w:lang w:val="en-US"/>
        </w:rPr>
      </w:pPr>
      <w:r>
        <w:rPr>
          <w:noProof/>
        </w:rPr>
        <w:drawing>
          <wp:inline distT="0" distB="0" distL="0" distR="0" wp14:anchorId="25AAE123" wp14:editId="278BC9A4">
            <wp:extent cx="5667375" cy="3124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24200"/>
                    </a:xfrm>
                    <a:prstGeom prst="rect">
                      <a:avLst/>
                    </a:prstGeom>
                  </pic:spPr>
                </pic:pic>
              </a:graphicData>
            </a:graphic>
          </wp:inline>
        </w:drawing>
      </w:r>
    </w:p>
    <w:p w14:paraId="5F4674FE"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DD7216">
        <w:rPr>
          <w:rFonts w:hint="eastAsia"/>
          <w:szCs w:val="21"/>
          <w:lang w:val="en-US"/>
        </w:rPr>
        <w:t xml:space="preserve"> </w:t>
      </w:r>
    </w:p>
    <w:p w14:paraId="2D0327AA" w14:textId="77777777" w:rsidR="00E27B4C" w:rsidRPr="002A554F" w:rsidRDefault="00E27B4C" w:rsidP="00E27B4C">
      <w:pPr>
        <w:pStyle w:val="3"/>
        <w:numPr>
          <w:ilvl w:val="2"/>
          <w:numId w:val="4"/>
        </w:numPr>
      </w:pPr>
      <w:bookmarkStart w:id="40" w:name="_Toc155523169"/>
      <w:r>
        <w:rPr>
          <w:rFonts w:hint="eastAsia"/>
        </w:rPr>
        <w:t>过渡季工况风场计算域</w:t>
      </w:r>
      <w:bookmarkEnd w:id="40"/>
    </w:p>
    <w:p w14:paraId="6D15741B"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78E52004" w14:textId="77777777" w:rsidTr="00594974">
        <w:trPr>
          <w:jc w:val="center"/>
        </w:trPr>
        <w:tc>
          <w:tcPr>
            <w:tcW w:w="0" w:type="auto"/>
            <w:shd w:val="clear" w:color="auto" w:fill="F2F2F2" w:themeFill="background1" w:themeFillShade="F2"/>
          </w:tcPr>
          <w:p w14:paraId="6B14175B" w14:textId="77777777" w:rsidR="00E27B4C" w:rsidRPr="00124784" w:rsidRDefault="00DD721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CD0FF75" w14:textId="77777777" w:rsidR="00E27B4C" w:rsidRPr="00124784" w:rsidRDefault="00E27B4C" w:rsidP="00124784">
            <w:pPr>
              <w:pStyle w:val="a0"/>
              <w:ind w:firstLineChars="0" w:firstLine="0"/>
              <w:rPr>
                <w:lang w:val="en-US"/>
              </w:rPr>
            </w:pPr>
            <w:bookmarkStart w:id="41" w:name="冬季风场X尺寸"/>
            <w:r>
              <w:t>375</w:t>
            </w:r>
            <w:bookmarkEnd w:id="41"/>
          </w:p>
        </w:tc>
      </w:tr>
      <w:tr w:rsidR="00E27B4C" w:rsidRPr="00124784" w14:paraId="2AC3E844" w14:textId="77777777" w:rsidTr="00594974">
        <w:trPr>
          <w:jc w:val="center"/>
        </w:trPr>
        <w:tc>
          <w:tcPr>
            <w:tcW w:w="0" w:type="auto"/>
            <w:shd w:val="clear" w:color="auto" w:fill="F2F2F2" w:themeFill="background1" w:themeFillShade="F2"/>
          </w:tcPr>
          <w:p w14:paraId="090A24AE" w14:textId="77777777" w:rsidR="00E27B4C" w:rsidRPr="00124784" w:rsidRDefault="00DD7216" w:rsidP="008A35FB">
            <w:pPr>
              <w:pStyle w:val="a0"/>
              <w:ind w:firstLineChars="0" w:firstLine="0"/>
              <w:rPr>
                <w:lang w:val="en-US"/>
              </w:rPr>
            </w:pPr>
            <w:r>
              <w:rPr>
                <w:rFonts w:hint="eastAsia"/>
                <w:lang w:val="en-US"/>
              </w:rPr>
              <w:lastRenderedPageBreak/>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52DD7FD" w14:textId="77777777" w:rsidR="00E27B4C" w:rsidRPr="00124784" w:rsidRDefault="00E27B4C" w:rsidP="00124784">
            <w:pPr>
              <w:pStyle w:val="a0"/>
              <w:ind w:firstLineChars="0" w:firstLine="0"/>
              <w:rPr>
                <w:lang w:val="en-US"/>
              </w:rPr>
            </w:pPr>
            <w:bookmarkStart w:id="42" w:name="冬季风场Y尺寸"/>
            <w:r>
              <w:t>347</w:t>
            </w:r>
            <w:bookmarkEnd w:id="42"/>
          </w:p>
        </w:tc>
      </w:tr>
      <w:tr w:rsidR="00E27B4C" w:rsidRPr="00124784" w14:paraId="6D225F19" w14:textId="77777777" w:rsidTr="00594974">
        <w:trPr>
          <w:jc w:val="center"/>
        </w:trPr>
        <w:tc>
          <w:tcPr>
            <w:tcW w:w="0" w:type="auto"/>
            <w:shd w:val="clear" w:color="auto" w:fill="F2F2F2" w:themeFill="background1" w:themeFillShade="F2"/>
          </w:tcPr>
          <w:p w14:paraId="38B24D00" w14:textId="77777777" w:rsidR="00E27B4C" w:rsidRPr="00124784" w:rsidRDefault="00DD721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B40B9BD" w14:textId="77777777" w:rsidR="00E27B4C" w:rsidRPr="00124784" w:rsidRDefault="00E27B4C" w:rsidP="00124784">
            <w:pPr>
              <w:pStyle w:val="a0"/>
              <w:ind w:firstLineChars="0" w:firstLine="0"/>
              <w:rPr>
                <w:lang w:val="en-US"/>
              </w:rPr>
            </w:pPr>
            <w:bookmarkStart w:id="43" w:name="冬季风场Z尺寸"/>
            <w:r>
              <w:t>115</w:t>
            </w:r>
            <w:bookmarkEnd w:id="43"/>
          </w:p>
        </w:tc>
      </w:tr>
    </w:tbl>
    <w:p w14:paraId="5AA7414F" w14:textId="77777777" w:rsidR="00E27B4C" w:rsidRDefault="00E27B4C" w:rsidP="00E27B4C">
      <w:pPr>
        <w:pStyle w:val="a0"/>
        <w:ind w:firstLineChars="0" w:firstLine="0"/>
        <w:jc w:val="center"/>
        <w:rPr>
          <w:lang w:val="en-US"/>
        </w:rPr>
      </w:pPr>
      <w:bookmarkStart w:id="44" w:name="冬季工况风场计算域图示"/>
      <w:bookmarkEnd w:id="44"/>
      <w:r>
        <w:rPr>
          <w:noProof/>
        </w:rPr>
        <w:drawing>
          <wp:inline distT="0" distB="0" distL="0" distR="0" wp14:anchorId="38C36ED2" wp14:editId="3C7F4AC0">
            <wp:extent cx="5667375" cy="31242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24200"/>
                    </a:xfrm>
                    <a:prstGeom prst="rect">
                      <a:avLst/>
                    </a:prstGeom>
                  </pic:spPr>
                </pic:pic>
              </a:graphicData>
            </a:graphic>
          </wp:inline>
        </w:drawing>
      </w:r>
    </w:p>
    <w:p w14:paraId="5D815E05"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DD7216">
        <w:rPr>
          <w:rFonts w:hint="eastAsia"/>
          <w:szCs w:val="21"/>
          <w:lang w:val="en-US"/>
        </w:rPr>
        <w:t xml:space="preserve"> </w:t>
      </w:r>
    </w:p>
    <w:p w14:paraId="4700DC5A" w14:textId="77777777" w:rsidR="00DD2870" w:rsidRPr="00DD2870" w:rsidRDefault="00DD2870" w:rsidP="00BE0E75">
      <w:pPr>
        <w:pStyle w:val="a0"/>
        <w:ind w:firstLineChars="150" w:firstLine="315"/>
        <w:rPr>
          <w:lang w:val="en-US"/>
        </w:rPr>
      </w:pPr>
      <w:bookmarkStart w:id="45" w:name="计算域"/>
      <w:bookmarkEnd w:id="45"/>
    </w:p>
    <w:p w14:paraId="0712502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49A7BE7" w14:textId="77777777" w:rsidR="003857DF" w:rsidRDefault="003857DF" w:rsidP="003857DF">
      <w:pPr>
        <w:pStyle w:val="2"/>
      </w:pPr>
      <w:bookmarkStart w:id="46" w:name="_Toc509844741"/>
      <w:bookmarkStart w:id="47" w:name="_Toc155523170"/>
      <w:r>
        <w:rPr>
          <w:rFonts w:hint="eastAsia"/>
        </w:rPr>
        <w:t>网格划分</w:t>
      </w:r>
      <w:bookmarkEnd w:id="46"/>
      <w:bookmarkEnd w:id="47"/>
    </w:p>
    <w:p w14:paraId="1590378B"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58AF952E" w14:textId="77777777" w:rsidR="003857DF" w:rsidRPr="005A5AAA" w:rsidRDefault="003857DF" w:rsidP="003857DF">
      <w:pPr>
        <w:pStyle w:val="ae"/>
        <w:spacing w:before="156"/>
        <w:ind w:left="426" w:firstLine="0"/>
      </w:pPr>
      <w:bookmarkStart w:id="48" w:name="OLE_LINK276"/>
      <w:bookmarkStart w:id="49" w:name="OLE_LINK277"/>
      <w:r>
        <w:rPr>
          <w:rFonts w:hint="eastAsia"/>
        </w:rPr>
        <w:t>1）普通网格：指除靠近地面和建筑以外的网格，通常不需要特别加密处理</w:t>
      </w:r>
    </w:p>
    <w:p w14:paraId="62FADCB3" w14:textId="77777777" w:rsidR="003857DF" w:rsidRDefault="003857DF" w:rsidP="003857DF">
      <w:pPr>
        <w:pStyle w:val="ae"/>
        <w:numPr>
          <w:ilvl w:val="0"/>
          <w:numId w:val="8"/>
        </w:numPr>
        <w:spacing w:before="156"/>
      </w:pPr>
      <w:bookmarkStart w:id="5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50"/>
    <w:p w14:paraId="4CF1BACF"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709873BC"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239CD9A7"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535693F0" w14:textId="77777777" w:rsidR="003857DF" w:rsidRDefault="003857DF" w:rsidP="003857DF">
      <w:pPr>
        <w:pStyle w:val="ae"/>
        <w:spacing w:before="156"/>
        <w:ind w:left="0" w:firstLineChars="150" w:firstLine="315"/>
      </w:pPr>
      <w:r>
        <w:rPr>
          <w:rFonts w:hint="eastAsia"/>
        </w:rPr>
        <w:t>2）地面网格</w:t>
      </w:r>
    </w:p>
    <w:p w14:paraId="3B7647D6"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3AEBAED"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2145FC4D"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14ECE686" w14:textId="77777777" w:rsidR="003857DF" w:rsidRPr="00637C23" w:rsidRDefault="003857DF" w:rsidP="003857DF">
      <w:pPr>
        <w:pStyle w:val="a0"/>
        <w:ind w:leftChars="-67" w:left="-141" w:firstLine="420"/>
      </w:pPr>
      <w:r w:rsidRPr="00E33E4B">
        <w:rPr>
          <w:rFonts w:hint="eastAsia"/>
          <w:lang w:val="en-US"/>
        </w:rPr>
        <w:lastRenderedPageBreak/>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5F546045"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42FE1CBF"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8"/>
      <w:bookmarkEnd w:id="49"/>
    </w:p>
    <w:p w14:paraId="29A19185"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365875C1"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B34B5">
        <w:rPr>
          <w:rFonts w:ascii="黑体" w:hAnsi="黑体"/>
          <w:noProof/>
        </w:rPr>
        <w:t>1</w:t>
      </w:r>
      <w:r w:rsidRPr="006156D5">
        <w:rPr>
          <w:rFonts w:ascii="黑体" w:hAnsi="黑体"/>
        </w:rPr>
        <w:fldChar w:fldCharType="end"/>
      </w:r>
      <w:r w:rsidR="00DD7216"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43B8A740"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A502A" w14:textId="77777777" w:rsidR="00DD7216" w:rsidRDefault="00DD7216"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D26067" w14:textId="77777777" w:rsidR="00DD7216" w:rsidRPr="001C5353" w:rsidRDefault="00DD721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C94715" w14:textId="77777777" w:rsidR="00DD7216" w:rsidRPr="001C5353" w:rsidRDefault="00DD7216" w:rsidP="00005045">
            <w:pPr>
              <w:spacing w:line="240" w:lineRule="auto"/>
              <w:jc w:val="center"/>
              <w:rPr>
                <w:szCs w:val="21"/>
                <w:lang w:val="en-US"/>
              </w:rPr>
            </w:pPr>
            <w:r>
              <w:rPr>
                <w:rFonts w:hint="eastAsia"/>
                <w:szCs w:val="21"/>
                <w:lang w:val="en-US"/>
              </w:rPr>
              <w:t>网格尺寸</w:t>
            </w:r>
          </w:p>
        </w:tc>
      </w:tr>
      <w:tr w:rsidR="00842A6F" w:rsidRPr="001C5353" w14:paraId="6DF0B025"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1DF52C0D" w14:textId="77777777" w:rsidR="00DD7216" w:rsidRPr="001C5353" w:rsidRDefault="00DD7216" w:rsidP="003857DF">
            <w:pPr>
              <w:spacing w:line="240" w:lineRule="auto"/>
              <w:jc w:val="center"/>
              <w:rPr>
                <w:szCs w:val="21"/>
                <w:lang w:val="en-US"/>
              </w:rPr>
            </w:pPr>
            <w:r>
              <w:t>270958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A7B47B" w14:textId="77777777" w:rsidR="00DD7216" w:rsidRPr="009D2F6D" w:rsidRDefault="00DD721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C3B0A4" w14:textId="77777777" w:rsidR="00DD7216" w:rsidRPr="009D2F6D" w:rsidRDefault="00DD721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5C7B3D" w14:textId="77777777" w:rsidR="00DD7216" w:rsidRPr="009D2F6D" w:rsidRDefault="00DD7216" w:rsidP="00005045">
            <w:pPr>
              <w:spacing w:line="240" w:lineRule="auto"/>
              <w:jc w:val="center"/>
              <w:rPr>
                <w:szCs w:val="21"/>
                <w:lang w:val="en-US"/>
              </w:rPr>
            </w:pPr>
            <w:r>
              <w:t>0.24</w:t>
            </w:r>
          </w:p>
        </w:tc>
      </w:tr>
      <w:tr w:rsidR="00842A6F" w:rsidRPr="001C5353" w14:paraId="5AFF2F14" w14:textId="77777777" w:rsidTr="000A4FC5">
        <w:trPr>
          <w:trHeight w:val="270"/>
        </w:trPr>
        <w:tc>
          <w:tcPr>
            <w:tcW w:w="1863" w:type="dxa"/>
            <w:vMerge/>
            <w:tcBorders>
              <w:left w:val="single" w:sz="4" w:space="0" w:color="auto"/>
              <w:right w:val="single" w:sz="4" w:space="0" w:color="auto"/>
            </w:tcBorders>
            <w:vAlign w:val="center"/>
          </w:tcPr>
          <w:p w14:paraId="45A2653D"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2C149"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8DC51E" w14:textId="77777777" w:rsidR="00DD7216" w:rsidRPr="009D2F6D" w:rsidRDefault="00DD721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DCFE132" w14:textId="77777777" w:rsidR="00DD7216" w:rsidRPr="009D2F6D" w:rsidRDefault="00DD7216" w:rsidP="003857DF">
            <w:pPr>
              <w:spacing w:line="240" w:lineRule="auto"/>
              <w:jc w:val="center"/>
              <w:rPr>
                <w:szCs w:val="21"/>
                <w:lang w:val="en-US"/>
              </w:rPr>
            </w:pPr>
            <w:r>
              <w:t>8.0</w:t>
            </w:r>
          </w:p>
        </w:tc>
      </w:tr>
      <w:tr w:rsidR="00842A6F" w:rsidRPr="001C5353" w14:paraId="6840EDBD" w14:textId="77777777" w:rsidTr="000A4FC5">
        <w:trPr>
          <w:trHeight w:val="270"/>
        </w:trPr>
        <w:tc>
          <w:tcPr>
            <w:tcW w:w="1863" w:type="dxa"/>
            <w:vMerge/>
            <w:tcBorders>
              <w:left w:val="single" w:sz="4" w:space="0" w:color="auto"/>
              <w:right w:val="single" w:sz="4" w:space="0" w:color="auto"/>
            </w:tcBorders>
            <w:vAlign w:val="center"/>
          </w:tcPr>
          <w:p w14:paraId="0ABDEC1C"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17997B"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B67DD13" w14:textId="77777777" w:rsidR="00DD7216" w:rsidRPr="009D2F6D" w:rsidRDefault="00DD721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A98F021" w14:textId="77777777" w:rsidR="00DD7216" w:rsidRPr="009D2F6D" w:rsidRDefault="00DD7216" w:rsidP="00005045">
            <w:pPr>
              <w:spacing w:line="240" w:lineRule="auto"/>
              <w:jc w:val="center"/>
              <w:rPr>
                <w:szCs w:val="21"/>
                <w:lang w:val="en-US"/>
              </w:rPr>
            </w:pPr>
            <w:r>
              <w:t>1</w:t>
            </w:r>
          </w:p>
        </w:tc>
      </w:tr>
      <w:tr w:rsidR="00842A6F" w:rsidRPr="001C5353" w14:paraId="6D73A5DB" w14:textId="77777777" w:rsidTr="000A4FC5">
        <w:trPr>
          <w:trHeight w:val="270"/>
        </w:trPr>
        <w:tc>
          <w:tcPr>
            <w:tcW w:w="1863" w:type="dxa"/>
            <w:vMerge/>
            <w:tcBorders>
              <w:left w:val="single" w:sz="4" w:space="0" w:color="auto"/>
              <w:right w:val="single" w:sz="4" w:space="0" w:color="auto"/>
            </w:tcBorders>
            <w:vAlign w:val="center"/>
          </w:tcPr>
          <w:p w14:paraId="1DED5E01"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3C06E2"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E0E09F" w14:textId="77777777" w:rsidR="00DD7216" w:rsidRPr="009D2F6D" w:rsidRDefault="00DD721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49160968" w14:textId="77777777" w:rsidR="00DD7216" w:rsidRPr="009D2F6D" w:rsidRDefault="00DD7216" w:rsidP="00005045">
            <w:pPr>
              <w:spacing w:line="240" w:lineRule="auto"/>
              <w:jc w:val="center"/>
              <w:rPr>
                <w:szCs w:val="21"/>
                <w:lang w:val="en-US"/>
              </w:rPr>
            </w:pPr>
            <w:r>
              <w:t>2</w:t>
            </w:r>
          </w:p>
        </w:tc>
      </w:tr>
      <w:tr w:rsidR="00842A6F" w:rsidRPr="001C5353" w14:paraId="19CBC3D7" w14:textId="77777777" w:rsidTr="000A4FC5">
        <w:trPr>
          <w:trHeight w:val="270"/>
        </w:trPr>
        <w:tc>
          <w:tcPr>
            <w:tcW w:w="1863" w:type="dxa"/>
            <w:vMerge/>
            <w:tcBorders>
              <w:left w:val="single" w:sz="4" w:space="0" w:color="auto"/>
              <w:right w:val="single" w:sz="4" w:space="0" w:color="auto"/>
            </w:tcBorders>
            <w:vAlign w:val="center"/>
          </w:tcPr>
          <w:p w14:paraId="08AEC2EA"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784454" w14:textId="77777777" w:rsidR="00DD7216" w:rsidRPr="009D2F6D" w:rsidRDefault="00DD721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E222A2" w14:textId="77777777" w:rsidR="00DD7216" w:rsidRPr="009D2F6D" w:rsidRDefault="00DD721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9576BB5" w14:textId="77777777" w:rsidR="00DD7216" w:rsidRPr="009D2F6D" w:rsidRDefault="00DD7216" w:rsidP="00005045">
            <w:pPr>
              <w:spacing w:line="240" w:lineRule="auto"/>
              <w:jc w:val="center"/>
              <w:rPr>
                <w:szCs w:val="21"/>
                <w:lang w:val="en-US"/>
              </w:rPr>
            </w:pPr>
            <w:r>
              <w:t>1</w:t>
            </w:r>
          </w:p>
        </w:tc>
      </w:tr>
      <w:tr w:rsidR="00842A6F" w:rsidRPr="001C5353" w14:paraId="6ACCB4A3" w14:textId="77777777" w:rsidTr="000A4FC5">
        <w:trPr>
          <w:trHeight w:val="270"/>
        </w:trPr>
        <w:tc>
          <w:tcPr>
            <w:tcW w:w="1863" w:type="dxa"/>
            <w:vMerge/>
            <w:tcBorders>
              <w:left w:val="single" w:sz="4" w:space="0" w:color="auto"/>
              <w:right w:val="single" w:sz="4" w:space="0" w:color="auto"/>
            </w:tcBorders>
            <w:vAlign w:val="center"/>
          </w:tcPr>
          <w:p w14:paraId="3924D4B7"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14081"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146E67" w14:textId="77777777" w:rsidR="00DD7216" w:rsidRPr="009D2F6D" w:rsidRDefault="00DD721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6DC4195" w14:textId="77777777" w:rsidR="00DD7216" w:rsidRPr="009D2F6D" w:rsidRDefault="00DD7216" w:rsidP="00005045">
            <w:pPr>
              <w:spacing w:line="240" w:lineRule="auto"/>
              <w:jc w:val="center"/>
              <w:rPr>
                <w:szCs w:val="21"/>
                <w:lang w:val="en-US"/>
              </w:rPr>
            </w:pPr>
            <w:r>
              <w:t>2</w:t>
            </w:r>
          </w:p>
        </w:tc>
      </w:tr>
      <w:tr w:rsidR="00842A6F" w:rsidRPr="001C5353" w14:paraId="47881A8E" w14:textId="77777777" w:rsidTr="000A4FC5">
        <w:trPr>
          <w:trHeight w:val="270"/>
        </w:trPr>
        <w:tc>
          <w:tcPr>
            <w:tcW w:w="1863" w:type="dxa"/>
            <w:vMerge/>
            <w:tcBorders>
              <w:left w:val="single" w:sz="4" w:space="0" w:color="auto"/>
              <w:right w:val="single" w:sz="4" w:space="0" w:color="auto"/>
            </w:tcBorders>
            <w:vAlign w:val="center"/>
          </w:tcPr>
          <w:p w14:paraId="4A3AC44E"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9BE2D" w14:textId="77777777" w:rsidR="00DD7216" w:rsidRPr="009D2F6D" w:rsidRDefault="00DD721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519604" w14:textId="77777777" w:rsidR="00DD7216" w:rsidRPr="009D2F6D" w:rsidRDefault="00DD721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AF51735" w14:textId="77777777" w:rsidR="00DD7216" w:rsidRPr="009D2F6D" w:rsidRDefault="00DD7216" w:rsidP="00005045">
            <w:pPr>
              <w:spacing w:line="240" w:lineRule="auto"/>
              <w:jc w:val="center"/>
              <w:rPr>
                <w:szCs w:val="21"/>
                <w:lang w:val="en-US"/>
              </w:rPr>
            </w:pPr>
            <w:r>
              <w:t>2</w:t>
            </w:r>
          </w:p>
        </w:tc>
      </w:tr>
      <w:tr w:rsidR="00842A6F" w:rsidRPr="001C5353" w14:paraId="012C99A3"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4B6F8C4E" w14:textId="77777777" w:rsidR="00DD7216" w:rsidRPr="001C5353" w:rsidRDefault="00DD721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67A8F"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787AD8" w14:textId="77777777" w:rsidR="00DD7216" w:rsidRPr="009D2F6D" w:rsidRDefault="00DD721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00D8177" w14:textId="77777777" w:rsidR="00DD7216" w:rsidRPr="009D2F6D" w:rsidRDefault="00DD7216" w:rsidP="00005045">
            <w:pPr>
              <w:spacing w:line="240" w:lineRule="auto"/>
              <w:jc w:val="center"/>
              <w:rPr>
                <w:szCs w:val="21"/>
                <w:lang w:val="en-US"/>
              </w:rPr>
            </w:pPr>
            <w:r>
              <w:t>0</w:t>
            </w:r>
          </w:p>
        </w:tc>
      </w:tr>
    </w:tbl>
    <w:p w14:paraId="270EA8CE" w14:textId="77777777" w:rsidR="00005045" w:rsidRPr="00005045" w:rsidRDefault="00005045" w:rsidP="003747B9">
      <w:pPr>
        <w:rPr>
          <w:szCs w:val="21"/>
          <w:lang w:val="en-US"/>
        </w:rPr>
      </w:pPr>
    </w:p>
    <w:p w14:paraId="786EAF37" w14:textId="77777777" w:rsidR="00DD7216" w:rsidRDefault="00DD7216" w:rsidP="00956530">
      <w:pPr>
        <w:jc w:val="center"/>
      </w:pPr>
      <w:r>
        <w:rPr>
          <w:noProof/>
        </w:rPr>
        <w:drawing>
          <wp:inline distT="0" distB="0" distL="0" distR="0" wp14:anchorId="7A638721" wp14:editId="574405F5">
            <wp:extent cx="5667375" cy="33718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371850"/>
                    </a:xfrm>
                    <a:prstGeom prst="rect">
                      <a:avLst/>
                    </a:prstGeom>
                  </pic:spPr>
                </pic:pic>
              </a:graphicData>
            </a:graphic>
          </wp:inline>
        </w:drawing>
      </w:r>
    </w:p>
    <w:p w14:paraId="4944C827" w14:textId="77777777" w:rsidR="00DD7216" w:rsidRDefault="00DD7216"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14:paraId="6EBF6971"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B34B5">
        <w:rPr>
          <w:rFonts w:ascii="黑体" w:hAnsi="黑体"/>
          <w:noProof/>
        </w:rPr>
        <w:t>2</w:t>
      </w:r>
      <w:r w:rsidRPr="006156D5">
        <w:rPr>
          <w:rFonts w:ascii="黑体" w:hAnsi="黑体"/>
        </w:rPr>
        <w:fldChar w:fldCharType="end"/>
      </w:r>
      <w:r w:rsidR="00DD7216"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4E70E67E"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F5C2" w14:textId="77777777" w:rsidR="00DD7216" w:rsidRDefault="00DD7216"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CE7EB" w14:textId="77777777" w:rsidR="00DD7216" w:rsidRPr="001C5353" w:rsidRDefault="00DD721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4A1768" w14:textId="77777777" w:rsidR="00DD7216" w:rsidRPr="001C5353" w:rsidRDefault="00DD7216" w:rsidP="00005045">
            <w:pPr>
              <w:spacing w:line="240" w:lineRule="auto"/>
              <w:jc w:val="center"/>
              <w:rPr>
                <w:szCs w:val="21"/>
                <w:lang w:val="en-US"/>
              </w:rPr>
            </w:pPr>
            <w:r>
              <w:rPr>
                <w:rFonts w:hint="eastAsia"/>
                <w:szCs w:val="21"/>
                <w:lang w:val="en-US"/>
              </w:rPr>
              <w:t>网格尺寸</w:t>
            </w:r>
          </w:p>
        </w:tc>
      </w:tr>
      <w:tr w:rsidR="00842A6F" w:rsidRPr="001C5353" w14:paraId="22E05EC5"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C475766" w14:textId="77777777" w:rsidR="00DD7216" w:rsidRPr="001C5353" w:rsidRDefault="00DD7216" w:rsidP="003857DF">
            <w:pPr>
              <w:spacing w:line="240" w:lineRule="auto"/>
              <w:jc w:val="center"/>
              <w:rPr>
                <w:szCs w:val="21"/>
                <w:lang w:val="en-US"/>
              </w:rPr>
            </w:pPr>
            <w:r>
              <w:t>269562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F0C5E9" w14:textId="77777777" w:rsidR="00DD7216" w:rsidRPr="009D2F6D" w:rsidRDefault="00DD721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E55E07" w14:textId="77777777" w:rsidR="00DD7216" w:rsidRPr="009D2F6D" w:rsidRDefault="00DD721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54F8FA" w14:textId="77777777" w:rsidR="00DD7216" w:rsidRPr="009D2F6D" w:rsidRDefault="00DD7216" w:rsidP="00005045">
            <w:pPr>
              <w:spacing w:line="240" w:lineRule="auto"/>
              <w:jc w:val="center"/>
              <w:rPr>
                <w:szCs w:val="21"/>
                <w:lang w:val="en-US"/>
              </w:rPr>
            </w:pPr>
            <w:r>
              <w:t>0.24</w:t>
            </w:r>
          </w:p>
        </w:tc>
      </w:tr>
      <w:tr w:rsidR="00842A6F" w:rsidRPr="001C5353" w14:paraId="2B1C75D0" w14:textId="77777777" w:rsidTr="000A4FC5">
        <w:trPr>
          <w:trHeight w:val="270"/>
        </w:trPr>
        <w:tc>
          <w:tcPr>
            <w:tcW w:w="1863" w:type="dxa"/>
            <w:vMerge/>
            <w:tcBorders>
              <w:left w:val="single" w:sz="4" w:space="0" w:color="auto"/>
              <w:right w:val="single" w:sz="4" w:space="0" w:color="auto"/>
            </w:tcBorders>
            <w:vAlign w:val="center"/>
          </w:tcPr>
          <w:p w14:paraId="14A07E24"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3E4FF"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44F423" w14:textId="77777777" w:rsidR="00DD7216" w:rsidRPr="009D2F6D" w:rsidRDefault="00DD721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A56B2F7" w14:textId="77777777" w:rsidR="00DD7216" w:rsidRPr="009D2F6D" w:rsidRDefault="00DD7216" w:rsidP="003857DF">
            <w:pPr>
              <w:spacing w:line="240" w:lineRule="auto"/>
              <w:jc w:val="center"/>
              <w:rPr>
                <w:szCs w:val="21"/>
                <w:lang w:val="en-US"/>
              </w:rPr>
            </w:pPr>
            <w:r>
              <w:t>8.0</w:t>
            </w:r>
          </w:p>
        </w:tc>
      </w:tr>
      <w:tr w:rsidR="00842A6F" w:rsidRPr="001C5353" w14:paraId="6AE4BE7D" w14:textId="77777777" w:rsidTr="000A4FC5">
        <w:trPr>
          <w:trHeight w:val="270"/>
        </w:trPr>
        <w:tc>
          <w:tcPr>
            <w:tcW w:w="1863" w:type="dxa"/>
            <w:vMerge/>
            <w:tcBorders>
              <w:left w:val="single" w:sz="4" w:space="0" w:color="auto"/>
              <w:right w:val="single" w:sz="4" w:space="0" w:color="auto"/>
            </w:tcBorders>
            <w:vAlign w:val="center"/>
          </w:tcPr>
          <w:p w14:paraId="7DE07C5C"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FC06C"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5B164" w14:textId="77777777" w:rsidR="00DD7216" w:rsidRPr="009D2F6D" w:rsidRDefault="00DD721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15835872" w14:textId="77777777" w:rsidR="00DD7216" w:rsidRPr="009D2F6D" w:rsidRDefault="00DD7216" w:rsidP="00005045">
            <w:pPr>
              <w:spacing w:line="240" w:lineRule="auto"/>
              <w:jc w:val="center"/>
              <w:rPr>
                <w:szCs w:val="21"/>
                <w:lang w:val="en-US"/>
              </w:rPr>
            </w:pPr>
            <w:r>
              <w:t>1</w:t>
            </w:r>
          </w:p>
        </w:tc>
      </w:tr>
      <w:tr w:rsidR="00842A6F" w:rsidRPr="001C5353" w14:paraId="49923B7B" w14:textId="77777777" w:rsidTr="000A4FC5">
        <w:trPr>
          <w:trHeight w:val="270"/>
        </w:trPr>
        <w:tc>
          <w:tcPr>
            <w:tcW w:w="1863" w:type="dxa"/>
            <w:vMerge/>
            <w:tcBorders>
              <w:left w:val="single" w:sz="4" w:space="0" w:color="auto"/>
              <w:right w:val="single" w:sz="4" w:space="0" w:color="auto"/>
            </w:tcBorders>
            <w:vAlign w:val="center"/>
          </w:tcPr>
          <w:p w14:paraId="646CC0A3"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7178A"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BED94E" w14:textId="77777777" w:rsidR="00DD7216" w:rsidRPr="009D2F6D" w:rsidRDefault="00DD721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5A36CCF" w14:textId="77777777" w:rsidR="00DD7216" w:rsidRPr="009D2F6D" w:rsidRDefault="00DD7216" w:rsidP="00005045">
            <w:pPr>
              <w:spacing w:line="240" w:lineRule="auto"/>
              <w:jc w:val="center"/>
              <w:rPr>
                <w:szCs w:val="21"/>
                <w:lang w:val="en-US"/>
              </w:rPr>
            </w:pPr>
            <w:r>
              <w:t>2</w:t>
            </w:r>
          </w:p>
        </w:tc>
      </w:tr>
      <w:tr w:rsidR="00842A6F" w:rsidRPr="001C5353" w14:paraId="253D7FC1" w14:textId="77777777" w:rsidTr="000A4FC5">
        <w:trPr>
          <w:trHeight w:val="270"/>
        </w:trPr>
        <w:tc>
          <w:tcPr>
            <w:tcW w:w="1863" w:type="dxa"/>
            <w:vMerge/>
            <w:tcBorders>
              <w:left w:val="single" w:sz="4" w:space="0" w:color="auto"/>
              <w:right w:val="single" w:sz="4" w:space="0" w:color="auto"/>
            </w:tcBorders>
            <w:vAlign w:val="center"/>
          </w:tcPr>
          <w:p w14:paraId="0A00C84F"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114462" w14:textId="77777777" w:rsidR="00DD7216" w:rsidRPr="009D2F6D" w:rsidRDefault="00DD721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793A98" w14:textId="77777777" w:rsidR="00DD7216" w:rsidRPr="009D2F6D" w:rsidRDefault="00DD721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5C9AEA4" w14:textId="77777777" w:rsidR="00DD7216" w:rsidRPr="009D2F6D" w:rsidRDefault="00DD7216" w:rsidP="00005045">
            <w:pPr>
              <w:spacing w:line="240" w:lineRule="auto"/>
              <w:jc w:val="center"/>
              <w:rPr>
                <w:szCs w:val="21"/>
                <w:lang w:val="en-US"/>
              </w:rPr>
            </w:pPr>
            <w:r>
              <w:t>1</w:t>
            </w:r>
          </w:p>
        </w:tc>
      </w:tr>
      <w:tr w:rsidR="00842A6F" w:rsidRPr="001C5353" w14:paraId="3B046B99" w14:textId="77777777" w:rsidTr="000A4FC5">
        <w:trPr>
          <w:trHeight w:val="270"/>
        </w:trPr>
        <w:tc>
          <w:tcPr>
            <w:tcW w:w="1863" w:type="dxa"/>
            <w:vMerge/>
            <w:tcBorders>
              <w:left w:val="single" w:sz="4" w:space="0" w:color="auto"/>
              <w:right w:val="single" w:sz="4" w:space="0" w:color="auto"/>
            </w:tcBorders>
            <w:vAlign w:val="center"/>
          </w:tcPr>
          <w:p w14:paraId="435ACF1A"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C7F6EF"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8E42C" w14:textId="77777777" w:rsidR="00DD7216" w:rsidRPr="009D2F6D" w:rsidRDefault="00DD721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C36526A" w14:textId="77777777" w:rsidR="00DD7216" w:rsidRPr="009D2F6D" w:rsidRDefault="00DD7216" w:rsidP="00005045">
            <w:pPr>
              <w:spacing w:line="240" w:lineRule="auto"/>
              <w:jc w:val="center"/>
              <w:rPr>
                <w:szCs w:val="21"/>
                <w:lang w:val="en-US"/>
              </w:rPr>
            </w:pPr>
            <w:r>
              <w:t>2</w:t>
            </w:r>
          </w:p>
        </w:tc>
      </w:tr>
      <w:tr w:rsidR="00842A6F" w:rsidRPr="001C5353" w14:paraId="461863CD" w14:textId="77777777" w:rsidTr="000A4FC5">
        <w:trPr>
          <w:trHeight w:val="270"/>
        </w:trPr>
        <w:tc>
          <w:tcPr>
            <w:tcW w:w="1863" w:type="dxa"/>
            <w:vMerge/>
            <w:tcBorders>
              <w:left w:val="single" w:sz="4" w:space="0" w:color="auto"/>
              <w:right w:val="single" w:sz="4" w:space="0" w:color="auto"/>
            </w:tcBorders>
            <w:vAlign w:val="center"/>
          </w:tcPr>
          <w:p w14:paraId="33A0A42D"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C712C9" w14:textId="77777777" w:rsidR="00DD7216" w:rsidRPr="009D2F6D" w:rsidRDefault="00DD721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288AF3" w14:textId="77777777" w:rsidR="00DD7216" w:rsidRPr="009D2F6D" w:rsidRDefault="00DD721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26775A1" w14:textId="77777777" w:rsidR="00DD7216" w:rsidRPr="009D2F6D" w:rsidRDefault="00DD7216" w:rsidP="00005045">
            <w:pPr>
              <w:spacing w:line="240" w:lineRule="auto"/>
              <w:jc w:val="center"/>
              <w:rPr>
                <w:szCs w:val="21"/>
                <w:lang w:val="en-US"/>
              </w:rPr>
            </w:pPr>
            <w:r>
              <w:t>2</w:t>
            </w:r>
          </w:p>
        </w:tc>
      </w:tr>
      <w:tr w:rsidR="00842A6F" w:rsidRPr="001C5353" w14:paraId="1641C12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0B97FCC" w14:textId="77777777" w:rsidR="00DD7216" w:rsidRPr="001C5353" w:rsidRDefault="00DD721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88428"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A2E492" w14:textId="77777777" w:rsidR="00DD7216" w:rsidRPr="009D2F6D" w:rsidRDefault="00DD721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727A06A" w14:textId="77777777" w:rsidR="00DD7216" w:rsidRPr="009D2F6D" w:rsidRDefault="00DD7216" w:rsidP="00005045">
            <w:pPr>
              <w:spacing w:line="240" w:lineRule="auto"/>
              <w:jc w:val="center"/>
              <w:rPr>
                <w:szCs w:val="21"/>
                <w:lang w:val="en-US"/>
              </w:rPr>
            </w:pPr>
            <w:r>
              <w:t>0</w:t>
            </w:r>
          </w:p>
        </w:tc>
      </w:tr>
    </w:tbl>
    <w:p w14:paraId="739BA2F2" w14:textId="77777777" w:rsidR="00005045" w:rsidRPr="00005045" w:rsidRDefault="00005045" w:rsidP="003747B9">
      <w:pPr>
        <w:rPr>
          <w:szCs w:val="21"/>
          <w:lang w:val="en-US"/>
        </w:rPr>
      </w:pPr>
    </w:p>
    <w:p w14:paraId="34C71D71" w14:textId="77777777" w:rsidR="00DD7216" w:rsidRDefault="00DD7216" w:rsidP="00956530">
      <w:pPr>
        <w:jc w:val="center"/>
      </w:pPr>
      <w:r>
        <w:rPr>
          <w:noProof/>
        </w:rPr>
        <w:drawing>
          <wp:inline distT="0" distB="0" distL="0" distR="0" wp14:anchorId="67A56357" wp14:editId="4EE0EA8E">
            <wp:extent cx="5667375" cy="33718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371850"/>
                    </a:xfrm>
                    <a:prstGeom prst="rect">
                      <a:avLst/>
                    </a:prstGeom>
                  </pic:spPr>
                </pic:pic>
              </a:graphicData>
            </a:graphic>
          </wp:inline>
        </w:drawing>
      </w:r>
    </w:p>
    <w:p w14:paraId="55C157E2" w14:textId="77777777" w:rsidR="00DD7216" w:rsidRDefault="00DD7216"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夏季</w:t>
      </w:r>
    </w:p>
    <w:p w14:paraId="75555F27"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B34B5">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B34B5">
        <w:rPr>
          <w:rFonts w:ascii="黑体" w:hAnsi="黑体"/>
          <w:noProof/>
        </w:rPr>
        <w:t>3</w:t>
      </w:r>
      <w:r w:rsidRPr="006156D5">
        <w:rPr>
          <w:rFonts w:ascii="黑体" w:hAnsi="黑体"/>
        </w:rPr>
        <w:fldChar w:fldCharType="end"/>
      </w:r>
      <w:r w:rsidR="00DD7216"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4AB877D"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04424" w14:textId="77777777" w:rsidR="00DD7216" w:rsidRDefault="00DD7216"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B3055A" w14:textId="77777777" w:rsidR="00DD7216" w:rsidRPr="001C5353" w:rsidRDefault="00DD721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E1133B" w14:textId="77777777" w:rsidR="00DD7216" w:rsidRPr="001C5353" w:rsidRDefault="00DD7216" w:rsidP="00005045">
            <w:pPr>
              <w:spacing w:line="240" w:lineRule="auto"/>
              <w:jc w:val="center"/>
              <w:rPr>
                <w:szCs w:val="21"/>
                <w:lang w:val="en-US"/>
              </w:rPr>
            </w:pPr>
            <w:r>
              <w:rPr>
                <w:rFonts w:hint="eastAsia"/>
                <w:szCs w:val="21"/>
                <w:lang w:val="en-US"/>
              </w:rPr>
              <w:t>网格尺寸</w:t>
            </w:r>
          </w:p>
        </w:tc>
      </w:tr>
      <w:tr w:rsidR="00842A6F" w:rsidRPr="001C5353" w14:paraId="3024CAD8"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379A412" w14:textId="77777777" w:rsidR="00DD7216" w:rsidRPr="001C5353" w:rsidRDefault="00DD7216" w:rsidP="003857DF">
            <w:pPr>
              <w:spacing w:line="240" w:lineRule="auto"/>
              <w:jc w:val="center"/>
              <w:rPr>
                <w:szCs w:val="21"/>
                <w:lang w:val="en-US"/>
              </w:rPr>
            </w:pPr>
            <w:bookmarkStart w:id="51" w:name="冬季网格总数"/>
            <w:r>
              <w:t>278723</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982253" w14:textId="77777777" w:rsidR="00DD7216" w:rsidRPr="009D2F6D" w:rsidRDefault="00DD721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69B78B" w14:textId="77777777" w:rsidR="00DD7216" w:rsidRPr="009D2F6D" w:rsidRDefault="00DD721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B35731" w14:textId="77777777" w:rsidR="00DD7216" w:rsidRPr="009D2F6D" w:rsidRDefault="00DD7216" w:rsidP="00005045">
            <w:pPr>
              <w:spacing w:line="240" w:lineRule="auto"/>
              <w:jc w:val="center"/>
              <w:rPr>
                <w:szCs w:val="21"/>
                <w:lang w:val="en-US"/>
              </w:rPr>
            </w:pPr>
            <w:bookmarkStart w:id="52" w:name="冬季分弧精度"/>
            <w:r>
              <w:t>0.24</w:t>
            </w:r>
            <w:bookmarkEnd w:id="52"/>
          </w:p>
        </w:tc>
      </w:tr>
      <w:tr w:rsidR="00842A6F" w:rsidRPr="001C5353" w14:paraId="67979313" w14:textId="77777777" w:rsidTr="000A4FC5">
        <w:trPr>
          <w:trHeight w:val="270"/>
        </w:trPr>
        <w:tc>
          <w:tcPr>
            <w:tcW w:w="1863" w:type="dxa"/>
            <w:vMerge/>
            <w:tcBorders>
              <w:left w:val="single" w:sz="4" w:space="0" w:color="auto"/>
              <w:right w:val="single" w:sz="4" w:space="0" w:color="auto"/>
            </w:tcBorders>
            <w:vAlign w:val="center"/>
          </w:tcPr>
          <w:p w14:paraId="0E86845B"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906043"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C9D5F1" w14:textId="77777777" w:rsidR="00DD7216" w:rsidRPr="009D2F6D" w:rsidRDefault="00DD721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4212BBB" w14:textId="77777777" w:rsidR="00DD7216" w:rsidRPr="009D2F6D" w:rsidRDefault="00DD7216" w:rsidP="003857DF">
            <w:pPr>
              <w:spacing w:line="240" w:lineRule="auto"/>
              <w:jc w:val="center"/>
              <w:rPr>
                <w:szCs w:val="21"/>
                <w:lang w:val="en-US"/>
              </w:rPr>
            </w:pPr>
            <w:bookmarkStart w:id="53" w:name="冬季初始网格"/>
            <w:r>
              <w:t>8.0</w:t>
            </w:r>
            <w:bookmarkEnd w:id="53"/>
          </w:p>
        </w:tc>
      </w:tr>
      <w:tr w:rsidR="00842A6F" w:rsidRPr="001C5353" w14:paraId="1A8A8E1B" w14:textId="77777777" w:rsidTr="000A4FC5">
        <w:trPr>
          <w:trHeight w:val="270"/>
        </w:trPr>
        <w:tc>
          <w:tcPr>
            <w:tcW w:w="1863" w:type="dxa"/>
            <w:vMerge/>
            <w:tcBorders>
              <w:left w:val="single" w:sz="4" w:space="0" w:color="auto"/>
              <w:right w:val="single" w:sz="4" w:space="0" w:color="auto"/>
            </w:tcBorders>
            <w:vAlign w:val="center"/>
          </w:tcPr>
          <w:p w14:paraId="3CF2408E"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A35CB5"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284C6A" w14:textId="77777777" w:rsidR="00DD7216" w:rsidRPr="009D2F6D" w:rsidRDefault="00DD721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7087557" w14:textId="77777777" w:rsidR="00DD7216" w:rsidRPr="009D2F6D" w:rsidRDefault="00DD7216" w:rsidP="00005045">
            <w:pPr>
              <w:spacing w:line="240" w:lineRule="auto"/>
              <w:jc w:val="center"/>
              <w:rPr>
                <w:szCs w:val="21"/>
                <w:lang w:val="en-US"/>
              </w:rPr>
            </w:pPr>
            <w:bookmarkStart w:id="54" w:name="冬季最小细分级数"/>
            <w:r>
              <w:t>1</w:t>
            </w:r>
            <w:bookmarkEnd w:id="54"/>
          </w:p>
        </w:tc>
      </w:tr>
      <w:tr w:rsidR="00842A6F" w:rsidRPr="001C5353" w14:paraId="0D74D1E6" w14:textId="77777777" w:rsidTr="000A4FC5">
        <w:trPr>
          <w:trHeight w:val="270"/>
        </w:trPr>
        <w:tc>
          <w:tcPr>
            <w:tcW w:w="1863" w:type="dxa"/>
            <w:vMerge/>
            <w:tcBorders>
              <w:left w:val="single" w:sz="4" w:space="0" w:color="auto"/>
              <w:right w:val="single" w:sz="4" w:space="0" w:color="auto"/>
            </w:tcBorders>
            <w:vAlign w:val="center"/>
          </w:tcPr>
          <w:p w14:paraId="507A7341"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46F77"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54DC75" w14:textId="77777777" w:rsidR="00DD7216" w:rsidRPr="009D2F6D" w:rsidRDefault="00DD721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99A3F22" w14:textId="77777777" w:rsidR="00DD7216" w:rsidRPr="009D2F6D" w:rsidRDefault="00DD7216" w:rsidP="00005045">
            <w:pPr>
              <w:spacing w:line="240" w:lineRule="auto"/>
              <w:jc w:val="center"/>
              <w:rPr>
                <w:szCs w:val="21"/>
                <w:lang w:val="en-US"/>
              </w:rPr>
            </w:pPr>
            <w:bookmarkStart w:id="55" w:name="冬季最大细分级数"/>
            <w:r>
              <w:t>2</w:t>
            </w:r>
            <w:bookmarkEnd w:id="55"/>
          </w:p>
        </w:tc>
      </w:tr>
      <w:tr w:rsidR="00842A6F" w:rsidRPr="001C5353" w14:paraId="05CFCF7D" w14:textId="77777777" w:rsidTr="000A4FC5">
        <w:trPr>
          <w:trHeight w:val="270"/>
        </w:trPr>
        <w:tc>
          <w:tcPr>
            <w:tcW w:w="1863" w:type="dxa"/>
            <w:vMerge/>
            <w:tcBorders>
              <w:left w:val="single" w:sz="4" w:space="0" w:color="auto"/>
              <w:right w:val="single" w:sz="4" w:space="0" w:color="auto"/>
            </w:tcBorders>
            <w:vAlign w:val="center"/>
          </w:tcPr>
          <w:p w14:paraId="55A51029"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69EA28" w14:textId="77777777" w:rsidR="00DD7216" w:rsidRPr="009D2F6D" w:rsidRDefault="00DD721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48E4A2" w14:textId="77777777" w:rsidR="00DD7216" w:rsidRPr="009D2F6D" w:rsidRDefault="00DD721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51780E77" w14:textId="77777777" w:rsidR="00DD7216" w:rsidRPr="009D2F6D" w:rsidRDefault="00DD7216" w:rsidP="00005045">
            <w:pPr>
              <w:spacing w:line="240" w:lineRule="auto"/>
              <w:jc w:val="center"/>
              <w:rPr>
                <w:szCs w:val="21"/>
                <w:lang w:val="en-US"/>
              </w:rPr>
            </w:pPr>
            <w:bookmarkStart w:id="56" w:name="冬季远场细分级数"/>
            <w:r>
              <w:t>1</w:t>
            </w:r>
            <w:bookmarkEnd w:id="56"/>
          </w:p>
        </w:tc>
      </w:tr>
      <w:tr w:rsidR="00842A6F" w:rsidRPr="001C5353" w14:paraId="2730F2AA" w14:textId="77777777" w:rsidTr="000A4FC5">
        <w:trPr>
          <w:trHeight w:val="270"/>
        </w:trPr>
        <w:tc>
          <w:tcPr>
            <w:tcW w:w="1863" w:type="dxa"/>
            <w:vMerge/>
            <w:tcBorders>
              <w:left w:val="single" w:sz="4" w:space="0" w:color="auto"/>
              <w:right w:val="single" w:sz="4" w:space="0" w:color="auto"/>
            </w:tcBorders>
            <w:vAlign w:val="center"/>
          </w:tcPr>
          <w:p w14:paraId="1057A33D" w14:textId="77777777" w:rsidR="00DD7216" w:rsidRPr="001C5353" w:rsidRDefault="00DD721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1E10D0"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77B123" w14:textId="77777777" w:rsidR="00DD7216" w:rsidRPr="009D2F6D" w:rsidRDefault="00DD721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6BD360AE" w14:textId="77777777" w:rsidR="00DD7216" w:rsidRPr="009D2F6D" w:rsidRDefault="00DD7216" w:rsidP="00005045">
            <w:pPr>
              <w:spacing w:line="240" w:lineRule="auto"/>
              <w:jc w:val="center"/>
              <w:rPr>
                <w:szCs w:val="21"/>
                <w:lang w:val="en-US"/>
              </w:rPr>
            </w:pPr>
            <w:bookmarkStart w:id="57" w:name="冬季近场细分级数"/>
            <w:r>
              <w:t>2</w:t>
            </w:r>
            <w:bookmarkEnd w:id="57"/>
          </w:p>
        </w:tc>
      </w:tr>
      <w:tr w:rsidR="00842A6F" w:rsidRPr="001C5353" w14:paraId="271D6072" w14:textId="77777777" w:rsidTr="000A4FC5">
        <w:trPr>
          <w:trHeight w:val="270"/>
        </w:trPr>
        <w:tc>
          <w:tcPr>
            <w:tcW w:w="1863" w:type="dxa"/>
            <w:vMerge/>
            <w:tcBorders>
              <w:left w:val="single" w:sz="4" w:space="0" w:color="auto"/>
              <w:right w:val="single" w:sz="4" w:space="0" w:color="auto"/>
            </w:tcBorders>
            <w:vAlign w:val="center"/>
          </w:tcPr>
          <w:p w14:paraId="1BDA3C8D" w14:textId="77777777" w:rsidR="00DD7216" w:rsidRPr="001C5353" w:rsidRDefault="00DD721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51AA11" w14:textId="77777777" w:rsidR="00DD7216" w:rsidRPr="009D2F6D" w:rsidRDefault="00DD721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F61489" w14:textId="77777777" w:rsidR="00DD7216" w:rsidRPr="009D2F6D" w:rsidRDefault="00DD721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47E94C0" w14:textId="77777777" w:rsidR="00DD7216" w:rsidRPr="009D2F6D" w:rsidRDefault="00DD7216" w:rsidP="00005045">
            <w:pPr>
              <w:spacing w:line="240" w:lineRule="auto"/>
              <w:jc w:val="center"/>
              <w:rPr>
                <w:szCs w:val="21"/>
                <w:lang w:val="en-US"/>
              </w:rPr>
            </w:pPr>
            <w:bookmarkStart w:id="58" w:name="冬季地面附面层数"/>
            <w:r>
              <w:t>2</w:t>
            </w:r>
            <w:bookmarkEnd w:id="58"/>
          </w:p>
        </w:tc>
      </w:tr>
      <w:tr w:rsidR="00842A6F" w:rsidRPr="001C5353" w14:paraId="4F8F11BA"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D09AEF6" w14:textId="77777777" w:rsidR="00DD7216" w:rsidRPr="001C5353" w:rsidRDefault="00DD721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89DA06" w14:textId="77777777" w:rsidR="00DD7216" w:rsidRPr="009D2F6D" w:rsidRDefault="00DD721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7DFD09" w14:textId="77777777" w:rsidR="00DD7216" w:rsidRPr="009D2F6D" w:rsidRDefault="00DD721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261087A" w14:textId="77777777" w:rsidR="00DD7216" w:rsidRPr="009D2F6D" w:rsidRDefault="00DD7216" w:rsidP="00005045">
            <w:pPr>
              <w:spacing w:line="240" w:lineRule="auto"/>
              <w:jc w:val="center"/>
              <w:rPr>
                <w:szCs w:val="21"/>
                <w:lang w:val="en-US"/>
              </w:rPr>
            </w:pPr>
            <w:bookmarkStart w:id="59" w:name="冬季建筑附面层数"/>
            <w:r>
              <w:t>0</w:t>
            </w:r>
            <w:bookmarkEnd w:id="59"/>
          </w:p>
        </w:tc>
      </w:tr>
    </w:tbl>
    <w:p w14:paraId="3EA7EB81" w14:textId="77777777" w:rsidR="00005045" w:rsidRPr="00005045" w:rsidRDefault="00005045" w:rsidP="003747B9">
      <w:pPr>
        <w:rPr>
          <w:szCs w:val="21"/>
          <w:lang w:val="en-US"/>
        </w:rPr>
      </w:pPr>
    </w:p>
    <w:p w14:paraId="4B029306" w14:textId="77777777" w:rsidR="00DD7216" w:rsidRDefault="00DD7216" w:rsidP="00956530">
      <w:pPr>
        <w:jc w:val="center"/>
      </w:pPr>
      <w:r>
        <w:rPr>
          <w:noProof/>
        </w:rPr>
        <w:lastRenderedPageBreak/>
        <w:drawing>
          <wp:inline distT="0" distB="0" distL="0" distR="0" wp14:anchorId="25931D48" wp14:editId="17D728E1">
            <wp:extent cx="5667375" cy="33718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371850"/>
                    </a:xfrm>
                    <a:prstGeom prst="rect">
                      <a:avLst/>
                    </a:prstGeom>
                  </pic:spPr>
                </pic:pic>
              </a:graphicData>
            </a:graphic>
          </wp:inline>
        </w:drawing>
      </w:r>
    </w:p>
    <w:p w14:paraId="3CCF1AE1" w14:textId="77777777" w:rsidR="00DD7216" w:rsidRDefault="00DD7216"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B34B5">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0" w:name="季节"/>
      <w:r>
        <w:rPr>
          <w:rFonts w:ascii="黑体" w:eastAsia="黑体" w:hAnsi="黑体" w:hint="eastAsia"/>
          <w:sz w:val="20"/>
        </w:rPr>
        <w:t>过渡季</w:t>
      </w:r>
      <w:bookmarkEnd w:id="60"/>
    </w:p>
    <w:p w14:paraId="70471170" w14:textId="77777777" w:rsidR="00745913" w:rsidRDefault="003857DF" w:rsidP="00745913">
      <w:pPr>
        <w:pStyle w:val="a0"/>
        <w:ind w:firstLineChars="300" w:firstLine="630"/>
        <w:rPr>
          <w:rFonts w:ascii="黑体" w:eastAsia="黑体" w:hAnsi="黑体"/>
          <w:szCs w:val="20"/>
          <w:lang w:val="en-US"/>
        </w:rPr>
      </w:pPr>
      <w:bookmarkStart w:id="61" w:name="网格划分信息"/>
      <w:bookmarkEnd w:id="61"/>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7174DE82" w14:textId="77777777" w:rsidR="00745913" w:rsidRPr="00745913" w:rsidRDefault="00745913" w:rsidP="00745913">
      <w:pPr>
        <w:pStyle w:val="a0"/>
        <w:ind w:firstLineChars="0" w:firstLine="0"/>
        <w:rPr>
          <w:rFonts w:ascii="黑体" w:eastAsia="黑体" w:hAnsi="黑体"/>
          <w:szCs w:val="20"/>
          <w:lang w:val="en-US"/>
        </w:rPr>
      </w:pPr>
      <w:bookmarkStart w:id="62" w:name="网格图"/>
      <w:bookmarkEnd w:id="62"/>
    </w:p>
    <w:p w14:paraId="2B8925ED" w14:textId="77777777" w:rsidR="003857DF" w:rsidRDefault="003857DF" w:rsidP="003857DF">
      <w:pPr>
        <w:pStyle w:val="2"/>
        <w:numPr>
          <w:ilvl w:val="1"/>
          <w:numId w:val="4"/>
        </w:numPr>
      </w:pPr>
      <w:bookmarkStart w:id="63" w:name="_Toc509844742"/>
      <w:bookmarkStart w:id="64" w:name="_Toc155523171"/>
      <w:r>
        <w:rPr>
          <w:rFonts w:hint="eastAsia"/>
        </w:rPr>
        <w:t>边界条件</w:t>
      </w:r>
      <w:bookmarkEnd w:id="63"/>
      <w:bookmarkEnd w:id="64"/>
    </w:p>
    <w:p w14:paraId="4780C2F3" w14:textId="77777777" w:rsidR="003857DF" w:rsidRDefault="00672C75" w:rsidP="003857DF">
      <w:r w:rsidRPr="003857DF">
        <w:rPr>
          <w:noProof/>
          <w:lang w:val="en-US"/>
        </w:rPr>
        <w:drawing>
          <wp:inline distT="0" distB="0" distL="0" distR="0" wp14:anchorId="3447EB6C" wp14:editId="461F641A">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31C3B38D"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3BCC08CE"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1D7AA5D9" w14:textId="77777777" w:rsidR="003857DF" w:rsidRDefault="003857DF" w:rsidP="003857DF">
      <w:pPr>
        <w:pStyle w:val="3"/>
      </w:pPr>
      <w:bookmarkStart w:id="65" w:name="_Toc509844743"/>
      <w:bookmarkStart w:id="66" w:name="_Toc155523172"/>
      <w:r>
        <w:rPr>
          <w:rFonts w:hint="eastAsia"/>
        </w:rPr>
        <w:lastRenderedPageBreak/>
        <w:t>入口与出口边界条件</w:t>
      </w:r>
      <w:bookmarkEnd w:id="65"/>
      <w:bookmarkEnd w:id="66"/>
    </w:p>
    <w:p w14:paraId="0539359A"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7EC9F828"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54224F9" w14:textId="77777777" w:rsidR="003857DF" w:rsidRDefault="003857DF" w:rsidP="006156D5">
      <w:pPr>
        <w:pStyle w:val="a0"/>
        <w:ind w:firstLine="420"/>
        <w:jc w:val="right"/>
        <w:rPr>
          <w:lang w:val="en-US"/>
        </w:rPr>
      </w:pPr>
      <w:r w:rsidRPr="00A63BCE">
        <w:rPr>
          <w:position w:val="-32"/>
          <w:lang w:val="en-US"/>
        </w:rPr>
        <w:object w:dxaOrig="1400" w:dyaOrig="820" w14:anchorId="3D501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5pt" o:ole="">
            <v:imagedata r:id="rId21" o:title=""/>
          </v:shape>
          <o:OLEObject Type="Embed" ProgID="Equation.3" ShapeID="_x0000_i1025" DrawAspect="Content" ObjectID="_1766166802" r:id="rId22"/>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AB34B5">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AB34B5">
        <w:rPr>
          <w:noProof/>
          <w:lang w:val="en-US"/>
        </w:rPr>
        <w:t>1</w:t>
      </w:r>
      <w:r w:rsidR="006156D5">
        <w:rPr>
          <w:lang w:val="en-US"/>
        </w:rPr>
        <w:fldChar w:fldCharType="end"/>
      </w:r>
      <w:r>
        <w:rPr>
          <w:rFonts w:hint="eastAsia"/>
          <w:lang w:val="en-US"/>
        </w:rPr>
        <w:t>）</w:t>
      </w:r>
    </w:p>
    <w:p w14:paraId="75912378" w14:textId="77777777" w:rsidR="003857DF" w:rsidRDefault="003857DF" w:rsidP="003857DF">
      <w:pPr>
        <w:pStyle w:val="a0"/>
        <w:ind w:firstLineChars="0" w:firstLine="0"/>
        <w:rPr>
          <w:lang w:val="en-US"/>
        </w:rPr>
      </w:pPr>
      <w:r>
        <w:rPr>
          <w:rFonts w:hint="eastAsia"/>
          <w:lang w:val="en-US"/>
        </w:rPr>
        <w:t>式中：</w:t>
      </w:r>
    </w:p>
    <w:p w14:paraId="5C0AA994"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20187DB1" w14:textId="77777777" w:rsidR="003857DF" w:rsidRDefault="003857DF" w:rsidP="003857DF">
      <w:pPr>
        <w:pStyle w:val="a0"/>
        <w:ind w:firstLineChars="0" w:firstLine="0"/>
        <w:rPr>
          <w:lang w:val="en-US"/>
        </w:rPr>
      </w:pPr>
      <w:r>
        <w:rPr>
          <w:lang w:val="en-US"/>
        </w:rPr>
        <w:object w:dxaOrig="285" w:dyaOrig="360" w14:anchorId="44EC5E96">
          <v:shape id="_x0000_i1026" type="#_x0000_t75" style="width:15.25pt;height:18.9pt" o:ole="">
            <v:imagedata r:id="rId23" o:title=""/>
          </v:shape>
          <o:OLEObject Type="Embed" ProgID="Equation.3" ShapeID="_x0000_i1026" DrawAspect="Content" ObjectID="_1766166803" r:id="rId24"/>
        </w:object>
      </w:r>
      <w:r>
        <w:rPr>
          <w:rFonts w:hint="eastAsia"/>
          <w:lang w:val="en-US"/>
        </w:rPr>
        <w:t>、</w:t>
      </w:r>
      <w:r>
        <w:rPr>
          <w:lang w:val="en-US"/>
        </w:rPr>
        <w:t xml:space="preserve"> </w:t>
      </w:r>
      <w:r w:rsidRPr="00C91E32">
        <w:rPr>
          <w:position w:val="-10"/>
          <w:lang w:val="en-US"/>
        </w:rPr>
        <w:object w:dxaOrig="279" w:dyaOrig="360" w14:anchorId="3AF5813A">
          <v:shape id="_x0000_i1027" type="#_x0000_t75" style="width:14.05pt;height:18.9pt" o:ole="">
            <v:imagedata r:id="rId25" o:title=""/>
          </v:shape>
          <o:OLEObject Type="Embed" ProgID="Equation.3" ShapeID="_x0000_i1027" DrawAspect="Content" ObjectID="_1766166804" r:id="rId26"/>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69AAA7E"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7" w:name="地面粗糙度指数2"/>
      <w:r w:rsidR="00005045">
        <w:rPr>
          <w:rFonts w:hint="eastAsia"/>
          <w:lang w:val="en-US"/>
        </w:rPr>
        <w:t>0.28</w:t>
      </w:r>
      <w:bookmarkEnd w:id="67"/>
      <w:r w:rsidR="00005045">
        <w:rPr>
          <w:rFonts w:hint="eastAsia"/>
          <w:lang w:val="en-US"/>
        </w:rPr>
        <w:t>；</w:t>
      </w:r>
    </w:p>
    <w:p w14:paraId="568B90A5"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3575B6C0"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4338E0DC"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7817265E"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2B27EB2C"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75C6CB6B"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FF0AD53"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4F365797"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2CB213B"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34146C6D" w14:textId="77777777" w:rsidTr="004C7D33">
        <w:trPr>
          <w:trHeight w:val="414"/>
        </w:trPr>
        <w:tc>
          <w:tcPr>
            <w:tcW w:w="2864" w:type="dxa"/>
            <w:vMerge/>
            <w:tcBorders>
              <w:left w:val="single" w:sz="4" w:space="0" w:color="auto"/>
              <w:right w:val="single" w:sz="4" w:space="0" w:color="auto"/>
            </w:tcBorders>
          </w:tcPr>
          <w:p w14:paraId="6676B2CB"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2B5F760"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49E011B7"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40DF0CB2" w14:textId="77777777" w:rsidTr="004C7D33">
        <w:trPr>
          <w:trHeight w:val="414"/>
        </w:trPr>
        <w:tc>
          <w:tcPr>
            <w:tcW w:w="2864" w:type="dxa"/>
            <w:vMerge/>
            <w:tcBorders>
              <w:left w:val="single" w:sz="4" w:space="0" w:color="auto"/>
              <w:bottom w:val="single" w:sz="4" w:space="0" w:color="auto"/>
              <w:right w:val="single" w:sz="4" w:space="0" w:color="auto"/>
            </w:tcBorders>
          </w:tcPr>
          <w:p w14:paraId="0E906E5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5E69451"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09D4B98D"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47F6E487"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65A9DD0B"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4091CC35"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3453E598" w14:textId="77777777" w:rsidR="003857DF" w:rsidRDefault="003857DF" w:rsidP="003857DF">
      <w:pPr>
        <w:pStyle w:val="3"/>
      </w:pPr>
      <w:bookmarkStart w:id="68" w:name="_Toc509844744"/>
      <w:bookmarkStart w:id="69" w:name="_Toc155523173"/>
      <w:r>
        <w:rPr>
          <w:rFonts w:hint="eastAsia"/>
        </w:rPr>
        <w:t>壁面边界条件</w:t>
      </w:r>
      <w:bookmarkEnd w:id="68"/>
      <w:bookmarkEnd w:id="69"/>
    </w:p>
    <w:p w14:paraId="119BD7FB"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22B970E8"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3F2D3B04" w14:textId="77777777" w:rsidR="0000578F" w:rsidRDefault="0000578F" w:rsidP="0000578F">
      <w:pPr>
        <w:pStyle w:val="2"/>
        <w:numPr>
          <w:ilvl w:val="1"/>
          <w:numId w:val="4"/>
        </w:numPr>
      </w:pPr>
      <w:bookmarkStart w:id="70" w:name="_Toc155523174"/>
      <w:r>
        <w:rPr>
          <w:rFonts w:hint="eastAsia"/>
        </w:rPr>
        <w:t>湍流模型</w:t>
      </w:r>
      <w:bookmarkEnd w:id="35"/>
      <w:bookmarkEnd w:id="36"/>
      <w:bookmarkEnd w:id="70"/>
    </w:p>
    <w:p w14:paraId="453DCDE9"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6F114C18"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05A11681" w14:textId="77777777" w:rsidR="0000578F" w:rsidRDefault="0000578F" w:rsidP="0000578F">
      <w:pPr>
        <w:pStyle w:val="a0"/>
        <w:ind w:firstLine="420"/>
      </w:pPr>
      <w:r>
        <w:rPr>
          <w:rFonts w:hint="eastAsia"/>
        </w:rPr>
        <w:t>下表为几种工程流体中常见的湍流模型适用性：</w:t>
      </w:r>
    </w:p>
    <w:p w14:paraId="0FE907FE"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8F237D6"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79E4466E"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56EDBC7"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45032A58"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F54DEB8"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5F0E161"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449F67C5"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257C3F39"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A922B99"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6BB03F5B"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325CCC94"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D2125B4"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637B8583" w14:textId="77777777" w:rsidR="0000578F" w:rsidRDefault="0000578F" w:rsidP="0000578F">
      <w:pPr>
        <w:pStyle w:val="2"/>
        <w:numPr>
          <w:ilvl w:val="1"/>
          <w:numId w:val="4"/>
        </w:numPr>
      </w:pPr>
      <w:bookmarkStart w:id="71" w:name="_Toc451698939"/>
      <w:bookmarkStart w:id="72" w:name="_Toc452108767"/>
      <w:bookmarkStart w:id="73" w:name="_Toc155523175"/>
      <w:r>
        <w:rPr>
          <w:rFonts w:hint="eastAsia"/>
        </w:rPr>
        <w:t>求解计算</w:t>
      </w:r>
      <w:bookmarkEnd w:id="71"/>
      <w:bookmarkEnd w:id="72"/>
      <w:bookmarkEnd w:id="73"/>
    </w:p>
    <w:p w14:paraId="14BDCB62" w14:textId="77777777" w:rsidR="0000578F" w:rsidRDefault="0000578F" w:rsidP="0000578F">
      <w:pPr>
        <w:pStyle w:val="a0"/>
        <w:numPr>
          <w:ilvl w:val="0"/>
          <w:numId w:val="5"/>
        </w:numPr>
        <w:ind w:firstLineChars="0"/>
        <w:rPr>
          <w:b/>
          <w:lang w:val="en-US"/>
        </w:rPr>
      </w:pPr>
      <w:r>
        <w:rPr>
          <w:rFonts w:hint="eastAsia"/>
          <w:b/>
          <w:lang w:val="en-US"/>
        </w:rPr>
        <w:t>数学模型</w:t>
      </w:r>
    </w:p>
    <w:p w14:paraId="50302B71"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2FF7AC5" w14:textId="77777777" w:rsidR="0000578F" w:rsidRDefault="00672C75" w:rsidP="00E11160">
      <w:pPr>
        <w:pStyle w:val="a0"/>
        <w:ind w:firstLineChars="250" w:firstLine="525"/>
        <w:jc w:val="center"/>
        <w:rPr>
          <w:lang w:val="en-US"/>
        </w:rPr>
      </w:pPr>
      <w:r>
        <w:rPr>
          <w:noProof/>
          <w:lang w:val="en-US"/>
        </w:rPr>
        <w:drawing>
          <wp:inline distT="0" distB="0" distL="0" distR="0" wp14:anchorId="776B54A6" wp14:editId="6B9B688D">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E15C6E8"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47CAF57" w14:textId="77777777" w:rsidR="00E11160" w:rsidRPr="00DF486E" w:rsidRDefault="00DF486E" w:rsidP="00FE4CC4">
      <w:pPr>
        <w:pStyle w:val="a0"/>
        <w:ind w:firstLineChars="0" w:firstLine="0"/>
        <w:jc w:val="center"/>
        <w:rPr>
          <w:rFonts w:ascii="黑体" w:eastAsia="黑体" w:hAnsi="黑体"/>
          <w:sz w:val="20"/>
          <w:szCs w:val="20"/>
        </w:rPr>
      </w:pPr>
      <w:bookmarkStart w:id="7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bookmarkEnd w:id="74"/>
      <w:r w:rsidR="00E11160" w:rsidRPr="00DF486E">
        <w:rPr>
          <w:rFonts w:ascii="黑体" w:eastAsia="黑体" w:hAnsi="黑体" w:hint="eastAsia"/>
          <w:sz w:val="20"/>
          <w:szCs w:val="20"/>
        </w:rPr>
        <w:t xml:space="preserve"> </w:t>
      </w:r>
      <w:bookmarkStart w:id="75" w:name="_Ref225175618"/>
      <w:r w:rsidR="00E11160" w:rsidRPr="00DF486E">
        <w:rPr>
          <w:rFonts w:ascii="黑体" w:eastAsia="黑体" w:hAnsi="黑体" w:hint="eastAsia"/>
          <w:sz w:val="20"/>
          <w:szCs w:val="20"/>
        </w:rPr>
        <w:t>计算流体力学的控制方程</w:t>
      </w:r>
      <w:bookmarkEnd w:id="7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2A021F1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5E5F5639"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A7BBCB3"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802D96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406D9FD" wp14:editId="55E5A6FC">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05AE4A3"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643F6D9" wp14:editId="5861D2D9">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044365F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E6FF2C7"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7C176F7"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3FD9DD2"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39C750D" w14:textId="77777777" w:rsidR="00E11160" w:rsidRDefault="00E11160" w:rsidP="00111EDF">
            <w:pPr>
              <w:widowControl w:val="0"/>
              <w:jc w:val="both"/>
              <w:rPr>
                <w:rFonts w:cs="Calibri"/>
                <w:kern w:val="2"/>
                <w:szCs w:val="24"/>
              </w:rPr>
            </w:pPr>
            <w:r>
              <w:rPr>
                <w:szCs w:val="24"/>
              </w:rPr>
              <w:t>0</w:t>
            </w:r>
          </w:p>
        </w:tc>
      </w:tr>
      <w:tr w:rsidR="00E11160" w14:paraId="36BF768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8AC74D3"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B0A9B4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BE2BDE0" wp14:editId="049B1B9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0F4618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D7D06FA" wp14:editId="50819057">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A4DD3B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58B4C8C" wp14:editId="1C0462C4">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DED831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A342171"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6CF3CF8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F4DACC0" wp14:editId="11E940C2">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06E5CD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C660175" wp14:editId="3052BB1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4EB9CD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0DF8C02" wp14:editId="4B0B2D33">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4C7B250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BCA8A54"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429A03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6D1DCC4" wp14:editId="3C0EF98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BF446C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586D3CF" wp14:editId="40786F09">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54D2B1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7488701" wp14:editId="6470304A">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367A22D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B48CAFF" w14:textId="77777777" w:rsidR="00E11160" w:rsidRDefault="00E11160" w:rsidP="00111EDF">
            <w:pPr>
              <w:rPr>
                <w:rFonts w:cs="Calibri"/>
                <w:kern w:val="2"/>
                <w:szCs w:val="24"/>
              </w:rPr>
            </w:pPr>
            <w:r>
              <w:rPr>
                <w:rFonts w:hint="eastAsia"/>
                <w:szCs w:val="24"/>
              </w:rPr>
              <w:t>湍流</w:t>
            </w:r>
          </w:p>
          <w:p w14:paraId="22A074BA"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0AAC01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EF97B8C" wp14:editId="04057C96">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198E96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18927FC" wp14:editId="65CFCFCD">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23E2E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7063E2D5" wp14:editId="4301ECC8">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4B4D43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6989B55" w14:textId="77777777" w:rsidR="00E11160" w:rsidRDefault="00E11160" w:rsidP="00111EDF">
            <w:pPr>
              <w:rPr>
                <w:rFonts w:cs="Calibri"/>
                <w:kern w:val="2"/>
                <w:szCs w:val="24"/>
              </w:rPr>
            </w:pPr>
            <w:r>
              <w:rPr>
                <w:rFonts w:hint="eastAsia"/>
                <w:szCs w:val="24"/>
              </w:rPr>
              <w:t>湍流</w:t>
            </w:r>
          </w:p>
          <w:p w14:paraId="278BC8F3"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38A8C72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BE5819C" wp14:editId="6EAA060D">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EDEC5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B70C66" wp14:editId="08635949">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B902A5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6664E9C8" wp14:editId="48699A9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835B443"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783E6459"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C9C9B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65B5849" wp14:editId="4956B76B">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F10D5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EC767FA" wp14:editId="62ECAF12">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3CADAB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D0529CB" wp14:editId="3A212BEF">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F514C13"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7CE057A8"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259F4BD7" wp14:editId="6B2D2CAD">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F17E42E" wp14:editId="129991F4">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880FDEE" wp14:editId="779A6774">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7FBEBB" wp14:editId="34C4F3DC">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2CC165E" wp14:editId="6A82C6A6">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60BB87B" wp14:editId="7AB11FEC">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228762" wp14:editId="5FB0B51C">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920CC6A" wp14:editId="1A4EBECD">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9FA6C1A" wp14:editId="77121309">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B712833" wp14:editId="0F1FDD9C">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4855C2C" wp14:editId="1B2DEE29">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4C165D21" wp14:editId="10FFAAB6">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B44B4ED" wp14:editId="55DDB366">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458FB14E"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35383EF3" wp14:editId="49D3C386">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C00BDF3" wp14:editId="2383FE0D">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9B60C58" wp14:editId="78045AB7">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491DF1E"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A191B03" wp14:editId="102E17BC">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53515260" wp14:editId="71D206DC">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5E2BE5" wp14:editId="34C6C157">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7F3F594" wp14:editId="752119D6">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B295D4F" w14:textId="77777777" w:rsidR="0000578F" w:rsidRDefault="0000578F" w:rsidP="0000578F">
      <w:pPr>
        <w:pStyle w:val="a0"/>
        <w:numPr>
          <w:ilvl w:val="0"/>
          <w:numId w:val="5"/>
        </w:numPr>
        <w:ind w:firstLineChars="0"/>
        <w:rPr>
          <w:b/>
          <w:lang w:val="en-US"/>
        </w:rPr>
      </w:pPr>
      <w:r>
        <w:rPr>
          <w:rFonts w:hint="eastAsia"/>
          <w:b/>
          <w:lang w:val="en-US"/>
        </w:rPr>
        <w:t>算法说明</w:t>
      </w:r>
    </w:p>
    <w:p w14:paraId="5CED909D"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14:paraId="20D1CCF9" w14:textId="77777777" w:rsidR="00005045" w:rsidRDefault="00005045" w:rsidP="00005045">
      <w:pPr>
        <w:pStyle w:val="2"/>
      </w:pPr>
      <w:bookmarkStart w:id="76" w:name="_Toc509844747"/>
      <w:bookmarkStart w:id="77" w:name="_Toc155523176"/>
      <w:r>
        <w:rPr>
          <w:rFonts w:hint="eastAsia"/>
        </w:rPr>
        <w:t>风速放大系数计算</w:t>
      </w:r>
      <w:bookmarkEnd w:id="76"/>
      <w:bookmarkEnd w:id="77"/>
    </w:p>
    <w:p w14:paraId="2BB1428D"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B4B50F3" w14:textId="77777777" w:rsidTr="00562403">
        <w:trPr>
          <w:trHeight w:val="623"/>
        </w:trPr>
        <w:tc>
          <w:tcPr>
            <w:tcW w:w="7230" w:type="dxa"/>
            <w:vMerge w:val="restart"/>
            <w:vAlign w:val="center"/>
          </w:tcPr>
          <w:p w14:paraId="4A52E9BF" w14:textId="77777777" w:rsidR="00295C3C" w:rsidRPr="00562403" w:rsidRDefault="00DD7216"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69DE2C03"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B34B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B34B5">
              <w:rPr>
                <w:noProof/>
                <w:lang w:val="en-US"/>
              </w:rPr>
              <w:t>1</w:t>
            </w:r>
            <w:r w:rsidRPr="00124784">
              <w:rPr>
                <w:lang w:val="en-US"/>
              </w:rPr>
              <w:fldChar w:fldCharType="end"/>
            </w:r>
            <w:r w:rsidRPr="00124784">
              <w:rPr>
                <w:rFonts w:hint="eastAsia"/>
                <w:lang w:val="en-US"/>
              </w:rPr>
              <w:t>）</w:t>
            </w:r>
          </w:p>
        </w:tc>
      </w:tr>
      <w:tr w:rsidR="00295C3C" w14:paraId="04AF1DF3" w14:textId="77777777" w:rsidTr="00562403">
        <w:tc>
          <w:tcPr>
            <w:tcW w:w="7230" w:type="dxa"/>
            <w:vMerge/>
          </w:tcPr>
          <w:p w14:paraId="636D364B" w14:textId="77777777" w:rsidR="00295C3C" w:rsidRDefault="00295C3C" w:rsidP="00295C3C">
            <w:pPr>
              <w:rPr>
                <w:lang w:val="en-US"/>
              </w:rPr>
            </w:pPr>
          </w:p>
        </w:tc>
        <w:tc>
          <w:tcPr>
            <w:tcW w:w="1832" w:type="dxa"/>
            <w:vAlign w:val="center"/>
          </w:tcPr>
          <w:p w14:paraId="6FC8C80A"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B34B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B34B5">
              <w:rPr>
                <w:noProof/>
                <w:lang w:val="en-US"/>
              </w:rPr>
              <w:t>2</w:t>
            </w:r>
            <w:r w:rsidRPr="00124784">
              <w:rPr>
                <w:lang w:val="en-US"/>
              </w:rPr>
              <w:fldChar w:fldCharType="end"/>
            </w:r>
            <w:r w:rsidRPr="00124784">
              <w:rPr>
                <w:rFonts w:hint="eastAsia"/>
                <w:lang w:val="en-US"/>
              </w:rPr>
              <w:t>）</w:t>
            </w:r>
          </w:p>
        </w:tc>
      </w:tr>
    </w:tbl>
    <w:p w14:paraId="4D1C9F8F" w14:textId="77777777" w:rsidR="00005045" w:rsidRDefault="00005045" w:rsidP="00005045">
      <w:pPr>
        <w:pStyle w:val="a0"/>
        <w:ind w:firstLine="420"/>
        <w:rPr>
          <w:lang w:val="en-US"/>
        </w:rPr>
      </w:pPr>
      <w:r>
        <w:rPr>
          <w:rFonts w:hint="eastAsia"/>
          <w:lang w:val="en-US"/>
        </w:rPr>
        <w:t>其中：</w:t>
      </w:r>
    </w:p>
    <w:p w14:paraId="5E221833" w14:textId="77777777" w:rsidR="00005045" w:rsidRDefault="00005045" w:rsidP="00005045">
      <w:pPr>
        <w:pStyle w:val="a0"/>
        <w:ind w:firstLine="420"/>
      </w:pPr>
      <w:r w:rsidRPr="00FA41C8">
        <w:rPr>
          <w:position w:val="-6"/>
        </w:rPr>
        <w:object w:dxaOrig="260" w:dyaOrig="279" w14:anchorId="11E9163D">
          <v:shape id="_x0000_i1028" type="#_x0000_t75" style="width:12.8pt;height:14.05pt" o:ole="">
            <v:imagedata r:id="rId67" o:title=""/>
          </v:shape>
          <o:OLEObject Type="Embed" ProgID="Equation.3" ShapeID="_x0000_i1028" DrawAspect="Content" ObjectID="_1766166805" r:id="rId68"/>
        </w:object>
      </w:r>
      <w:r>
        <w:rPr>
          <w:rFonts w:hint="eastAsia"/>
        </w:rPr>
        <w:t>——风速放大系数；</w:t>
      </w:r>
    </w:p>
    <w:p w14:paraId="5D0741E7" w14:textId="77777777" w:rsidR="00005045" w:rsidRPr="00FC159B" w:rsidRDefault="00005045" w:rsidP="00005045">
      <w:pPr>
        <w:pStyle w:val="a0"/>
        <w:ind w:firstLine="420"/>
        <w:rPr>
          <w:lang w:val="en-US"/>
        </w:rPr>
      </w:pPr>
      <w:r w:rsidRPr="00FA41C8">
        <w:rPr>
          <w:position w:val="-10"/>
        </w:rPr>
        <w:object w:dxaOrig="499" w:dyaOrig="360" w14:anchorId="3606E06D">
          <v:shape id="_x0000_i1029" type="#_x0000_t75" style="width:23.8pt;height:18.3pt" o:ole="">
            <v:imagedata r:id="rId69" o:title=""/>
          </v:shape>
          <o:OLEObject Type="Embed" ProgID="Equation.3" ShapeID="_x0000_i1029" DrawAspect="Content" ObjectID="_1766166806" r:id="rId70"/>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7A7831E7" w14:textId="77777777" w:rsidR="00005045" w:rsidRDefault="00005045" w:rsidP="00005045">
      <w:pPr>
        <w:pStyle w:val="a0"/>
        <w:ind w:firstLine="420"/>
        <w:rPr>
          <w:lang w:val="en-US"/>
        </w:rPr>
      </w:pPr>
      <w:r w:rsidRPr="00FA41C8">
        <w:rPr>
          <w:position w:val="-14"/>
        </w:rPr>
        <w:object w:dxaOrig="499" w:dyaOrig="400" w14:anchorId="40DC8D44">
          <v:shape id="_x0000_i1030" type="#_x0000_t75" style="width:23.8pt;height:20.15pt" o:ole="">
            <v:imagedata r:id="rId71" o:title=""/>
          </v:shape>
          <o:OLEObject Type="Embed" ProgID="Equation.3" ShapeID="_x0000_i1030" DrawAspect="Content" ObjectID="_1766166807" r:id="rId72"/>
        </w:object>
      </w:r>
      <w:r>
        <w:rPr>
          <w:rFonts w:hint="eastAsia"/>
        </w:rPr>
        <w:t>——远离建筑的开阔区域，距离地面</w:t>
      </w:r>
      <w:r>
        <w:rPr>
          <w:rFonts w:hint="eastAsia"/>
        </w:rPr>
        <w:t>1.5</w:t>
      </w:r>
      <w:r>
        <w:rPr>
          <w:rFonts w:hint="eastAsia"/>
        </w:rPr>
        <w:t>米高度处风速</w:t>
      </w:r>
      <w:r>
        <w:rPr>
          <w:rFonts w:hint="eastAsia"/>
          <w:lang w:val="en-US"/>
        </w:rPr>
        <w:t>。</w:t>
      </w:r>
    </w:p>
    <w:p w14:paraId="701F55D7" w14:textId="77777777" w:rsidR="00005045" w:rsidRDefault="00005045" w:rsidP="00005045">
      <w:pPr>
        <w:pStyle w:val="a0"/>
        <w:ind w:firstLine="420"/>
        <w:rPr>
          <w:lang w:val="en-US"/>
        </w:rPr>
      </w:pPr>
      <w:r w:rsidRPr="00FA41C8">
        <w:rPr>
          <w:position w:val="-14"/>
        </w:rPr>
        <w:object w:dxaOrig="400" w:dyaOrig="400" w14:anchorId="6824311C">
          <v:shape id="_x0000_i1031" type="#_x0000_t75" style="width:20.15pt;height:20.15pt" o:ole="">
            <v:imagedata r:id="rId73" o:title=""/>
          </v:shape>
          <o:OLEObject Type="Embed" ProgID="Equation.3" ShapeID="_x0000_i1031" DrawAspect="Content" ObjectID="_1766166808" r:id="rId74"/>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7D2CFABC"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8" w:name="地面粗糙度指数"/>
      <w:r>
        <w:rPr>
          <w:rFonts w:hint="eastAsia"/>
          <w:lang w:val="en-US"/>
        </w:rPr>
        <w:t>0.28</w:t>
      </w:r>
      <w:bookmarkEnd w:id="78"/>
      <w:r>
        <w:rPr>
          <w:rFonts w:hint="eastAsia"/>
          <w:lang w:val="en-US"/>
        </w:rPr>
        <w:t>；</w:t>
      </w:r>
    </w:p>
    <w:p w14:paraId="419BF236" w14:textId="77777777" w:rsidR="00005045" w:rsidRPr="009D2F6D" w:rsidRDefault="00005045" w:rsidP="00005045">
      <w:pPr>
        <w:pStyle w:val="a0"/>
        <w:ind w:firstLine="420"/>
        <w:rPr>
          <w:lang w:val="en-US"/>
        </w:rPr>
      </w:pPr>
    </w:p>
    <w:p w14:paraId="16A7DB76"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409AE92D" w14:textId="77777777" w:rsidR="00D40158" w:rsidRDefault="0000578F" w:rsidP="00D40158">
      <w:pPr>
        <w:pStyle w:val="1"/>
      </w:pPr>
      <w:bookmarkStart w:id="79" w:name="_Toc452108768"/>
      <w:bookmarkStart w:id="80" w:name="_Toc155523177"/>
      <w:r>
        <w:rPr>
          <w:rFonts w:hint="eastAsia"/>
        </w:rPr>
        <w:lastRenderedPageBreak/>
        <w:t>结果</w:t>
      </w:r>
      <w:r>
        <w:t>分析</w:t>
      </w:r>
      <w:bookmarkEnd w:id="79"/>
      <w:bookmarkEnd w:id="80"/>
    </w:p>
    <w:p w14:paraId="11F03CBE" w14:textId="77777777" w:rsidR="00337C74" w:rsidRPr="00337C74" w:rsidRDefault="00337C74" w:rsidP="00B314DD">
      <w:pPr>
        <w:pStyle w:val="2"/>
        <w:rPr>
          <w:szCs w:val="21"/>
        </w:rPr>
      </w:pPr>
      <w:bookmarkStart w:id="81" w:name="_Toc155523178"/>
      <w:r>
        <w:rPr>
          <w:rFonts w:hint="eastAsia"/>
          <w:szCs w:val="21"/>
        </w:rPr>
        <w:t>工况</w:t>
      </w:r>
      <w:r>
        <w:rPr>
          <w:szCs w:val="21"/>
        </w:rPr>
        <w:t>表</w:t>
      </w:r>
      <w:bookmarkEnd w:id="81"/>
    </w:p>
    <w:p w14:paraId="4856ECE3"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696F5EB1"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49CA8C38" w14:textId="77777777" w:rsidR="0016667B" w:rsidRPr="005F4F73" w:rsidRDefault="0016667B" w:rsidP="00D32543">
            <w:pPr>
              <w:jc w:val="center"/>
              <w:rPr>
                <w:rFonts w:ascii="Calibri" w:hAnsi="Calibri"/>
                <w:szCs w:val="21"/>
              </w:rPr>
            </w:pPr>
            <w:bookmarkStart w:id="8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A720C51"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044F86AD"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9EE4913"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457660E1"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3F06F2DF" w14:textId="77777777" w:rsidTr="0016667B">
        <w:tc>
          <w:tcPr>
            <w:tcW w:w="658" w:type="pct"/>
            <w:tcBorders>
              <w:top w:val="single" w:sz="4" w:space="0" w:color="auto"/>
              <w:left w:val="single" w:sz="12" w:space="0" w:color="auto"/>
              <w:bottom w:val="single" w:sz="4" w:space="0" w:color="auto"/>
              <w:right w:val="single" w:sz="4" w:space="0" w:color="auto"/>
            </w:tcBorders>
          </w:tcPr>
          <w:p w14:paraId="7090AD06"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794AC1A0"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43F32078" w14:textId="77777777"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4" w:space="0" w:color="auto"/>
              <w:right w:val="single" w:sz="4" w:space="0" w:color="auto"/>
            </w:tcBorders>
          </w:tcPr>
          <w:p w14:paraId="6131737C" w14:textId="77777777" w:rsidR="0016667B" w:rsidRPr="005F4F73" w:rsidRDefault="0016667B" w:rsidP="00D32543">
            <w:pPr>
              <w:rPr>
                <w:rFonts w:ascii="Calibri" w:hAnsi="Calibri"/>
                <w:szCs w:val="21"/>
              </w:rPr>
            </w:pPr>
            <w:r>
              <w:rPr>
                <w:rFonts w:ascii="Calibri" w:hAnsi="Calibri"/>
                <w:szCs w:val="21"/>
              </w:rPr>
              <w:t>NE</w:t>
            </w:r>
          </w:p>
        </w:tc>
        <w:tc>
          <w:tcPr>
            <w:tcW w:w="994" w:type="pct"/>
            <w:tcBorders>
              <w:top w:val="single" w:sz="4" w:space="0" w:color="auto"/>
              <w:left w:val="single" w:sz="4" w:space="0" w:color="auto"/>
              <w:bottom w:val="single" w:sz="4" w:space="0" w:color="auto"/>
              <w:right w:val="single" w:sz="12" w:space="0" w:color="auto"/>
            </w:tcBorders>
          </w:tcPr>
          <w:p w14:paraId="4128385C" w14:textId="77777777" w:rsidR="0016667B" w:rsidRPr="005F4F73" w:rsidRDefault="0016667B" w:rsidP="00D32543">
            <w:pPr>
              <w:rPr>
                <w:rFonts w:ascii="Calibri" w:hAnsi="Calibri"/>
                <w:szCs w:val="21"/>
              </w:rPr>
            </w:pPr>
            <w:r>
              <w:rPr>
                <w:rFonts w:ascii="Calibri" w:hAnsi="Calibri"/>
                <w:szCs w:val="21"/>
              </w:rPr>
              <w:t>45.0</w:t>
            </w:r>
          </w:p>
        </w:tc>
      </w:tr>
      <w:tr w:rsidR="0016667B" w:rsidRPr="005F4F73" w14:paraId="161ABCB5" w14:textId="77777777" w:rsidTr="0016667B">
        <w:tc>
          <w:tcPr>
            <w:tcW w:w="658" w:type="pct"/>
            <w:tcBorders>
              <w:top w:val="single" w:sz="4" w:space="0" w:color="auto"/>
              <w:left w:val="single" w:sz="12" w:space="0" w:color="auto"/>
              <w:bottom w:val="single" w:sz="4" w:space="0" w:color="auto"/>
              <w:right w:val="single" w:sz="4" w:space="0" w:color="auto"/>
            </w:tcBorders>
          </w:tcPr>
          <w:p w14:paraId="08A01980"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14:paraId="00FEF7BB"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14:paraId="50726533" w14:textId="77777777" w:rsidR="0016667B" w:rsidRPr="005F4F73" w:rsidRDefault="0016667B" w:rsidP="00D32543">
            <w:pPr>
              <w:rPr>
                <w:rFonts w:ascii="Calibri" w:hAnsi="Calibri"/>
                <w:szCs w:val="21"/>
              </w:rPr>
            </w:pPr>
            <w:r>
              <w:rPr>
                <w:rFonts w:ascii="Calibri" w:hAnsi="Calibri"/>
                <w:szCs w:val="21"/>
              </w:rPr>
              <w:t>3.10</w:t>
            </w:r>
          </w:p>
        </w:tc>
        <w:tc>
          <w:tcPr>
            <w:tcW w:w="994" w:type="pct"/>
            <w:tcBorders>
              <w:top w:val="single" w:sz="4" w:space="0" w:color="auto"/>
              <w:left w:val="single" w:sz="4" w:space="0" w:color="auto"/>
              <w:bottom w:val="single" w:sz="4" w:space="0" w:color="auto"/>
              <w:right w:val="single" w:sz="4" w:space="0" w:color="auto"/>
            </w:tcBorders>
          </w:tcPr>
          <w:p w14:paraId="4FA12C12" w14:textId="77777777"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4" w:space="0" w:color="auto"/>
              <w:right w:val="single" w:sz="12" w:space="0" w:color="auto"/>
            </w:tcBorders>
          </w:tcPr>
          <w:p w14:paraId="75248BF9" w14:textId="77777777" w:rsidR="0016667B" w:rsidRPr="005F4F73" w:rsidRDefault="0016667B" w:rsidP="00D32543">
            <w:pPr>
              <w:rPr>
                <w:rFonts w:ascii="Calibri" w:hAnsi="Calibri"/>
                <w:szCs w:val="21"/>
              </w:rPr>
            </w:pPr>
            <w:r>
              <w:rPr>
                <w:rFonts w:ascii="Calibri" w:hAnsi="Calibri"/>
                <w:szCs w:val="21"/>
              </w:rPr>
              <w:t>315.0</w:t>
            </w:r>
          </w:p>
        </w:tc>
      </w:tr>
      <w:tr w:rsidR="0016667B" w:rsidRPr="005F4F73" w14:paraId="19423E7D" w14:textId="77777777" w:rsidTr="0016667B">
        <w:tc>
          <w:tcPr>
            <w:tcW w:w="658" w:type="pct"/>
            <w:tcBorders>
              <w:top w:val="single" w:sz="4" w:space="0" w:color="auto"/>
              <w:left w:val="single" w:sz="12" w:space="0" w:color="auto"/>
              <w:bottom w:val="single" w:sz="12" w:space="0" w:color="auto"/>
              <w:right w:val="single" w:sz="4" w:space="0" w:color="auto"/>
            </w:tcBorders>
          </w:tcPr>
          <w:p w14:paraId="1AC618F0" w14:textId="77777777"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14:paraId="3CB776F8"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655BE261" w14:textId="77777777" w:rsidR="0016667B" w:rsidRPr="005F4F73" w:rsidRDefault="0016667B" w:rsidP="00D32543">
            <w:pPr>
              <w:rPr>
                <w:rFonts w:ascii="Calibri" w:hAnsi="Calibri"/>
                <w:szCs w:val="21"/>
              </w:rPr>
            </w:pPr>
            <w:r>
              <w:rPr>
                <w:rFonts w:ascii="Calibri" w:hAnsi="Calibri"/>
                <w:szCs w:val="21"/>
              </w:rPr>
              <w:t>3.10</w:t>
            </w:r>
          </w:p>
        </w:tc>
        <w:tc>
          <w:tcPr>
            <w:tcW w:w="994" w:type="pct"/>
            <w:tcBorders>
              <w:top w:val="single" w:sz="4" w:space="0" w:color="auto"/>
              <w:left w:val="single" w:sz="4" w:space="0" w:color="auto"/>
              <w:bottom w:val="single" w:sz="12" w:space="0" w:color="auto"/>
              <w:right w:val="single" w:sz="4" w:space="0" w:color="auto"/>
            </w:tcBorders>
          </w:tcPr>
          <w:p w14:paraId="11089EB9" w14:textId="77777777"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12" w:space="0" w:color="auto"/>
              <w:right w:val="single" w:sz="12" w:space="0" w:color="auto"/>
            </w:tcBorders>
          </w:tcPr>
          <w:p w14:paraId="12BDDFE0" w14:textId="77777777" w:rsidR="0016667B" w:rsidRPr="005F4F73" w:rsidRDefault="0016667B" w:rsidP="00D32543">
            <w:pPr>
              <w:rPr>
                <w:rFonts w:ascii="Calibri" w:hAnsi="Calibri"/>
                <w:szCs w:val="21"/>
              </w:rPr>
            </w:pPr>
            <w:r>
              <w:rPr>
                <w:rFonts w:ascii="Calibri" w:hAnsi="Calibri"/>
                <w:szCs w:val="21"/>
              </w:rPr>
              <w:t>315.0</w:t>
            </w:r>
          </w:p>
        </w:tc>
      </w:tr>
    </w:tbl>
    <w:bookmarkEnd w:id="82"/>
    <w:p w14:paraId="1D63F809"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F2F34B5" w14:textId="77777777" w:rsidR="001D3071" w:rsidRDefault="00AD1722" w:rsidP="001D3071">
      <w:pPr>
        <w:jc w:val="center"/>
        <w:rPr>
          <w:szCs w:val="21"/>
        </w:rPr>
      </w:pPr>
      <w:r>
        <w:rPr>
          <w:noProof/>
          <w:lang w:val="en-US"/>
        </w:rPr>
        <w:drawing>
          <wp:inline distT="0" distB="0" distL="0" distR="0" wp14:anchorId="4F7CDCFB" wp14:editId="043672E9">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36000" cy="2649600"/>
                    </a:xfrm>
                    <a:prstGeom prst="rect">
                      <a:avLst/>
                    </a:prstGeom>
                  </pic:spPr>
                </pic:pic>
              </a:graphicData>
            </a:graphic>
          </wp:inline>
        </w:drawing>
      </w:r>
    </w:p>
    <w:p w14:paraId="7105C982"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0610848E" w14:textId="77777777" w:rsidR="00005045" w:rsidRDefault="00005045" w:rsidP="00005045">
      <w:pPr>
        <w:pStyle w:val="2"/>
      </w:pPr>
      <w:bookmarkStart w:id="83" w:name="_Toc509844750"/>
      <w:bookmarkStart w:id="84" w:name="_Toc155523179"/>
      <w:r>
        <w:rPr>
          <w:rFonts w:hint="eastAsia"/>
        </w:rPr>
        <w:t>冬季工况</w:t>
      </w:r>
      <w:bookmarkEnd w:id="83"/>
      <w:bookmarkEnd w:id="84"/>
    </w:p>
    <w:p w14:paraId="42B9E6AB" w14:textId="77777777" w:rsidR="00005045" w:rsidRPr="00555AA6" w:rsidRDefault="00005045" w:rsidP="00005045">
      <w:pPr>
        <w:ind w:firstLineChars="200" w:firstLine="420"/>
        <w:jc w:val="both"/>
      </w:pPr>
      <w:r>
        <w:rPr>
          <w:rFonts w:hint="eastAsia"/>
          <w:lang w:val="en-US"/>
        </w:rPr>
        <w:t>本项目冬季工况的入口边界风速为</w:t>
      </w:r>
      <w:bookmarkStart w:id="85" w:name="冬季入口边界风速"/>
      <w:r>
        <w:rPr>
          <w:rFonts w:ascii="Calibri" w:hAnsi="Calibri" w:hint="eastAsia"/>
          <w:szCs w:val="21"/>
        </w:rPr>
        <w:t>3.00</w:t>
      </w:r>
      <w:bookmarkEnd w:id="85"/>
      <w:r w:rsidRPr="00AB551B">
        <w:rPr>
          <w:rFonts w:ascii="Calibri" w:hAnsi="Calibri"/>
          <w:szCs w:val="21"/>
        </w:rPr>
        <w:t>m/s</w:t>
      </w:r>
      <w:r>
        <w:rPr>
          <w:rFonts w:ascii="Calibri" w:hAnsi="Calibri" w:hint="eastAsia"/>
          <w:szCs w:val="21"/>
        </w:rPr>
        <w:t>，风向为</w:t>
      </w:r>
      <w:bookmarkStart w:id="86" w:name="冬季入口边界风向"/>
      <w:r w:rsidRPr="005F4F73">
        <w:rPr>
          <w:szCs w:val="21"/>
        </w:rPr>
        <w:t>NE</w:t>
      </w:r>
      <w:bookmarkEnd w:id="86"/>
      <w:r>
        <w:rPr>
          <w:rFonts w:hint="eastAsia"/>
          <w:szCs w:val="21"/>
        </w:rPr>
        <w:t>。</w:t>
      </w:r>
    </w:p>
    <w:p w14:paraId="70D318F7" w14:textId="77777777" w:rsidR="00005045" w:rsidRDefault="00005045" w:rsidP="00005045">
      <w:pPr>
        <w:pStyle w:val="3"/>
      </w:pPr>
      <w:bookmarkStart w:id="87" w:name="_Toc509844751"/>
      <w:bookmarkStart w:id="88" w:name="_Toc155523180"/>
      <w:r>
        <w:rPr>
          <w:rFonts w:hint="eastAsia"/>
        </w:rPr>
        <w:t>风速</w:t>
      </w:r>
      <w:r w:rsidRPr="001773DA">
        <w:rPr>
          <w:rFonts w:hint="eastAsia"/>
        </w:rPr>
        <w:t>达标分析</w:t>
      </w:r>
      <w:bookmarkEnd w:id="87"/>
      <w:bookmarkEnd w:id="88"/>
      <w:r>
        <w:rPr>
          <w:rFonts w:hint="eastAsia"/>
        </w:rPr>
        <w:t xml:space="preserve"> </w:t>
      </w:r>
    </w:p>
    <w:p w14:paraId="6D71BCAE" w14:textId="77777777" w:rsidR="00005045" w:rsidRDefault="00DD7216"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3F605047"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9" w:name="冬季工况人行区风速分析结论"/>
      <w:bookmarkEnd w:id="89"/>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6CF49160"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0" w:name="冬季工况人行区风速云图"/>
      <w:bookmarkEnd w:id="90"/>
      <w:r>
        <w:rPr>
          <w:noProof/>
        </w:rPr>
        <w:lastRenderedPageBreak/>
        <w:drawing>
          <wp:inline distT="0" distB="0" distL="0" distR="0" wp14:anchorId="37E3136F" wp14:editId="1D6D6B68">
            <wp:extent cx="5667375" cy="2952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952750"/>
                    </a:xfrm>
                    <a:prstGeom prst="rect">
                      <a:avLst/>
                    </a:prstGeom>
                  </pic:spPr>
                </pic:pic>
              </a:graphicData>
            </a:graphic>
          </wp:inline>
        </w:drawing>
      </w:r>
    </w:p>
    <w:p w14:paraId="7D7A0B0E"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00DD7216" w:rsidRPr="00C72E58">
        <w:rPr>
          <w:rFonts w:ascii="黑体" w:eastAsia="黑体" w:hAnsi="黑体" w:hint="eastAsia"/>
          <w:sz w:val="20"/>
          <w:szCs w:val="20"/>
        </w:rPr>
        <w:t>计算域内</w:t>
      </w:r>
      <w:r w:rsidR="00DD7216" w:rsidRPr="00C72E58">
        <w:rPr>
          <w:rFonts w:ascii="黑体" w:eastAsia="黑体" w:hAnsi="黑体" w:hint="eastAsia"/>
          <w:sz w:val="20"/>
          <w:szCs w:val="20"/>
        </w:rPr>
        <w:t>-1.5</w:t>
      </w:r>
      <w:r w:rsidR="00DD7216" w:rsidRPr="00C72E58">
        <w:rPr>
          <w:rFonts w:ascii="黑体" w:eastAsia="黑体" w:hAnsi="黑体" w:hint="eastAsia"/>
          <w:sz w:val="20"/>
          <w:szCs w:val="20"/>
        </w:rPr>
        <w:t>米高度水平面风速云图</w:t>
      </w:r>
      <w:r w:rsidR="00DD7216" w:rsidRPr="00C72E58">
        <w:rPr>
          <w:rFonts w:ascii="黑体" w:eastAsia="黑体" w:hAnsi="黑体" w:hint="eastAsia"/>
          <w:sz w:val="20"/>
          <w:szCs w:val="20"/>
        </w:rPr>
        <w:t>-</w:t>
      </w:r>
      <w:r w:rsidR="00DD7216" w:rsidRPr="00C72E58">
        <w:rPr>
          <w:rFonts w:ascii="黑体" w:eastAsia="黑体" w:hAnsi="黑体" w:hint="eastAsia"/>
          <w:sz w:val="20"/>
          <w:szCs w:val="20"/>
        </w:rPr>
        <w:t>冬季</w:t>
      </w:r>
    </w:p>
    <w:p w14:paraId="4E07099A" w14:textId="77777777" w:rsidR="00DD7216" w:rsidRPr="00502E17" w:rsidRDefault="00DD7216" w:rsidP="00502E17">
      <w:pPr>
        <w:pStyle w:val="a0"/>
        <w:ind w:firstLine="420"/>
        <w:rPr>
          <w:lang w:val="en-US"/>
        </w:rPr>
      </w:pPr>
    </w:p>
    <w:p w14:paraId="7F0839F9" w14:textId="77777777" w:rsidR="00005045" w:rsidRDefault="00005045" w:rsidP="00005045">
      <w:pPr>
        <w:pStyle w:val="3"/>
      </w:pPr>
      <w:bookmarkStart w:id="91" w:name="_Toc509844752"/>
      <w:bookmarkStart w:id="92" w:name="_Toc155523181"/>
      <w:r w:rsidRPr="001E5D0F">
        <w:rPr>
          <w:rFonts w:hint="eastAsia"/>
        </w:rPr>
        <w:t>风速</w:t>
      </w:r>
      <w:r>
        <w:rPr>
          <w:rFonts w:hint="eastAsia"/>
        </w:rPr>
        <w:t>放大系数</w:t>
      </w:r>
      <w:r w:rsidRPr="001E5D0F">
        <w:rPr>
          <w:rFonts w:hint="eastAsia"/>
        </w:rPr>
        <w:t>达标分析</w:t>
      </w:r>
      <w:bookmarkEnd w:id="91"/>
      <w:bookmarkEnd w:id="92"/>
    </w:p>
    <w:p w14:paraId="79A50E46" w14:textId="77777777" w:rsidR="00005045" w:rsidRPr="00637C23" w:rsidRDefault="00DD7216"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3" w:name="冬季工况人行区风速放大系数分析结论"/>
      <w:bookmarkEnd w:id="93"/>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4C218758" w14:textId="77777777" w:rsidR="00005045" w:rsidRDefault="00005045" w:rsidP="006C2DCC">
      <w:pPr>
        <w:pStyle w:val="ac"/>
        <w:jc w:val="center"/>
      </w:pPr>
      <w:bookmarkStart w:id="94" w:name="冬季工况人行区风速放大系数云图"/>
      <w:bookmarkEnd w:id="94"/>
      <w:r>
        <w:rPr>
          <w:noProof/>
        </w:rPr>
        <w:drawing>
          <wp:inline distT="0" distB="0" distL="0" distR="0" wp14:anchorId="09BE45B5" wp14:editId="6384EAD2">
            <wp:extent cx="5667375" cy="29146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914650"/>
                    </a:xfrm>
                    <a:prstGeom prst="rect">
                      <a:avLst/>
                    </a:prstGeom>
                  </pic:spPr>
                </pic:pic>
              </a:graphicData>
            </a:graphic>
          </wp:inline>
        </w:drawing>
      </w:r>
    </w:p>
    <w:p w14:paraId="3D5214CF"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2</w:t>
      </w:r>
      <w:r w:rsidRPr="006156D5">
        <w:rPr>
          <w:rFonts w:ascii="黑体" w:eastAsia="黑体" w:hAnsi="黑体"/>
          <w:sz w:val="20"/>
          <w:szCs w:val="20"/>
        </w:rPr>
        <w:fldChar w:fldCharType="end"/>
      </w:r>
      <w:r w:rsidR="00DD7216" w:rsidRPr="00C72E58">
        <w:rPr>
          <w:rFonts w:ascii="黑体" w:hAnsi="黑体" w:hint="eastAsia"/>
        </w:rPr>
        <w:t>计算域内</w:t>
      </w:r>
      <w:r w:rsidR="00DD7216" w:rsidRPr="00C72E58">
        <w:rPr>
          <w:rFonts w:ascii="黑体" w:hAnsi="黑体" w:hint="eastAsia"/>
        </w:rPr>
        <w:t>-1.5</w:t>
      </w:r>
      <w:r w:rsidR="00DD7216" w:rsidRPr="00C72E58">
        <w:rPr>
          <w:rFonts w:ascii="黑体" w:hAnsi="黑体" w:hint="eastAsia"/>
        </w:rPr>
        <w:t>米高处风速放大系数云图</w:t>
      </w:r>
    </w:p>
    <w:p w14:paraId="10F51AE0" w14:textId="77777777" w:rsidR="00DD7216" w:rsidRDefault="00DD7216" w:rsidP="002E39BF">
      <w:pPr>
        <w:pStyle w:val="a0"/>
        <w:ind w:firstLine="420"/>
        <w:rPr>
          <w:lang w:val="en-US"/>
        </w:rPr>
      </w:pPr>
    </w:p>
    <w:p w14:paraId="2614B667" w14:textId="77777777" w:rsidR="00DD7216" w:rsidRDefault="00DD7216" w:rsidP="00ED385B">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03A65BA6" w14:textId="77777777" w:rsidR="00DD7216" w:rsidRPr="001A4505" w:rsidRDefault="00DD7216" w:rsidP="00ED385B">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14:paraId="201694B2" w14:textId="77777777" w:rsidR="00DD7216" w:rsidRPr="00ED385B" w:rsidRDefault="00DD7216" w:rsidP="00ED385B">
      <w:pPr>
        <w:ind w:firstLineChars="200" w:firstLine="420"/>
        <w:rPr>
          <w:rFonts w:ascii="黑体" w:eastAsia="黑体" w:hAnsi="黑体"/>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5" w:name="_Toc509844754"/>
      <w:bookmarkStart w:id="96" w:name="_Toc509844755"/>
      <w:bookmarkStart w:id="97" w:name="_Toc509844756"/>
      <w:bookmarkStart w:id="98" w:name="_Toc509844757"/>
      <w:bookmarkEnd w:id="95"/>
      <w:bookmarkEnd w:id="96"/>
      <w:bookmarkEnd w:id="97"/>
      <w:bookmarkEnd w:id="98"/>
    </w:p>
    <w:p w14:paraId="1D533CA5" w14:textId="77777777" w:rsidR="00DD7216" w:rsidRPr="004924C1" w:rsidRDefault="00DD7216" w:rsidP="002E39BF">
      <w:pPr>
        <w:pStyle w:val="a0"/>
        <w:ind w:firstLine="420"/>
        <w:rPr>
          <w:lang w:val="en-US"/>
        </w:rPr>
      </w:pPr>
    </w:p>
    <w:p w14:paraId="1D4A4076" w14:textId="77777777" w:rsidR="00DD7216" w:rsidRPr="00E34A8C" w:rsidRDefault="00DD7216" w:rsidP="002B63B6">
      <w:pPr>
        <w:pStyle w:val="3"/>
      </w:pPr>
      <w:bookmarkStart w:id="99" w:name="_Toc509844753"/>
      <w:bookmarkStart w:id="100" w:name="_Toc155523182"/>
      <w:r w:rsidRPr="00E34A8C">
        <w:rPr>
          <w:rFonts w:hint="eastAsia"/>
        </w:rPr>
        <w:t>冬季工况风速</w:t>
      </w:r>
      <w:r w:rsidRPr="00E34A8C">
        <w:rPr>
          <w:rFonts w:hint="eastAsia"/>
        </w:rPr>
        <w:t>/</w:t>
      </w:r>
      <w:r w:rsidRPr="00E34A8C">
        <w:rPr>
          <w:rFonts w:hint="eastAsia"/>
        </w:rPr>
        <w:t>风速放大系数达标</w:t>
      </w:r>
      <w:bookmarkEnd w:id="99"/>
      <w:r w:rsidRPr="00724711">
        <w:rPr>
          <w:rFonts w:hint="eastAsia"/>
        </w:rPr>
        <w:t>结果</w:t>
      </w:r>
      <w:r w:rsidRPr="00E34A8C">
        <w:rPr>
          <w:rFonts w:hint="eastAsia"/>
        </w:rPr>
        <w:t>汇总</w:t>
      </w:r>
      <w:bookmarkEnd w:id="100"/>
    </w:p>
    <w:p w14:paraId="4497C363" w14:textId="77777777" w:rsidR="00DD7216" w:rsidRPr="0042183E" w:rsidRDefault="00DD7216"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0D2F829C" w14:textId="77777777" w:rsidR="00DD7216" w:rsidRPr="00C72E58" w:rsidRDefault="00DD7216"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AB34B5">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7F46D0D8"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65BF" w14:textId="77777777" w:rsidR="00DD7216" w:rsidRPr="00E34A8C" w:rsidRDefault="00DD7216"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40F650BD" w14:textId="77777777" w:rsidR="00DD7216" w:rsidRPr="00E34A8C" w:rsidRDefault="00DD7216"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4844258" w14:textId="77777777" w:rsidR="00DD7216" w:rsidRPr="00E34A8C" w:rsidRDefault="00DD7216"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F20216" w14:textId="77777777" w:rsidR="00DD7216" w:rsidRPr="00E34A8C" w:rsidRDefault="00DD7216"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6CD3F450"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AC6D9EA" w14:textId="77777777" w:rsidR="00DD7216" w:rsidRPr="00E34A8C" w:rsidRDefault="00DD7216" w:rsidP="005F35B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14:paraId="19A2D222" w14:textId="77777777" w:rsidR="00DD7216" w:rsidRPr="00E34A8C" w:rsidRDefault="00DD7216"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166419F4" w14:textId="77777777" w:rsidR="00DD7216" w:rsidRPr="00E34A8C" w:rsidRDefault="00DD7216" w:rsidP="005F35BD">
            <w:pPr>
              <w:spacing w:line="240" w:lineRule="auto"/>
              <w:ind w:firstLineChars="100" w:firstLine="220"/>
              <w:rPr>
                <w:rFonts w:ascii="宋体" w:hAnsi="宋体" w:cs="宋体"/>
                <w:color w:val="000000"/>
                <w:sz w:val="22"/>
                <w:szCs w:val="22"/>
                <w:lang w:val="en-US"/>
              </w:rPr>
            </w:pPr>
            <w:bookmarkStart w:id="101" w:name="冬季工况风速是否有超限区域"/>
            <w:r w:rsidRPr="00E34A8C">
              <w:rPr>
                <w:rFonts w:ascii="宋体" w:hAnsi="宋体" w:cs="宋体" w:hint="eastAsia"/>
                <w:color w:val="000000"/>
                <w:sz w:val="22"/>
                <w:szCs w:val="22"/>
                <w:lang w:val="en-US"/>
              </w:rPr>
              <w:t>否</w:t>
            </w:r>
            <w:bookmarkEnd w:id="101"/>
          </w:p>
        </w:tc>
        <w:tc>
          <w:tcPr>
            <w:tcW w:w="1275" w:type="dxa"/>
            <w:tcBorders>
              <w:top w:val="nil"/>
              <w:left w:val="nil"/>
              <w:bottom w:val="single" w:sz="4" w:space="0" w:color="auto"/>
              <w:right w:val="single" w:sz="4" w:space="0" w:color="auto"/>
            </w:tcBorders>
            <w:shd w:val="clear" w:color="auto" w:fill="auto"/>
            <w:noWrap/>
            <w:vAlign w:val="center"/>
            <w:hideMark/>
          </w:tcPr>
          <w:p w14:paraId="19445094" w14:textId="77777777" w:rsidR="00DD7216" w:rsidRPr="00E34A8C" w:rsidRDefault="00DD7216" w:rsidP="005F35BD">
            <w:pPr>
              <w:spacing w:line="240" w:lineRule="auto"/>
              <w:rPr>
                <w:rFonts w:ascii="宋体" w:hAnsi="宋体" w:cs="宋体"/>
                <w:color w:val="000000"/>
                <w:sz w:val="22"/>
                <w:szCs w:val="22"/>
                <w:lang w:val="en-US"/>
              </w:rPr>
            </w:pPr>
            <w:bookmarkStart w:id="102" w:name="冬季工况风速达标判断"/>
            <w:r w:rsidRPr="00E34A8C">
              <w:rPr>
                <w:rFonts w:ascii="宋体" w:hAnsi="宋体" w:cs="宋体" w:hint="eastAsia"/>
                <w:color w:val="000000"/>
                <w:sz w:val="22"/>
                <w:szCs w:val="22"/>
                <w:lang w:val="en-US"/>
              </w:rPr>
              <w:t>是</w:t>
            </w:r>
            <w:bookmarkEnd w:id="102"/>
          </w:p>
        </w:tc>
      </w:tr>
      <w:tr w:rsidR="00E34A8C" w:rsidRPr="00466744" w14:paraId="148CDAC6"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83E5" w14:textId="77777777" w:rsidR="00DD7216" w:rsidRPr="00E34A8C" w:rsidRDefault="00DD7216" w:rsidP="005F35B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1DE0B226" w14:textId="77777777" w:rsidR="00DD7216" w:rsidRPr="00E34A8C" w:rsidRDefault="00DD7216"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1F19FF" w14:textId="77777777" w:rsidR="00DD7216" w:rsidRPr="00E34A8C" w:rsidRDefault="00DD7216" w:rsidP="005F35BD">
            <w:pPr>
              <w:spacing w:line="240" w:lineRule="auto"/>
              <w:ind w:firstLineChars="100" w:firstLine="220"/>
              <w:rPr>
                <w:rFonts w:ascii="宋体" w:hAnsi="宋体" w:cs="宋体"/>
                <w:color w:val="000000"/>
                <w:sz w:val="22"/>
                <w:szCs w:val="22"/>
                <w:lang w:val="en-US"/>
              </w:rPr>
            </w:pPr>
            <w:bookmarkStart w:id="103" w:name="冬季工况风速放大系数是否有超限区域"/>
            <w:r w:rsidRPr="00E34A8C">
              <w:rPr>
                <w:rFonts w:ascii="宋体" w:hAnsi="宋体" w:cs="宋体" w:hint="eastAsia"/>
                <w:color w:val="000000"/>
                <w:sz w:val="22"/>
                <w:szCs w:val="22"/>
                <w:lang w:val="en-US"/>
              </w:rPr>
              <w:t>否</w:t>
            </w:r>
            <w:bookmarkEnd w:id="103"/>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351C55" w14:textId="77777777" w:rsidR="00DD7216" w:rsidRPr="00E34A8C" w:rsidRDefault="00DD7216" w:rsidP="005F35BD">
            <w:pPr>
              <w:spacing w:line="240" w:lineRule="auto"/>
              <w:rPr>
                <w:rFonts w:ascii="宋体" w:hAnsi="宋体" w:cs="宋体"/>
                <w:color w:val="000000"/>
                <w:sz w:val="22"/>
                <w:szCs w:val="22"/>
                <w:lang w:val="en-US"/>
              </w:rPr>
            </w:pPr>
            <w:bookmarkStart w:id="104" w:name="冬季工况风速放大系数达标判断"/>
            <w:r w:rsidRPr="00E34A8C">
              <w:rPr>
                <w:rFonts w:ascii="宋体" w:hAnsi="宋体" w:cs="宋体" w:hint="eastAsia"/>
                <w:color w:val="000000"/>
                <w:sz w:val="22"/>
                <w:szCs w:val="22"/>
                <w:lang w:val="en-US"/>
              </w:rPr>
              <w:t>是</w:t>
            </w:r>
            <w:bookmarkEnd w:id="104"/>
          </w:p>
        </w:tc>
      </w:tr>
    </w:tbl>
    <w:p w14:paraId="7AB19500" w14:textId="77777777" w:rsidR="00DD7216" w:rsidRPr="002B63B6" w:rsidRDefault="00DD7216" w:rsidP="002B63B6"/>
    <w:p w14:paraId="09AE0E40" w14:textId="77777777" w:rsidR="00005045" w:rsidRDefault="00005045" w:rsidP="00005045">
      <w:pPr>
        <w:pStyle w:val="3"/>
      </w:pPr>
      <w:bookmarkStart w:id="105" w:name="_Toc155523183"/>
      <w:r>
        <w:rPr>
          <w:rFonts w:hint="eastAsia"/>
        </w:rPr>
        <w:t>建筑迎风面和背风面风压分析</w:t>
      </w:r>
      <w:bookmarkEnd w:id="105"/>
    </w:p>
    <w:p w14:paraId="75655A6E"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4C4B1C1B"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882123E"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3102DDF1"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7D3171B9" wp14:editId="6CE4B493">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8">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609457C"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B34B5">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CBB8535"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7803516E" w14:textId="77777777" w:rsidTr="00124784">
        <w:tc>
          <w:tcPr>
            <w:tcW w:w="8188" w:type="dxa"/>
            <w:shd w:val="clear" w:color="auto" w:fill="auto"/>
          </w:tcPr>
          <w:p w14:paraId="00F20FF5" w14:textId="77777777" w:rsidR="00134709" w:rsidRPr="008160AB" w:rsidRDefault="00DD7216"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615AEB57"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AB34B5">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B34B5">
              <w:rPr>
                <w:noProof/>
                <w:lang w:val="en-US"/>
              </w:rPr>
              <w:t>1</w:t>
            </w:r>
            <w:r w:rsidRPr="00124784">
              <w:rPr>
                <w:lang w:val="en-US"/>
              </w:rPr>
              <w:fldChar w:fldCharType="end"/>
            </w:r>
            <w:r w:rsidRPr="00124784">
              <w:rPr>
                <w:rFonts w:hint="eastAsia"/>
                <w:lang w:val="en-US"/>
              </w:rPr>
              <w:t>）</w:t>
            </w:r>
          </w:p>
        </w:tc>
      </w:tr>
    </w:tbl>
    <w:p w14:paraId="3257D2B0"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6E3A68CD" w14:textId="77777777"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51D36985" w14:textId="77777777" w:rsidR="00005045" w:rsidRPr="00B75A87" w:rsidRDefault="00005045" w:rsidP="00005045">
      <w:pPr>
        <w:pStyle w:val="4"/>
      </w:pPr>
      <w:r>
        <w:rPr>
          <w:rFonts w:hint="eastAsia"/>
        </w:rPr>
        <w:t>建筑迎风面和背风面风压云图</w:t>
      </w:r>
    </w:p>
    <w:p w14:paraId="368406A2" w14:textId="77777777" w:rsidR="00005045" w:rsidRPr="00C57197" w:rsidRDefault="00005045" w:rsidP="00C57197">
      <w:pPr>
        <w:pStyle w:val="ac"/>
        <w:jc w:val="center"/>
        <w:rPr>
          <w:noProof/>
          <w:lang w:val="en-US"/>
        </w:rPr>
      </w:pPr>
      <w:bookmarkStart w:id="106" w:name="冬季工况建筑迎风面风压云图"/>
      <w:bookmarkEnd w:id="106"/>
      <w:r>
        <w:rPr>
          <w:noProof/>
        </w:rPr>
        <w:drawing>
          <wp:inline distT="0" distB="0" distL="0" distR="0" wp14:anchorId="1CF05AAC" wp14:editId="4BD34848">
            <wp:extent cx="5667375" cy="31051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105150"/>
                    </a:xfrm>
                    <a:prstGeom prst="rect">
                      <a:avLst/>
                    </a:prstGeom>
                  </pic:spPr>
                </pic:pic>
              </a:graphicData>
            </a:graphic>
          </wp:inline>
        </w:drawing>
      </w:r>
    </w:p>
    <w:p w14:paraId="01FF3D3D"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37DCEC1B" w14:textId="77777777" w:rsidR="00005045" w:rsidRPr="007B2D7C" w:rsidRDefault="00005045" w:rsidP="006C2DCC">
      <w:pPr>
        <w:pStyle w:val="ac"/>
        <w:jc w:val="center"/>
      </w:pPr>
      <w:bookmarkStart w:id="107" w:name="冬季工况建筑背风面风压云图"/>
      <w:bookmarkEnd w:id="107"/>
      <w:r>
        <w:rPr>
          <w:noProof/>
        </w:rPr>
        <w:drawing>
          <wp:inline distT="0" distB="0" distL="0" distR="0" wp14:anchorId="0388DD28" wp14:editId="349909B2">
            <wp:extent cx="5667375" cy="31432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143250"/>
                    </a:xfrm>
                    <a:prstGeom prst="rect">
                      <a:avLst/>
                    </a:prstGeom>
                  </pic:spPr>
                </pic:pic>
              </a:graphicData>
            </a:graphic>
          </wp:inline>
        </w:drawing>
      </w:r>
    </w:p>
    <w:p w14:paraId="315AA253"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7D1224D0" w14:textId="77777777" w:rsidR="00005045" w:rsidRDefault="00005045" w:rsidP="00005045">
      <w:pPr>
        <w:pStyle w:val="4"/>
      </w:pPr>
      <w:bookmarkStart w:id="108" w:name="建筑迎风面和背风面风压差计算结果"/>
      <w:r>
        <w:rPr>
          <w:rFonts w:hint="eastAsia"/>
        </w:rPr>
        <w:t>建筑迎风面和背风面风压差计算结果</w:t>
      </w:r>
    </w:p>
    <w:p w14:paraId="3C1B3786"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AB34B5">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AB34B5">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9" w:name="建筑迎背风面风压差表_建筑名"/>
      <w:r w:rsidRPr="00B32CC0">
        <w:rPr>
          <w:rFonts w:ascii="Cambria" w:eastAsia="黑体" w:hAnsi="Cambria"/>
          <w:sz w:val="20"/>
        </w:rPr>
        <w:t>基地</w:t>
      </w:r>
      <w:r w:rsidRPr="00B32CC0">
        <w:rPr>
          <w:rFonts w:ascii="Cambria" w:eastAsia="黑体" w:hAnsi="Cambria"/>
          <w:sz w:val="20"/>
        </w:rPr>
        <w:t>(</w:t>
      </w:r>
      <w:r w:rsidRPr="00B32CC0">
        <w:rPr>
          <w:rFonts w:ascii="Cambria" w:eastAsia="黑体" w:hAnsi="Cambria"/>
          <w:sz w:val="20"/>
        </w:rPr>
        <w:t>底图</w:t>
      </w:r>
      <w:r w:rsidRPr="00B32CC0">
        <w:rPr>
          <w:rFonts w:ascii="Cambria" w:eastAsia="黑体" w:hAnsi="Cambria"/>
          <w:sz w:val="20"/>
        </w:rPr>
        <w:t>)</w:t>
      </w:r>
      <w:bookmarkEnd w:id="109"/>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0B52051F"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B2DE22C"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A4AB1AA"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E8E8E05"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0DEAFF54"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25830C1B"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49B344D" w14:textId="77777777" w:rsidR="00966AA0" w:rsidRPr="00B32CC0" w:rsidRDefault="00966AA0" w:rsidP="0034194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325719" w14:textId="77777777" w:rsidR="00966AA0" w:rsidRPr="00B32CC0" w:rsidRDefault="00966AA0" w:rsidP="0034194D">
            <w:pPr>
              <w:spacing w:line="360" w:lineRule="exact"/>
              <w:jc w:val="center"/>
              <w:rPr>
                <w:lang w:val="en-US"/>
              </w:rPr>
            </w:pPr>
            <w:r>
              <w:rPr>
                <w:lang w:val="en-US"/>
              </w:rPr>
              <w:t>-0.37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442DD9" w14:textId="77777777" w:rsidR="00966AA0" w:rsidRPr="00B32CC0" w:rsidRDefault="00966AA0" w:rsidP="0034194D">
            <w:pPr>
              <w:spacing w:line="360" w:lineRule="exact"/>
              <w:jc w:val="center"/>
              <w:rPr>
                <w:lang w:val="en-US"/>
              </w:rPr>
            </w:pPr>
            <w:r>
              <w:rPr>
                <w:lang w:val="en-US"/>
              </w:rPr>
              <w:t>-1.29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99FE0E2" w14:textId="77777777" w:rsidR="00966AA0" w:rsidRPr="00B32CC0" w:rsidRDefault="00966AA0" w:rsidP="0034194D">
            <w:pPr>
              <w:spacing w:line="360" w:lineRule="exact"/>
              <w:jc w:val="center"/>
              <w:rPr>
                <w:lang w:val="en-US"/>
              </w:rPr>
            </w:pPr>
            <w:r>
              <w:rPr>
                <w:lang w:val="en-US"/>
              </w:rPr>
              <w:t>0.92</w:t>
            </w:r>
          </w:p>
        </w:tc>
      </w:tr>
      <w:tr w:rsidR="00966AA0" w:rsidRPr="00B32CC0" w14:paraId="24FECFFA"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F741EA8"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8EB60" w14:textId="77777777" w:rsidR="00966AA0" w:rsidRPr="00B32CC0" w:rsidRDefault="00966AA0" w:rsidP="0034194D">
            <w:pPr>
              <w:spacing w:line="360" w:lineRule="exact"/>
              <w:jc w:val="center"/>
              <w:rPr>
                <w:lang w:val="en-US"/>
              </w:rPr>
            </w:pPr>
            <w:r>
              <w:rPr>
                <w:lang w:val="en-US"/>
              </w:rPr>
              <w:t>-1.13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FA7B44" w14:textId="77777777" w:rsidR="00966AA0" w:rsidRPr="00B32CC0" w:rsidRDefault="00966AA0" w:rsidP="0034194D">
            <w:pPr>
              <w:spacing w:line="360" w:lineRule="exact"/>
              <w:jc w:val="center"/>
              <w:rPr>
                <w:lang w:val="en-US"/>
              </w:rPr>
            </w:pPr>
            <w:r>
              <w:rPr>
                <w:lang w:val="en-US"/>
              </w:rPr>
              <w:t>-2.22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657E526" w14:textId="77777777" w:rsidR="00966AA0" w:rsidRPr="00B32CC0" w:rsidRDefault="00966AA0" w:rsidP="0034194D">
            <w:pPr>
              <w:spacing w:line="360" w:lineRule="exact"/>
              <w:jc w:val="center"/>
              <w:rPr>
                <w:lang w:val="en-US"/>
              </w:rPr>
            </w:pPr>
            <w:r>
              <w:rPr>
                <w:lang w:val="en-US"/>
              </w:rPr>
              <w:t>1.09</w:t>
            </w:r>
          </w:p>
        </w:tc>
      </w:tr>
      <w:tr w:rsidR="00966AA0" w:rsidRPr="00B32CC0" w14:paraId="4A900AFD"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E7D7652"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0E311317" w14:textId="77777777" w:rsidR="00966AA0" w:rsidRPr="00B32CC0" w:rsidRDefault="00966AA0" w:rsidP="0034194D">
            <w:pPr>
              <w:spacing w:line="360" w:lineRule="exact"/>
              <w:jc w:val="center"/>
              <w:rPr>
                <w:lang w:val="en-US"/>
              </w:rPr>
            </w:pPr>
            <w:r>
              <w:rPr>
                <w:lang w:val="en-US"/>
              </w:rPr>
              <w:t>-0.65</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0BB61108" w14:textId="77777777" w:rsidR="00966AA0" w:rsidRPr="00B32CC0" w:rsidRDefault="00966AA0" w:rsidP="0034194D">
            <w:pPr>
              <w:spacing w:line="360" w:lineRule="exact"/>
              <w:jc w:val="center"/>
              <w:rPr>
                <w:lang w:val="en-US"/>
              </w:rPr>
            </w:pPr>
            <w:r>
              <w:rPr>
                <w:lang w:val="en-US"/>
              </w:rPr>
              <w:t>-1.69</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62B811CF" w14:textId="77777777" w:rsidR="00966AA0" w:rsidRPr="00B32CC0" w:rsidRDefault="00966AA0" w:rsidP="0034194D">
            <w:pPr>
              <w:spacing w:line="360" w:lineRule="exact"/>
              <w:jc w:val="center"/>
              <w:rPr>
                <w:lang w:val="en-US"/>
              </w:rPr>
            </w:pPr>
            <w:r>
              <w:rPr>
                <w:lang w:val="en-US"/>
              </w:rPr>
              <w:t>1.04</w:t>
            </w:r>
          </w:p>
        </w:tc>
      </w:tr>
    </w:tbl>
    <w:p w14:paraId="13026F1E" w14:textId="77777777" w:rsidR="009812A9" w:rsidRPr="009812A9" w:rsidRDefault="009812A9" w:rsidP="00F97363">
      <w:bookmarkStart w:id="110" w:name="结论"/>
      <w:bookmarkEnd w:id="110"/>
      <w:r>
        <w:t>标准要求：迎背风面</w:t>
      </w:r>
      <w:proofErr w:type="gramStart"/>
      <w:r>
        <w:t>窗平均</w:t>
      </w:r>
      <w:proofErr w:type="gramEnd"/>
      <w:r>
        <w:t>风压差（绝对值）</w:t>
      </w:r>
      <w:r>
        <w:t>≤5Pa</w:t>
      </w:r>
      <w:r>
        <w:t>。结论：该楼</w:t>
      </w:r>
      <w:r>
        <w:rPr>
          <w:b/>
          <w:color w:val="0000FF"/>
        </w:rPr>
        <w:t>达标</w:t>
      </w:r>
      <w:r>
        <w:t>。</w:t>
      </w:r>
    </w:p>
    <w:p w14:paraId="5F6D9841" w14:textId="77777777" w:rsidR="00F97363" w:rsidRDefault="00F97363" w:rsidP="00966AA0">
      <w:pPr>
        <w:jc w:val="center"/>
        <w:rPr>
          <w:rFonts w:ascii="Cambria" w:eastAsia="黑体" w:hAnsi="Cambria"/>
          <w:sz w:val="20"/>
        </w:rPr>
      </w:pPr>
      <w:bookmarkStart w:id="111" w:name="建筑迎背风面风压差表_新增"/>
      <w:bookmarkStart w:id="112" w:name="建筑迎背风面风压差表"/>
      <w:bookmarkEnd w:id="108"/>
      <w:bookmarkEnd w:id="111"/>
    </w:p>
    <w:bookmarkEnd w:id="112"/>
    <w:p w14:paraId="0A76E4F6" w14:textId="77777777" w:rsidR="00005045" w:rsidRDefault="00005045" w:rsidP="00005045">
      <w:pPr>
        <w:pStyle w:val="4"/>
      </w:pPr>
      <w:r>
        <w:rPr>
          <w:rFonts w:hint="eastAsia"/>
        </w:rPr>
        <w:t>建筑迎风和背风面风压差结论汇总</w:t>
      </w:r>
    </w:p>
    <w:p w14:paraId="0E3A61B3"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AB34B5">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AB34B5">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5DC74E4" w14:textId="77777777" w:rsidTr="00A443A4">
        <w:tc>
          <w:tcPr>
            <w:tcW w:w="4077" w:type="dxa"/>
            <w:shd w:val="clear" w:color="auto" w:fill="E6E6E6"/>
            <w:vAlign w:val="center"/>
          </w:tcPr>
          <w:p w14:paraId="70C2C992" w14:textId="77777777" w:rsidR="00005045" w:rsidRPr="00124784" w:rsidRDefault="00005045" w:rsidP="00124784">
            <w:pPr>
              <w:jc w:val="center"/>
              <w:rPr>
                <w:lang w:val="en-US"/>
              </w:rPr>
            </w:pPr>
            <w:bookmarkStart w:id="113" w:name="建筑迎风和背风面风压差结论汇总表"/>
            <w:r w:rsidRPr="00124784">
              <w:rPr>
                <w:rFonts w:hint="eastAsia"/>
                <w:lang w:val="en-US"/>
              </w:rPr>
              <w:t>建筑编号</w:t>
            </w:r>
          </w:p>
        </w:tc>
        <w:tc>
          <w:tcPr>
            <w:tcW w:w="1276" w:type="dxa"/>
            <w:shd w:val="clear" w:color="auto" w:fill="E6E6E6"/>
            <w:vAlign w:val="center"/>
          </w:tcPr>
          <w:p w14:paraId="7BBBD30E"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6F9CCB60"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6D33157D"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BCC40BD" w14:textId="77777777" w:rsidR="00005045" w:rsidRPr="00124784" w:rsidRDefault="00005045" w:rsidP="00124784">
            <w:pPr>
              <w:jc w:val="center"/>
              <w:rPr>
                <w:lang w:val="en-US"/>
              </w:rPr>
            </w:pPr>
            <w:r w:rsidRPr="00124784">
              <w:rPr>
                <w:rFonts w:hint="eastAsia"/>
                <w:lang w:val="en-US"/>
              </w:rPr>
              <w:t>是否达标</w:t>
            </w:r>
          </w:p>
        </w:tc>
      </w:tr>
      <w:tr w:rsidR="00005045" w14:paraId="4E15B20B" w14:textId="77777777" w:rsidTr="00A443A4">
        <w:tc>
          <w:tcPr>
            <w:tcW w:w="4077" w:type="dxa"/>
            <w:shd w:val="clear" w:color="auto" w:fill="auto"/>
            <w:vAlign w:val="center"/>
          </w:tcPr>
          <w:p w14:paraId="357D2DB0"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1E4E9121" w14:textId="77777777" w:rsidR="00005045" w:rsidRPr="00124784" w:rsidRDefault="00005045" w:rsidP="00124784">
            <w:pPr>
              <w:jc w:val="center"/>
              <w:rPr>
                <w:lang w:val="en-US"/>
              </w:rPr>
            </w:pPr>
            <w:r>
              <w:rPr>
                <w:lang w:val="en-US"/>
              </w:rPr>
              <w:t>-0.18</w:t>
            </w:r>
          </w:p>
        </w:tc>
        <w:tc>
          <w:tcPr>
            <w:tcW w:w="1276" w:type="dxa"/>
            <w:shd w:val="clear" w:color="auto" w:fill="auto"/>
            <w:vAlign w:val="center"/>
          </w:tcPr>
          <w:p w14:paraId="472270CF" w14:textId="77777777" w:rsidR="00005045" w:rsidRPr="00124784" w:rsidRDefault="00005045" w:rsidP="00124784">
            <w:pPr>
              <w:jc w:val="center"/>
              <w:rPr>
                <w:lang w:val="en-US"/>
              </w:rPr>
            </w:pPr>
            <w:r>
              <w:rPr>
                <w:lang w:val="en-US"/>
              </w:rPr>
              <w:t>-0.60</w:t>
            </w:r>
          </w:p>
        </w:tc>
        <w:tc>
          <w:tcPr>
            <w:tcW w:w="1701" w:type="dxa"/>
            <w:shd w:val="clear" w:color="auto" w:fill="auto"/>
            <w:vAlign w:val="center"/>
          </w:tcPr>
          <w:p w14:paraId="0F4E9C87" w14:textId="77777777" w:rsidR="00005045" w:rsidRPr="00124784" w:rsidRDefault="00005045" w:rsidP="00124784">
            <w:pPr>
              <w:jc w:val="center"/>
              <w:rPr>
                <w:lang w:val="en-US"/>
              </w:rPr>
            </w:pPr>
            <w:r>
              <w:rPr>
                <w:lang w:val="en-US"/>
              </w:rPr>
              <w:t>0.42</w:t>
            </w:r>
          </w:p>
        </w:tc>
        <w:tc>
          <w:tcPr>
            <w:tcW w:w="973" w:type="dxa"/>
            <w:shd w:val="clear" w:color="auto" w:fill="auto"/>
            <w:vAlign w:val="center"/>
          </w:tcPr>
          <w:p w14:paraId="55D7AD06" w14:textId="77777777" w:rsidR="00005045" w:rsidRPr="00124784" w:rsidRDefault="00005045" w:rsidP="00124784">
            <w:pPr>
              <w:jc w:val="center"/>
              <w:rPr>
                <w:lang w:val="en-US"/>
              </w:rPr>
            </w:pPr>
            <w:r>
              <w:rPr>
                <w:lang w:val="en-US"/>
              </w:rPr>
              <w:t>是</w:t>
            </w:r>
          </w:p>
        </w:tc>
      </w:tr>
      <w:tr w:rsidR="00005045" w14:paraId="68EEBD52" w14:textId="77777777" w:rsidTr="00A443A4">
        <w:tc>
          <w:tcPr>
            <w:tcW w:w="4077" w:type="dxa"/>
            <w:shd w:val="clear" w:color="auto" w:fill="auto"/>
            <w:vAlign w:val="center"/>
          </w:tcPr>
          <w:p w14:paraId="315C3B4B" w14:textId="77777777" w:rsidR="00005045" w:rsidRPr="00124784" w:rsidRDefault="00005045" w:rsidP="00124784">
            <w:pPr>
              <w:jc w:val="center"/>
              <w:rPr>
                <w:lang w:val="en-US"/>
              </w:rPr>
            </w:pPr>
            <w:r>
              <w:rPr>
                <w:lang w:val="en-US"/>
              </w:rPr>
              <w:t>基地</w:t>
            </w:r>
            <w:r>
              <w:rPr>
                <w:lang w:val="en-US"/>
              </w:rPr>
              <w:t>(</w:t>
            </w:r>
            <w:r>
              <w:rPr>
                <w:lang w:val="en-US"/>
              </w:rPr>
              <w:t>底图</w:t>
            </w:r>
            <w:r>
              <w:rPr>
                <w:lang w:val="en-US"/>
              </w:rPr>
              <w:t>)</w:t>
            </w:r>
          </w:p>
        </w:tc>
        <w:tc>
          <w:tcPr>
            <w:tcW w:w="1276" w:type="dxa"/>
            <w:shd w:val="clear" w:color="auto" w:fill="auto"/>
            <w:vAlign w:val="center"/>
          </w:tcPr>
          <w:p w14:paraId="3A5B8A48" w14:textId="77777777" w:rsidR="00005045" w:rsidRPr="00124784" w:rsidRDefault="00005045" w:rsidP="00124784">
            <w:pPr>
              <w:jc w:val="center"/>
              <w:rPr>
                <w:lang w:val="en-US"/>
              </w:rPr>
            </w:pPr>
            <w:r>
              <w:rPr>
                <w:lang w:val="en-US"/>
              </w:rPr>
              <w:t>-0.65</w:t>
            </w:r>
          </w:p>
        </w:tc>
        <w:tc>
          <w:tcPr>
            <w:tcW w:w="1276" w:type="dxa"/>
            <w:shd w:val="clear" w:color="auto" w:fill="auto"/>
            <w:vAlign w:val="center"/>
          </w:tcPr>
          <w:p w14:paraId="64D4C46B" w14:textId="77777777" w:rsidR="00005045" w:rsidRPr="00124784" w:rsidRDefault="00005045" w:rsidP="00124784">
            <w:pPr>
              <w:jc w:val="center"/>
              <w:rPr>
                <w:lang w:val="en-US"/>
              </w:rPr>
            </w:pPr>
            <w:r>
              <w:rPr>
                <w:lang w:val="en-US"/>
              </w:rPr>
              <w:t>-1.69</w:t>
            </w:r>
          </w:p>
        </w:tc>
        <w:tc>
          <w:tcPr>
            <w:tcW w:w="1701" w:type="dxa"/>
            <w:shd w:val="clear" w:color="auto" w:fill="auto"/>
            <w:vAlign w:val="center"/>
          </w:tcPr>
          <w:p w14:paraId="51803C06" w14:textId="77777777" w:rsidR="00005045" w:rsidRPr="00124784" w:rsidRDefault="00005045" w:rsidP="00124784">
            <w:pPr>
              <w:jc w:val="center"/>
              <w:rPr>
                <w:lang w:val="en-US"/>
              </w:rPr>
            </w:pPr>
            <w:r>
              <w:rPr>
                <w:lang w:val="en-US"/>
              </w:rPr>
              <w:t>1.04</w:t>
            </w:r>
          </w:p>
        </w:tc>
        <w:tc>
          <w:tcPr>
            <w:tcW w:w="973" w:type="dxa"/>
            <w:shd w:val="clear" w:color="auto" w:fill="auto"/>
            <w:vAlign w:val="center"/>
          </w:tcPr>
          <w:p w14:paraId="3F8B9563" w14:textId="77777777" w:rsidR="00005045" w:rsidRPr="00124784" w:rsidRDefault="00005045" w:rsidP="00124784">
            <w:pPr>
              <w:jc w:val="center"/>
              <w:rPr>
                <w:lang w:val="en-US"/>
              </w:rPr>
            </w:pPr>
            <w:r>
              <w:rPr>
                <w:lang w:val="en-US"/>
              </w:rPr>
              <w:t>是</w:t>
            </w:r>
          </w:p>
        </w:tc>
      </w:tr>
    </w:tbl>
    <w:p w14:paraId="29E1E222" w14:textId="77777777" w:rsidR="00005045" w:rsidRDefault="00005045" w:rsidP="00005045">
      <w:pPr>
        <w:rPr>
          <w:lang w:val="en-US"/>
        </w:rPr>
      </w:pPr>
      <w:bookmarkStart w:id="114" w:name="建筑迎风和背风面风压差结论汇总结论"/>
      <w:bookmarkEnd w:id="113"/>
      <w:bookmarkEnd w:id="114"/>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59AD090B" w14:textId="77777777" w:rsidR="00147DF5" w:rsidRPr="00147DF5" w:rsidRDefault="00FA58D9" w:rsidP="00005045">
      <w:pPr>
        <w:rPr>
          <w:lang w:val="en-US"/>
        </w:rPr>
      </w:pPr>
      <w:bookmarkStart w:id="115" w:name="冬季工况"/>
      <w:bookmarkEnd w:id="115"/>
      <w:r>
        <w:rPr>
          <w:rFonts w:hint="eastAsia"/>
          <w:lang w:val="en-US"/>
        </w:rPr>
        <w:t xml:space="preserve"> </w:t>
      </w:r>
    </w:p>
    <w:p w14:paraId="5E40CAE7" w14:textId="77777777" w:rsidR="00005045" w:rsidRDefault="00005045" w:rsidP="00005045">
      <w:pPr>
        <w:pStyle w:val="2"/>
      </w:pPr>
      <w:bookmarkStart w:id="116" w:name="_Toc155523184"/>
      <w:r>
        <w:rPr>
          <w:rFonts w:hint="eastAsia"/>
        </w:rPr>
        <w:t>夏季工况</w:t>
      </w:r>
      <w:bookmarkEnd w:id="116"/>
    </w:p>
    <w:p w14:paraId="76B4ECF0" w14:textId="77777777"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3.10m/s</w:t>
      </w:r>
      <w:r w:rsidRPr="002E4BE1">
        <w:rPr>
          <w:rFonts w:hint="eastAsia"/>
          <w:lang w:val="en-US"/>
        </w:rPr>
        <w:t>，风向为</w:t>
      </w:r>
      <w:r>
        <w:t>SE</w:t>
      </w:r>
      <w:r w:rsidR="00DD7216">
        <w:rPr>
          <w:rFonts w:hint="eastAsia"/>
          <w:lang w:val="en-US"/>
        </w:rPr>
        <w:t>。</w:t>
      </w:r>
    </w:p>
    <w:p w14:paraId="15F2980B"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DD7216">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w:t>
      </w:r>
      <w:r w:rsidRPr="00BF4FD9">
        <w:rPr>
          <w:rFonts w:hint="eastAsia"/>
          <w:lang w:val="en-US"/>
        </w:rPr>
        <w:t>，避免夏季</w:t>
      </w:r>
      <w:r w:rsidR="00DD7216" w:rsidRPr="00BF4FD9">
        <w:rPr>
          <w:rFonts w:hint="eastAsia"/>
          <w:lang w:val="en-US"/>
        </w:rPr>
        <w:t>人活动区有明显的气流旋涡和无风区，从而造成闷热不适感。因此本项目需要分析人活动区的风速，并</w:t>
      </w:r>
      <w:proofErr w:type="gramStart"/>
      <w:r w:rsidR="00DD7216" w:rsidRPr="00BF4FD9">
        <w:rPr>
          <w:rFonts w:hint="eastAsia"/>
          <w:lang w:val="en-US"/>
        </w:rPr>
        <w:t>作出</w:t>
      </w:r>
      <w:proofErr w:type="gramEnd"/>
      <w:r w:rsidR="00DD7216" w:rsidRPr="00BF4FD9">
        <w:rPr>
          <w:rFonts w:hint="eastAsia"/>
          <w:lang w:val="en-US"/>
        </w:rPr>
        <w:t>判断</w:t>
      </w:r>
      <w:r w:rsidRPr="00BF4FD9">
        <w:rPr>
          <w:rFonts w:hint="eastAsia"/>
          <w:lang w:val="en-US"/>
        </w:rPr>
        <w:t>。</w:t>
      </w:r>
    </w:p>
    <w:p w14:paraId="16BFA45B"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DD7216"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5111000A"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143B5654" w14:textId="77777777" w:rsidR="00005045" w:rsidRDefault="00005045" w:rsidP="00005045">
      <w:pPr>
        <w:pStyle w:val="3"/>
      </w:pPr>
      <w:bookmarkStart w:id="117" w:name="_Toc155523185"/>
      <w:r>
        <w:rPr>
          <w:rFonts w:hint="eastAsia"/>
        </w:rPr>
        <w:t>无风区计算分析</w:t>
      </w:r>
      <w:bookmarkEnd w:id="117"/>
    </w:p>
    <w:p w14:paraId="436B8E10" w14:textId="77777777" w:rsidR="00005045" w:rsidRDefault="00DD7216"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r>
        <w:t>人活动区内未标示出风速</w:t>
      </w:r>
      <w:r>
        <w:rPr>
          <w:color w:val="0000FF"/>
        </w:rPr>
        <w:t>小于</w:t>
      </w:r>
      <w:r>
        <w:t>0.2m/s</w:t>
      </w:r>
      <w:r>
        <w:t>的超限区域，因此人活动区风速</w:t>
      </w:r>
      <w:r>
        <w:rPr>
          <w:color w:val="0000FF"/>
        </w:rPr>
        <w:t>满足</w:t>
      </w:r>
      <w:r>
        <w:t>绿标要求，项目可采用现有建筑布局。</w:t>
      </w:r>
    </w:p>
    <w:p w14:paraId="1035C279" w14:textId="77777777" w:rsidR="00005045" w:rsidRDefault="00005045" w:rsidP="006C2DCC">
      <w:pPr>
        <w:pStyle w:val="a0"/>
        <w:spacing w:afterLines="50" w:after="156"/>
        <w:ind w:firstLineChars="0" w:firstLine="0"/>
        <w:jc w:val="center"/>
      </w:pPr>
      <w:r>
        <w:rPr>
          <w:noProof/>
        </w:rPr>
        <w:lastRenderedPageBreak/>
        <w:drawing>
          <wp:inline distT="0" distB="0" distL="0" distR="0" wp14:anchorId="6E15B40C" wp14:editId="51A92E03">
            <wp:extent cx="5667375" cy="29527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952750"/>
                    </a:xfrm>
                    <a:prstGeom prst="rect">
                      <a:avLst/>
                    </a:prstGeom>
                  </pic:spPr>
                </pic:pic>
              </a:graphicData>
            </a:graphic>
          </wp:inline>
        </w:drawing>
      </w:r>
    </w:p>
    <w:p w14:paraId="79725A72"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1</w:t>
      </w:r>
      <w:r w:rsidRPr="00C72E58">
        <w:rPr>
          <w:rFonts w:ascii="黑体" w:eastAsia="黑体" w:hAnsi="黑体"/>
          <w:sz w:val="20"/>
          <w:szCs w:val="20"/>
        </w:rPr>
        <w:fldChar w:fldCharType="end"/>
      </w:r>
      <w:r w:rsidR="00DD7216" w:rsidRPr="00C72E58">
        <w:rPr>
          <w:rFonts w:ascii="黑体" w:eastAsia="黑体" w:hAnsi="黑体" w:hint="eastAsia"/>
          <w:sz w:val="20"/>
          <w:szCs w:val="20"/>
        </w:rPr>
        <w:t>计算域内</w:t>
      </w:r>
      <w:r w:rsidR="00DD7216" w:rsidRPr="00C72E58">
        <w:rPr>
          <w:rFonts w:ascii="黑体" w:eastAsia="黑体" w:hAnsi="黑体" w:hint="eastAsia"/>
          <w:sz w:val="20"/>
          <w:szCs w:val="20"/>
        </w:rPr>
        <w:t>-1.5</w:t>
      </w:r>
      <w:r w:rsidR="00DD7216" w:rsidRPr="00C72E58">
        <w:rPr>
          <w:rFonts w:ascii="黑体" w:eastAsia="黑体" w:hAnsi="黑体" w:hint="eastAsia"/>
          <w:sz w:val="20"/>
          <w:szCs w:val="20"/>
        </w:rPr>
        <w:t>米高度水平面风速云图</w:t>
      </w:r>
      <w:r w:rsidR="00DD7216">
        <w:rPr>
          <w:rFonts w:ascii="黑体" w:eastAsia="黑体" w:hAnsi="黑体" w:hint="eastAsia"/>
          <w:sz w:val="20"/>
          <w:szCs w:val="20"/>
        </w:rPr>
        <w:t>-</w:t>
      </w:r>
      <w:r w:rsidR="00DD7216">
        <w:rPr>
          <w:rFonts w:ascii="黑体" w:eastAsia="黑体" w:hAnsi="黑体" w:hint="eastAsia"/>
          <w:sz w:val="20"/>
          <w:szCs w:val="20"/>
        </w:rPr>
        <w:t>夏季</w:t>
      </w:r>
    </w:p>
    <w:p w14:paraId="3304B3FC" w14:textId="77777777" w:rsidR="00DD7216" w:rsidRPr="006F1295" w:rsidRDefault="00DD7216" w:rsidP="006F1295">
      <w:pPr>
        <w:pStyle w:val="a0"/>
        <w:ind w:firstLine="420"/>
      </w:pPr>
    </w:p>
    <w:p w14:paraId="5679AC07" w14:textId="77777777" w:rsidR="00005045" w:rsidRDefault="00005045" w:rsidP="00005045">
      <w:pPr>
        <w:pStyle w:val="3"/>
      </w:pPr>
      <w:bookmarkStart w:id="118" w:name="_Toc155523186"/>
      <w:r>
        <w:rPr>
          <w:rFonts w:hint="eastAsia"/>
        </w:rPr>
        <w:t>旋涡区分析</w:t>
      </w:r>
      <w:bookmarkEnd w:id="118"/>
    </w:p>
    <w:p w14:paraId="14C96E73" w14:textId="77777777" w:rsidR="00005045" w:rsidRPr="009D2F6D" w:rsidRDefault="00DD7216"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0E9EE675" w14:textId="77777777" w:rsidR="00005045" w:rsidRDefault="00005045" w:rsidP="006C2DCC">
      <w:pPr>
        <w:pStyle w:val="a0"/>
        <w:ind w:firstLineChars="0" w:firstLine="0"/>
        <w:jc w:val="center"/>
        <w:rPr>
          <w:lang w:val="en-US"/>
        </w:rPr>
      </w:pPr>
      <w:r>
        <w:rPr>
          <w:noProof/>
        </w:rPr>
        <w:drawing>
          <wp:inline distT="0" distB="0" distL="0" distR="0" wp14:anchorId="62571A74" wp14:editId="429ECD86">
            <wp:extent cx="5667375" cy="319087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190875"/>
                    </a:xfrm>
                    <a:prstGeom prst="rect">
                      <a:avLst/>
                    </a:prstGeom>
                  </pic:spPr>
                </pic:pic>
              </a:graphicData>
            </a:graphic>
          </wp:inline>
        </w:drawing>
      </w:r>
    </w:p>
    <w:p w14:paraId="00FBBE38" w14:textId="77777777" w:rsidR="00DD7216"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2</w:t>
      </w:r>
      <w:r w:rsidRPr="00C72E58">
        <w:rPr>
          <w:rFonts w:ascii="黑体" w:eastAsia="黑体" w:hAnsi="黑体"/>
          <w:sz w:val="20"/>
          <w:szCs w:val="20"/>
        </w:rPr>
        <w:fldChar w:fldCharType="end"/>
      </w:r>
      <w:r w:rsidR="00DD7216" w:rsidRPr="00C72E58">
        <w:rPr>
          <w:rFonts w:ascii="黑体" w:eastAsia="黑体" w:hAnsi="黑体" w:hint="eastAsia"/>
          <w:sz w:val="20"/>
          <w:szCs w:val="20"/>
        </w:rPr>
        <w:t>计算域内</w:t>
      </w:r>
      <w:r w:rsidR="00DD7216" w:rsidRPr="00C72E58">
        <w:rPr>
          <w:rFonts w:ascii="黑体" w:eastAsia="黑体" w:hAnsi="黑体" w:hint="eastAsia"/>
          <w:sz w:val="20"/>
          <w:szCs w:val="20"/>
        </w:rPr>
        <w:t>-1.5</w:t>
      </w:r>
      <w:r w:rsidR="00DD7216" w:rsidRPr="00C72E58">
        <w:rPr>
          <w:rFonts w:ascii="黑体" w:eastAsia="黑体" w:hAnsi="黑体" w:hint="eastAsia"/>
          <w:sz w:val="20"/>
          <w:szCs w:val="20"/>
        </w:rPr>
        <w:t>米高度水平面风速矢量图</w:t>
      </w:r>
    </w:p>
    <w:p w14:paraId="54BD2829" w14:textId="77777777" w:rsidR="00DD7216" w:rsidRPr="006F1295" w:rsidRDefault="00DD7216" w:rsidP="006F1295">
      <w:pPr>
        <w:pStyle w:val="a0"/>
        <w:ind w:firstLine="420"/>
        <w:rPr>
          <w:lang w:val="en-US"/>
        </w:rPr>
      </w:pPr>
    </w:p>
    <w:p w14:paraId="77BA811D" w14:textId="77777777" w:rsidR="00005045" w:rsidRDefault="00005045" w:rsidP="00005045">
      <w:pPr>
        <w:pStyle w:val="3"/>
      </w:pPr>
      <w:bookmarkStart w:id="119" w:name="_Toc155523187"/>
      <w:r>
        <w:rPr>
          <w:rFonts w:hint="eastAsia"/>
        </w:rPr>
        <w:t>旋涡区/无风区达标</w:t>
      </w:r>
      <w:r w:rsidR="00DD7216">
        <w:rPr>
          <w:rFonts w:hint="eastAsia"/>
        </w:rPr>
        <w:t>结果汇总</w:t>
      </w:r>
      <w:bookmarkEnd w:id="119"/>
    </w:p>
    <w:p w14:paraId="48F82122"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DD7216"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4CC5757D"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BE8E5"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C28756"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8CEC8AE"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F59E44"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62A83941"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390DA2"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DCCD5CA"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632B3B3"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5224A3AE"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是</w:t>
            </w:r>
          </w:p>
        </w:tc>
      </w:tr>
      <w:tr w:rsidR="00005045" w:rsidRPr="008E146A" w14:paraId="0463B770"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A953CB"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7D008323"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7B3C13D"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66090DCF"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0080F31F" w14:textId="77777777" w:rsidR="00005045" w:rsidRDefault="00005045" w:rsidP="00005045">
      <w:pPr>
        <w:pStyle w:val="3"/>
      </w:pPr>
      <w:bookmarkStart w:id="120" w:name="_Toc155523188"/>
      <w:r>
        <w:rPr>
          <w:rFonts w:hint="eastAsia"/>
        </w:rPr>
        <w:t>外窗内外表面风压差达标分析</w:t>
      </w:r>
      <w:bookmarkEnd w:id="120"/>
    </w:p>
    <w:p w14:paraId="6DFB9EE9"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690C48C1"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17500016"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73201C03" w14:textId="77777777" w:rsidR="00005045" w:rsidRDefault="00005045" w:rsidP="006C2DCC">
      <w:pPr>
        <w:pStyle w:val="a0"/>
        <w:ind w:firstLineChars="0" w:firstLine="0"/>
        <w:jc w:val="center"/>
      </w:pPr>
      <w:r>
        <w:rPr>
          <w:noProof/>
        </w:rPr>
        <w:drawing>
          <wp:inline distT="0" distB="0" distL="0" distR="0" wp14:anchorId="613F7168" wp14:editId="59EE99EA">
            <wp:extent cx="5667375" cy="31051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105150"/>
                    </a:xfrm>
                    <a:prstGeom prst="rect">
                      <a:avLst/>
                    </a:prstGeom>
                  </pic:spPr>
                </pic:pic>
              </a:graphicData>
            </a:graphic>
          </wp:inline>
        </w:drawing>
      </w:r>
    </w:p>
    <w:p w14:paraId="31DF9EFE"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14:paraId="6AE35282" w14:textId="77777777" w:rsidR="00005045" w:rsidRPr="00C56D1B" w:rsidRDefault="00005045" w:rsidP="00005045">
      <w:pPr>
        <w:pStyle w:val="ac"/>
        <w:jc w:val="center"/>
      </w:pPr>
      <w:r>
        <w:rPr>
          <w:noProof/>
        </w:rPr>
        <w:lastRenderedPageBreak/>
        <w:drawing>
          <wp:inline distT="0" distB="0" distL="0" distR="0" wp14:anchorId="31939EDE" wp14:editId="074283F7">
            <wp:extent cx="5667375" cy="3143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143250"/>
                    </a:xfrm>
                    <a:prstGeom prst="rect">
                      <a:avLst/>
                    </a:prstGeom>
                  </pic:spPr>
                </pic:pic>
              </a:graphicData>
            </a:graphic>
          </wp:inline>
        </w:drawing>
      </w:r>
    </w:p>
    <w:p w14:paraId="2DE13612" w14:textId="77777777" w:rsidR="00DD7216"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DD7216">
        <w:rPr>
          <w:rFonts w:hint="eastAsia"/>
        </w:rPr>
        <w:t xml:space="preserve"> </w:t>
      </w:r>
    </w:p>
    <w:p w14:paraId="33E4194C"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50AB3A65"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AB34B5">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AB34B5">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644B53A2" w14:textId="77777777" w:rsidTr="00DA2EC4">
        <w:trPr>
          <w:tblHeader/>
        </w:trPr>
        <w:tc>
          <w:tcPr>
            <w:tcW w:w="4361" w:type="dxa"/>
            <w:shd w:val="clear" w:color="auto" w:fill="E6E6E6"/>
            <w:vAlign w:val="center"/>
          </w:tcPr>
          <w:p w14:paraId="53EC20F6"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4B96944"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78081EC1"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6A90D622"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5173D8A7" w14:textId="77777777" w:rsidR="00005045" w:rsidRPr="00124784" w:rsidRDefault="00005045" w:rsidP="00124784">
            <w:pPr>
              <w:jc w:val="center"/>
              <w:rPr>
                <w:lang w:val="en-US"/>
              </w:rPr>
            </w:pPr>
            <w:r w:rsidRPr="00124784">
              <w:rPr>
                <w:rFonts w:hint="eastAsia"/>
                <w:lang w:val="en-US"/>
              </w:rPr>
              <w:t>是否达标</w:t>
            </w:r>
          </w:p>
        </w:tc>
      </w:tr>
      <w:tr w:rsidR="00005045" w14:paraId="025D82E8" w14:textId="77777777" w:rsidTr="00DA2EC4">
        <w:tc>
          <w:tcPr>
            <w:tcW w:w="4361" w:type="dxa"/>
            <w:shd w:val="clear" w:color="auto" w:fill="auto"/>
            <w:vAlign w:val="center"/>
          </w:tcPr>
          <w:p w14:paraId="38D46D4E" w14:textId="77777777" w:rsidR="00005045" w:rsidRPr="00124784" w:rsidRDefault="00005045" w:rsidP="00124784">
            <w:pPr>
              <w:jc w:val="center"/>
              <w:rPr>
                <w:lang w:val="en-US"/>
              </w:rPr>
            </w:pPr>
            <w:r>
              <w:rPr>
                <w:lang w:val="en-US"/>
              </w:rPr>
              <w:t>基地</w:t>
            </w:r>
            <w:r>
              <w:rPr>
                <w:lang w:val="en-US"/>
              </w:rPr>
              <w:t>(</w:t>
            </w:r>
            <w:r>
              <w:rPr>
                <w:lang w:val="en-US"/>
              </w:rPr>
              <w:t>底图</w:t>
            </w:r>
            <w:r>
              <w:rPr>
                <w:lang w:val="en-US"/>
              </w:rPr>
              <w:t>)</w:t>
            </w:r>
          </w:p>
        </w:tc>
        <w:tc>
          <w:tcPr>
            <w:tcW w:w="1134" w:type="dxa"/>
            <w:shd w:val="clear" w:color="auto" w:fill="auto"/>
            <w:vAlign w:val="center"/>
          </w:tcPr>
          <w:p w14:paraId="4872220D" w14:textId="77777777" w:rsidR="00005045" w:rsidRPr="00124784" w:rsidRDefault="00005045" w:rsidP="00124784">
            <w:pPr>
              <w:jc w:val="center"/>
              <w:rPr>
                <w:lang w:val="en-US"/>
              </w:rPr>
            </w:pPr>
            <w:r>
              <w:rPr>
                <w:lang w:val="en-US"/>
              </w:rPr>
              <w:t>59</w:t>
            </w:r>
          </w:p>
        </w:tc>
        <w:tc>
          <w:tcPr>
            <w:tcW w:w="1984" w:type="dxa"/>
            <w:shd w:val="clear" w:color="auto" w:fill="auto"/>
            <w:vAlign w:val="center"/>
          </w:tcPr>
          <w:p w14:paraId="5D9128F5" w14:textId="77777777" w:rsidR="00005045" w:rsidRPr="00124784" w:rsidRDefault="00005045" w:rsidP="00124784">
            <w:pPr>
              <w:jc w:val="center"/>
              <w:rPr>
                <w:lang w:val="en-US"/>
              </w:rPr>
            </w:pPr>
            <w:r>
              <w:rPr>
                <w:lang w:val="en-US"/>
              </w:rPr>
              <w:t>44</w:t>
            </w:r>
          </w:p>
        </w:tc>
        <w:tc>
          <w:tcPr>
            <w:tcW w:w="1116" w:type="dxa"/>
            <w:shd w:val="clear" w:color="auto" w:fill="auto"/>
            <w:vAlign w:val="center"/>
          </w:tcPr>
          <w:p w14:paraId="24DD2FD9" w14:textId="77777777" w:rsidR="00005045" w:rsidRPr="00124784" w:rsidRDefault="00005045" w:rsidP="00124784">
            <w:pPr>
              <w:jc w:val="center"/>
              <w:rPr>
                <w:lang w:val="en-US"/>
              </w:rPr>
            </w:pPr>
            <w:r>
              <w:rPr>
                <w:lang w:val="en-US"/>
              </w:rPr>
              <w:t>74.58</w:t>
            </w:r>
          </w:p>
        </w:tc>
        <w:tc>
          <w:tcPr>
            <w:tcW w:w="708" w:type="dxa"/>
            <w:shd w:val="clear" w:color="auto" w:fill="auto"/>
            <w:vAlign w:val="center"/>
          </w:tcPr>
          <w:p w14:paraId="54816070" w14:textId="77777777" w:rsidR="00005045" w:rsidRPr="00124784" w:rsidRDefault="00005045" w:rsidP="00124784">
            <w:pPr>
              <w:jc w:val="center"/>
              <w:rPr>
                <w:lang w:val="en-US"/>
              </w:rPr>
            </w:pPr>
            <w:r>
              <w:rPr>
                <w:lang w:val="en-US"/>
              </w:rPr>
              <w:t>是</w:t>
            </w:r>
          </w:p>
        </w:tc>
      </w:tr>
    </w:tbl>
    <w:p w14:paraId="5873A611" w14:textId="77777777" w:rsidR="00DD7216"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67B6C553" w14:textId="77777777" w:rsidR="00DD7216" w:rsidRDefault="00DD7216" w:rsidP="007F24B7">
      <w:pPr>
        <w:rPr>
          <w:lang w:val="en-US"/>
        </w:rPr>
      </w:pPr>
    </w:p>
    <w:p w14:paraId="69BCE840" w14:textId="77777777" w:rsidR="00DD7216" w:rsidRPr="008F3863" w:rsidRDefault="00DD7216"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F26DD0F" w14:textId="77777777" w:rsidR="00DD7216" w:rsidRDefault="00DD7216" w:rsidP="00B32DAF">
      <w:pPr>
        <w:pStyle w:val="ac"/>
        <w:jc w:val="center"/>
      </w:pPr>
      <w:r>
        <w:rPr>
          <w:rFonts w:hint="eastAsia"/>
        </w:rPr>
        <w:t>表</w:t>
      </w:r>
      <w:r>
        <w:t xml:space="preserve"> </w:t>
      </w:r>
      <w:r>
        <w:fldChar w:fldCharType="begin"/>
      </w:r>
      <w:r>
        <w:instrText xml:space="preserve"> STYLEREF 2 \s </w:instrText>
      </w:r>
      <w:r>
        <w:fldChar w:fldCharType="separate"/>
      </w:r>
      <w:r w:rsidR="00AB34B5">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AB34B5">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60D915A1" w14:textId="77777777" w:rsidTr="002A46C3">
        <w:tc>
          <w:tcPr>
            <w:tcW w:w="3104" w:type="dxa"/>
            <w:shd w:val="clear" w:color="auto" w:fill="E6E6E6"/>
            <w:vAlign w:val="center"/>
            <w:hideMark/>
          </w:tcPr>
          <w:p w14:paraId="60FB3AF3" w14:textId="77777777" w:rsidR="00DD7216" w:rsidRDefault="00DD7216">
            <w:pPr>
              <w:spacing w:line="360" w:lineRule="exact"/>
              <w:jc w:val="center"/>
              <w:rPr>
                <w:lang w:val="en-US"/>
              </w:rPr>
            </w:pPr>
            <w:r>
              <w:rPr>
                <w:rFonts w:hint="eastAsia"/>
                <w:lang w:val="en-US"/>
              </w:rPr>
              <w:t>建筑编号</w:t>
            </w:r>
          </w:p>
        </w:tc>
        <w:tc>
          <w:tcPr>
            <w:tcW w:w="1417" w:type="dxa"/>
            <w:shd w:val="clear" w:color="auto" w:fill="E6E6E6"/>
            <w:vAlign w:val="center"/>
            <w:hideMark/>
          </w:tcPr>
          <w:p w14:paraId="21116674" w14:textId="77777777" w:rsidR="00DD7216" w:rsidRDefault="00DD7216">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33943261" w14:textId="77777777" w:rsidR="00DD7216" w:rsidRDefault="00DD7216">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575D7C98" w14:textId="77777777" w:rsidR="00DD7216" w:rsidRDefault="00DD7216">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3881A664" w14:textId="77777777" w:rsidR="00DD7216" w:rsidRDefault="00DD7216">
            <w:pPr>
              <w:spacing w:line="360" w:lineRule="exact"/>
              <w:jc w:val="center"/>
              <w:rPr>
                <w:lang w:val="en-US"/>
              </w:rPr>
            </w:pPr>
            <w:r>
              <w:rPr>
                <w:rFonts w:hint="eastAsia"/>
                <w:lang w:val="en-US"/>
              </w:rPr>
              <w:t>是否达标</w:t>
            </w:r>
          </w:p>
        </w:tc>
      </w:tr>
      <w:tr w:rsidR="00B32DAF" w14:paraId="03BF48CF" w14:textId="77777777" w:rsidTr="00E35946">
        <w:tc>
          <w:tcPr>
            <w:tcW w:w="3104" w:type="dxa"/>
            <w:vAlign w:val="center"/>
          </w:tcPr>
          <w:p w14:paraId="031FB063" w14:textId="77777777" w:rsidR="00DD7216" w:rsidRDefault="00DD7216">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71BE72D8" w14:textId="77777777" w:rsidR="00DD7216" w:rsidRDefault="00DD7216">
            <w:pPr>
              <w:spacing w:line="360" w:lineRule="exact"/>
              <w:jc w:val="center"/>
              <w:rPr>
                <w:lang w:val="en-US"/>
              </w:rPr>
            </w:pPr>
            <w:r>
              <w:rPr>
                <w:lang w:val="en-US"/>
              </w:rPr>
              <w:t>5744.46</w:t>
            </w:r>
          </w:p>
        </w:tc>
        <w:tc>
          <w:tcPr>
            <w:tcW w:w="2552" w:type="dxa"/>
            <w:vAlign w:val="center"/>
          </w:tcPr>
          <w:p w14:paraId="3248C11B" w14:textId="77777777" w:rsidR="00DD7216" w:rsidRDefault="00DD7216">
            <w:pPr>
              <w:spacing w:line="360" w:lineRule="exact"/>
              <w:jc w:val="center"/>
              <w:rPr>
                <w:lang w:val="en-US"/>
              </w:rPr>
            </w:pPr>
            <w:r>
              <w:rPr>
                <w:lang w:val="en-US"/>
              </w:rPr>
              <w:t>3327.75</w:t>
            </w:r>
          </w:p>
        </w:tc>
        <w:tc>
          <w:tcPr>
            <w:tcW w:w="1134" w:type="dxa"/>
            <w:vAlign w:val="center"/>
          </w:tcPr>
          <w:p w14:paraId="2C25044C" w14:textId="77777777" w:rsidR="00DD7216" w:rsidRDefault="00DD7216">
            <w:pPr>
              <w:spacing w:line="360" w:lineRule="exact"/>
              <w:jc w:val="center"/>
              <w:rPr>
                <w:lang w:val="en-US"/>
              </w:rPr>
            </w:pPr>
            <w:r>
              <w:rPr>
                <w:lang w:val="en-US"/>
              </w:rPr>
              <w:t>57.93</w:t>
            </w:r>
          </w:p>
        </w:tc>
        <w:tc>
          <w:tcPr>
            <w:tcW w:w="835" w:type="dxa"/>
            <w:vAlign w:val="center"/>
          </w:tcPr>
          <w:p w14:paraId="2322A922" w14:textId="77777777" w:rsidR="00DD7216" w:rsidRDefault="00DD7216">
            <w:pPr>
              <w:spacing w:line="360" w:lineRule="exact"/>
              <w:jc w:val="center"/>
              <w:rPr>
                <w:lang w:val="en-US"/>
              </w:rPr>
            </w:pPr>
            <w:r>
              <w:rPr>
                <w:lang w:val="en-US"/>
              </w:rPr>
              <w:t>是</w:t>
            </w:r>
          </w:p>
        </w:tc>
      </w:tr>
    </w:tbl>
    <w:p w14:paraId="5C58DD4D" w14:textId="77777777" w:rsidR="00DD7216" w:rsidRDefault="00DD7216"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582EC457" w14:textId="77777777" w:rsidR="00DD7216" w:rsidRDefault="00DD7216" w:rsidP="00053971">
      <w:r>
        <w:rPr>
          <w:rFonts w:hint="eastAsia"/>
        </w:rPr>
        <w:t xml:space="preserve"> </w:t>
      </w:r>
    </w:p>
    <w:p w14:paraId="152F10A1" w14:textId="77777777" w:rsidR="00DD7216" w:rsidRPr="00053971" w:rsidRDefault="00DD7216">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14:paraId="499DADDB" w14:textId="77777777" w:rsidR="00005045" w:rsidRDefault="00005045" w:rsidP="00005045">
      <w:pPr>
        <w:pStyle w:val="2"/>
      </w:pPr>
      <w:bookmarkStart w:id="121" w:name="季节1"/>
      <w:bookmarkStart w:id="122" w:name="_Toc509844759"/>
      <w:bookmarkStart w:id="123" w:name="_Toc155523189"/>
      <w:r>
        <w:rPr>
          <w:rFonts w:hint="eastAsia"/>
        </w:rPr>
        <w:t>过渡季</w:t>
      </w:r>
      <w:bookmarkEnd w:id="121"/>
      <w:r>
        <w:rPr>
          <w:rFonts w:hint="eastAsia"/>
        </w:rPr>
        <w:t>工况</w:t>
      </w:r>
      <w:bookmarkEnd w:id="122"/>
      <w:bookmarkEnd w:id="123"/>
    </w:p>
    <w:p w14:paraId="41237B55" w14:textId="77777777" w:rsidR="00005045" w:rsidRDefault="00005045" w:rsidP="0027395B">
      <w:pPr>
        <w:pStyle w:val="a0"/>
        <w:ind w:firstLine="420"/>
      </w:pPr>
      <w:r w:rsidRPr="002E4BE1">
        <w:rPr>
          <w:rFonts w:hint="eastAsia"/>
          <w:lang w:val="en-US"/>
        </w:rPr>
        <w:t>本项目</w:t>
      </w:r>
      <w:bookmarkStart w:id="124" w:name="季节2"/>
      <w:r>
        <w:rPr>
          <w:rFonts w:hint="eastAsia"/>
          <w:lang w:val="en-US"/>
        </w:rPr>
        <w:t>过渡季</w:t>
      </w:r>
      <w:bookmarkEnd w:id="124"/>
      <w:r w:rsidRPr="002E4BE1">
        <w:rPr>
          <w:rFonts w:hint="eastAsia"/>
          <w:lang w:val="en-US"/>
        </w:rPr>
        <w:t>工况的入口边界风速为</w:t>
      </w:r>
      <w:bookmarkStart w:id="125" w:name="入口边界风速"/>
      <w:r w:rsidRPr="002E4BE1">
        <w:rPr>
          <w:rFonts w:hint="eastAsia"/>
          <w:lang w:val="en-US"/>
        </w:rPr>
        <w:t>3.10</w:t>
      </w:r>
      <w:bookmarkEnd w:id="125"/>
      <w:r w:rsidRPr="002E4BE1">
        <w:rPr>
          <w:rFonts w:hint="eastAsia"/>
          <w:lang w:val="en-US"/>
        </w:rPr>
        <w:t>m/s</w:t>
      </w:r>
      <w:r w:rsidRPr="002E4BE1">
        <w:rPr>
          <w:rFonts w:hint="eastAsia"/>
          <w:lang w:val="en-US"/>
        </w:rPr>
        <w:t>，风向为</w:t>
      </w:r>
      <w:bookmarkStart w:id="126" w:name="入口边界风向"/>
      <w:r>
        <w:t>SE</w:t>
      </w:r>
      <w:bookmarkEnd w:id="126"/>
      <w:r w:rsidR="00DD7216">
        <w:rPr>
          <w:rFonts w:hint="eastAsia"/>
          <w:lang w:val="en-US"/>
        </w:rPr>
        <w:t>。</w:t>
      </w:r>
    </w:p>
    <w:p w14:paraId="093F3E61"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DD7216">
        <w:rPr>
          <w:rFonts w:hint="eastAsia"/>
          <w:lang w:val="en-US"/>
        </w:rPr>
        <w:t>求</w:t>
      </w:r>
      <w:r>
        <w:rPr>
          <w:rFonts w:hint="eastAsia"/>
          <w:lang w:val="en-US"/>
        </w:rPr>
        <w:t>，</w:t>
      </w:r>
      <w:bookmarkStart w:id="127" w:name="季节3"/>
      <w:r w:rsidRPr="00931B71">
        <w:rPr>
          <w:rFonts w:hint="eastAsia"/>
          <w:lang w:val="en-US"/>
        </w:rPr>
        <w:t>过渡</w:t>
      </w:r>
      <w:proofErr w:type="gramStart"/>
      <w:r w:rsidRPr="00931B71">
        <w:rPr>
          <w:rFonts w:hint="eastAsia"/>
          <w:lang w:val="en-US"/>
        </w:rPr>
        <w:t>季</w:t>
      </w:r>
      <w:bookmarkEnd w:id="127"/>
      <w:r w:rsidRPr="00931B71">
        <w:rPr>
          <w:rFonts w:hint="eastAsia"/>
          <w:lang w:val="en-US"/>
        </w:rPr>
        <w:t>典型</w:t>
      </w:r>
      <w:proofErr w:type="gramEnd"/>
      <w:r w:rsidRPr="00931B71">
        <w:rPr>
          <w:rFonts w:hint="eastAsia"/>
          <w:lang w:val="en-US"/>
        </w:rPr>
        <w:t>风速和风向条件下，场地内人活动区不出现涡旋或无风区。</w:t>
      </w:r>
      <w:r>
        <w:rPr>
          <w:rFonts w:hint="eastAsia"/>
          <w:lang w:val="en-US"/>
        </w:rPr>
        <w:t>通过该项标准指导设计确保合理的建筑布局，在</w:t>
      </w:r>
      <w:bookmarkStart w:id="128" w:name="季节4"/>
      <w:r>
        <w:rPr>
          <w:rFonts w:hint="eastAsia"/>
          <w:lang w:val="en-US"/>
        </w:rPr>
        <w:t>过渡</w:t>
      </w:r>
      <w:proofErr w:type="gramStart"/>
      <w:r>
        <w:rPr>
          <w:rFonts w:hint="eastAsia"/>
          <w:lang w:val="en-US"/>
        </w:rPr>
        <w:t>季</w:t>
      </w:r>
      <w:bookmarkEnd w:id="128"/>
      <w:r>
        <w:rPr>
          <w:rFonts w:hint="eastAsia"/>
          <w:lang w:val="en-US"/>
        </w:rPr>
        <w:t>形成</w:t>
      </w:r>
      <w:proofErr w:type="gramEnd"/>
      <w:r>
        <w:rPr>
          <w:rFonts w:hint="eastAsia"/>
          <w:lang w:val="en-US"/>
        </w:rPr>
        <w:t>有效的</w:t>
      </w:r>
      <w:r>
        <w:rPr>
          <w:rFonts w:hint="eastAsia"/>
          <w:lang w:val="en-US"/>
        </w:rPr>
        <w:lastRenderedPageBreak/>
        <w:t>巷道风，优化街区自然通风环境</w:t>
      </w:r>
      <w:r w:rsidRPr="00BF4FD9">
        <w:rPr>
          <w:rFonts w:hint="eastAsia"/>
          <w:lang w:val="en-US"/>
        </w:rPr>
        <w:t>，避免</w:t>
      </w:r>
      <w:bookmarkStart w:id="129" w:name="季节5"/>
      <w:proofErr w:type="gramStart"/>
      <w:r w:rsidRPr="00BF4FD9">
        <w:rPr>
          <w:rFonts w:hint="eastAsia"/>
          <w:lang w:val="en-US"/>
        </w:rPr>
        <w:t>过渡季</w:t>
      </w:r>
      <w:bookmarkEnd w:id="129"/>
      <w:r w:rsidR="00DD7216" w:rsidRPr="00BF4FD9">
        <w:rPr>
          <w:rFonts w:hint="eastAsia"/>
          <w:lang w:val="en-US"/>
        </w:rPr>
        <w:t>人活动</w:t>
      </w:r>
      <w:proofErr w:type="gramEnd"/>
      <w:r w:rsidR="00DD7216" w:rsidRPr="00BF4FD9">
        <w:rPr>
          <w:rFonts w:hint="eastAsia"/>
          <w:lang w:val="en-US"/>
        </w:rPr>
        <w:t>区有明显的气流旋涡和无风区，从而造成闷热不适感。因此本项目需要分析人活动区的风速，并</w:t>
      </w:r>
      <w:proofErr w:type="gramStart"/>
      <w:r w:rsidR="00DD7216" w:rsidRPr="00BF4FD9">
        <w:rPr>
          <w:rFonts w:hint="eastAsia"/>
          <w:lang w:val="en-US"/>
        </w:rPr>
        <w:t>作出</w:t>
      </w:r>
      <w:proofErr w:type="gramEnd"/>
      <w:r w:rsidR="00DD7216" w:rsidRPr="00BF4FD9">
        <w:rPr>
          <w:rFonts w:hint="eastAsia"/>
          <w:lang w:val="en-US"/>
        </w:rPr>
        <w:t>判断</w:t>
      </w:r>
      <w:r w:rsidRPr="00BF4FD9">
        <w:rPr>
          <w:rFonts w:hint="eastAsia"/>
          <w:lang w:val="en-US"/>
        </w:rPr>
        <w:t>。</w:t>
      </w:r>
    </w:p>
    <w:p w14:paraId="5A48C230"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DD7216"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344E990F"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4652A453" w14:textId="77777777" w:rsidR="00005045" w:rsidRDefault="00005045" w:rsidP="00005045">
      <w:pPr>
        <w:pStyle w:val="3"/>
      </w:pPr>
      <w:bookmarkStart w:id="130" w:name="_Toc509844760"/>
      <w:bookmarkStart w:id="131" w:name="_Toc155523190"/>
      <w:r>
        <w:rPr>
          <w:rFonts w:hint="eastAsia"/>
        </w:rPr>
        <w:t>无风区计算分析</w:t>
      </w:r>
      <w:bookmarkEnd w:id="130"/>
      <w:bookmarkEnd w:id="131"/>
    </w:p>
    <w:p w14:paraId="6B76CFC1" w14:textId="77777777" w:rsidR="00005045" w:rsidRDefault="00DD7216"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132" w:name="人活动区风速分析结论"/>
      <w:bookmarkEnd w:id="132"/>
      <w:r>
        <w:t>人活动区内未标示出风速</w:t>
      </w:r>
      <w:r>
        <w:rPr>
          <w:color w:val="0000FF"/>
        </w:rPr>
        <w:t>小于</w:t>
      </w:r>
      <w:r>
        <w:t>0.2m/s</w:t>
      </w:r>
      <w:r>
        <w:t>的超限区域，因此人活动区风速</w:t>
      </w:r>
      <w:r>
        <w:rPr>
          <w:color w:val="0000FF"/>
        </w:rPr>
        <w:t>满足</w:t>
      </w:r>
      <w:r>
        <w:t>绿标要求，项目可采用现有建筑布局。</w:t>
      </w:r>
    </w:p>
    <w:p w14:paraId="480D0384" w14:textId="77777777" w:rsidR="00005045" w:rsidRDefault="00005045" w:rsidP="006C2DCC">
      <w:pPr>
        <w:pStyle w:val="a0"/>
        <w:spacing w:afterLines="50" w:after="156"/>
        <w:ind w:firstLineChars="0" w:firstLine="0"/>
        <w:jc w:val="center"/>
      </w:pPr>
      <w:bookmarkStart w:id="133" w:name="人行区风速云图"/>
      <w:bookmarkEnd w:id="133"/>
      <w:r>
        <w:rPr>
          <w:noProof/>
        </w:rPr>
        <w:drawing>
          <wp:inline distT="0" distB="0" distL="0" distR="0" wp14:anchorId="1DCD61FD" wp14:editId="6B34F6C8">
            <wp:extent cx="5667375" cy="29527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2952750"/>
                    </a:xfrm>
                    <a:prstGeom prst="rect">
                      <a:avLst/>
                    </a:prstGeom>
                  </pic:spPr>
                </pic:pic>
              </a:graphicData>
            </a:graphic>
          </wp:inline>
        </w:drawing>
      </w:r>
    </w:p>
    <w:p w14:paraId="364CC814"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1</w:t>
      </w:r>
      <w:r w:rsidRPr="00C72E58">
        <w:rPr>
          <w:rFonts w:ascii="黑体" w:eastAsia="黑体" w:hAnsi="黑体"/>
          <w:sz w:val="20"/>
          <w:szCs w:val="20"/>
        </w:rPr>
        <w:fldChar w:fldCharType="end"/>
      </w:r>
      <w:r w:rsidR="00DD7216" w:rsidRPr="00C72E58">
        <w:rPr>
          <w:rFonts w:ascii="黑体" w:eastAsia="黑体" w:hAnsi="黑体" w:hint="eastAsia"/>
          <w:sz w:val="20"/>
          <w:szCs w:val="20"/>
        </w:rPr>
        <w:t>计算域内</w:t>
      </w:r>
      <w:r w:rsidR="00DD7216" w:rsidRPr="00C72E58">
        <w:rPr>
          <w:rFonts w:ascii="黑体" w:eastAsia="黑体" w:hAnsi="黑体" w:hint="eastAsia"/>
          <w:sz w:val="20"/>
          <w:szCs w:val="20"/>
        </w:rPr>
        <w:t>-1.5</w:t>
      </w:r>
      <w:r w:rsidR="00DD7216" w:rsidRPr="00C72E58">
        <w:rPr>
          <w:rFonts w:ascii="黑体" w:eastAsia="黑体" w:hAnsi="黑体" w:hint="eastAsia"/>
          <w:sz w:val="20"/>
          <w:szCs w:val="20"/>
        </w:rPr>
        <w:t>米高度水平面风速云图</w:t>
      </w:r>
      <w:r w:rsidR="00DD7216">
        <w:rPr>
          <w:rFonts w:ascii="黑体" w:eastAsia="黑体" w:hAnsi="黑体" w:hint="eastAsia"/>
          <w:sz w:val="20"/>
          <w:szCs w:val="20"/>
        </w:rPr>
        <w:t>-</w:t>
      </w:r>
      <w:r w:rsidR="00DD7216">
        <w:rPr>
          <w:rFonts w:ascii="黑体" w:eastAsia="黑体" w:hAnsi="黑体" w:hint="eastAsia"/>
          <w:sz w:val="20"/>
          <w:szCs w:val="20"/>
        </w:rPr>
        <w:t>夏季</w:t>
      </w:r>
    </w:p>
    <w:p w14:paraId="3AA47B09" w14:textId="77777777" w:rsidR="00DD7216" w:rsidRPr="006F1295" w:rsidRDefault="00DD7216" w:rsidP="006F1295">
      <w:pPr>
        <w:pStyle w:val="a0"/>
        <w:ind w:firstLine="420"/>
      </w:pPr>
    </w:p>
    <w:p w14:paraId="5310E4F4" w14:textId="77777777" w:rsidR="00005045" w:rsidRDefault="00005045" w:rsidP="00005045">
      <w:pPr>
        <w:pStyle w:val="3"/>
      </w:pPr>
      <w:bookmarkStart w:id="134" w:name="_Toc509844761"/>
      <w:bookmarkStart w:id="135" w:name="_Toc155523191"/>
      <w:r>
        <w:rPr>
          <w:rFonts w:hint="eastAsia"/>
        </w:rPr>
        <w:t>旋涡区分析</w:t>
      </w:r>
      <w:bookmarkEnd w:id="134"/>
      <w:bookmarkEnd w:id="135"/>
    </w:p>
    <w:p w14:paraId="4A2C58EE" w14:textId="77777777" w:rsidR="00005045" w:rsidRPr="009D2F6D" w:rsidRDefault="00DD7216"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225C78B5" w14:textId="77777777" w:rsidR="00005045" w:rsidRDefault="00005045" w:rsidP="006C2DCC">
      <w:pPr>
        <w:pStyle w:val="a0"/>
        <w:ind w:firstLineChars="0" w:firstLine="0"/>
        <w:jc w:val="center"/>
        <w:rPr>
          <w:lang w:val="en-US"/>
        </w:rPr>
      </w:pPr>
      <w:bookmarkStart w:id="136" w:name="人行区风速矢量图"/>
      <w:bookmarkEnd w:id="136"/>
      <w:r>
        <w:rPr>
          <w:noProof/>
        </w:rPr>
        <w:lastRenderedPageBreak/>
        <w:drawing>
          <wp:inline distT="0" distB="0" distL="0" distR="0" wp14:anchorId="69EC489F" wp14:editId="28AAE03E">
            <wp:extent cx="5667375" cy="31908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190875"/>
                    </a:xfrm>
                    <a:prstGeom prst="rect">
                      <a:avLst/>
                    </a:prstGeom>
                  </pic:spPr>
                </pic:pic>
              </a:graphicData>
            </a:graphic>
          </wp:inline>
        </w:drawing>
      </w:r>
    </w:p>
    <w:p w14:paraId="508F6DDA" w14:textId="77777777" w:rsidR="00DD7216"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2</w:t>
      </w:r>
      <w:r w:rsidRPr="00C72E58">
        <w:rPr>
          <w:rFonts w:ascii="黑体" w:eastAsia="黑体" w:hAnsi="黑体"/>
          <w:sz w:val="20"/>
          <w:szCs w:val="20"/>
        </w:rPr>
        <w:fldChar w:fldCharType="end"/>
      </w:r>
      <w:r w:rsidR="00DD7216" w:rsidRPr="00C72E58">
        <w:rPr>
          <w:rFonts w:ascii="黑体" w:eastAsia="黑体" w:hAnsi="黑体" w:hint="eastAsia"/>
          <w:sz w:val="20"/>
          <w:szCs w:val="20"/>
        </w:rPr>
        <w:t>计算域内</w:t>
      </w:r>
      <w:r w:rsidR="00DD7216" w:rsidRPr="00C72E58">
        <w:rPr>
          <w:rFonts w:ascii="黑体" w:eastAsia="黑体" w:hAnsi="黑体" w:hint="eastAsia"/>
          <w:sz w:val="20"/>
          <w:szCs w:val="20"/>
        </w:rPr>
        <w:t>-1.5</w:t>
      </w:r>
      <w:r w:rsidR="00DD7216" w:rsidRPr="00C72E58">
        <w:rPr>
          <w:rFonts w:ascii="黑体" w:eastAsia="黑体" w:hAnsi="黑体" w:hint="eastAsia"/>
          <w:sz w:val="20"/>
          <w:szCs w:val="20"/>
        </w:rPr>
        <w:t>米高度水平面风速矢量图</w:t>
      </w:r>
    </w:p>
    <w:p w14:paraId="29762395" w14:textId="77777777" w:rsidR="00DD7216" w:rsidRPr="006F1295" w:rsidRDefault="00DD7216" w:rsidP="006F1295">
      <w:pPr>
        <w:pStyle w:val="a0"/>
        <w:ind w:firstLine="420"/>
        <w:rPr>
          <w:lang w:val="en-US"/>
        </w:rPr>
      </w:pPr>
    </w:p>
    <w:p w14:paraId="343FC75F" w14:textId="77777777" w:rsidR="00005045" w:rsidRDefault="00005045" w:rsidP="00005045">
      <w:pPr>
        <w:pStyle w:val="3"/>
      </w:pPr>
      <w:bookmarkStart w:id="137" w:name="_Toc509844762"/>
      <w:bookmarkStart w:id="138" w:name="_Toc155523192"/>
      <w:r>
        <w:rPr>
          <w:rFonts w:hint="eastAsia"/>
        </w:rPr>
        <w:t>旋涡区/无风区达标</w:t>
      </w:r>
      <w:bookmarkEnd w:id="137"/>
      <w:r w:rsidR="00DD7216">
        <w:rPr>
          <w:rFonts w:hint="eastAsia"/>
        </w:rPr>
        <w:t>结果汇总</w:t>
      </w:r>
      <w:bookmarkEnd w:id="138"/>
    </w:p>
    <w:p w14:paraId="0DD062DA"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9" w:name="季节8"/>
      <w:proofErr w:type="gramStart"/>
      <w:r w:rsidR="00DD7216" w:rsidRPr="002F5B29">
        <w:rPr>
          <w:rFonts w:ascii="黑体" w:eastAsia="黑体" w:hAnsi="黑体" w:hint="eastAsia"/>
          <w:sz w:val="20"/>
          <w:szCs w:val="20"/>
        </w:rPr>
        <w:t>过渡季</w:t>
      </w:r>
      <w:bookmarkEnd w:id="139"/>
      <w:r w:rsidR="00005045" w:rsidRPr="00C50BDB">
        <w:rPr>
          <w:rFonts w:ascii="黑体" w:eastAsia="黑体" w:hAnsi="黑体" w:hint="eastAsia"/>
          <w:sz w:val="20"/>
          <w:szCs w:val="20"/>
        </w:rPr>
        <w:t>无风区</w:t>
      </w:r>
      <w:proofErr w:type="gramEnd"/>
      <w:r w:rsidR="00005045"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5BED6774"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08C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F6B45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E71B66A"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FD28F"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6F69AE1"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A6AD20"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E4C7240"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5C7E1FC" w14:textId="77777777" w:rsidR="00005045" w:rsidRPr="0088058A" w:rsidRDefault="00005045" w:rsidP="0088058A">
            <w:pPr>
              <w:spacing w:line="240" w:lineRule="auto"/>
              <w:jc w:val="center"/>
              <w:rPr>
                <w:rFonts w:ascii="宋体" w:hAnsi="宋体" w:cs="宋体"/>
                <w:color w:val="000000"/>
                <w:sz w:val="22"/>
                <w:szCs w:val="22"/>
                <w:lang w:val="en-US"/>
              </w:rPr>
            </w:pPr>
            <w:bookmarkStart w:id="140" w:name="是否有无风区"/>
            <w:r w:rsidRPr="0088058A">
              <w:rPr>
                <w:rFonts w:ascii="宋体" w:hAnsi="宋体" w:cs="宋体" w:hint="eastAsia"/>
                <w:color w:val="000000"/>
                <w:sz w:val="22"/>
                <w:szCs w:val="22"/>
                <w:lang w:val="en-US"/>
              </w:rPr>
              <w:t>否</w:t>
            </w:r>
            <w:bookmarkEnd w:id="140"/>
          </w:p>
        </w:tc>
        <w:tc>
          <w:tcPr>
            <w:tcW w:w="1276" w:type="dxa"/>
            <w:tcBorders>
              <w:top w:val="nil"/>
              <w:left w:val="nil"/>
              <w:bottom w:val="single" w:sz="4" w:space="0" w:color="auto"/>
              <w:right w:val="single" w:sz="4" w:space="0" w:color="auto"/>
            </w:tcBorders>
            <w:shd w:val="clear" w:color="auto" w:fill="auto"/>
            <w:noWrap/>
            <w:vAlign w:val="center"/>
            <w:hideMark/>
          </w:tcPr>
          <w:p w14:paraId="30354721" w14:textId="77777777" w:rsidR="00005045" w:rsidRPr="0088058A" w:rsidRDefault="00005045" w:rsidP="0088058A">
            <w:pPr>
              <w:spacing w:line="240" w:lineRule="auto"/>
              <w:jc w:val="center"/>
              <w:rPr>
                <w:rFonts w:ascii="宋体" w:hAnsi="宋体" w:cs="宋体"/>
                <w:color w:val="000000"/>
                <w:sz w:val="22"/>
                <w:szCs w:val="22"/>
                <w:lang w:val="en-US"/>
              </w:rPr>
            </w:pPr>
            <w:bookmarkStart w:id="141" w:name="无风区达标判断"/>
            <w:r w:rsidRPr="0088058A">
              <w:rPr>
                <w:rFonts w:ascii="宋体" w:hAnsi="宋体" w:cs="宋体" w:hint="eastAsia"/>
                <w:color w:val="000000"/>
                <w:sz w:val="22"/>
                <w:szCs w:val="22"/>
                <w:lang w:val="en-US"/>
              </w:rPr>
              <w:t>是</w:t>
            </w:r>
            <w:bookmarkEnd w:id="141"/>
          </w:p>
        </w:tc>
      </w:tr>
      <w:tr w:rsidR="00005045" w:rsidRPr="008E146A" w14:paraId="04136439"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A04DB4"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9D1D36C"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1A8B8B1" w14:textId="77777777" w:rsidR="00005045" w:rsidRPr="0088058A" w:rsidRDefault="00005045" w:rsidP="0088058A">
            <w:pPr>
              <w:spacing w:line="240" w:lineRule="auto"/>
              <w:jc w:val="center"/>
              <w:rPr>
                <w:rFonts w:ascii="宋体" w:hAnsi="宋体" w:cs="宋体"/>
                <w:color w:val="000000"/>
                <w:sz w:val="22"/>
                <w:szCs w:val="22"/>
                <w:lang w:val="en-US"/>
              </w:rPr>
            </w:pPr>
            <w:bookmarkStart w:id="142" w:name="是否有旋涡区"/>
            <w:r w:rsidRPr="0088058A">
              <w:rPr>
                <w:rFonts w:ascii="宋体" w:hAnsi="宋体" w:cs="宋体"/>
                <w:color w:val="000000"/>
                <w:sz w:val="22"/>
                <w:szCs w:val="22"/>
                <w:lang w:val="en-US"/>
              </w:rPr>
              <w:t>否</w:t>
            </w:r>
            <w:bookmarkEnd w:id="142"/>
          </w:p>
        </w:tc>
        <w:tc>
          <w:tcPr>
            <w:tcW w:w="1276" w:type="dxa"/>
            <w:tcBorders>
              <w:top w:val="nil"/>
              <w:left w:val="nil"/>
              <w:bottom w:val="single" w:sz="4" w:space="0" w:color="auto"/>
              <w:right w:val="single" w:sz="4" w:space="0" w:color="auto"/>
            </w:tcBorders>
            <w:shd w:val="clear" w:color="auto" w:fill="auto"/>
            <w:noWrap/>
            <w:vAlign w:val="center"/>
            <w:hideMark/>
          </w:tcPr>
          <w:p w14:paraId="10C22BB4" w14:textId="77777777" w:rsidR="00005045" w:rsidRPr="0088058A" w:rsidRDefault="00005045" w:rsidP="0088058A">
            <w:pPr>
              <w:spacing w:line="240" w:lineRule="auto"/>
              <w:jc w:val="center"/>
              <w:rPr>
                <w:rFonts w:ascii="宋体" w:hAnsi="宋体" w:cs="宋体"/>
                <w:color w:val="000000"/>
                <w:sz w:val="22"/>
                <w:szCs w:val="22"/>
                <w:lang w:val="en-US"/>
              </w:rPr>
            </w:pPr>
            <w:bookmarkStart w:id="143" w:name="旋涡区达标判断"/>
            <w:r w:rsidRPr="0088058A">
              <w:rPr>
                <w:rFonts w:ascii="宋体" w:hAnsi="宋体" w:cs="宋体"/>
                <w:color w:val="000000"/>
                <w:sz w:val="22"/>
                <w:szCs w:val="22"/>
                <w:lang w:val="en-US"/>
              </w:rPr>
              <w:t>是</w:t>
            </w:r>
            <w:bookmarkEnd w:id="143"/>
          </w:p>
        </w:tc>
      </w:tr>
    </w:tbl>
    <w:p w14:paraId="76F88B49" w14:textId="77777777" w:rsidR="00005045" w:rsidRDefault="00005045" w:rsidP="00005045">
      <w:pPr>
        <w:pStyle w:val="3"/>
      </w:pPr>
      <w:bookmarkStart w:id="144" w:name="_Toc504501018"/>
      <w:bookmarkStart w:id="145" w:name="_Toc509844763"/>
      <w:bookmarkStart w:id="146" w:name="_Toc155523193"/>
      <w:r>
        <w:rPr>
          <w:rFonts w:hint="eastAsia"/>
        </w:rPr>
        <w:t>外窗内外表面风压</w:t>
      </w:r>
      <w:bookmarkEnd w:id="144"/>
      <w:r>
        <w:rPr>
          <w:rFonts w:hint="eastAsia"/>
        </w:rPr>
        <w:t>差达标分析</w:t>
      </w:r>
      <w:bookmarkEnd w:id="145"/>
      <w:bookmarkEnd w:id="146"/>
    </w:p>
    <w:p w14:paraId="380472A5"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7" w:name="季节9"/>
      <w:r>
        <w:rPr>
          <w:rFonts w:hint="eastAsia"/>
          <w:lang w:val="en-US"/>
        </w:rPr>
        <w:t>过渡季</w:t>
      </w:r>
      <w:bookmarkEnd w:id="14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1DAEF8FD"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5C92BB9B"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433FDE8" w14:textId="77777777" w:rsidR="00005045" w:rsidRDefault="00005045" w:rsidP="006C2DCC">
      <w:pPr>
        <w:pStyle w:val="a0"/>
        <w:ind w:firstLineChars="0" w:firstLine="0"/>
        <w:jc w:val="center"/>
      </w:pPr>
      <w:bookmarkStart w:id="148" w:name="迎风面风压云图"/>
      <w:bookmarkEnd w:id="148"/>
      <w:r>
        <w:rPr>
          <w:noProof/>
        </w:rPr>
        <w:lastRenderedPageBreak/>
        <w:drawing>
          <wp:inline distT="0" distB="0" distL="0" distR="0" wp14:anchorId="3E697441" wp14:editId="6E9DB142">
            <wp:extent cx="5667375" cy="31051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105150"/>
                    </a:xfrm>
                    <a:prstGeom prst="rect">
                      <a:avLst/>
                    </a:prstGeom>
                  </pic:spPr>
                </pic:pic>
              </a:graphicData>
            </a:graphic>
          </wp:inline>
        </w:drawing>
      </w:r>
    </w:p>
    <w:p w14:paraId="59A06387"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9" w:name="季节10"/>
      <w:r w:rsidR="00005045" w:rsidRPr="00C72E58">
        <w:rPr>
          <w:rFonts w:ascii="黑体" w:eastAsia="黑体" w:hAnsi="黑体" w:hint="eastAsia"/>
          <w:sz w:val="20"/>
          <w:szCs w:val="20"/>
        </w:rPr>
        <w:t>过渡季</w:t>
      </w:r>
      <w:bookmarkEnd w:id="149"/>
    </w:p>
    <w:p w14:paraId="79171F5C" w14:textId="77777777" w:rsidR="00005045" w:rsidRPr="00C56D1B" w:rsidRDefault="00005045" w:rsidP="00005045">
      <w:pPr>
        <w:pStyle w:val="ac"/>
        <w:jc w:val="center"/>
      </w:pPr>
      <w:bookmarkStart w:id="150" w:name="背风面风压云图"/>
      <w:bookmarkEnd w:id="150"/>
      <w:r>
        <w:rPr>
          <w:noProof/>
        </w:rPr>
        <w:drawing>
          <wp:inline distT="0" distB="0" distL="0" distR="0" wp14:anchorId="32A63467" wp14:editId="2D351DF9">
            <wp:extent cx="5667375" cy="31432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667375" cy="3143250"/>
                    </a:xfrm>
                    <a:prstGeom prst="rect">
                      <a:avLst/>
                    </a:prstGeom>
                  </pic:spPr>
                </pic:pic>
              </a:graphicData>
            </a:graphic>
          </wp:inline>
        </w:drawing>
      </w:r>
    </w:p>
    <w:p w14:paraId="071B0D27" w14:textId="77777777" w:rsidR="00DD7216"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B34B5">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51" w:name="季节11"/>
      <w:r w:rsidR="00005045" w:rsidRPr="00C72E58">
        <w:rPr>
          <w:rFonts w:ascii="黑体" w:eastAsia="黑体" w:hAnsi="黑体" w:hint="eastAsia"/>
          <w:sz w:val="20"/>
          <w:szCs w:val="20"/>
        </w:rPr>
        <w:t>过渡季</w:t>
      </w:r>
      <w:bookmarkEnd w:id="151"/>
      <w:r w:rsidR="00DD7216">
        <w:rPr>
          <w:rFonts w:hint="eastAsia"/>
        </w:rPr>
        <w:t xml:space="preserve"> </w:t>
      </w:r>
    </w:p>
    <w:p w14:paraId="33D4470B"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71B63B79"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AB34B5">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AB34B5">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46EB7F0D" w14:textId="77777777" w:rsidTr="00DA2EC4">
        <w:trPr>
          <w:tblHeader/>
        </w:trPr>
        <w:tc>
          <w:tcPr>
            <w:tcW w:w="4361" w:type="dxa"/>
            <w:shd w:val="clear" w:color="auto" w:fill="E6E6E6"/>
            <w:vAlign w:val="center"/>
          </w:tcPr>
          <w:p w14:paraId="77147FEC"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687C8162"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0B7C8829"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43805487"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2D378B65" w14:textId="77777777" w:rsidR="00005045" w:rsidRPr="00124784" w:rsidRDefault="00005045" w:rsidP="00124784">
            <w:pPr>
              <w:jc w:val="center"/>
              <w:rPr>
                <w:lang w:val="en-US"/>
              </w:rPr>
            </w:pPr>
            <w:r w:rsidRPr="00124784">
              <w:rPr>
                <w:rFonts w:hint="eastAsia"/>
                <w:lang w:val="en-US"/>
              </w:rPr>
              <w:t>是否达标</w:t>
            </w:r>
          </w:p>
        </w:tc>
      </w:tr>
      <w:tr w:rsidR="00005045" w14:paraId="01F129A0" w14:textId="77777777" w:rsidTr="00DA2EC4">
        <w:tc>
          <w:tcPr>
            <w:tcW w:w="4361" w:type="dxa"/>
            <w:shd w:val="clear" w:color="auto" w:fill="auto"/>
            <w:vAlign w:val="center"/>
          </w:tcPr>
          <w:p w14:paraId="5375FC00" w14:textId="77777777" w:rsidR="00005045" w:rsidRPr="00124784" w:rsidRDefault="00005045" w:rsidP="00124784">
            <w:pPr>
              <w:jc w:val="center"/>
              <w:rPr>
                <w:lang w:val="en-US"/>
              </w:rPr>
            </w:pPr>
            <w:r>
              <w:rPr>
                <w:lang w:val="en-US"/>
              </w:rPr>
              <w:t>基地</w:t>
            </w:r>
            <w:r>
              <w:rPr>
                <w:lang w:val="en-US"/>
              </w:rPr>
              <w:t>(</w:t>
            </w:r>
            <w:r>
              <w:rPr>
                <w:lang w:val="en-US"/>
              </w:rPr>
              <w:t>底图</w:t>
            </w:r>
            <w:r>
              <w:rPr>
                <w:lang w:val="en-US"/>
              </w:rPr>
              <w:t>)</w:t>
            </w:r>
          </w:p>
        </w:tc>
        <w:tc>
          <w:tcPr>
            <w:tcW w:w="1134" w:type="dxa"/>
            <w:shd w:val="clear" w:color="auto" w:fill="auto"/>
            <w:vAlign w:val="center"/>
          </w:tcPr>
          <w:p w14:paraId="70516383" w14:textId="77777777" w:rsidR="00005045" w:rsidRPr="00124784" w:rsidRDefault="00005045" w:rsidP="00124784">
            <w:pPr>
              <w:jc w:val="center"/>
              <w:rPr>
                <w:lang w:val="en-US"/>
              </w:rPr>
            </w:pPr>
            <w:r>
              <w:rPr>
                <w:lang w:val="en-US"/>
              </w:rPr>
              <w:t>59</w:t>
            </w:r>
          </w:p>
        </w:tc>
        <w:tc>
          <w:tcPr>
            <w:tcW w:w="1984" w:type="dxa"/>
            <w:shd w:val="clear" w:color="auto" w:fill="auto"/>
            <w:vAlign w:val="center"/>
          </w:tcPr>
          <w:p w14:paraId="7D639EC8" w14:textId="77777777" w:rsidR="00005045" w:rsidRPr="00124784" w:rsidRDefault="00005045" w:rsidP="00124784">
            <w:pPr>
              <w:jc w:val="center"/>
              <w:rPr>
                <w:lang w:val="en-US"/>
              </w:rPr>
            </w:pPr>
            <w:r>
              <w:rPr>
                <w:lang w:val="en-US"/>
              </w:rPr>
              <w:t>44</w:t>
            </w:r>
          </w:p>
        </w:tc>
        <w:tc>
          <w:tcPr>
            <w:tcW w:w="1116" w:type="dxa"/>
            <w:shd w:val="clear" w:color="auto" w:fill="auto"/>
            <w:vAlign w:val="center"/>
          </w:tcPr>
          <w:p w14:paraId="71CF6B25" w14:textId="77777777" w:rsidR="00005045" w:rsidRPr="00124784" w:rsidRDefault="00005045" w:rsidP="00124784">
            <w:pPr>
              <w:jc w:val="center"/>
              <w:rPr>
                <w:lang w:val="en-US"/>
              </w:rPr>
            </w:pPr>
            <w:r>
              <w:rPr>
                <w:lang w:val="en-US"/>
              </w:rPr>
              <w:t>74.58</w:t>
            </w:r>
          </w:p>
        </w:tc>
        <w:tc>
          <w:tcPr>
            <w:tcW w:w="708" w:type="dxa"/>
            <w:shd w:val="clear" w:color="auto" w:fill="auto"/>
            <w:vAlign w:val="center"/>
          </w:tcPr>
          <w:p w14:paraId="3D4E5A76" w14:textId="77777777" w:rsidR="00005045" w:rsidRPr="00124784" w:rsidRDefault="00005045" w:rsidP="00124784">
            <w:pPr>
              <w:jc w:val="center"/>
              <w:rPr>
                <w:lang w:val="en-US"/>
              </w:rPr>
            </w:pPr>
            <w:r>
              <w:rPr>
                <w:lang w:val="en-US"/>
              </w:rPr>
              <w:t>是</w:t>
            </w:r>
          </w:p>
        </w:tc>
      </w:tr>
    </w:tbl>
    <w:p w14:paraId="1BD6A0EA" w14:textId="77777777" w:rsidR="00DD7216"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3E7F6EC" w14:textId="77777777" w:rsidR="00DD7216" w:rsidRDefault="00DD7216" w:rsidP="007F24B7">
      <w:pPr>
        <w:rPr>
          <w:lang w:val="en-US"/>
        </w:rPr>
      </w:pPr>
      <w:bookmarkStart w:id="152" w:name="建筑外窗室内外风压差达标判定"/>
      <w:bookmarkEnd w:id="152"/>
    </w:p>
    <w:p w14:paraId="44F871E8" w14:textId="77777777" w:rsidR="00DD7216" w:rsidRPr="008F3863" w:rsidRDefault="00DD7216" w:rsidP="00005045">
      <w:r>
        <w:rPr>
          <w:rFonts w:hint="eastAsia"/>
        </w:rPr>
        <w:lastRenderedPageBreak/>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A36B7A3" w14:textId="77777777" w:rsidR="00DD7216" w:rsidRDefault="00DD7216" w:rsidP="00B32DAF">
      <w:pPr>
        <w:pStyle w:val="ac"/>
        <w:jc w:val="center"/>
      </w:pPr>
      <w:r>
        <w:rPr>
          <w:rFonts w:hint="eastAsia"/>
        </w:rPr>
        <w:t>表</w:t>
      </w:r>
      <w:r>
        <w:t xml:space="preserve"> </w:t>
      </w:r>
      <w:r>
        <w:fldChar w:fldCharType="begin"/>
      </w:r>
      <w:r>
        <w:instrText xml:space="preserve"> STYLEREF 2 \s </w:instrText>
      </w:r>
      <w:r>
        <w:fldChar w:fldCharType="separate"/>
      </w:r>
      <w:r w:rsidR="00AB34B5">
        <w:rPr>
          <w:noProof/>
        </w:rPr>
        <w:t>5.4</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AB34B5">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6A1DB1F5" w14:textId="77777777" w:rsidTr="002A46C3">
        <w:tc>
          <w:tcPr>
            <w:tcW w:w="3104" w:type="dxa"/>
            <w:shd w:val="clear" w:color="auto" w:fill="E6E6E6"/>
            <w:vAlign w:val="center"/>
            <w:hideMark/>
          </w:tcPr>
          <w:p w14:paraId="702FA055" w14:textId="77777777" w:rsidR="00DD7216" w:rsidRDefault="00DD7216">
            <w:pPr>
              <w:spacing w:line="360" w:lineRule="exact"/>
              <w:jc w:val="center"/>
              <w:rPr>
                <w:lang w:val="en-US"/>
              </w:rPr>
            </w:pPr>
            <w:r>
              <w:rPr>
                <w:rFonts w:hint="eastAsia"/>
                <w:lang w:val="en-US"/>
              </w:rPr>
              <w:t>建筑编号</w:t>
            </w:r>
          </w:p>
        </w:tc>
        <w:tc>
          <w:tcPr>
            <w:tcW w:w="1417" w:type="dxa"/>
            <w:shd w:val="clear" w:color="auto" w:fill="E6E6E6"/>
            <w:vAlign w:val="center"/>
            <w:hideMark/>
          </w:tcPr>
          <w:p w14:paraId="6E26DEF4" w14:textId="77777777" w:rsidR="00DD7216" w:rsidRDefault="00DD7216">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64441D11" w14:textId="77777777" w:rsidR="00DD7216" w:rsidRDefault="00DD7216">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241BFAB5" w14:textId="77777777" w:rsidR="00DD7216" w:rsidRDefault="00DD7216">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606DA9F3" w14:textId="77777777" w:rsidR="00DD7216" w:rsidRDefault="00DD7216">
            <w:pPr>
              <w:spacing w:line="360" w:lineRule="exact"/>
              <w:jc w:val="center"/>
              <w:rPr>
                <w:lang w:val="en-US"/>
              </w:rPr>
            </w:pPr>
            <w:r>
              <w:rPr>
                <w:rFonts w:hint="eastAsia"/>
                <w:lang w:val="en-US"/>
              </w:rPr>
              <w:t>是否达标</w:t>
            </w:r>
          </w:p>
        </w:tc>
      </w:tr>
      <w:tr w:rsidR="00B32DAF" w14:paraId="22477E67" w14:textId="77777777" w:rsidTr="00E35946">
        <w:tc>
          <w:tcPr>
            <w:tcW w:w="3104" w:type="dxa"/>
            <w:vAlign w:val="center"/>
          </w:tcPr>
          <w:p w14:paraId="1040E650" w14:textId="77777777" w:rsidR="00DD7216" w:rsidRDefault="00DD7216">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24D04A87" w14:textId="77777777" w:rsidR="00DD7216" w:rsidRDefault="00DD7216">
            <w:pPr>
              <w:spacing w:line="360" w:lineRule="exact"/>
              <w:jc w:val="center"/>
              <w:rPr>
                <w:lang w:val="en-US"/>
              </w:rPr>
            </w:pPr>
            <w:r>
              <w:rPr>
                <w:lang w:val="en-US"/>
              </w:rPr>
              <w:t>5738.84</w:t>
            </w:r>
          </w:p>
        </w:tc>
        <w:tc>
          <w:tcPr>
            <w:tcW w:w="2552" w:type="dxa"/>
            <w:vAlign w:val="center"/>
          </w:tcPr>
          <w:p w14:paraId="65C7F11C" w14:textId="77777777" w:rsidR="00DD7216" w:rsidRDefault="00DD7216">
            <w:pPr>
              <w:spacing w:line="360" w:lineRule="exact"/>
              <w:jc w:val="center"/>
              <w:rPr>
                <w:lang w:val="en-US"/>
              </w:rPr>
            </w:pPr>
            <w:r>
              <w:rPr>
                <w:lang w:val="en-US"/>
              </w:rPr>
              <w:t>3366.41</w:t>
            </w:r>
          </w:p>
        </w:tc>
        <w:tc>
          <w:tcPr>
            <w:tcW w:w="1134" w:type="dxa"/>
            <w:vAlign w:val="center"/>
          </w:tcPr>
          <w:p w14:paraId="4279B7BB" w14:textId="77777777" w:rsidR="00DD7216" w:rsidRDefault="00DD7216">
            <w:pPr>
              <w:spacing w:line="360" w:lineRule="exact"/>
              <w:jc w:val="center"/>
              <w:rPr>
                <w:lang w:val="en-US"/>
              </w:rPr>
            </w:pPr>
            <w:r>
              <w:rPr>
                <w:lang w:val="en-US"/>
              </w:rPr>
              <w:t>58.66</w:t>
            </w:r>
          </w:p>
        </w:tc>
        <w:tc>
          <w:tcPr>
            <w:tcW w:w="835" w:type="dxa"/>
            <w:vAlign w:val="center"/>
          </w:tcPr>
          <w:p w14:paraId="528A64BD" w14:textId="77777777" w:rsidR="00DD7216" w:rsidRDefault="00DD7216">
            <w:pPr>
              <w:spacing w:line="360" w:lineRule="exact"/>
              <w:jc w:val="center"/>
              <w:rPr>
                <w:lang w:val="en-US"/>
              </w:rPr>
            </w:pPr>
            <w:r>
              <w:rPr>
                <w:lang w:val="en-US"/>
              </w:rPr>
              <w:t>是</w:t>
            </w:r>
          </w:p>
        </w:tc>
      </w:tr>
    </w:tbl>
    <w:p w14:paraId="2BC903CB" w14:textId="77777777" w:rsidR="00DD7216" w:rsidRDefault="00DD7216"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59A35C6F" w14:textId="77777777" w:rsidR="00DD7216" w:rsidRDefault="00DD7216" w:rsidP="00053971">
      <w:bookmarkStart w:id="153" w:name="建筑室内外风压差达标判定"/>
      <w:r>
        <w:rPr>
          <w:rFonts w:hint="eastAsia"/>
        </w:rPr>
        <w:t xml:space="preserve"> </w:t>
      </w:r>
      <w:bookmarkEnd w:id="153"/>
    </w:p>
    <w:p w14:paraId="6B1DF86C" w14:textId="77777777" w:rsidR="00DD7216" w:rsidRPr="00053971" w:rsidRDefault="00DD7216">
      <w:pPr>
        <w:rPr>
          <w:lang w:val="en-US"/>
        </w:rPr>
      </w:pPr>
      <w:bookmarkStart w:id="154"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54"/>
      <w:r>
        <w:rPr>
          <w:rFonts w:hint="eastAsia"/>
          <w:lang w:val="en-US"/>
        </w:rPr>
        <w:t xml:space="preserve"> </w:t>
      </w:r>
    </w:p>
    <w:p w14:paraId="77D028DD" w14:textId="77777777" w:rsidR="00754FB6" w:rsidRPr="00754FB6" w:rsidRDefault="00FA58D9" w:rsidP="00005045">
      <w:pPr>
        <w:rPr>
          <w:lang w:val="en-US"/>
        </w:rPr>
      </w:pPr>
      <w:bookmarkStart w:id="155" w:name="其他工况"/>
      <w:bookmarkEnd w:id="155"/>
      <w:r>
        <w:rPr>
          <w:rFonts w:hint="eastAsia"/>
          <w:lang w:val="en-US"/>
        </w:rPr>
        <w:t xml:space="preserve"> </w:t>
      </w:r>
    </w:p>
    <w:p w14:paraId="07BC9A34" w14:textId="77777777" w:rsidR="00005045" w:rsidRDefault="00005045" w:rsidP="00005045">
      <w:pPr>
        <w:pStyle w:val="2"/>
      </w:pPr>
      <w:bookmarkStart w:id="156" w:name="_Toc509844764"/>
      <w:bookmarkStart w:id="157" w:name="_Toc155523194"/>
      <w:r>
        <w:rPr>
          <w:rFonts w:hint="eastAsia"/>
        </w:rPr>
        <w:t>结论</w:t>
      </w:r>
      <w:bookmarkEnd w:id="156"/>
      <w:bookmarkEnd w:id="157"/>
    </w:p>
    <w:p w14:paraId="6974705D" w14:textId="77777777" w:rsidR="00005045" w:rsidRPr="00F74E80" w:rsidRDefault="00005045" w:rsidP="00005045">
      <w:pPr>
        <w:pStyle w:val="3"/>
      </w:pPr>
      <w:bookmarkStart w:id="158" w:name="_Toc509844765"/>
      <w:bookmarkStart w:id="159" w:name="_Toc155523195"/>
      <w:r>
        <w:rPr>
          <w:rFonts w:hint="eastAsia"/>
        </w:rPr>
        <w:t>冬季工况达标判断</w:t>
      </w:r>
      <w:bookmarkStart w:id="160" w:name="_Toc509844766"/>
      <w:bookmarkEnd w:id="158"/>
      <w:bookmarkEnd w:id="160"/>
      <w:bookmarkEnd w:id="159"/>
    </w:p>
    <w:p w14:paraId="330797D2"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C2A671E" w14:textId="77777777" w:rsidTr="00124784">
        <w:tc>
          <w:tcPr>
            <w:tcW w:w="1951" w:type="dxa"/>
            <w:tcBorders>
              <w:top w:val="single" w:sz="12" w:space="0" w:color="auto"/>
              <w:bottom w:val="single" w:sz="4" w:space="0" w:color="auto"/>
            </w:tcBorders>
            <w:shd w:val="clear" w:color="auto" w:fill="E6E6E6"/>
            <w:vAlign w:val="center"/>
          </w:tcPr>
          <w:p w14:paraId="45582CAE"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2B6DD6F"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C59DD71"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3E910407"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5C54616D" w14:textId="77777777" w:rsidR="00005045" w:rsidRPr="00124784" w:rsidRDefault="00005045" w:rsidP="00124784">
            <w:pPr>
              <w:jc w:val="center"/>
              <w:rPr>
                <w:lang w:val="en-US"/>
              </w:rPr>
            </w:pPr>
            <w:r w:rsidRPr="00124784">
              <w:rPr>
                <w:rFonts w:hint="eastAsia"/>
                <w:lang w:val="en-US"/>
              </w:rPr>
              <w:t>得分</w:t>
            </w:r>
          </w:p>
        </w:tc>
      </w:tr>
      <w:tr w:rsidR="00005045" w14:paraId="6E19F49F" w14:textId="77777777" w:rsidTr="00124784">
        <w:tc>
          <w:tcPr>
            <w:tcW w:w="1951" w:type="dxa"/>
            <w:tcBorders>
              <w:top w:val="single" w:sz="4" w:space="0" w:color="auto"/>
            </w:tcBorders>
            <w:shd w:val="clear" w:color="auto" w:fill="auto"/>
            <w:vAlign w:val="center"/>
          </w:tcPr>
          <w:p w14:paraId="71C2BF8A"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573B0293" w14:textId="77777777" w:rsidR="00005045" w:rsidRPr="00124784" w:rsidRDefault="00DD7216"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1" w:name="标准要求冬季风速得分"/>
            <w:r w:rsidRPr="0028242C">
              <w:rPr>
                <w:rFonts w:hint="eastAsia"/>
                <w:lang w:val="en-US"/>
              </w:rPr>
              <w:t>3</w:t>
            </w:r>
            <w:bookmarkEnd w:id="161"/>
            <w:r w:rsidRPr="0028242C">
              <w:rPr>
                <w:rFonts w:hint="eastAsia"/>
                <w:lang w:val="en-US"/>
              </w:rPr>
              <w:t>分；</w:t>
            </w:r>
          </w:p>
        </w:tc>
        <w:tc>
          <w:tcPr>
            <w:tcW w:w="1985" w:type="dxa"/>
            <w:tcBorders>
              <w:top w:val="single" w:sz="4" w:space="0" w:color="auto"/>
            </w:tcBorders>
            <w:shd w:val="clear" w:color="auto" w:fill="auto"/>
            <w:vAlign w:val="center"/>
          </w:tcPr>
          <w:p w14:paraId="0DDE9B8B" w14:textId="77777777" w:rsidR="00005045" w:rsidRPr="00124784" w:rsidRDefault="00DD7216" w:rsidP="00376839">
            <w:pPr>
              <w:jc w:val="center"/>
              <w:rPr>
                <w:lang w:val="en-US"/>
              </w:rPr>
            </w:pPr>
            <w:r>
              <w:rPr>
                <w:rFonts w:hint="eastAsia"/>
                <w:lang w:val="en-US"/>
              </w:rPr>
              <w:t>计算</w:t>
            </w:r>
            <w:proofErr w:type="gramStart"/>
            <w:r>
              <w:rPr>
                <w:rFonts w:hint="eastAsia"/>
                <w:lang w:val="en-US"/>
              </w:rPr>
              <w:t>域</w:t>
            </w:r>
            <w:bookmarkStart w:id="162" w:name="冬季风速结果计算域"/>
            <w:r>
              <w:t>没有</w:t>
            </w:r>
            <w:proofErr w:type="gramEnd"/>
            <w:r>
              <w:t>出现</w:t>
            </w:r>
            <w:bookmarkEnd w:id="162"/>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14:paraId="3001EAAE" w14:textId="77777777" w:rsidR="00005045" w:rsidRPr="007E7714" w:rsidRDefault="00005045" w:rsidP="00124784">
            <w:pPr>
              <w:jc w:val="center"/>
              <w:rPr>
                <w:b/>
                <w:lang w:val="en-US"/>
              </w:rPr>
            </w:pPr>
            <w:bookmarkStart w:id="163" w:name="冬季风速达标判定"/>
            <w:r w:rsidRPr="007E7714">
              <w:rPr>
                <w:rFonts w:hint="eastAsia"/>
                <w:b/>
                <w:lang w:val="en-US"/>
              </w:rPr>
              <w:t>达标</w:t>
            </w:r>
            <w:bookmarkEnd w:id="163"/>
          </w:p>
        </w:tc>
        <w:tc>
          <w:tcPr>
            <w:tcW w:w="1416" w:type="dxa"/>
            <w:vMerge w:val="restart"/>
            <w:tcBorders>
              <w:top w:val="single" w:sz="4" w:space="0" w:color="auto"/>
            </w:tcBorders>
            <w:shd w:val="clear" w:color="auto" w:fill="auto"/>
            <w:vAlign w:val="center"/>
          </w:tcPr>
          <w:p w14:paraId="5494DE1E" w14:textId="77777777" w:rsidR="00005045" w:rsidRPr="00124784" w:rsidRDefault="00005045" w:rsidP="00124784">
            <w:pPr>
              <w:jc w:val="center"/>
              <w:rPr>
                <w:lang w:val="en-US"/>
              </w:rPr>
            </w:pPr>
            <w:bookmarkStart w:id="164" w:name="冬季风速得分"/>
            <w:r w:rsidRPr="00124784">
              <w:rPr>
                <w:rFonts w:hint="eastAsia"/>
                <w:lang w:val="en-US"/>
              </w:rPr>
              <w:t>3</w:t>
            </w:r>
            <w:bookmarkEnd w:id="164"/>
            <w:r w:rsidRPr="00124784">
              <w:rPr>
                <w:rFonts w:hint="eastAsia"/>
                <w:lang w:val="en-US"/>
              </w:rPr>
              <w:t>分</w:t>
            </w:r>
          </w:p>
        </w:tc>
      </w:tr>
      <w:tr w:rsidR="00005045" w14:paraId="21834B6D" w14:textId="77777777" w:rsidTr="00124784">
        <w:tc>
          <w:tcPr>
            <w:tcW w:w="1951" w:type="dxa"/>
            <w:shd w:val="clear" w:color="auto" w:fill="auto"/>
            <w:vAlign w:val="center"/>
          </w:tcPr>
          <w:p w14:paraId="74CA5BCA"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1230411B" w14:textId="77777777" w:rsidR="00005045" w:rsidRPr="00124784" w:rsidRDefault="00005045" w:rsidP="00124784">
            <w:pPr>
              <w:jc w:val="center"/>
              <w:rPr>
                <w:lang w:val="en-US"/>
              </w:rPr>
            </w:pPr>
          </w:p>
        </w:tc>
        <w:tc>
          <w:tcPr>
            <w:tcW w:w="1985" w:type="dxa"/>
            <w:shd w:val="clear" w:color="auto" w:fill="auto"/>
            <w:vAlign w:val="center"/>
          </w:tcPr>
          <w:p w14:paraId="603E71DD" w14:textId="77777777" w:rsidR="00005045" w:rsidRPr="00124784" w:rsidRDefault="00DD7216" w:rsidP="00376839">
            <w:pPr>
              <w:jc w:val="center"/>
              <w:rPr>
                <w:lang w:val="en-US"/>
              </w:rPr>
            </w:pPr>
            <w:r>
              <w:rPr>
                <w:rFonts w:hint="eastAsia"/>
                <w:lang w:val="en-US"/>
              </w:rPr>
              <w:t>计算</w:t>
            </w:r>
            <w:proofErr w:type="gramStart"/>
            <w:r>
              <w:rPr>
                <w:rFonts w:hint="eastAsia"/>
                <w:lang w:val="en-US"/>
              </w:rPr>
              <w:t>域</w:t>
            </w:r>
            <w:bookmarkStart w:id="165" w:name="冬季风速放大系数结果计算域"/>
            <w:r>
              <w:t>没有</w:t>
            </w:r>
            <w:proofErr w:type="gramEnd"/>
            <w:r>
              <w:t>出现</w:t>
            </w:r>
            <w:bookmarkEnd w:id="165"/>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14:paraId="56A308F2" w14:textId="77777777" w:rsidR="00005045" w:rsidRPr="00124784" w:rsidRDefault="00005045" w:rsidP="00124784">
            <w:pPr>
              <w:jc w:val="center"/>
              <w:rPr>
                <w:lang w:val="en-US"/>
              </w:rPr>
            </w:pPr>
          </w:p>
        </w:tc>
        <w:tc>
          <w:tcPr>
            <w:tcW w:w="1416" w:type="dxa"/>
            <w:vMerge/>
            <w:shd w:val="clear" w:color="auto" w:fill="auto"/>
          </w:tcPr>
          <w:p w14:paraId="479B07B3" w14:textId="77777777" w:rsidR="00005045" w:rsidRPr="00124784" w:rsidRDefault="00005045" w:rsidP="00124784">
            <w:pPr>
              <w:jc w:val="center"/>
              <w:rPr>
                <w:lang w:val="en-US"/>
              </w:rPr>
            </w:pPr>
          </w:p>
        </w:tc>
      </w:tr>
      <w:tr w:rsidR="00005045" w14:paraId="67CC2F21" w14:textId="77777777" w:rsidTr="002C153B">
        <w:tc>
          <w:tcPr>
            <w:tcW w:w="1951" w:type="dxa"/>
            <w:shd w:val="clear" w:color="auto" w:fill="auto"/>
            <w:vAlign w:val="center"/>
          </w:tcPr>
          <w:p w14:paraId="44F14F91"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88645A3"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66" w:name="标准要求冬季风压得分"/>
            <w:r w:rsidR="00DD7216">
              <w:rPr>
                <w:rFonts w:hint="eastAsia"/>
                <w:lang w:val="en-US"/>
              </w:rPr>
              <w:t>2</w:t>
            </w:r>
            <w:bookmarkEnd w:id="166"/>
            <w:r w:rsidRPr="00124784">
              <w:rPr>
                <w:rFonts w:hint="eastAsia"/>
                <w:lang w:val="en-US"/>
              </w:rPr>
              <w:t>分</w:t>
            </w:r>
            <w:r>
              <w:rPr>
                <w:lang w:val="en-US"/>
              </w:rPr>
              <w:t>未出现风速超标区域</w:t>
            </w:r>
          </w:p>
        </w:tc>
        <w:tc>
          <w:tcPr>
            <w:tcW w:w="1985" w:type="dxa"/>
            <w:shd w:val="clear" w:color="auto" w:fill="auto"/>
            <w:vAlign w:val="center"/>
          </w:tcPr>
          <w:p w14:paraId="522A87DB" w14:textId="77777777" w:rsidR="00005045" w:rsidRPr="00124784" w:rsidRDefault="00005045" w:rsidP="00124784">
            <w:pPr>
              <w:jc w:val="center"/>
              <w:rPr>
                <w:lang w:val="en-US"/>
              </w:rPr>
            </w:pPr>
            <w:r w:rsidRPr="00124784">
              <w:rPr>
                <w:rFonts w:hint="eastAsia"/>
                <w:lang w:val="en-US"/>
              </w:rPr>
              <w:t>本项目</w:t>
            </w:r>
            <w:bookmarkStart w:id="167" w:name="冬季迎背风面结果"/>
            <w:r>
              <w:t>没有出现</w:t>
            </w:r>
            <w:bookmarkEnd w:id="167"/>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44AAD053" w14:textId="77777777" w:rsidR="00005045" w:rsidRPr="00124784" w:rsidRDefault="00005045" w:rsidP="002C153B">
            <w:pPr>
              <w:jc w:val="center"/>
              <w:rPr>
                <w:lang w:val="en-US"/>
              </w:rPr>
            </w:pPr>
            <w:bookmarkStart w:id="168" w:name="冬季迎背风面达标判定"/>
            <w:r w:rsidRPr="007E7714">
              <w:rPr>
                <w:rFonts w:hint="eastAsia"/>
                <w:b/>
                <w:lang w:val="en-US"/>
              </w:rPr>
              <w:t>达标</w:t>
            </w:r>
            <w:bookmarkEnd w:id="168"/>
          </w:p>
        </w:tc>
        <w:tc>
          <w:tcPr>
            <w:tcW w:w="1416" w:type="dxa"/>
            <w:shd w:val="clear" w:color="auto" w:fill="auto"/>
            <w:vAlign w:val="center"/>
          </w:tcPr>
          <w:p w14:paraId="6806CBFA" w14:textId="77777777" w:rsidR="00005045" w:rsidRPr="00124784" w:rsidRDefault="00005045" w:rsidP="00124784">
            <w:pPr>
              <w:jc w:val="center"/>
              <w:rPr>
                <w:lang w:val="en-US"/>
              </w:rPr>
            </w:pPr>
            <w:bookmarkStart w:id="169" w:name="冬季迎背风面得分"/>
            <w:r w:rsidRPr="00124784">
              <w:rPr>
                <w:rFonts w:hint="eastAsia"/>
                <w:lang w:val="en-US"/>
              </w:rPr>
              <w:t>2</w:t>
            </w:r>
            <w:bookmarkEnd w:id="169"/>
            <w:r w:rsidRPr="00124784">
              <w:rPr>
                <w:rFonts w:hint="eastAsia"/>
                <w:lang w:val="en-US"/>
              </w:rPr>
              <w:t>分</w:t>
            </w:r>
          </w:p>
        </w:tc>
      </w:tr>
    </w:tbl>
    <w:p w14:paraId="1F38E1C0" w14:textId="77777777" w:rsidR="00005045" w:rsidRPr="00005045" w:rsidRDefault="00005045" w:rsidP="00022DD9">
      <w:pPr>
        <w:rPr>
          <w:szCs w:val="21"/>
          <w:lang w:val="en-US"/>
        </w:rPr>
      </w:pPr>
    </w:p>
    <w:p w14:paraId="643957A4" w14:textId="77777777" w:rsidR="00005045" w:rsidRDefault="00407998" w:rsidP="00407998">
      <w:pPr>
        <w:pStyle w:val="3"/>
      </w:pPr>
      <w:bookmarkStart w:id="170" w:name="_Toc509844767"/>
      <w:bookmarkStart w:id="171" w:name="_Toc509844768"/>
      <w:bookmarkStart w:id="172" w:name="_Toc509844769"/>
      <w:bookmarkStart w:id="173" w:name="_Toc155523196"/>
      <w:bookmarkEnd w:id="170"/>
      <w:bookmarkEnd w:id="171"/>
      <w:r w:rsidRPr="00407998">
        <w:rPr>
          <w:rFonts w:hint="eastAsia"/>
        </w:rPr>
        <w:t>过渡季、</w:t>
      </w:r>
      <w:r w:rsidR="00005045">
        <w:rPr>
          <w:rFonts w:hint="eastAsia"/>
        </w:rPr>
        <w:t>夏季</w:t>
      </w:r>
      <w:r w:rsidR="00005045" w:rsidRPr="00F74E80">
        <w:rPr>
          <w:rFonts w:hint="eastAsia"/>
        </w:rPr>
        <w:t>工况达标判断</w:t>
      </w:r>
      <w:bookmarkEnd w:id="172"/>
      <w:bookmarkEnd w:id="173"/>
    </w:p>
    <w:p w14:paraId="06E42711"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B34B5">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6D456A45" w14:textId="77777777" w:rsidTr="00124784">
        <w:tc>
          <w:tcPr>
            <w:tcW w:w="1951" w:type="dxa"/>
            <w:tcBorders>
              <w:top w:val="single" w:sz="12" w:space="0" w:color="auto"/>
              <w:bottom w:val="single" w:sz="4" w:space="0" w:color="auto"/>
            </w:tcBorders>
            <w:shd w:val="clear" w:color="auto" w:fill="E6E6E6"/>
            <w:vAlign w:val="center"/>
          </w:tcPr>
          <w:p w14:paraId="79BB6DA5"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266A552B"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85220C5"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1C010B6"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04E0C95" w14:textId="77777777" w:rsidR="00005045" w:rsidRPr="00124784" w:rsidRDefault="00005045" w:rsidP="00124784">
            <w:pPr>
              <w:jc w:val="center"/>
              <w:rPr>
                <w:lang w:val="en-US"/>
              </w:rPr>
            </w:pPr>
            <w:r w:rsidRPr="00124784">
              <w:rPr>
                <w:rFonts w:hint="eastAsia"/>
                <w:lang w:val="en-US"/>
              </w:rPr>
              <w:t>得分</w:t>
            </w:r>
          </w:p>
        </w:tc>
      </w:tr>
      <w:tr w:rsidR="00005045" w14:paraId="4CE6577F" w14:textId="77777777" w:rsidTr="00124784">
        <w:tc>
          <w:tcPr>
            <w:tcW w:w="1951" w:type="dxa"/>
            <w:tcBorders>
              <w:top w:val="single" w:sz="4" w:space="0" w:color="auto"/>
            </w:tcBorders>
            <w:shd w:val="clear" w:color="auto" w:fill="auto"/>
            <w:vAlign w:val="center"/>
          </w:tcPr>
          <w:p w14:paraId="1B0AD779"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9F900EC"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74" w:name="标准要求夏季风速得分"/>
            <w:r w:rsidR="00DD7216">
              <w:rPr>
                <w:rFonts w:hint="eastAsia"/>
                <w:lang w:val="en-US"/>
              </w:rPr>
              <w:t>3</w:t>
            </w:r>
            <w:bookmarkEnd w:id="174"/>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30A5078C" w14:textId="77777777" w:rsidR="00005045" w:rsidRPr="00124784" w:rsidRDefault="00DD7216" w:rsidP="00DE61C2">
            <w:pPr>
              <w:jc w:val="center"/>
              <w:rPr>
                <w:lang w:val="en-US"/>
              </w:rPr>
            </w:pPr>
            <w:r>
              <w:rPr>
                <w:rFonts w:hint="eastAsia"/>
                <w:lang w:val="en-US"/>
              </w:rPr>
              <w:t>计算域</w:t>
            </w:r>
            <w:bookmarkStart w:id="175" w:name="夏季无风区结果计算域"/>
            <w:r w:rsidR="00005045" w:rsidRPr="00AB3039">
              <w:rPr>
                <w:rFonts w:hint="eastAsia"/>
                <w:lang w:val="en-US"/>
              </w:rPr>
              <w:t>无</w:t>
            </w:r>
            <w:bookmarkEnd w:id="175"/>
            <w:proofErr w:type="gramStart"/>
            <w:r w:rsidR="00005045" w:rsidRPr="00124784">
              <w:rPr>
                <w:rFonts w:hint="eastAsia"/>
                <w:lang w:val="en-US"/>
              </w:rPr>
              <w:t>无</w:t>
            </w:r>
            <w:proofErr w:type="gramEnd"/>
            <w:r w:rsidR="00005045" w:rsidRPr="00124784">
              <w:rPr>
                <w:rFonts w:hint="eastAsia"/>
                <w:lang w:val="en-US"/>
              </w:rPr>
              <w:t>风区</w:t>
            </w:r>
          </w:p>
        </w:tc>
        <w:tc>
          <w:tcPr>
            <w:tcW w:w="1985" w:type="dxa"/>
            <w:vMerge w:val="restart"/>
            <w:tcBorders>
              <w:top w:val="single" w:sz="4" w:space="0" w:color="auto"/>
            </w:tcBorders>
            <w:shd w:val="clear" w:color="auto" w:fill="auto"/>
            <w:vAlign w:val="center"/>
          </w:tcPr>
          <w:p w14:paraId="461F46F9" w14:textId="77777777" w:rsidR="00005045" w:rsidRPr="00124784" w:rsidRDefault="00005045" w:rsidP="00124784">
            <w:pPr>
              <w:jc w:val="center"/>
              <w:rPr>
                <w:lang w:val="en-US"/>
              </w:rPr>
            </w:pPr>
            <w:bookmarkStart w:id="176" w:name="夏季无风区达标判定"/>
            <w:r w:rsidRPr="003D492A">
              <w:rPr>
                <w:rFonts w:hint="eastAsia"/>
                <w:b/>
                <w:lang w:val="en-US"/>
              </w:rPr>
              <w:t>达标</w:t>
            </w:r>
            <w:bookmarkEnd w:id="176"/>
          </w:p>
        </w:tc>
        <w:tc>
          <w:tcPr>
            <w:tcW w:w="1416" w:type="dxa"/>
            <w:vMerge w:val="restart"/>
            <w:tcBorders>
              <w:top w:val="single" w:sz="4" w:space="0" w:color="auto"/>
            </w:tcBorders>
            <w:shd w:val="clear" w:color="auto" w:fill="auto"/>
            <w:vAlign w:val="center"/>
          </w:tcPr>
          <w:p w14:paraId="38F29261" w14:textId="77777777" w:rsidR="00005045" w:rsidRPr="00124784" w:rsidRDefault="00005045" w:rsidP="00124784">
            <w:pPr>
              <w:jc w:val="center"/>
              <w:rPr>
                <w:lang w:val="en-US"/>
              </w:rPr>
            </w:pPr>
            <w:bookmarkStart w:id="177" w:name="夏季无风区得分"/>
            <w:r w:rsidRPr="00124784">
              <w:rPr>
                <w:rFonts w:hint="eastAsia"/>
                <w:lang w:val="en-US"/>
              </w:rPr>
              <w:t>3</w:t>
            </w:r>
            <w:bookmarkEnd w:id="177"/>
            <w:r w:rsidRPr="00124784">
              <w:rPr>
                <w:rFonts w:hint="eastAsia"/>
                <w:lang w:val="en-US"/>
              </w:rPr>
              <w:t>分</w:t>
            </w:r>
          </w:p>
        </w:tc>
      </w:tr>
      <w:tr w:rsidR="00005045" w14:paraId="0B02A297" w14:textId="77777777" w:rsidTr="00124784">
        <w:tc>
          <w:tcPr>
            <w:tcW w:w="1951" w:type="dxa"/>
            <w:shd w:val="clear" w:color="auto" w:fill="auto"/>
            <w:vAlign w:val="center"/>
          </w:tcPr>
          <w:p w14:paraId="3BB78F2F"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0BFCD512" w14:textId="77777777" w:rsidR="00005045" w:rsidRPr="00124784" w:rsidRDefault="00005045" w:rsidP="00124784">
            <w:pPr>
              <w:jc w:val="center"/>
              <w:rPr>
                <w:lang w:val="en-US"/>
              </w:rPr>
            </w:pPr>
          </w:p>
        </w:tc>
        <w:tc>
          <w:tcPr>
            <w:tcW w:w="1985" w:type="dxa"/>
            <w:shd w:val="clear" w:color="auto" w:fill="auto"/>
            <w:vAlign w:val="center"/>
          </w:tcPr>
          <w:p w14:paraId="7D86C297" w14:textId="77777777" w:rsidR="00005045" w:rsidRPr="00124784" w:rsidRDefault="00DD7216" w:rsidP="00DE61C2">
            <w:pPr>
              <w:jc w:val="center"/>
              <w:rPr>
                <w:lang w:val="en-US"/>
              </w:rPr>
            </w:pPr>
            <w:proofErr w:type="gramStart"/>
            <w:r>
              <w:rPr>
                <w:rFonts w:hint="eastAsia"/>
                <w:lang w:val="en-US"/>
              </w:rPr>
              <w:t>计算域</w:t>
            </w:r>
            <w:r w:rsidR="00005045" w:rsidRPr="00AB3039">
              <w:rPr>
                <w:rFonts w:hint="eastAsia"/>
                <w:lang w:val="en-US"/>
              </w:rPr>
              <w:t>无</w:t>
            </w:r>
            <w:r w:rsidR="00005045" w:rsidRPr="00124784">
              <w:rPr>
                <w:rFonts w:hint="eastAsia"/>
                <w:lang w:val="en-US"/>
              </w:rPr>
              <w:t>旋涡</w:t>
            </w:r>
            <w:proofErr w:type="gramEnd"/>
            <w:r w:rsidR="00005045" w:rsidRPr="00124784">
              <w:rPr>
                <w:rFonts w:hint="eastAsia"/>
                <w:lang w:val="en-US"/>
              </w:rPr>
              <w:t>区</w:t>
            </w:r>
          </w:p>
        </w:tc>
        <w:tc>
          <w:tcPr>
            <w:tcW w:w="1985" w:type="dxa"/>
            <w:vMerge/>
            <w:shd w:val="clear" w:color="auto" w:fill="auto"/>
          </w:tcPr>
          <w:p w14:paraId="35E41DC2" w14:textId="77777777" w:rsidR="00005045" w:rsidRPr="00124784" w:rsidRDefault="00005045" w:rsidP="00124784">
            <w:pPr>
              <w:jc w:val="center"/>
              <w:rPr>
                <w:lang w:val="en-US"/>
              </w:rPr>
            </w:pPr>
          </w:p>
        </w:tc>
        <w:tc>
          <w:tcPr>
            <w:tcW w:w="1416" w:type="dxa"/>
            <w:vMerge/>
            <w:shd w:val="clear" w:color="auto" w:fill="auto"/>
          </w:tcPr>
          <w:p w14:paraId="0B565B8B" w14:textId="77777777" w:rsidR="00005045" w:rsidRPr="00124784" w:rsidRDefault="00005045" w:rsidP="00124784">
            <w:pPr>
              <w:jc w:val="center"/>
              <w:rPr>
                <w:lang w:val="en-US"/>
              </w:rPr>
            </w:pPr>
          </w:p>
        </w:tc>
      </w:tr>
      <w:tr w:rsidR="00005045" w14:paraId="3AAB6E81" w14:textId="77777777" w:rsidTr="002C153B">
        <w:tc>
          <w:tcPr>
            <w:tcW w:w="1951" w:type="dxa"/>
            <w:shd w:val="clear" w:color="auto" w:fill="auto"/>
            <w:vAlign w:val="center"/>
          </w:tcPr>
          <w:p w14:paraId="7F242C14"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29BC086F"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78" w:name="标准要求夏季风压得分"/>
            <w:r w:rsidR="00DD7216">
              <w:rPr>
                <w:rFonts w:hint="eastAsia"/>
                <w:lang w:val="en-US"/>
              </w:rPr>
              <w:lastRenderedPageBreak/>
              <w:t>2</w:t>
            </w:r>
            <w:bookmarkEnd w:id="178"/>
            <w:r w:rsidRPr="00124784">
              <w:rPr>
                <w:rFonts w:hint="eastAsia"/>
                <w:lang w:val="en-US"/>
              </w:rPr>
              <w:t>分。</w:t>
            </w:r>
          </w:p>
        </w:tc>
        <w:tc>
          <w:tcPr>
            <w:tcW w:w="1985" w:type="dxa"/>
            <w:shd w:val="clear" w:color="auto" w:fill="auto"/>
            <w:vAlign w:val="center"/>
          </w:tcPr>
          <w:p w14:paraId="2D9C45E5" w14:textId="77777777" w:rsidR="00005045" w:rsidRPr="00124784" w:rsidRDefault="00005045" w:rsidP="00124784">
            <w:pPr>
              <w:jc w:val="center"/>
              <w:rPr>
                <w:lang w:val="en-US"/>
              </w:rPr>
            </w:pPr>
            <w:r w:rsidRPr="00124784">
              <w:rPr>
                <w:rFonts w:hint="eastAsia"/>
                <w:b/>
                <w:lang w:val="en-US"/>
              </w:rPr>
              <w:lastRenderedPageBreak/>
              <w:t>可开启外窗室内外表面的风压差</w:t>
            </w:r>
            <w:bookmarkStart w:id="179" w:name="夏季窗内外风压差结果"/>
            <w:r w:rsidRPr="00AB3039">
              <w:rPr>
                <w:rFonts w:hint="eastAsia"/>
                <w:lang w:val="en-US"/>
              </w:rPr>
              <w:t>满足</w:t>
            </w:r>
            <w:bookmarkEnd w:id="179"/>
            <w:r w:rsidRPr="00124784">
              <w:rPr>
                <w:rFonts w:hint="eastAsia"/>
                <w:lang w:val="en-US"/>
              </w:rPr>
              <w:t>标准要求</w:t>
            </w:r>
          </w:p>
        </w:tc>
        <w:tc>
          <w:tcPr>
            <w:tcW w:w="1985" w:type="dxa"/>
            <w:shd w:val="clear" w:color="auto" w:fill="auto"/>
            <w:vAlign w:val="center"/>
          </w:tcPr>
          <w:p w14:paraId="5F32252D" w14:textId="77777777" w:rsidR="00005045" w:rsidRPr="003D492A" w:rsidRDefault="00005045" w:rsidP="00124784">
            <w:pPr>
              <w:jc w:val="center"/>
              <w:rPr>
                <w:b/>
                <w:lang w:val="en-US"/>
              </w:rPr>
            </w:pPr>
            <w:bookmarkStart w:id="180" w:name="夏季窗内外风压差达标判定"/>
            <w:r w:rsidRPr="003D492A">
              <w:rPr>
                <w:rFonts w:hint="eastAsia"/>
                <w:b/>
                <w:lang w:val="en-US"/>
              </w:rPr>
              <w:t>达标</w:t>
            </w:r>
            <w:bookmarkEnd w:id="180"/>
          </w:p>
        </w:tc>
        <w:tc>
          <w:tcPr>
            <w:tcW w:w="1416" w:type="dxa"/>
            <w:shd w:val="clear" w:color="auto" w:fill="auto"/>
            <w:vAlign w:val="center"/>
          </w:tcPr>
          <w:p w14:paraId="21C91806" w14:textId="77777777" w:rsidR="00005045" w:rsidRPr="00124784" w:rsidRDefault="00005045" w:rsidP="00124784">
            <w:pPr>
              <w:jc w:val="center"/>
              <w:rPr>
                <w:lang w:val="en-US"/>
              </w:rPr>
            </w:pPr>
            <w:bookmarkStart w:id="181" w:name="夏季窗内外风压差得分"/>
            <w:r w:rsidRPr="00124784">
              <w:rPr>
                <w:rFonts w:hint="eastAsia"/>
                <w:lang w:val="en-US"/>
              </w:rPr>
              <w:t>2</w:t>
            </w:r>
            <w:bookmarkEnd w:id="181"/>
            <w:r w:rsidRPr="00124784">
              <w:rPr>
                <w:rFonts w:hint="eastAsia"/>
                <w:lang w:val="en-US"/>
              </w:rPr>
              <w:t>分</w:t>
            </w:r>
          </w:p>
        </w:tc>
      </w:tr>
    </w:tbl>
    <w:p w14:paraId="5DBB19E9" w14:textId="77777777" w:rsidR="00005045" w:rsidRPr="00005045" w:rsidRDefault="00005045" w:rsidP="003747B9">
      <w:pPr>
        <w:rPr>
          <w:szCs w:val="21"/>
          <w:lang w:val="en-US"/>
        </w:rPr>
      </w:pPr>
    </w:p>
    <w:p w14:paraId="6DDDF1AF"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82" w:name="总得分"/>
      <w:r>
        <w:rPr>
          <w:rFonts w:hint="eastAsia"/>
          <w:lang w:val="en-US"/>
        </w:rPr>
        <w:t>10</w:t>
      </w:r>
      <w:bookmarkEnd w:id="182"/>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F42E" w14:textId="77777777" w:rsidR="00AB34B5" w:rsidRDefault="00AB34B5" w:rsidP="00203A7D">
      <w:pPr>
        <w:spacing w:line="240" w:lineRule="auto"/>
      </w:pPr>
      <w:r>
        <w:separator/>
      </w:r>
    </w:p>
  </w:endnote>
  <w:endnote w:type="continuationSeparator" w:id="0">
    <w:p w14:paraId="0A96CC2E" w14:textId="77777777" w:rsidR="00AB34B5" w:rsidRDefault="00AB34B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40131BCA" w14:textId="77777777" w:rsidTr="007A2D78">
      <w:tc>
        <w:tcPr>
          <w:tcW w:w="3020" w:type="dxa"/>
        </w:tcPr>
        <w:p w14:paraId="6D4ADCDE" w14:textId="77777777" w:rsidR="001D3BB9" w:rsidRPr="00F5023B" w:rsidRDefault="00DD7216"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6C081F2A" w14:textId="77777777" w:rsidR="001D3BB9" w:rsidRPr="00F5023B" w:rsidRDefault="00DD7216"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962922">
                <w:rPr>
                  <w:rFonts w:asciiTheme="minorEastAsia" w:eastAsiaTheme="minorEastAsia" w:hAnsiTheme="minorEastAsia"/>
                  <w:bCs/>
                  <w:noProof/>
                  <w:sz w:val="20"/>
                  <w:szCs w:val="21"/>
                </w:rPr>
                <w:t>3</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962922">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0EA08B77" w14:textId="77777777" w:rsidR="001D3BB9" w:rsidRPr="00F5023B" w:rsidRDefault="001D3BB9" w:rsidP="00962922">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14:paraId="381DD9C4"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C07A" w14:textId="77777777" w:rsidR="001D3BB9" w:rsidRPr="001D3BB9" w:rsidRDefault="001D3BB9">
    <w:pPr>
      <w:pStyle w:val="a6"/>
      <w:jc w:val="center"/>
      <w:rPr>
        <w:rFonts w:asciiTheme="minorEastAsia" w:eastAsiaTheme="minorEastAsia" w:hAnsiTheme="minorEastAsia"/>
        <w:szCs w:val="21"/>
      </w:rPr>
    </w:pPr>
  </w:p>
  <w:p w14:paraId="5178E35C"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6E00" w14:textId="77777777" w:rsidR="00AB34B5" w:rsidRDefault="00AB34B5" w:rsidP="00203A7D">
      <w:pPr>
        <w:spacing w:line="240" w:lineRule="auto"/>
      </w:pPr>
      <w:r>
        <w:separator/>
      </w:r>
    </w:p>
  </w:footnote>
  <w:footnote w:type="continuationSeparator" w:id="0">
    <w:p w14:paraId="1F08304F" w14:textId="77777777" w:rsidR="00AB34B5" w:rsidRDefault="00AB34B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93A8" w14:textId="77777777" w:rsidR="001D3BB9" w:rsidRPr="001D3BB9" w:rsidRDefault="001737F9" w:rsidP="001737F9">
    <w:pPr>
      <w:pStyle w:val="a4"/>
      <w:pBdr>
        <w:bottom w:val="single" w:sz="6" w:space="0" w:color="auto"/>
      </w:pBdr>
      <w:jc w:val="left"/>
    </w:pPr>
    <w:r>
      <w:rPr>
        <w:noProof/>
        <w:lang w:val="en-US"/>
      </w:rPr>
      <w:drawing>
        <wp:inline distT="0" distB="0" distL="0" distR="0" wp14:anchorId="66C9B1A5" wp14:editId="62B0E713">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313332">
    <w:abstractNumId w:val="0"/>
  </w:num>
  <w:num w:numId="2" w16cid:durableId="1633168686">
    <w:abstractNumId w:val="2"/>
  </w:num>
  <w:num w:numId="3" w16cid:durableId="1404448369">
    <w:abstractNumId w:val="9"/>
  </w:num>
  <w:num w:numId="4" w16cid:durableId="2006007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83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62583">
    <w:abstractNumId w:val="0"/>
  </w:num>
  <w:num w:numId="7" w16cid:durableId="352389026">
    <w:abstractNumId w:val="0"/>
  </w:num>
  <w:num w:numId="8" w16cid:durableId="585454021">
    <w:abstractNumId w:val="7"/>
  </w:num>
  <w:num w:numId="9" w16cid:durableId="1698386548">
    <w:abstractNumId w:val="3"/>
  </w:num>
  <w:num w:numId="10" w16cid:durableId="1532496120">
    <w:abstractNumId w:val="1"/>
  </w:num>
  <w:num w:numId="11" w16cid:durableId="1896895317">
    <w:abstractNumId w:val="8"/>
  </w:num>
  <w:num w:numId="12" w16cid:durableId="592325828">
    <w:abstractNumId w:val="6"/>
  </w:num>
  <w:num w:numId="13" w16cid:durableId="155414153">
    <w:abstractNumId w:val="10"/>
  </w:num>
  <w:num w:numId="14" w16cid:durableId="412551558">
    <w:abstractNumId w:val="11"/>
  </w:num>
  <w:num w:numId="15" w16cid:durableId="540017548">
    <w:abstractNumId w:val="4"/>
  </w:num>
  <w:num w:numId="16" w16cid:durableId="7536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B5"/>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4B5"/>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B70B9"/>
  <w15:docId w15:val="{FBDA5682-738F-4F5A-B9A6-9567EBEC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4.bin"/><Relationship Id="rId84" Type="http://schemas.openxmlformats.org/officeDocument/2006/relationships/image" Target="media/image68.png"/><Relationship Id="rId89" Type="http://schemas.openxmlformats.org/officeDocument/2006/relationships/fontTable" Target="fontTable.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oleObject" Target="embeddings/oleObject7.bin"/><Relationship Id="rId79"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6.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6.bin"/><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11.png"/><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5.bin"/><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8.wmf"/><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7.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2.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1.png"/><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D1D4-53B0-4689-ABF5-7E3C0028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515</TotalTime>
  <Pages>27</Pages>
  <Words>2129</Words>
  <Characters>12139</Characters>
  <Application>Microsoft Office Word</Application>
  <DocSecurity>0</DocSecurity>
  <Lines>101</Lines>
  <Paragraphs>28</Paragraphs>
  <ScaleCrop>false</ScaleCrop>
  <Company>ths</Company>
  <LinksUpToDate>false</LinksUpToDate>
  <CharactersWithSpaces>14240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李佑壮</dc:creator>
  <cp:keywords/>
  <dc:description/>
  <cp:lastModifiedBy>佑壮 李</cp:lastModifiedBy>
  <cp:revision>1</cp:revision>
  <cp:lastPrinted>1900-12-31T16:00:00Z</cp:lastPrinted>
  <dcterms:created xsi:type="dcterms:W3CDTF">2024-01-07T04:32:00Z</dcterms:created>
  <dcterms:modified xsi:type="dcterms:W3CDTF">2024-01-07T13:07:00Z</dcterms:modified>
</cp:coreProperties>
</file>