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绿脉——低碳视角下乡村博物馆设计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91.0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78.0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151.0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总得分：Q=（Q0+Q1+Q2+Q3+Q4+Q5+QA）/10=99.0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