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97A69" w14:textId="4E70ED35" w:rsidR="006D19AC" w:rsidRPr="006D19AC" w:rsidRDefault="006D19AC" w:rsidP="006D19AC">
      <w:pPr>
        <w:jc w:val="center"/>
        <w:rPr>
          <w:b/>
          <w:bCs/>
          <w:sz w:val="30"/>
          <w:szCs w:val="30"/>
        </w:rPr>
      </w:pPr>
      <w:r w:rsidRPr="006D19AC">
        <w:rPr>
          <w:rFonts w:hint="eastAsia"/>
          <w:b/>
          <w:bCs/>
          <w:sz w:val="30"/>
          <w:szCs w:val="30"/>
        </w:rPr>
        <w:t>暖通设计计划书</w:t>
      </w:r>
    </w:p>
    <w:p w14:paraId="12AC6415" w14:textId="242FFD69" w:rsidR="006D19AC" w:rsidRPr="006D19AC" w:rsidRDefault="006D19AC" w:rsidP="006D19AC">
      <w:r w:rsidRPr="006D19AC">
        <w:rPr>
          <w:b/>
          <w:bCs/>
        </w:rPr>
        <w:t>计算内容：</w:t>
      </w:r>
    </w:p>
    <w:p w14:paraId="7A883D49" w14:textId="77777777" w:rsidR="006D19AC" w:rsidRPr="006D19AC" w:rsidRDefault="006D19AC" w:rsidP="006D19AC">
      <w:pPr>
        <w:numPr>
          <w:ilvl w:val="0"/>
          <w:numId w:val="1"/>
        </w:numPr>
      </w:pPr>
      <w:r w:rsidRPr="006D19AC">
        <w:t>冷负荷计算</w:t>
      </w:r>
    </w:p>
    <w:p w14:paraId="57A41A8C" w14:textId="77777777" w:rsidR="006D19AC" w:rsidRPr="006D19AC" w:rsidRDefault="006D19AC" w:rsidP="006D19AC">
      <w:pPr>
        <w:numPr>
          <w:ilvl w:val="1"/>
          <w:numId w:val="1"/>
        </w:numPr>
      </w:pPr>
      <w:r w:rsidRPr="006D19AC">
        <w:t>根据建筑面积、设计温度、人员密度等因素计算室内夏季冷负荷。</w:t>
      </w:r>
    </w:p>
    <w:p w14:paraId="4D9B3E9B" w14:textId="77777777" w:rsidR="006D19AC" w:rsidRPr="006D19AC" w:rsidRDefault="006D19AC" w:rsidP="006D19AC">
      <w:pPr>
        <w:numPr>
          <w:ilvl w:val="1"/>
          <w:numId w:val="1"/>
        </w:numPr>
      </w:pPr>
      <w:r w:rsidRPr="006D19AC">
        <w:t>考虑太阳辐射、外墙热传、人体代谢热等影响因素。</w:t>
      </w:r>
    </w:p>
    <w:p w14:paraId="57BDA0AA" w14:textId="77777777" w:rsidR="006D19AC" w:rsidRPr="006D19AC" w:rsidRDefault="006D19AC" w:rsidP="006D19AC">
      <w:pPr>
        <w:numPr>
          <w:ilvl w:val="0"/>
          <w:numId w:val="1"/>
        </w:numPr>
      </w:pPr>
      <w:r w:rsidRPr="006D19AC">
        <w:t>热负荷计算</w:t>
      </w:r>
    </w:p>
    <w:p w14:paraId="20C98A3A" w14:textId="77777777" w:rsidR="006D19AC" w:rsidRPr="006D19AC" w:rsidRDefault="006D19AC" w:rsidP="006D19AC">
      <w:pPr>
        <w:numPr>
          <w:ilvl w:val="1"/>
          <w:numId w:val="1"/>
        </w:numPr>
      </w:pPr>
      <w:r w:rsidRPr="006D19AC">
        <w:t>根据建筑面积、设计温度、人员密度等因素计算室内冬季热负荷。</w:t>
      </w:r>
    </w:p>
    <w:p w14:paraId="6EC89F32" w14:textId="77777777" w:rsidR="006D19AC" w:rsidRPr="006D19AC" w:rsidRDefault="006D19AC" w:rsidP="006D19AC">
      <w:pPr>
        <w:numPr>
          <w:ilvl w:val="1"/>
          <w:numId w:val="1"/>
        </w:numPr>
      </w:pPr>
      <w:r w:rsidRPr="006D19AC">
        <w:t>考虑外墙保温、采暖设备热传、人体代谢热等影响因素。</w:t>
      </w:r>
    </w:p>
    <w:p w14:paraId="21902FFC" w14:textId="77777777" w:rsidR="006D19AC" w:rsidRPr="006D19AC" w:rsidRDefault="006D19AC" w:rsidP="006D19AC">
      <w:pPr>
        <w:numPr>
          <w:ilvl w:val="0"/>
          <w:numId w:val="1"/>
        </w:numPr>
      </w:pPr>
      <w:r w:rsidRPr="006D19AC">
        <w:t>风量计算</w:t>
      </w:r>
    </w:p>
    <w:p w14:paraId="338DA2E6" w14:textId="77777777" w:rsidR="006D19AC" w:rsidRPr="006D19AC" w:rsidRDefault="006D19AC" w:rsidP="006D19AC">
      <w:pPr>
        <w:numPr>
          <w:ilvl w:val="1"/>
          <w:numId w:val="1"/>
        </w:numPr>
      </w:pPr>
      <w:r w:rsidRPr="006D19AC">
        <w:t>根据冷负荷和热负荷计算室内通风所需的风量。</w:t>
      </w:r>
    </w:p>
    <w:p w14:paraId="5BAF2EEA" w14:textId="77777777" w:rsidR="006D19AC" w:rsidRPr="006D19AC" w:rsidRDefault="006D19AC" w:rsidP="006D19AC">
      <w:pPr>
        <w:numPr>
          <w:ilvl w:val="1"/>
          <w:numId w:val="1"/>
        </w:numPr>
      </w:pPr>
      <w:r w:rsidRPr="006D19AC">
        <w:t>考虑建筑内外温差、通风效率等因素。</w:t>
      </w:r>
    </w:p>
    <w:p w14:paraId="6AA7AD48" w14:textId="77777777" w:rsidR="006D19AC" w:rsidRPr="006D19AC" w:rsidRDefault="006D19AC" w:rsidP="006D19AC">
      <w:pPr>
        <w:numPr>
          <w:ilvl w:val="0"/>
          <w:numId w:val="1"/>
        </w:numPr>
      </w:pPr>
      <w:r w:rsidRPr="006D19AC">
        <w:t>空调系统选型</w:t>
      </w:r>
    </w:p>
    <w:p w14:paraId="3DAFA109" w14:textId="77777777" w:rsidR="006D19AC" w:rsidRPr="006D19AC" w:rsidRDefault="006D19AC" w:rsidP="006D19AC">
      <w:pPr>
        <w:numPr>
          <w:ilvl w:val="1"/>
          <w:numId w:val="1"/>
        </w:numPr>
      </w:pPr>
      <w:r w:rsidRPr="006D19AC">
        <w:t>根据冷负荷和热负荷计算结果，选取合适的空调机组。</w:t>
      </w:r>
    </w:p>
    <w:p w14:paraId="15C1B61B" w14:textId="77777777" w:rsidR="006D19AC" w:rsidRPr="006D19AC" w:rsidRDefault="006D19AC" w:rsidP="006D19AC">
      <w:pPr>
        <w:numPr>
          <w:ilvl w:val="1"/>
          <w:numId w:val="1"/>
        </w:numPr>
      </w:pPr>
      <w:r w:rsidRPr="006D19AC">
        <w:t>考虑空调系统的制冷制热能力、节能性能等因素。</w:t>
      </w:r>
    </w:p>
    <w:p w14:paraId="5422DC03" w14:textId="45854189" w:rsidR="006D19AC" w:rsidRDefault="006D19AC" w:rsidP="006D19AC">
      <w:pPr>
        <w:rPr>
          <w:rFonts w:hint="eastAsia"/>
        </w:rPr>
      </w:pPr>
      <w:r>
        <w:rPr>
          <w:rFonts w:hint="eastAsia"/>
        </w:rPr>
        <w:t>设计说明：</w:t>
      </w:r>
    </w:p>
    <w:p w14:paraId="585F546D" w14:textId="77777777" w:rsidR="006D19AC" w:rsidRDefault="006D19AC" w:rsidP="006D19AC">
      <w:r>
        <w:rPr>
          <w:rFonts w:hint="eastAsia"/>
        </w:rPr>
        <w:t>采用符合国家节能标准的外墙、屋顶和门窗保温设计，减少冷热传递损失。</w:t>
      </w:r>
    </w:p>
    <w:p w14:paraId="5C36C4AB" w14:textId="77777777" w:rsidR="006D19AC" w:rsidRDefault="006D19AC" w:rsidP="006D19AC">
      <w:r>
        <w:rPr>
          <w:rFonts w:hint="eastAsia"/>
        </w:rPr>
        <w:t>空调系统采用高效节能型号，满足冷负荷和热负荷需求，提高能源利用效率。</w:t>
      </w:r>
    </w:p>
    <w:p w14:paraId="0A796776" w14:textId="3C23C39D" w:rsidR="00472A08" w:rsidRPr="006D19AC" w:rsidRDefault="006D19AC" w:rsidP="006D19AC">
      <w:r>
        <w:rPr>
          <w:rFonts w:hint="eastAsia"/>
        </w:rPr>
        <w:t>通风系统采用新风换气和循环风系统，保证室内空气清新。</w:t>
      </w:r>
    </w:p>
    <w:sectPr w:rsidR="00472A08" w:rsidRPr="006D19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C34929"/>
    <w:multiLevelType w:val="multilevel"/>
    <w:tmpl w:val="E118E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8094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E22"/>
    <w:rsid w:val="00042CF2"/>
    <w:rsid w:val="00093D85"/>
    <w:rsid w:val="001B70C7"/>
    <w:rsid w:val="002069BE"/>
    <w:rsid w:val="00472A08"/>
    <w:rsid w:val="006D19AC"/>
    <w:rsid w:val="00822E22"/>
    <w:rsid w:val="00931BBA"/>
    <w:rsid w:val="00B405DC"/>
    <w:rsid w:val="00C63E09"/>
    <w:rsid w:val="00D238BA"/>
    <w:rsid w:val="00DB7E77"/>
    <w:rsid w:val="00FE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E6E2B"/>
  <w15:chartTrackingRefBased/>
  <w15:docId w15:val="{5BBEA1F9-1E49-4811-A310-485C4D922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uiPriority w:val="99"/>
    <w:rsid w:val="00DB7E77"/>
    <w:rPr>
      <w:rFonts w:eastAsia="Times New Roman"/>
      <w:sz w:val="18"/>
    </w:r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bottom w:val="single" w:sz="6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Xiang</dc:creator>
  <cp:keywords/>
  <dc:description/>
  <cp:lastModifiedBy>Li Xiang</cp:lastModifiedBy>
  <cp:revision>2</cp:revision>
  <dcterms:created xsi:type="dcterms:W3CDTF">2024-03-01T11:50:00Z</dcterms:created>
  <dcterms:modified xsi:type="dcterms:W3CDTF">2024-03-01T11:51:00Z</dcterms:modified>
</cp:coreProperties>
</file>