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631A" w14:textId="77777777" w:rsidR="00C64837" w:rsidRPr="00C64837" w:rsidRDefault="00C64837" w:rsidP="00C64837">
      <w:pPr>
        <w:widowControl/>
        <w:spacing w:before="100" w:beforeAutospacing="1" w:after="100" w:afterAutospacing="1"/>
        <w:jc w:val="left"/>
        <w:outlineLvl w:val="2"/>
        <w:rPr>
          <w:rFonts w:ascii="宋体" w:eastAsia="宋体" w:hAnsi="宋体" w:cs="宋体"/>
          <w:b/>
          <w:bCs/>
          <w:kern w:val="0"/>
          <w:sz w:val="27"/>
          <w:szCs w:val="27"/>
        </w:rPr>
      </w:pPr>
      <w:r w:rsidRPr="00C64837">
        <w:rPr>
          <w:rFonts w:ascii="宋体" w:eastAsia="宋体" w:hAnsi="宋体" w:cs="宋体"/>
          <w:b/>
          <w:bCs/>
          <w:kern w:val="0"/>
          <w:sz w:val="27"/>
          <w:szCs w:val="27"/>
        </w:rPr>
        <w:t>扬州园艺博览会展馆水处理设备运营报告</w:t>
      </w:r>
    </w:p>
    <w:p w14:paraId="4FC33FA4" w14:textId="77777777" w:rsidR="00C64837" w:rsidRPr="00C64837" w:rsidRDefault="00C64837" w:rsidP="00C64837">
      <w:pPr>
        <w:widowControl/>
        <w:spacing w:before="100" w:beforeAutospacing="1" w:after="100" w:afterAutospacing="1"/>
        <w:jc w:val="left"/>
        <w:outlineLvl w:val="3"/>
        <w:rPr>
          <w:rFonts w:ascii="宋体" w:eastAsia="宋体" w:hAnsi="宋体" w:cs="宋体"/>
          <w:b/>
          <w:bCs/>
          <w:kern w:val="0"/>
          <w:sz w:val="24"/>
          <w:szCs w:val="24"/>
        </w:rPr>
      </w:pPr>
      <w:r w:rsidRPr="00C64837">
        <w:rPr>
          <w:rFonts w:ascii="宋体" w:eastAsia="宋体" w:hAnsi="宋体" w:cs="宋体"/>
          <w:b/>
          <w:bCs/>
          <w:kern w:val="0"/>
          <w:sz w:val="24"/>
          <w:szCs w:val="24"/>
        </w:rPr>
        <w:t>一、项目概况</w:t>
      </w:r>
    </w:p>
    <w:p w14:paraId="106D54EB" w14:textId="77777777" w:rsidR="00C64837" w:rsidRPr="00C64837" w:rsidRDefault="00C64837" w:rsidP="00C64837">
      <w:pPr>
        <w:widowControl/>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kern w:val="0"/>
          <w:sz w:val="24"/>
          <w:szCs w:val="24"/>
        </w:rPr>
        <w:t>扬州园艺博览会展馆水处理设备的设计和运营旨在提供高效的水资源管理，确保展馆用水的可持续性和环境友好性。项目包括雨水收集系统、废水处理系统和循环利用水系统，以最大限度地减少对地下水资源的依赖和对环境的影响。</w:t>
      </w:r>
    </w:p>
    <w:p w14:paraId="4D5F62C8" w14:textId="77777777" w:rsidR="00C64837" w:rsidRPr="00C64837" w:rsidRDefault="00C64837" w:rsidP="00C64837">
      <w:pPr>
        <w:widowControl/>
        <w:spacing w:before="100" w:beforeAutospacing="1" w:after="100" w:afterAutospacing="1"/>
        <w:jc w:val="left"/>
        <w:outlineLvl w:val="3"/>
        <w:rPr>
          <w:rFonts w:ascii="宋体" w:eastAsia="宋体" w:hAnsi="宋体" w:cs="宋体"/>
          <w:b/>
          <w:bCs/>
          <w:kern w:val="0"/>
          <w:sz w:val="24"/>
          <w:szCs w:val="24"/>
        </w:rPr>
      </w:pPr>
      <w:r w:rsidRPr="00C64837">
        <w:rPr>
          <w:rFonts w:ascii="宋体" w:eastAsia="宋体" w:hAnsi="宋体" w:cs="宋体"/>
          <w:b/>
          <w:bCs/>
          <w:kern w:val="0"/>
          <w:sz w:val="24"/>
          <w:szCs w:val="24"/>
        </w:rPr>
        <w:t>二、设备组成与功能</w:t>
      </w:r>
    </w:p>
    <w:p w14:paraId="5F5D8153" w14:textId="77777777" w:rsidR="00C64837" w:rsidRPr="00C64837" w:rsidRDefault="00C64837" w:rsidP="00C64837">
      <w:pPr>
        <w:widowControl/>
        <w:numPr>
          <w:ilvl w:val="0"/>
          <w:numId w:val="1"/>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雨水收集系统</w:t>
      </w:r>
      <w:r w:rsidRPr="00C64837">
        <w:rPr>
          <w:rFonts w:ascii="宋体" w:eastAsia="宋体" w:hAnsi="宋体" w:cs="宋体"/>
          <w:kern w:val="0"/>
          <w:sz w:val="24"/>
          <w:szCs w:val="24"/>
        </w:rPr>
        <w:t>：收集屋顶和场地表面的雨水，用于景观灌溉和冲洗设施。</w:t>
      </w:r>
    </w:p>
    <w:p w14:paraId="213731DC" w14:textId="77777777" w:rsidR="00C64837" w:rsidRPr="00C64837" w:rsidRDefault="00C64837" w:rsidP="00C64837">
      <w:pPr>
        <w:widowControl/>
        <w:numPr>
          <w:ilvl w:val="0"/>
          <w:numId w:val="1"/>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废水处理系统</w:t>
      </w:r>
      <w:r w:rsidRPr="00C64837">
        <w:rPr>
          <w:rFonts w:ascii="宋体" w:eastAsia="宋体" w:hAnsi="宋体" w:cs="宋体"/>
          <w:kern w:val="0"/>
          <w:sz w:val="24"/>
          <w:szCs w:val="24"/>
        </w:rPr>
        <w:t>：处理来自洗手间和厨房的废水，达到一定标准后用于绿化灌溉。</w:t>
      </w:r>
    </w:p>
    <w:p w14:paraId="5D807D31" w14:textId="77777777" w:rsidR="00C64837" w:rsidRPr="00C64837" w:rsidRDefault="00C64837" w:rsidP="00C64837">
      <w:pPr>
        <w:widowControl/>
        <w:numPr>
          <w:ilvl w:val="0"/>
          <w:numId w:val="1"/>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循环利用水系统</w:t>
      </w:r>
      <w:r w:rsidRPr="00C64837">
        <w:rPr>
          <w:rFonts w:ascii="宋体" w:eastAsia="宋体" w:hAnsi="宋体" w:cs="宋体"/>
          <w:kern w:val="0"/>
          <w:sz w:val="24"/>
          <w:szCs w:val="24"/>
        </w:rPr>
        <w:t>：将处理过的水回用于冷却系统和厕所冲洗，减少新鲜水的使用。</w:t>
      </w:r>
    </w:p>
    <w:p w14:paraId="254FAA74" w14:textId="77777777" w:rsidR="00C64837" w:rsidRPr="00C64837" w:rsidRDefault="00C64837" w:rsidP="00C64837">
      <w:pPr>
        <w:widowControl/>
        <w:spacing w:before="100" w:beforeAutospacing="1" w:after="100" w:afterAutospacing="1"/>
        <w:jc w:val="left"/>
        <w:outlineLvl w:val="3"/>
        <w:rPr>
          <w:rFonts w:ascii="宋体" w:eastAsia="宋体" w:hAnsi="宋体" w:cs="宋体"/>
          <w:b/>
          <w:bCs/>
          <w:kern w:val="0"/>
          <w:sz w:val="24"/>
          <w:szCs w:val="24"/>
        </w:rPr>
      </w:pPr>
      <w:r w:rsidRPr="00C64837">
        <w:rPr>
          <w:rFonts w:ascii="宋体" w:eastAsia="宋体" w:hAnsi="宋体" w:cs="宋体"/>
          <w:b/>
          <w:bCs/>
          <w:kern w:val="0"/>
          <w:sz w:val="24"/>
          <w:szCs w:val="24"/>
        </w:rPr>
        <w:t>三、运营与维护</w:t>
      </w:r>
    </w:p>
    <w:p w14:paraId="7C4ADBF5" w14:textId="77777777" w:rsidR="00C64837" w:rsidRPr="00C64837" w:rsidRDefault="00C64837" w:rsidP="00C64837">
      <w:pPr>
        <w:widowControl/>
        <w:numPr>
          <w:ilvl w:val="0"/>
          <w:numId w:val="2"/>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日常运营</w:t>
      </w:r>
      <w:r w:rsidRPr="00C64837">
        <w:rPr>
          <w:rFonts w:ascii="宋体" w:eastAsia="宋体" w:hAnsi="宋体" w:cs="宋体"/>
          <w:kern w:val="0"/>
          <w:sz w:val="24"/>
          <w:szCs w:val="24"/>
        </w:rPr>
        <w:t>：水处理设备的日常运营由专业团队负责，确保系统高效运行。</w:t>
      </w:r>
    </w:p>
    <w:p w14:paraId="5EE55291" w14:textId="77777777" w:rsidR="00C64837" w:rsidRPr="00C64837" w:rsidRDefault="00C64837" w:rsidP="00C64837">
      <w:pPr>
        <w:widowControl/>
        <w:numPr>
          <w:ilvl w:val="0"/>
          <w:numId w:val="2"/>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定期检查</w:t>
      </w:r>
      <w:r w:rsidRPr="00C64837">
        <w:rPr>
          <w:rFonts w:ascii="宋体" w:eastAsia="宋体" w:hAnsi="宋体" w:cs="宋体"/>
          <w:kern w:val="0"/>
          <w:sz w:val="24"/>
          <w:szCs w:val="24"/>
        </w:rPr>
        <w:t>：每周进行一次系统检查，包括设备运行状态、水质检测等，确保设备正常运行和水质达标。</w:t>
      </w:r>
    </w:p>
    <w:p w14:paraId="1E9D7B97" w14:textId="77777777" w:rsidR="00C64837" w:rsidRPr="00C64837" w:rsidRDefault="00C64837" w:rsidP="00C64837">
      <w:pPr>
        <w:widowControl/>
        <w:numPr>
          <w:ilvl w:val="0"/>
          <w:numId w:val="2"/>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故障处理</w:t>
      </w:r>
      <w:r w:rsidRPr="00C64837">
        <w:rPr>
          <w:rFonts w:ascii="宋体" w:eastAsia="宋体" w:hAnsi="宋体" w:cs="宋体"/>
          <w:kern w:val="0"/>
          <w:sz w:val="24"/>
          <w:szCs w:val="24"/>
        </w:rPr>
        <w:t>：对于发现的任何设备问题，团队将在24小时内响应并处理，确保系统的连续运行。</w:t>
      </w:r>
    </w:p>
    <w:p w14:paraId="1A9B0D73" w14:textId="77777777" w:rsidR="00C64837" w:rsidRPr="00C64837" w:rsidRDefault="00C64837" w:rsidP="00C64837">
      <w:pPr>
        <w:widowControl/>
        <w:numPr>
          <w:ilvl w:val="0"/>
          <w:numId w:val="2"/>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维护记录</w:t>
      </w:r>
      <w:r w:rsidRPr="00C64837">
        <w:rPr>
          <w:rFonts w:ascii="宋体" w:eastAsia="宋体" w:hAnsi="宋体" w:cs="宋体"/>
          <w:kern w:val="0"/>
          <w:sz w:val="24"/>
          <w:szCs w:val="24"/>
        </w:rPr>
        <w:t>：所有运营和维护活动都有详细记录，包括时间、活动内容、参与人员和结果。</w:t>
      </w:r>
    </w:p>
    <w:p w14:paraId="495FB417" w14:textId="77777777" w:rsidR="00C64837" w:rsidRPr="00C64837" w:rsidRDefault="00C64837" w:rsidP="00C64837">
      <w:pPr>
        <w:widowControl/>
        <w:spacing w:before="100" w:beforeAutospacing="1" w:after="100" w:afterAutospacing="1"/>
        <w:jc w:val="left"/>
        <w:outlineLvl w:val="3"/>
        <w:rPr>
          <w:rFonts w:ascii="宋体" w:eastAsia="宋体" w:hAnsi="宋体" w:cs="宋体"/>
          <w:b/>
          <w:bCs/>
          <w:kern w:val="0"/>
          <w:sz w:val="24"/>
          <w:szCs w:val="24"/>
        </w:rPr>
      </w:pPr>
      <w:r w:rsidRPr="00C64837">
        <w:rPr>
          <w:rFonts w:ascii="宋体" w:eastAsia="宋体" w:hAnsi="宋体" w:cs="宋体"/>
          <w:b/>
          <w:bCs/>
          <w:kern w:val="0"/>
          <w:sz w:val="24"/>
          <w:szCs w:val="24"/>
        </w:rPr>
        <w:t>四、运营效果</w:t>
      </w:r>
    </w:p>
    <w:p w14:paraId="778CC2D9" w14:textId="3495031C" w:rsidR="00C64837" w:rsidRPr="00C64837" w:rsidRDefault="00C64837" w:rsidP="00C64837">
      <w:pPr>
        <w:widowControl/>
        <w:numPr>
          <w:ilvl w:val="0"/>
          <w:numId w:val="3"/>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雨水收集</w:t>
      </w:r>
      <w:r w:rsidRPr="00C64837">
        <w:rPr>
          <w:rFonts w:ascii="宋体" w:eastAsia="宋体" w:hAnsi="宋体" w:cs="宋体"/>
          <w:kern w:val="0"/>
          <w:sz w:val="24"/>
          <w:szCs w:val="24"/>
        </w:rPr>
        <w:t>：</w:t>
      </w:r>
      <w:r>
        <w:rPr>
          <w:rFonts w:ascii="宋体" w:eastAsia="宋体" w:hAnsi="宋体" w:cs="宋体"/>
          <w:kern w:val="0"/>
          <w:sz w:val="24"/>
          <w:szCs w:val="24"/>
        </w:rPr>
        <w:t>6</w:t>
      </w:r>
      <w:r w:rsidRPr="00C64837">
        <w:rPr>
          <w:rFonts w:ascii="宋体" w:eastAsia="宋体" w:hAnsi="宋体" w:cs="宋体"/>
          <w:kern w:val="0"/>
          <w:sz w:val="24"/>
          <w:szCs w:val="24"/>
        </w:rPr>
        <w:t>月份共收集雨水约2000立方米，成功用于园区灌溉和设施冲洗，减少了对地下水的依赖。</w:t>
      </w:r>
    </w:p>
    <w:p w14:paraId="6E1BFFA2" w14:textId="77777777" w:rsidR="00C64837" w:rsidRPr="00C64837" w:rsidRDefault="00C64837" w:rsidP="00C64837">
      <w:pPr>
        <w:widowControl/>
        <w:numPr>
          <w:ilvl w:val="0"/>
          <w:numId w:val="3"/>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废水处理</w:t>
      </w:r>
      <w:r w:rsidRPr="00C64837">
        <w:rPr>
          <w:rFonts w:ascii="宋体" w:eastAsia="宋体" w:hAnsi="宋体" w:cs="宋体"/>
          <w:kern w:val="0"/>
          <w:sz w:val="24"/>
          <w:szCs w:val="24"/>
        </w:rPr>
        <w:t>：废水处理系统平均每天处理废水10立方米，经过处理的水质符合灌溉标准，有效利用于园区绿化。</w:t>
      </w:r>
    </w:p>
    <w:p w14:paraId="432ACCFB" w14:textId="77777777" w:rsidR="00C64837" w:rsidRPr="00C64837" w:rsidRDefault="00C64837" w:rsidP="00C64837">
      <w:pPr>
        <w:widowControl/>
        <w:numPr>
          <w:ilvl w:val="0"/>
          <w:numId w:val="3"/>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水资源循环利用</w:t>
      </w:r>
      <w:r w:rsidRPr="00C64837">
        <w:rPr>
          <w:rFonts w:ascii="宋体" w:eastAsia="宋体" w:hAnsi="宋体" w:cs="宋体"/>
          <w:kern w:val="0"/>
          <w:sz w:val="24"/>
          <w:szCs w:val="24"/>
        </w:rPr>
        <w:t>：通过循环利用水系统，节约了约30%的新鲜水资源，减少了水资源的消耗。</w:t>
      </w:r>
    </w:p>
    <w:p w14:paraId="5C069F02" w14:textId="77777777" w:rsidR="00C64837" w:rsidRPr="00C64837" w:rsidRDefault="00C64837" w:rsidP="00C64837">
      <w:pPr>
        <w:widowControl/>
        <w:spacing w:before="100" w:beforeAutospacing="1" w:after="100" w:afterAutospacing="1"/>
        <w:jc w:val="left"/>
        <w:outlineLvl w:val="3"/>
        <w:rPr>
          <w:rFonts w:ascii="宋体" w:eastAsia="宋体" w:hAnsi="宋体" w:cs="宋体"/>
          <w:b/>
          <w:bCs/>
          <w:kern w:val="0"/>
          <w:sz w:val="24"/>
          <w:szCs w:val="24"/>
        </w:rPr>
      </w:pPr>
      <w:r w:rsidRPr="00C64837">
        <w:rPr>
          <w:rFonts w:ascii="宋体" w:eastAsia="宋体" w:hAnsi="宋体" w:cs="宋体"/>
          <w:b/>
          <w:bCs/>
          <w:kern w:val="0"/>
          <w:sz w:val="24"/>
          <w:szCs w:val="24"/>
        </w:rPr>
        <w:t>五、问题与建议</w:t>
      </w:r>
    </w:p>
    <w:p w14:paraId="050F0A2A" w14:textId="77777777" w:rsidR="00C64837" w:rsidRPr="00C64837" w:rsidRDefault="00C64837" w:rsidP="00C64837">
      <w:pPr>
        <w:widowControl/>
        <w:numPr>
          <w:ilvl w:val="0"/>
          <w:numId w:val="4"/>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问题</w:t>
      </w:r>
      <w:r w:rsidRPr="00C64837">
        <w:rPr>
          <w:rFonts w:ascii="宋体" w:eastAsia="宋体" w:hAnsi="宋体" w:cs="宋体"/>
          <w:kern w:val="0"/>
          <w:sz w:val="24"/>
          <w:szCs w:val="24"/>
        </w:rPr>
        <w:t>：在雨季高峰期，雨水收集系统的容量有时达到极限，导致部分雨水未能有效收集。</w:t>
      </w:r>
    </w:p>
    <w:p w14:paraId="2D059918" w14:textId="77777777" w:rsidR="00C64837" w:rsidRPr="00C64837" w:rsidRDefault="00C64837" w:rsidP="00C64837">
      <w:pPr>
        <w:widowControl/>
        <w:numPr>
          <w:ilvl w:val="0"/>
          <w:numId w:val="4"/>
        </w:numPr>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b/>
          <w:bCs/>
          <w:kern w:val="0"/>
          <w:sz w:val="24"/>
          <w:szCs w:val="24"/>
        </w:rPr>
        <w:t>建议</w:t>
      </w:r>
      <w:r w:rsidRPr="00C64837">
        <w:rPr>
          <w:rFonts w:ascii="宋体" w:eastAsia="宋体" w:hAnsi="宋体" w:cs="宋体"/>
          <w:kern w:val="0"/>
          <w:sz w:val="24"/>
          <w:szCs w:val="24"/>
        </w:rPr>
        <w:t>：建议增加雨水收集系统的容量，或优化现有系统，以应对高强度的降雨事件。</w:t>
      </w:r>
    </w:p>
    <w:p w14:paraId="4ACEEB29" w14:textId="77777777" w:rsidR="00C64837" w:rsidRPr="00C64837" w:rsidRDefault="00C64837" w:rsidP="00C64837">
      <w:pPr>
        <w:widowControl/>
        <w:spacing w:before="100" w:beforeAutospacing="1" w:after="100" w:afterAutospacing="1"/>
        <w:jc w:val="left"/>
        <w:outlineLvl w:val="3"/>
        <w:rPr>
          <w:rFonts w:ascii="宋体" w:eastAsia="宋体" w:hAnsi="宋体" w:cs="宋体"/>
          <w:b/>
          <w:bCs/>
          <w:kern w:val="0"/>
          <w:sz w:val="24"/>
          <w:szCs w:val="24"/>
        </w:rPr>
      </w:pPr>
      <w:r w:rsidRPr="00C64837">
        <w:rPr>
          <w:rFonts w:ascii="宋体" w:eastAsia="宋体" w:hAnsi="宋体" w:cs="宋体"/>
          <w:b/>
          <w:bCs/>
          <w:kern w:val="0"/>
          <w:sz w:val="24"/>
          <w:szCs w:val="24"/>
        </w:rPr>
        <w:lastRenderedPageBreak/>
        <w:t>六、结论</w:t>
      </w:r>
    </w:p>
    <w:p w14:paraId="7F205BA2" w14:textId="77777777" w:rsidR="00C64837" w:rsidRPr="00C64837" w:rsidRDefault="00C64837" w:rsidP="00C64837">
      <w:pPr>
        <w:widowControl/>
        <w:spacing w:before="100" w:beforeAutospacing="1" w:after="100" w:afterAutospacing="1"/>
        <w:jc w:val="left"/>
        <w:rPr>
          <w:rFonts w:ascii="宋体" w:eastAsia="宋体" w:hAnsi="宋体" w:cs="宋体"/>
          <w:kern w:val="0"/>
          <w:sz w:val="24"/>
          <w:szCs w:val="24"/>
        </w:rPr>
      </w:pPr>
      <w:r w:rsidRPr="00C64837">
        <w:rPr>
          <w:rFonts w:ascii="宋体" w:eastAsia="宋体" w:hAnsi="宋体" w:cs="宋体"/>
          <w:kern w:val="0"/>
          <w:sz w:val="24"/>
          <w:szCs w:val="24"/>
        </w:rPr>
        <w:t>扬州园艺博览会展馆水处理设备的运营效果良好，通过高效的水资源管理，展馆实现了水的可持续使用和环境友好型运营。建议持续监测和优化水处理系统，确保长期的运营效率和环境效益。</w:t>
      </w:r>
    </w:p>
    <w:p w14:paraId="072D30B7" w14:textId="77777777" w:rsidR="004978F4" w:rsidRDefault="004978F4"/>
    <w:sectPr w:rsidR="00497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6A1D"/>
    <w:multiLevelType w:val="multilevel"/>
    <w:tmpl w:val="34B6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657B5"/>
    <w:multiLevelType w:val="multilevel"/>
    <w:tmpl w:val="E37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C64F6"/>
    <w:multiLevelType w:val="multilevel"/>
    <w:tmpl w:val="1208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A46713"/>
    <w:multiLevelType w:val="multilevel"/>
    <w:tmpl w:val="117E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277307">
    <w:abstractNumId w:val="1"/>
  </w:num>
  <w:num w:numId="2" w16cid:durableId="1819154695">
    <w:abstractNumId w:val="2"/>
  </w:num>
  <w:num w:numId="3" w16cid:durableId="976910207">
    <w:abstractNumId w:val="3"/>
  </w:num>
  <w:num w:numId="4" w16cid:durableId="207496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06"/>
    <w:rsid w:val="004978F4"/>
    <w:rsid w:val="00B13C06"/>
    <w:rsid w:val="00C64837"/>
    <w:rsid w:val="00EC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0D72"/>
  <w15:chartTrackingRefBased/>
  <w15:docId w15:val="{495BF960-07E8-4B86-9769-33B7406D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3C0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13C0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B13C0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B13C0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13C0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13C0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13C0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C0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13C0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C0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13C0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B13C0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B13C06"/>
    <w:rPr>
      <w:rFonts w:cstheme="majorBidi"/>
      <w:color w:val="0F4761" w:themeColor="accent1" w:themeShade="BF"/>
      <w:sz w:val="28"/>
      <w:szCs w:val="28"/>
    </w:rPr>
  </w:style>
  <w:style w:type="character" w:customStyle="1" w:styleId="50">
    <w:name w:val="标题 5 字符"/>
    <w:basedOn w:val="a0"/>
    <w:link w:val="5"/>
    <w:uiPriority w:val="9"/>
    <w:semiHidden/>
    <w:rsid w:val="00B13C06"/>
    <w:rPr>
      <w:rFonts w:cstheme="majorBidi"/>
      <w:color w:val="0F4761" w:themeColor="accent1" w:themeShade="BF"/>
      <w:sz w:val="24"/>
      <w:szCs w:val="24"/>
    </w:rPr>
  </w:style>
  <w:style w:type="character" w:customStyle="1" w:styleId="60">
    <w:name w:val="标题 6 字符"/>
    <w:basedOn w:val="a0"/>
    <w:link w:val="6"/>
    <w:uiPriority w:val="9"/>
    <w:semiHidden/>
    <w:rsid w:val="00B13C06"/>
    <w:rPr>
      <w:rFonts w:cstheme="majorBidi"/>
      <w:b/>
      <w:bCs/>
      <w:color w:val="0F4761" w:themeColor="accent1" w:themeShade="BF"/>
    </w:rPr>
  </w:style>
  <w:style w:type="character" w:customStyle="1" w:styleId="70">
    <w:name w:val="标题 7 字符"/>
    <w:basedOn w:val="a0"/>
    <w:link w:val="7"/>
    <w:uiPriority w:val="9"/>
    <w:semiHidden/>
    <w:rsid w:val="00B13C06"/>
    <w:rPr>
      <w:rFonts w:cstheme="majorBidi"/>
      <w:b/>
      <w:bCs/>
      <w:color w:val="595959" w:themeColor="text1" w:themeTint="A6"/>
    </w:rPr>
  </w:style>
  <w:style w:type="character" w:customStyle="1" w:styleId="80">
    <w:name w:val="标题 8 字符"/>
    <w:basedOn w:val="a0"/>
    <w:link w:val="8"/>
    <w:uiPriority w:val="9"/>
    <w:semiHidden/>
    <w:rsid w:val="00B13C06"/>
    <w:rPr>
      <w:rFonts w:cstheme="majorBidi"/>
      <w:color w:val="595959" w:themeColor="text1" w:themeTint="A6"/>
    </w:rPr>
  </w:style>
  <w:style w:type="character" w:customStyle="1" w:styleId="90">
    <w:name w:val="标题 9 字符"/>
    <w:basedOn w:val="a0"/>
    <w:link w:val="9"/>
    <w:uiPriority w:val="9"/>
    <w:semiHidden/>
    <w:rsid w:val="00B13C06"/>
    <w:rPr>
      <w:rFonts w:eastAsiaTheme="majorEastAsia" w:cstheme="majorBidi"/>
      <w:color w:val="595959" w:themeColor="text1" w:themeTint="A6"/>
    </w:rPr>
  </w:style>
  <w:style w:type="paragraph" w:styleId="a3">
    <w:name w:val="Title"/>
    <w:basedOn w:val="a"/>
    <w:next w:val="a"/>
    <w:link w:val="a4"/>
    <w:uiPriority w:val="10"/>
    <w:qFormat/>
    <w:rsid w:val="00B13C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C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C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C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C06"/>
    <w:pPr>
      <w:spacing w:before="160" w:after="160"/>
      <w:jc w:val="center"/>
    </w:pPr>
    <w:rPr>
      <w:i/>
      <w:iCs/>
      <w:color w:val="404040" w:themeColor="text1" w:themeTint="BF"/>
    </w:rPr>
  </w:style>
  <w:style w:type="character" w:customStyle="1" w:styleId="a8">
    <w:name w:val="引用 字符"/>
    <w:basedOn w:val="a0"/>
    <w:link w:val="a7"/>
    <w:uiPriority w:val="29"/>
    <w:rsid w:val="00B13C06"/>
    <w:rPr>
      <w:i/>
      <w:iCs/>
      <w:color w:val="404040" w:themeColor="text1" w:themeTint="BF"/>
    </w:rPr>
  </w:style>
  <w:style w:type="paragraph" w:styleId="a9">
    <w:name w:val="List Paragraph"/>
    <w:basedOn w:val="a"/>
    <w:uiPriority w:val="34"/>
    <w:qFormat/>
    <w:rsid w:val="00B13C06"/>
    <w:pPr>
      <w:ind w:left="720"/>
      <w:contextualSpacing/>
    </w:pPr>
  </w:style>
  <w:style w:type="character" w:styleId="aa">
    <w:name w:val="Intense Emphasis"/>
    <w:basedOn w:val="a0"/>
    <w:uiPriority w:val="21"/>
    <w:qFormat/>
    <w:rsid w:val="00B13C06"/>
    <w:rPr>
      <w:i/>
      <w:iCs/>
      <w:color w:val="0F4761" w:themeColor="accent1" w:themeShade="BF"/>
    </w:rPr>
  </w:style>
  <w:style w:type="paragraph" w:styleId="ab">
    <w:name w:val="Intense Quote"/>
    <w:basedOn w:val="a"/>
    <w:next w:val="a"/>
    <w:link w:val="ac"/>
    <w:uiPriority w:val="30"/>
    <w:qFormat/>
    <w:rsid w:val="00B1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13C06"/>
    <w:rPr>
      <w:i/>
      <w:iCs/>
      <w:color w:val="0F4761" w:themeColor="accent1" w:themeShade="BF"/>
    </w:rPr>
  </w:style>
  <w:style w:type="character" w:styleId="ad">
    <w:name w:val="Intense Reference"/>
    <w:basedOn w:val="a0"/>
    <w:uiPriority w:val="32"/>
    <w:qFormat/>
    <w:rsid w:val="00B13C06"/>
    <w:rPr>
      <w:b/>
      <w:bCs/>
      <w:smallCaps/>
      <w:color w:val="0F4761" w:themeColor="accent1" w:themeShade="BF"/>
      <w:spacing w:val="5"/>
    </w:rPr>
  </w:style>
  <w:style w:type="paragraph" w:styleId="ae">
    <w:name w:val="Normal (Web)"/>
    <w:basedOn w:val="a"/>
    <w:uiPriority w:val="99"/>
    <w:semiHidden/>
    <w:unhideWhenUsed/>
    <w:rsid w:val="00C64837"/>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C64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490697">
      <w:bodyDiv w:val="1"/>
      <w:marLeft w:val="0"/>
      <w:marRight w:val="0"/>
      <w:marTop w:val="0"/>
      <w:marBottom w:val="0"/>
      <w:divBdr>
        <w:top w:val="none" w:sz="0" w:space="0" w:color="auto"/>
        <w:left w:val="none" w:sz="0" w:space="0" w:color="auto"/>
        <w:bottom w:val="none" w:sz="0" w:space="0" w:color="auto"/>
        <w:right w:val="none" w:sz="0" w:space="0" w:color="auto"/>
      </w:divBdr>
      <w:divsChild>
        <w:div w:id="181869069">
          <w:marLeft w:val="0"/>
          <w:marRight w:val="0"/>
          <w:marTop w:val="0"/>
          <w:marBottom w:val="0"/>
          <w:divBdr>
            <w:top w:val="none" w:sz="0" w:space="0" w:color="auto"/>
            <w:left w:val="none" w:sz="0" w:space="0" w:color="auto"/>
            <w:bottom w:val="none" w:sz="0" w:space="0" w:color="auto"/>
            <w:right w:val="none" w:sz="0" w:space="0" w:color="auto"/>
          </w:divBdr>
          <w:divsChild>
            <w:div w:id="320350508">
              <w:marLeft w:val="0"/>
              <w:marRight w:val="0"/>
              <w:marTop w:val="0"/>
              <w:marBottom w:val="0"/>
              <w:divBdr>
                <w:top w:val="none" w:sz="0" w:space="0" w:color="auto"/>
                <w:left w:val="none" w:sz="0" w:space="0" w:color="auto"/>
                <w:bottom w:val="none" w:sz="0" w:space="0" w:color="auto"/>
                <w:right w:val="none" w:sz="0" w:space="0" w:color="auto"/>
              </w:divBdr>
              <w:divsChild>
                <w:div w:id="1460565935">
                  <w:marLeft w:val="0"/>
                  <w:marRight w:val="0"/>
                  <w:marTop w:val="0"/>
                  <w:marBottom w:val="0"/>
                  <w:divBdr>
                    <w:top w:val="none" w:sz="0" w:space="0" w:color="auto"/>
                    <w:left w:val="none" w:sz="0" w:space="0" w:color="auto"/>
                    <w:bottom w:val="none" w:sz="0" w:space="0" w:color="auto"/>
                    <w:right w:val="none" w:sz="0" w:space="0" w:color="auto"/>
                  </w:divBdr>
                  <w:divsChild>
                    <w:div w:id="794173318">
                      <w:marLeft w:val="0"/>
                      <w:marRight w:val="0"/>
                      <w:marTop w:val="0"/>
                      <w:marBottom w:val="0"/>
                      <w:divBdr>
                        <w:top w:val="none" w:sz="0" w:space="0" w:color="auto"/>
                        <w:left w:val="none" w:sz="0" w:space="0" w:color="auto"/>
                        <w:bottom w:val="none" w:sz="0" w:space="0" w:color="auto"/>
                        <w:right w:val="none" w:sz="0" w:space="0" w:color="auto"/>
                      </w:divBdr>
                      <w:divsChild>
                        <w:div w:id="6507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D</dc:creator>
  <cp:keywords/>
  <dc:description/>
  <cp:lastModifiedBy>MF D</cp:lastModifiedBy>
  <cp:revision>2</cp:revision>
  <dcterms:created xsi:type="dcterms:W3CDTF">2024-02-29T07:17:00Z</dcterms:created>
  <dcterms:modified xsi:type="dcterms:W3CDTF">2024-02-29T07:17:00Z</dcterms:modified>
</cp:coreProperties>
</file>