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bookmarkStart w:id="29" w:name="_GoBack"/>
      <w:bookmarkEnd w:id="29"/>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ascii="华文中宋" w:hAnsi="华文中宋" w:eastAsia="华文中宋" w:cs="华文中宋"/>
          <w:color w:val="000000"/>
          <w:kern w:val="0"/>
          <w:sz w:val="24"/>
          <w:szCs w:val="24"/>
          <w:u w:val="single"/>
          <w:lang w:val="en-US" w:eastAsia="zh-CN" w:bidi="ar"/>
        </w:rPr>
        <w:t>广州公用事业高级技工学校学生社团综合楼</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2024年01月09日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c</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18.0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d</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e</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f</w:t>
            </w:r>
          </w:p>
        </w:tc>
        <w:tc>
          <w:tcPr>
            <w:vAlign w:val="center"/>
          </w:tcPr>
          <w:p>
            <w:pPr>
              <w:jc w:val="center"/>
            </w:pPr>
          </w:p>
        </w:tc>
        <w:tc>
          <w:tcPr>
            <w:vAlign w:val="center"/>
          </w:tcPr>
          <w:p>
            <w:pPr>
              <w:jc w:val="center"/>
            </w:pPr>
          </w:p>
        </w:tc>
        <w:tc>
          <w:tcPr>
            <w:vAlign w:val="center"/>
          </w:tcPr>
          <w:p>
            <w:pPr>
              <w:jc w:val="center"/>
            </w:pPr>
            <w:r>
              <w:t>0</w:t>
            </w:r>
          </w:p>
        </w:tc>
        <w:tc>
          <w:tcPr>
            <w:vAlign w:val="center"/>
          </w:tcPr>
          <w:p>
            <w:pPr>
              <w:jc w:val="center"/>
            </w:pPr>
            <w:r>
              <w:t>23.6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建筑A</w:t>
            </w:r>
          </w:p>
        </w:tc>
        <w:tc>
          <w:tcPr>
            <w:vAlign w:val="center"/>
          </w:tcPr>
          <w:p>
            <w:pPr>
              <w:jc w:val="center"/>
            </w:pPr>
          </w:p>
        </w:tc>
        <w:tc>
          <w:tcPr>
            <w:vAlign w:val="center"/>
          </w:tcPr>
          <w:p>
            <w:pPr>
              <w:jc w:val="center"/>
            </w:pPr>
          </w:p>
        </w:tc>
        <w:tc>
          <w:tcPr>
            <w:vAlign w:val="center"/>
          </w:tcPr>
          <w:p>
            <w:pPr>
              <w:jc w:val="center"/>
            </w:pPr>
            <w:r>
              <w:t>63</w:t>
            </w:r>
          </w:p>
        </w:tc>
        <w:tc>
          <w:tcPr>
            <w:vAlign w:val="center"/>
          </w:tcPr>
          <w:p>
            <w:pPr>
              <w:jc w:val="center"/>
            </w:pPr>
            <w:r>
              <w:t>11.2</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1,3～7</w:t>
            </w:r>
          </w:p>
        </w:tc>
        <w:tc>
          <w:tcPr>
            <w:vAlign w:val="center"/>
          </w:tcPr>
          <w:p>
            <w:pPr>
              <w:jc w:val="center"/>
            </w:pPr>
            <w:r>
              <w:t>0.90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0.90</w:t>
            </w:r>
          </w:p>
        </w:tc>
        <w:tc>
          <w:tcPr>
            <w:vAlign w:val="center"/>
          </w:tcPr>
          <w:p>
            <w:pPr>
              <w:jc w:val="center"/>
            </w:pPr>
            <w:r>
              <w:t>09:43～13:38</w:t>
            </w:r>
          </w:p>
        </w:tc>
        <w:tc>
          <w:tcPr>
            <w:vAlign w:val="center"/>
          </w:tcPr>
          <w:p>
            <w:pPr>
              <w:jc w:val="center"/>
            </w:pPr>
            <w:r>
              <w:t>03:55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0.90</w:t>
            </w:r>
          </w:p>
        </w:tc>
        <w:tc>
          <w:tcPr>
            <w:vAlign w:val="center"/>
          </w:tcPr>
          <w:p>
            <w:pPr>
              <w:jc w:val="center"/>
            </w:pPr>
            <w:r>
              <w:t>13:28～15:00</w:t>
            </w:r>
          </w:p>
        </w:tc>
        <w:tc>
          <w:tcPr>
            <w:vAlign w:val="center"/>
          </w:tcPr>
          <w:p>
            <w:pPr>
              <w:jc w:val="center"/>
            </w:pPr>
            <w: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0.90</w:t>
            </w:r>
          </w:p>
        </w:tc>
        <w:tc>
          <w:tcPr>
            <w:vAlign w:val="center"/>
          </w:tcPr>
          <w:p>
            <w:pPr>
              <w:jc w:val="center"/>
            </w:pPr>
            <w:r>
              <w:t>09:00～14:17</w:t>
            </w:r>
          </w:p>
        </w:tc>
        <w:tc>
          <w:tcPr>
            <w:vAlign w:val="center"/>
          </w:tcPr>
          <w:p>
            <w:pPr>
              <w:jc w:val="center"/>
            </w:pPr>
            <w:r>
              <w:t>05:17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22～23</w:t>
            </w:r>
          </w:p>
        </w:tc>
        <w:tc>
          <w:tcPr>
            <w:vAlign w:val="center"/>
          </w:tcPr>
          <w:p>
            <w:pPr>
              <w:jc w:val="center"/>
            </w:pPr>
            <w:r>
              <w:t>0.90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1,6,9</w:t>
            </w:r>
          </w:p>
        </w:tc>
        <w:tc>
          <w:tcPr>
            <w:vAlign w:val="center"/>
          </w:tcPr>
          <w:p>
            <w:pPr>
              <w:jc w:val="center"/>
            </w:pPr>
            <w:r>
              <w:t>4.80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4.80</w:t>
            </w:r>
          </w:p>
        </w:tc>
        <w:tc>
          <w:tcPr>
            <w:vAlign w:val="center"/>
          </w:tcPr>
          <w:p>
            <w:pPr>
              <w:jc w:val="center"/>
            </w:pPr>
            <w:r>
              <w:t>09:00～11:03</w:t>
            </w:r>
          </w:p>
        </w:tc>
        <w:tc>
          <w:tcPr>
            <w:vAlign w:val="center"/>
          </w:tcPr>
          <w:p>
            <w:pPr>
              <w:jc w:val="center"/>
            </w:pPr>
            <w:r>
              <w:t>02:03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4.80</w:t>
            </w:r>
          </w:p>
        </w:tc>
        <w:tc>
          <w:tcPr>
            <w:vAlign w:val="center"/>
          </w:tcPr>
          <w:p>
            <w:pPr>
              <w:jc w:val="center"/>
            </w:pPr>
            <w:r>
              <w:t>09:00～11:18</w:t>
            </w:r>
          </w:p>
        </w:tc>
        <w:tc>
          <w:tcPr>
            <w:vAlign w:val="center"/>
          </w:tcPr>
          <w:p>
            <w:pPr>
              <w:jc w:val="center"/>
            </w:pPr>
            <w:r>
              <w:t>02:18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4.80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5～6,9,11,16</w:t>
            </w:r>
          </w:p>
        </w:tc>
        <w:tc>
          <w:tcPr>
            <w:vAlign w:val="center"/>
          </w:tcPr>
          <w:p>
            <w:pPr>
              <w:jc w:val="center"/>
            </w:pPr>
            <w:r>
              <w:t>8.40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w:t>
            </w:r>
          </w:p>
        </w:tc>
        <w:tc>
          <w:tcPr>
            <w:vAlign w:val="center"/>
          </w:tcPr>
          <w:p>
            <w:pPr>
              <w:jc w:val="center"/>
            </w:pPr>
            <w:r>
              <w:t>12.00</w:t>
            </w:r>
          </w:p>
        </w:tc>
        <w:tc>
          <w:tcPr>
            <w:vAlign w:val="center"/>
          </w:tcPr>
          <w:p>
            <w:pPr>
              <w:jc w:val="center"/>
            </w:pPr>
            <w:r>
              <w:t>09:00～15:00</w:t>
            </w:r>
          </w:p>
        </w:tc>
        <w:tc>
          <w:tcPr>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12.00</w:t>
            </w:r>
          </w:p>
        </w:tc>
        <w:tc>
          <w:tcPr>
            <w:vAlign w:val="center"/>
          </w:tcPr>
          <w:p>
            <w:pPr>
              <w:jc w:val="center"/>
            </w:pPr>
            <w:r>
              <w:t>09:00～11:12</w:t>
            </w:r>
          </w:p>
        </w:tc>
        <w:tc>
          <w:tcPr>
            <w:vAlign w:val="center"/>
          </w:tcPr>
          <w:p>
            <w:pPr>
              <w:jc w:val="center"/>
            </w:pPr>
            <w:r>
              <w:t>02:12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12.00</w:t>
            </w:r>
          </w:p>
        </w:tc>
        <w:tc>
          <w:tcPr>
            <w:vAlign w:val="center"/>
          </w:tcPr>
          <w:p>
            <w:pPr>
              <w:jc w:val="center"/>
            </w:pPr>
            <w:r>
              <w:t>09:00～11:15</w:t>
            </w:r>
          </w:p>
        </w:tc>
        <w:tc>
          <w:tcPr>
            <w:vAlign w:val="center"/>
          </w:tcPr>
          <w:p>
            <w:pPr>
              <w:jc w:val="center"/>
            </w:pPr>
            <w:r>
              <w:t>02:15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12.00</w:t>
            </w:r>
          </w:p>
        </w:tc>
        <w:tc>
          <w:tcPr>
            <w:vAlign w:val="center"/>
          </w:tcPr>
          <w:p>
            <w:pPr>
              <w:jc w:val="center"/>
            </w:pPr>
            <w:r>
              <w:t>09:00～13:24</w:t>
            </w:r>
          </w:p>
        </w:tc>
        <w:tc>
          <w:tcPr>
            <w:vAlign w:val="center"/>
          </w:tcPr>
          <w:p>
            <w:pPr>
              <w:jc w:val="center"/>
            </w:pPr>
            <w:r>
              <w:t>04:24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12.00</w:t>
            </w:r>
          </w:p>
        </w:tc>
        <w:tc>
          <w:tcPr>
            <w:vAlign w:val="center"/>
          </w:tcPr>
          <w:p>
            <w:pPr>
              <w:jc w:val="center"/>
            </w:pPr>
            <w:r>
              <w:t>09:00～13:23</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14～15</w:t>
            </w:r>
          </w:p>
        </w:tc>
        <w:tc>
          <w:tcPr>
            <w:vAlign w:val="center"/>
          </w:tcPr>
          <w:p>
            <w:pPr>
              <w:jc w:val="center"/>
            </w:pPr>
            <w:r>
              <w:t>12.00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ZDgxNjE5NmQzOWMzZTEyZmU4MzAwNmNiZjcwZjMifQ=="/>
  </w:docVars>
  <w:rsids>
    <w:rsidRoot w:val="70E62BF1"/>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355B02F0"/>
    <w:rsid w:val="3AEC0655"/>
    <w:rsid w:val="70E6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3"/>
    <w:autoRedefine/>
    <w:qFormat/>
    <w:uiPriority w:val="0"/>
    <w:pPr>
      <w:spacing w:line="440" w:lineRule="exact"/>
      <w:ind w:firstLine="480" w:firstLineChars="200"/>
    </w:pPr>
    <w:rPr>
      <w:rFonts w:ascii="宋体" w:hAnsi="宋体"/>
      <w:sz w:val="24"/>
      <w:szCs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paragraph" w:customStyle="1" w:styleId="9">
    <w:name w:val="日照表"/>
    <w:basedOn w:val="1"/>
    <w:autoRedefine/>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autoRedefine/>
    <w:qFormat/>
    <w:uiPriority w:val="0"/>
    <w:pPr>
      <w:shd w:val="clear" w:color="auto" w:fill="CCCCCC"/>
    </w:pPr>
  </w:style>
  <w:style w:type="paragraph" w:customStyle="1" w:styleId="12">
    <w:name w:val="25灰表"/>
    <w:basedOn w:val="10"/>
    <w:autoRedefine/>
    <w:qFormat/>
    <w:uiPriority w:val="0"/>
    <w:pPr>
      <w:shd w:val="clear" w:color="auto" w:fill="C0C0C0"/>
    </w:pPr>
  </w:style>
  <w:style w:type="character" w:customStyle="1" w:styleId="13">
    <w:name w:val="正文文本缩进 Char"/>
    <w:link w:val="2"/>
    <w:autoRedefine/>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6</Pages>
  <Words>1895</Words>
  <Characters>2314</Characters>
  <Lines>18</Lines>
  <Paragraphs>5</Paragraphs>
  <TotalTime>0</TotalTime>
  <ScaleCrop>false</ScaleCrop>
  <LinksUpToDate>false</LinksUpToDate>
  <CharactersWithSpaces>2884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2024-01-09T15:04:00Z</dcterms:created>
  <dc:creator>啊日</dc:creator>
  <cp:lastModifiedBy>啊日</cp:lastModifiedBy>
  <dcterms:modified xsi:type="dcterms:W3CDTF">2024-01-10T13:42:45Z</dcterms:modified>
  <dc:title>通用日照分析报告模板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61FCD91E79044C4DA260BC87E14E16E8_13</vt:lpwstr>
  </property>
  <property fmtid="{D5CDD505-2E9C-101B-9397-08002B2CF9AE}" pid="3" name="KSOProductBuildVer">
    <vt:lpwstr>2052-12.1.0.16120</vt:lpwstr>
  </property>
</Properties>
</file>