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香樟广场”低碳未来城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参与单位名称：南昌大学设计研究院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总得分：Q=（Q0+Q1+Q2+Q3+Q4+Q5+QA）/10=94.8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4586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4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7264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