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B2" w:rsidRDefault="00D42678" w:rsidP="00D42678">
      <w:pPr>
        <w:jc w:val="center"/>
        <w:rPr>
          <w:b/>
          <w:sz w:val="24"/>
        </w:rPr>
      </w:pPr>
      <w:r w:rsidRPr="00D42678">
        <w:rPr>
          <w:rFonts w:hint="eastAsia"/>
          <w:b/>
          <w:sz w:val="24"/>
        </w:rPr>
        <w:t>专用接驳车实施方案</w:t>
      </w:r>
    </w:p>
    <w:p w:rsidR="00D42678" w:rsidRDefault="00D42678" w:rsidP="00D42678">
      <w:r>
        <w:t>1.介绍与背景：</w:t>
      </w:r>
    </w:p>
    <w:p w:rsidR="00D42678" w:rsidRDefault="00D42678" w:rsidP="00D42678">
      <w:r>
        <w:rPr>
          <w:rFonts w:hint="eastAsia"/>
        </w:rPr>
        <w:t>项目</w:t>
      </w:r>
      <w:r>
        <w:rPr>
          <w:rFonts w:hint="eastAsia"/>
        </w:rPr>
        <w:t>位于</w:t>
      </w:r>
      <w:r>
        <w:rPr>
          <w:rFonts w:hint="eastAsia"/>
        </w:rPr>
        <w:t>大连市旅顺口区陈家村</w:t>
      </w:r>
      <w:r>
        <w:rPr>
          <w:rFonts w:hint="eastAsia"/>
        </w:rPr>
        <w:t>，由于</w:t>
      </w:r>
      <w:r>
        <w:rPr>
          <w:rFonts w:hint="eastAsia"/>
        </w:rPr>
        <w:t>交通困难</w:t>
      </w:r>
      <w:r>
        <w:rPr>
          <w:rFonts w:hint="eastAsia"/>
        </w:rPr>
        <w:t>，对</w:t>
      </w:r>
      <w:r>
        <w:rPr>
          <w:rFonts w:hint="eastAsia"/>
        </w:rPr>
        <w:t>游客</w:t>
      </w:r>
      <w:r>
        <w:rPr>
          <w:rFonts w:hint="eastAsia"/>
        </w:rPr>
        <w:t>的出行带来了很大的不便。为了解决这一问题，我们计划实施专用接驳车服务，以提供便捷的交通接驳，改善出行体验。</w:t>
      </w:r>
    </w:p>
    <w:p w:rsidR="00D42678" w:rsidRDefault="00D42678" w:rsidP="00D42678">
      <w:r>
        <w:t>2.目标与目的：</w:t>
      </w:r>
    </w:p>
    <w:p w:rsidR="00D42678" w:rsidRDefault="00D42678" w:rsidP="00D42678">
      <w:pPr>
        <w:pStyle w:val="a3"/>
        <w:numPr>
          <w:ilvl w:val="0"/>
          <w:numId w:val="2"/>
        </w:numPr>
        <w:ind w:firstLineChars="0"/>
      </w:pPr>
      <w:r>
        <w:t>提高</w:t>
      </w:r>
      <w:r>
        <w:rPr>
          <w:rFonts w:hint="eastAsia"/>
        </w:rPr>
        <w:t>游客和村民</w:t>
      </w:r>
      <w:r>
        <w:t>的出行便利性。</w:t>
      </w:r>
    </w:p>
    <w:p w:rsidR="00D42678" w:rsidRDefault="00D42678" w:rsidP="00D42678">
      <w:pPr>
        <w:pStyle w:val="a3"/>
        <w:numPr>
          <w:ilvl w:val="0"/>
          <w:numId w:val="2"/>
        </w:numPr>
        <w:ind w:firstLineChars="0"/>
      </w:pPr>
      <w:r>
        <w:t>减少交通拥堵，改善交通环境。</w:t>
      </w:r>
    </w:p>
    <w:p w:rsidR="00D42678" w:rsidRDefault="00D42678" w:rsidP="00D42678">
      <w:pPr>
        <w:pStyle w:val="a3"/>
        <w:numPr>
          <w:ilvl w:val="0"/>
          <w:numId w:val="2"/>
        </w:numPr>
        <w:ind w:firstLineChars="0"/>
      </w:pPr>
      <w:r>
        <w:t>推动可持续交通，减少汽车使用。</w:t>
      </w:r>
    </w:p>
    <w:p w:rsidR="00D42678" w:rsidRDefault="00D42678" w:rsidP="00D42678">
      <w:r>
        <w:t>3.服务范围和覆盖区域：</w:t>
      </w:r>
    </w:p>
    <w:p w:rsidR="00D42678" w:rsidRDefault="00D42678" w:rsidP="00D42678">
      <w:r>
        <w:rPr>
          <w:rFonts w:hint="eastAsia"/>
        </w:rPr>
        <w:t>接驳车服务将覆盖</w:t>
      </w:r>
      <w:r>
        <w:rPr>
          <w:rFonts w:hint="eastAsia"/>
        </w:rPr>
        <w:t>陈家村和相邻村镇</w:t>
      </w:r>
      <w:r>
        <w:rPr>
          <w:rFonts w:hint="eastAsia"/>
        </w:rPr>
        <w:t>等重要地点，并提供与周边地铁站、公交站的衔接。</w:t>
      </w:r>
    </w:p>
    <w:p w:rsidR="00D42678" w:rsidRDefault="00D42678" w:rsidP="00D42678">
      <w:r>
        <w:t>4.运营计划：</w:t>
      </w:r>
    </w:p>
    <w:p w:rsidR="00D42678" w:rsidRDefault="00D42678" w:rsidP="00D42678">
      <w:r>
        <w:t>每日运营时间：早上</w:t>
      </w:r>
      <w:r>
        <w:t>9</w:t>
      </w:r>
      <w:r>
        <w:t>:00至晚上</w:t>
      </w:r>
      <w:r>
        <w:t>6</w:t>
      </w:r>
      <w:r>
        <w:t>:00。</w:t>
      </w:r>
    </w:p>
    <w:p w:rsidR="00D42678" w:rsidRDefault="00D42678" w:rsidP="00D42678">
      <w:r>
        <w:t>班次安排：根据客流量和需求，每</w:t>
      </w:r>
      <w:r>
        <w:t>60</w:t>
      </w:r>
      <w:r>
        <w:t>分钟一班。</w:t>
      </w:r>
    </w:p>
    <w:p w:rsidR="00D42678" w:rsidRDefault="00D42678" w:rsidP="00D42678">
      <w:r>
        <w:t>运行路线：设计多条线路覆盖</w:t>
      </w:r>
      <w:r>
        <w:rPr>
          <w:rFonts w:hint="eastAsia"/>
        </w:rPr>
        <w:t>村子</w:t>
      </w:r>
      <w:r>
        <w:t>内主要地点。</w:t>
      </w:r>
    </w:p>
    <w:p w:rsidR="00D42678" w:rsidRDefault="00D42678" w:rsidP="00D42678">
      <w:r>
        <w:t>停靠站点：设立固定的停靠站点，方便乘客上下车。</w:t>
      </w:r>
    </w:p>
    <w:p w:rsidR="00D42678" w:rsidRDefault="00D42678" w:rsidP="00D42678">
      <w:r>
        <w:t>5.车辆和设备：</w:t>
      </w:r>
    </w:p>
    <w:p w:rsidR="00D42678" w:rsidRDefault="00D42678" w:rsidP="00D42678">
      <w:r>
        <w:rPr>
          <w:rFonts w:hint="eastAsia"/>
        </w:rPr>
        <w:t>采用环保型小型客车，配备舒适座椅和空调设施，确保乘客乘坐舒适。</w:t>
      </w:r>
    </w:p>
    <w:p w:rsidR="00D42678" w:rsidRDefault="00D42678" w:rsidP="00D42678">
      <w:r>
        <w:t>6.安全管理和保障措施：</w:t>
      </w:r>
    </w:p>
    <w:p w:rsidR="00D42678" w:rsidRDefault="00D42678" w:rsidP="00D42678">
      <w:r>
        <w:t>车辆定期检查和维护，确保车辆安全运行。</w:t>
      </w:r>
    </w:p>
    <w:p w:rsidR="00D42678" w:rsidRDefault="00D42678" w:rsidP="00D42678">
      <w:r>
        <w:t>驾驶员经过专业培训，具备良好的驾驶技能和服务意识。</w:t>
      </w:r>
    </w:p>
    <w:p w:rsidR="00D42678" w:rsidRDefault="00D42678" w:rsidP="00D42678">
      <w:r>
        <w:t>安装监控设备，确保车内安全和乘客权益。</w:t>
      </w:r>
    </w:p>
    <w:p w:rsidR="00D42678" w:rsidRDefault="00D42678" w:rsidP="00D42678">
      <w:r>
        <w:t>7.服务宣传和推广：</w:t>
      </w:r>
    </w:p>
    <w:p w:rsidR="00D42678" w:rsidRDefault="00D42678" w:rsidP="00D42678">
      <w:r>
        <w:rPr>
          <w:rFonts w:hint="eastAsia"/>
        </w:rPr>
        <w:t>通过公司内部通知、官方网站、社交媒体等渠道进行宣传，向</w:t>
      </w:r>
      <w:bookmarkStart w:id="0" w:name="_GoBack"/>
      <w:r>
        <w:rPr>
          <w:rFonts w:hint="eastAsia"/>
        </w:rPr>
        <w:t>游客和村民</w:t>
      </w:r>
      <w:bookmarkEnd w:id="0"/>
      <w:r>
        <w:rPr>
          <w:rFonts w:hint="eastAsia"/>
        </w:rPr>
        <w:t>介绍接驳车服务，并定期开展推广活动。</w:t>
      </w:r>
    </w:p>
    <w:p w:rsidR="00D42678" w:rsidRDefault="00D42678" w:rsidP="00D42678">
      <w:r>
        <w:t>8.数据监测与评估：</w:t>
      </w:r>
    </w:p>
    <w:p w:rsidR="00D42678" w:rsidRDefault="00D42678" w:rsidP="00D42678">
      <w:r>
        <w:rPr>
          <w:rFonts w:hint="eastAsia"/>
        </w:rPr>
        <w:t>定期</w:t>
      </w:r>
      <w:proofErr w:type="gramStart"/>
      <w:r>
        <w:rPr>
          <w:rFonts w:hint="eastAsia"/>
        </w:rPr>
        <w:t>对接驳车服务</w:t>
      </w:r>
      <w:proofErr w:type="gramEnd"/>
      <w:r>
        <w:rPr>
          <w:rFonts w:hint="eastAsia"/>
        </w:rPr>
        <w:t>的客流量、满意度进行调查和评估，根据反馈结果及时调整和改进服务。</w:t>
      </w:r>
    </w:p>
    <w:p w:rsidR="00D42678" w:rsidRDefault="00D42678" w:rsidP="00D42678">
      <w:r>
        <w:t>9.预算和资金来源：</w:t>
      </w:r>
    </w:p>
    <w:p w:rsidR="00D42678" w:rsidRDefault="00D42678" w:rsidP="00D42678">
      <w:r>
        <w:rPr>
          <w:rFonts w:hint="eastAsia"/>
        </w:rPr>
        <w:t>制定运营预算，资金来源包括公司自有资金和相关政府补贴。</w:t>
      </w:r>
    </w:p>
    <w:p w:rsidR="00D42678" w:rsidRDefault="00D42678" w:rsidP="00D42678">
      <w:r>
        <w:t>10.法律法规和政策依据：</w:t>
      </w:r>
    </w:p>
    <w:p w:rsidR="00D42678" w:rsidRDefault="00D42678" w:rsidP="00D42678">
      <w:r>
        <w:rPr>
          <w:rFonts w:hint="eastAsia"/>
        </w:rPr>
        <w:t>遵守相关交通法规和城市规划政策，取得相关审批和许可手续。</w:t>
      </w:r>
    </w:p>
    <w:p w:rsidR="00D42678" w:rsidRDefault="00D42678" w:rsidP="00D42678">
      <w:r>
        <w:t>11.合作与协调：</w:t>
      </w:r>
    </w:p>
    <w:p w:rsidR="00D42678" w:rsidRDefault="00D42678" w:rsidP="00D42678">
      <w:r>
        <w:rPr>
          <w:rFonts w:hint="eastAsia"/>
        </w:rPr>
        <w:t>与当地交通管理部门、公交公司等部门进行合作与协调，确保接驳车服务的顺利实施。</w:t>
      </w:r>
    </w:p>
    <w:p w:rsidR="00D42678" w:rsidRDefault="00D42678" w:rsidP="00D42678">
      <w:r>
        <w:t>12.风险管理：</w:t>
      </w:r>
    </w:p>
    <w:p w:rsidR="00D42678" w:rsidRDefault="00D42678" w:rsidP="00D42678">
      <w:r>
        <w:rPr>
          <w:rFonts w:hint="eastAsia"/>
        </w:rPr>
        <w:t>分析可能出现的风险，并制定相应的风险应对措施，确保服务的稳定运行。</w:t>
      </w:r>
    </w:p>
    <w:p w:rsidR="00D42678" w:rsidRDefault="00D42678" w:rsidP="00D42678">
      <w:r>
        <w:t>13.其他注意事项：</w:t>
      </w:r>
    </w:p>
    <w:p w:rsidR="00D42678" w:rsidRDefault="00D42678" w:rsidP="00D42678">
      <w:r>
        <w:rPr>
          <w:rFonts w:hint="eastAsia"/>
        </w:rPr>
        <w:t>注意车辆运行时的安全和维护，保持车辆清洁和整洁，提高服务品质。</w:t>
      </w:r>
    </w:p>
    <w:p w:rsidR="00D42678" w:rsidRDefault="00D42678" w:rsidP="00D42678">
      <w:r>
        <w:t>14.总结与展望：</w:t>
      </w:r>
    </w:p>
    <w:p w:rsidR="00D42678" w:rsidRPr="00D42678" w:rsidRDefault="00D42678" w:rsidP="00D42678">
      <w:pPr>
        <w:rPr>
          <w:rFonts w:hint="eastAsia"/>
        </w:rPr>
      </w:pPr>
      <w:r>
        <w:rPr>
          <w:rFonts w:hint="eastAsia"/>
        </w:rPr>
        <w:t>通过专用接驳车服务的实施，我们期待能够提升</w:t>
      </w:r>
      <w:r>
        <w:rPr>
          <w:rFonts w:hint="eastAsia"/>
        </w:rPr>
        <w:t>游客和村民</w:t>
      </w:r>
      <w:r>
        <w:rPr>
          <w:rFonts w:hint="eastAsia"/>
        </w:rPr>
        <w:t>的出行体验，改善城市交通环境，为可持续出行做出贡献。同时，我们将持续监测和评估服务效果，不断优化和完善服务，为用户提供更好的出行选择。</w:t>
      </w:r>
    </w:p>
    <w:sectPr w:rsidR="00D42678" w:rsidRPr="00D4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04A12"/>
    <w:multiLevelType w:val="hybridMultilevel"/>
    <w:tmpl w:val="97BA69F8"/>
    <w:lvl w:ilvl="0" w:tplc="CF8A575A">
      <w:start w:val="1"/>
      <w:numFmt w:val="decimal"/>
      <w:suff w:val="space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540B4B"/>
    <w:multiLevelType w:val="hybridMultilevel"/>
    <w:tmpl w:val="FBCC5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2E"/>
    <w:rsid w:val="001A015C"/>
    <w:rsid w:val="002D1CE3"/>
    <w:rsid w:val="00384D51"/>
    <w:rsid w:val="0067342E"/>
    <w:rsid w:val="007E52B2"/>
    <w:rsid w:val="009168CF"/>
    <w:rsid w:val="00D4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59C4"/>
  <w15:chartTrackingRefBased/>
  <w15:docId w15:val="{96BF39ED-7339-4DE8-8929-E31EADB0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2024-03-10T09:16:00Z</dcterms:created>
  <dcterms:modified xsi:type="dcterms:W3CDTF">2024-03-10T09:22:00Z</dcterms:modified>
</cp:coreProperties>
</file>