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19"/>
          <w:szCs w:val="19"/>
          <w:bdr w:val="none" w:color="auto" w:sz="0" w:space="0"/>
        </w:rPr>
      </w:pPr>
      <w:r>
        <w:rPr>
          <w:rFonts w:hint="eastAsia" w:ascii="宋体" w:hAnsi="宋体" w:eastAsia="宋体" w:cs="宋体"/>
          <w:sz w:val="19"/>
          <w:szCs w:val="19"/>
          <w:bdr w:val="none" w:color="auto" w:sz="0" w:space="0"/>
        </w:rPr>
        <w:t>项目竣工验收分为两个阶段进行，即项目的竣工报告和验收报告。竣工图作为项目验收应准备的主要资料，成为工程竣工报告的重要组成部分。竣工图是工程竣工验收后，真实反映建设工程项目施工结果的图样，是工程维修、管理、改建、扩建的依据。在传统意义上，竣工图所包含的最为重要的部分有两项；其一，是建筑物完成后从外观到内部各个细节的体现，即建筑物实际与图纸上须一一对应的显现，以供相关单位、部门验收，同时为今后运行、使用过程中的维修、改扩建等工作留下依据；其二，是从施工进度开始后直至项目完成待竣工验收过程中，对于设计内容按实际情况所做的修改，也就是通俗理解上的“变更通知单”。</w:t>
      </w:r>
    </w:p>
    <w:p>
      <w:pPr>
        <w:rPr>
          <w:rFonts w:hint="default" w:ascii="Calibri" w:hAnsi="Calibri" w:eastAsia="宋体" w:cs="Calibri"/>
          <w:sz w:val="19"/>
          <w:szCs w:val="19"/>
          <w:bdr w:val="none" w:color="auto" w:sz="0" w:space="0"/>
        </w:rPr>
      </w:pPr>
      <w:r>
        <w:rPr>
          <w:rFonts w:hint="eastAsia" w:ascii="宋体" w:hAnsi="宋体" w:eastAsia="宋体" w:cs="宋体"/>
          <w:sz w:val="19"/>
          <w:szCs w:val="19"/>
          <w:bdr w:val="none" w:color="auto" w:sz="0" w:space="0"/>
        </w:rPr>
        <w:t>对于施工中产生的变更情况，从根源上来讲，各专业之间不协调、设计和施工之间的不协调以及业主在使用情况、使用功能等方面主动提出要求的改动被认为是形成“变更通知单”的主要原因，而其中协调不畅造成变更往往占到了大部分。正如前面章节所述，通过在项目施工期对</w:t>
      </w:r>
      <w:r>
        <w:rPr>
          <w:rFonts w:ascii="Calibri" w:hAnsi="Calibri" w:eastAsia="宋体" w:cs="Calibri"/>
          <w:sz w:val="19"/>
          <w:szCs w:val="19"/>
          <w:bdr w:val="none" w:color="auto" w:sz="0" w:space="0"/>
        </w:rPr>
        <w:t>BIM</w:t>
      </w:r>
      <w:r>
        <w:rPr>
          <w:rFonts w:hint="eastAsia" w:ascii="宋体" w:hAnsi="宋体" w:eastAsia="宋体" w:cs="宋体"/>
          <w:sz w:val="19"/>
          <w:szCs w:val="19"/>
          <w:bdr w:val="none" w:color="auto" w:sz="0" w:space="0"/>
        </w:rPr>
        <w:t>技术加以应用可以很大程度地减少变更、解决变更。</w:t>
      </w:r>
      <w:r>
        <w:rPr>
          <w:rFonts w:hint="default" w:ascii="Calibri" w:hAnsi="Calibri" w:eastAsia="宋体" w:cs="Calibri"/>
          <w:sz w:val="19"/>
          <w:szCs w:val="19"/>
          <w:bdr w:val="none" w:color="auto" w:sz="0" w:space="0"/>
        </w:rPr>
        <w:t>BIM</w:t>
      </w:r>
      <w:r>
        <w:rPr>
          <w:rFonts w:hint="eastAsia" w:ascii="宋体" w:hAnsi="宋体" w:eastAsia="宋体" w:cs="宋体"/>
          <w:sz w:val="19"/>
          <w:szCs w:val="19"/>
          <w:bdr w:val="none" w:color="auto" w:sz="0" w:space="0"/>
        </w:rPr>
        <w:t>本身就是一个实时的、汇集了广泛信息的模型。从根本上说，</w:t>
      </w:r>
      <w:r>
        <w:rPr>
          <w:rFonts w:hint="default" w:ascii="Calibri" w:hAnsi="Calibri" w:eastAsia="宋体" w:cs="Calibri"/>
          <w:sz w:val="19"/>
          <w:szCs w:val="19"/>
          <w:bdr w:val="none" w:color="auto" w:sz="0" w:space="0"/>
        </w:rPr>
        <w:t>BIM</w:t>
      </w:r>
      <w:r>
        <w:rPr>
          <w:rFonts w:hint="eastAsia" w:ascii="宋体" w:hAnsi="宋体" w:eastAsia="宋体" w:cs="宋体"/>
          <w:sz w:val="19"/>
          <w:szCs w:val="19"/>
          <w:bdr w:val="none" w:color="auto" w:sz="0" w:space="0"/>
        </w:rPr>
        <w:t>具备了“领先一步”甚至“很多步”的功能，在项目策划以及施工进行阶段，通过</w:t>
      </w:r>
      <w:r>
        <w:rPr>
          <w:rFonts w:hint="default" w:ascii="Calibri" w:hAnsi="Calibri" w:eastAsia="宋体" w:cs="Calibri"/>
          <w:sz w:val="19"/>
          <w:szCs w:val="19"/>
          <w:bdr w:val="none" w:color="auto" w:sz="0" w:space="0"/>
        </w:rPr>
        <w:t>BIM</w:t>
      </w:r>
      <w:r>
        <w:rPr>
          <w:rFonts w:hint="eastAsia" w:ascii="宋体" w:hAnsi="宋体" w:eastAsia="宋体" w:cs="宋体"/>
          <w:sz w:val="19"/>
          <w:szCs w:val="19"/>
          <w:bdr w:val="none" w:color="auto" w:sz="0" w:space="0"/>
        </w:rPr>
        <w:t>的协调综合，已经在最大程度上减少或杜绝了最终需要通过“变更通知单”所产生的变更。根据国外对已经使用</w:t>
      </w:r>
      <w:r>
        <w:rPr>
          <w:rFonts w:hint="default" w:ascii="Calibri" w:hAnsi="Calibri" w:eastAsia="宋体" w:cs="Calibri"/>
          <w:sz w:val="19"/>
          <w:szCs w:val="19"/>
          <w:bdr w:val="none" w:color="auto" w:sz="0" w:space="0"/>
        </w:rPr>
        <w:t>BIM</w:t>
      </w:r>
      <w:r>
        <w:rPr>
          <w:rFonts w:hint="eastAsia" w:ascii="宋体" w:hAnsi="宋体" w:eastAsia="宋体" w:cs="宋体"/>
          <w:sz w:val="19"/>
          <w:szCs w:val="19"/>
          <w:bdr w:val="none" w:color="auto" w:sz="0" w:space="0"/>
        </w:rPr>
        <w:t>技术的工程的统计结果，大部分项目在使用该项技术后，设计变更数减少超过了</w:t>
      </w:r>
      <w:r>
        <w:rPr>
          <w:rFonts w:hint="default" w:ascii="Calibri" w:hAnsi="Calibri" w:eastAsia="宋体" w:cs="Calibri"/>
          <w:sz w:val="19"/>
          <w:szCs w:val="19"/>
          <w:bdr w:val="none" w:color="auto" w:sz="0" w:space="0"/>
        </w:rPr>
        <w:t>50%。</w:t>
      </w:r>
    </w:p>
    <w:p>
      <w:pPr>
        <w:rPr>
          <w:rFonts w:hint="eastAsia" w:ascii="宋体" w:hAnsi="宋体" w:eastAsia="宋体" w:cs="宋体"/>
          <w:i w:val="0"/>
          <w:iCs w:val="0"/>
          <w:caps w:val="0"/>
          <w:color w:val="323232"/>
          <w:spacing w:val="24"/>
          <w:sz w:val="19"/>
          <w:szCs w:val="19"/>
          <w:shd w:val="clear" w:fill="FFFFFF"/>
        </w:rPr>
      </w:pPr>
      <w:r>
        <w:rPr>
          <w:rFonts w:hint="eastAsia" w:ascii="宋体" w:hAnsi="宋体" w:eastAsia="宋体" w:cs="宋体"/>
          <w:i w:val="0"/>
          <w:iCs w:val="0"/>
          <w:caps w:val="0"/>
          <w:color w:val="323232"/>
          <w:spacing w:val="24"/>
          <w:sz w:val="19"/>
          <w:szCs w:val="19"/>
          <w:shd w:val="clear" w:fill="FFFFFF"/>
        </w:rPr>
        <w:t>传统竣工图的载体为纸质的图纸，最终都必须以硫酸纸晒蓝图并加盖竣工章的形式存档。这其中固然有项目保存、归档等档案保管方面的法律规章、规范、制度等要求，但是以事后（或项目后期）根据实际调整情况绘制图纸的方式，往往存在一些缺陷或疏漏，例如，直接将施工图的标题栏换成竣工图标题栏，而变更部分则无显示；简单地给施工设计文件改头换面就变成了施工竣工文件，竣工图与实际施工情况相差甚远；有关变更设计、材料替换等必须在竣工文件中反映的问题却交代不清或根本没有交代。同时从日益受到重视的环保角度来考虑，一个工程项目耗费数以百计的图纸来做存储之用显然是大大的消耗，此外，也会对之后的工作留下繁琐与隐患。</w:t>
      </w:r>
    </w:p>
    <w:p>
      <w:pPr>
        <w:rPr>
          <w:rFonts w:hint="eastAsia" w:ascii="宋体" w:hAnsi="宋体" w:eastAsia="宋体" w:cs="宋体"/>
          <w:i w:val="0"/>
          <w:iCs w:val="0"/>
          <w:caps w:val="0"/>
          <w:color w:val="323232"/>
          <w:spacing w:val="24"/>
          <w:sz w:val="19"/>
          <w:szCs w:val="19"/>
          <w:shd w:val="clear" w:fill="FFFFFF"/>
        </w:rPr>
      </w:pPr>
      <w:r>
        <w:rPr>
          <w:rFonts w:hint="eastAsia" w:ascii="宋体" w:hAnsi="宋体" w:eastAsia="宋体" w:cs="宋体"/>
          <w:i w:val="0"/>
          <w:iCs w:val="0"/>
          <w:caps w:val="0"/>
          <w:color w:val="323232"/>
          <w:spacing w:val="24"/>
          <w:sz w:val="19"/>
          <w:szCs w:val="19"/>
          <w:shd w:val="clear" w:fill="FFFFFF"/>
        </w:rPr>
        <w:t>引入</w:t>
      </w:r>
      <w:r>
        <w:rPr>
          <w:rFonts w:ascii="Calibri" w:hAnsi="Calibri" w:eastAsia="宋体" w:cs="Calibri"/>
          <w:i w:val="0"/>
          <w:iCs w:val="0"/>
          <w:caps w:val="0"/>
          <w:color w:val="323232"/>
          <w:spacing w:val="24"/>
          <w:sz w:val="19"/>
          <w:szCs w:val="19"/>
          <w:bdr w:val="none" w:color="auto" w:sz="0" w:space="0"/>
          <w:shd w:val="clear" w:fill="FFFFFF"/>
        </w:rPr>
        <w:t>BIM</w:t>
      </w:r>
      <w:r>
        <w:rPr>
          <w:rFonts w:hint="eastAsia" w:ascii="宋体" w:hAnsi="宋体" w:eastAsia="宋体" w:cs="宋体"/>
          <w:i w:val="0"/>
          <w:iCs w:val="0"/>
          <w:caps w:val="0"/>
          <w:color w:val="323232"/>
          <w:spacing w:val="24"/>
          <w:sz w:val="19"/>
          <w:szCs w:val="19"/>
          <w:shd w:val="clear" w:fill="FFFFFF"/>
        </w:rPr>
        <w:t>概念后，我们对以往所形成的竣工“图”的认识就必须有一个颠覆性的改变。传统的“图”就是二维“图形”，无论是图纸还是电子文件，是一种用二维几何元素（点、线、圆、弧等）、符号（门、窗、墙、标高、轴线等）和文字（尺寸、说明）来抽象表达工程项目的方法。而从</w:t>
      </w:r>
      <w:r>
        <w:rPr>
          <w:rFonts w:hint="default" w:ascii="Calibri" w:hAnsi="Calibri" w:eastAsia="宋体" w:cs="Calibri"/>
          <w:i w:val="0"/>
          <w:iCs w:val="0"/>
          <w:caps w:val="0"/>
          <w:color w:val="323232"/>
          <w:spacing w:val="24"/>
          <w:sz w:val="19"/>
          <w:szCs w:val="19"/>
          <w:bdr w:val="none" w:color="auto" w:sz="0" w:space="0"/>
          <w:shd w:val="clear" w:fill="FFFFFF"/>
        </w:rPr>
        <w:t>BIM</w:t>
      </w:r>
      <w:r>
        <w:rPr>
          <w:rFonts w:hint="eastAsia" w:ascii="宋体" w:hAnsi="宋体" w:eastAsia="宋体" w:cs="宋体"/>
          <w:i w:val="0"/>
          <w:iCs w:val="0"/>
          <w:caps w:val="0"/>
          <w:color w:val="323232"/>
          <w:spacing w:val="24"/>
          <w:sz w:val="19"/>
          <w:szCs w:val="19"/>
          <w:shd w:val="clear" w:fill="FFFFFF"/>
        </w:rPr>
        <w:t>本身来讨论，其中的</w:t>
      </w:r>
      <w:r>
        <w:rPr>
          <w:rFonts w:hint="default" w:ascii="Calibri" w:hAnsi="Calibri" w:eastAsia="宋体" w:cs="Calibri"/>
          <w:i w:val="0"/>
          <w:iCs w:val="0"/>
          <w:caps w:val="0"/>
          <w:color w:val="323232"/>
          <w:spacing w:val="24"/>
          <w:sz w:val="19"/>
          <w:szCs w:val="19"/>
          <w:bdr w:val="none" w:color="auto" w:sz="0" w:space="0"/>
          <w:shd w:val="clear" w:fill="FFFFFF"/>
        </w:rPr>
        <w:t>M</w:t>
      </w:r>
      <w:r>
        <w:rPr>
          <w:rFonts w:hint="eastAsia" w:ascii="宋体" w:hAnsi="宋体" w:eastAsia="宋体" w:cs="宋体"/>
          <w:i w:val="0"/>
          <w:iCs w:val="0"/>
          <w:caps w:val="0"/>
          <w:color w:val="323232"/>
          <w:spacing w:val="24"/>
          <w:sz w:val="19"/>
          <w:szCs w:val="19"/>
          <w:shd w:val="clear" w:fill="FFFFFF"/>
        </w:rPr>
        <w:t>指代</w:t>
      </w:r>
      <w:r>
        <w:rPr>
          <w:rFonts w:hint="default" w:ascii="Calibri" w:hAnsi="Calibri" w:eastAsia="宋体" w:cs="Calibri"/>
          <w:i w:val="0"/>
          <w:iCs w:val="0"/>
          <w:caps w:val="0"/>
          <w:color w:val="323232"/>
          <w:spacing w:val="24"/>
          <w:sz w:val="19"/>
          <w:szCs w:val="19"/>
          <w:bdr w:val="none" w:color="auto" w:sz="0" w:space="0"/>
          <w:shd w:val="clear" w:fill="FFFFFF"/>
        </w:rPr>
        <w:t>Modeling,</w:t>
      </w:r>
      <w:r>
        <w:rPr>
          <w:rFonts w:hint="eastAsia" w:ascii="宋体" w:hAnsi="宋体" w:eastAsia="宋体" w:cs="宋体"/>
          <w:i w:val="0"/>
          <w:iCs w:val="0"/>
          <w:caps w:val="0"/>
          <w:color w:val="323232"/>
          <w:spacing w:val="24"/>
          <w:sz w:val="19"/>
          <w:szCs w:val="19"/>
          <w:shd w:val="clear" w:fill="FFFFFF"/>
        </w:rPr>
        <w:t>即是模型的含义。</w:t>
      </w:r>
      <w:r>
        <w:rPr>
          <w:rFonts w:hint="default" w:ascii="Calibri" w:hAnsi="Calibri" w:eastAsia="宋体" w:cs="Calibri"/>
          <w:i w:val="0"/>
          <w:iCs w:val="0"/>
          <w:caps w:val="0"/>
          <w:color w:val="323232"/>
          <w:spacing w:val="24"/>
          <w:sz w:val="19"/>
          <w:szCs w:val="19"/>
          <w:bdr w:val="none" w:color="auto" w:sz="0" w:space="0"/>
          <w:shd w:val="clear" w:fill="FFFFFF"/>
        </w:rPr>
        <w:t>BIM</w:t>
      </w:r>
      <w:r>
        <w:rPr>
          <w:rFonts w:hint="eastAsia" w:ascii="宋体" w:hAnsi="宋体" w:eastAsia="宋体" w:cs="宋体"/>
          <w:i w:val="0"/>
          <w:iCs w:val="0"/>
          <w:caps w:val="0"/>
          <w:color w:val="323232"/>
          <w:spacing w:val="24"/>
          <w:sz w:val="19"/>
          <w:szCs w:val="19"/>
          <w:shd w:val="clear" w:fill="FFFFFF"/>
        </w:rPr>
        <w:t>所阐述的模型，是用于显示研究对象本身或者其工作方法的一种模式、方案、表达或者描述，是广义的“可视化”表达方法。因此，以往的概念中，我们往往提到的是竣工图；在</w:t>
      </w:r>
      <w:r>
        <w:rPr>
          <w:rFonts w:hint="default" w:ascii="Calibri" w:hAnsi="Calibri" w:eastAsia="宋体" w:cs="Calibri"/>
          <w:i w:val="0"/>
          <w:iCs w:val="0"/>
          <w:caps w:val="0"/>
          <w:color w:val="323232"/>
          <w:spacing w:val="24"/>
          <w:sz w:val="19"/>
          <w:szCs w:val="19"/>
          <w:bdr w:val="none" w:color="auto" w:sz="0" w:space="0"/>
          <w:shd w:val="clear" w:fill="FFFFFF"/>
        </w:rPr>
        <w:t>BIM</w:t>
      </w:r>
      <w:r>
        <w:rPr>
          <w:rFonts w:hint="eastAsia" w:ascii="宋体" w:hAnsi="宋体" w:eastAsia="宋体" w:cs="宋体"/>
          <w:i w:val="0"/>
          <w:iCs w:val="0"/>
          <w:caps w:val="0"/>
          <w:color w:val="323232"/>
          <w:spacing w:val="24"/>
          <w:sz w:val="19"/>
          <w:szCs w:val="19"/>
          <w:shd w:val="clear" w:fill="FFFFFF"/>
        </w:rPr>
        <w:t>的概念中，竣工阶段所呈现的不再是一张或一套图纸，而是“竣工模型”。在</w:t>
      </w:r>
      <w:r>
        <w:rPr>
          <w:rFonts w:hint="default" w:ascii="Calibri" w:hAnsi="Calibri" w:eastAsia="宋体" w:cs="Calibri"/>
          <w:i w:val="0"/>
          <w:iCs w:val="0"/>
          <w:caps w:val="0"/>
          <w:color w:val="323232"/>
          <w:spacing w:val="24"/>
          <w:sz w:val="19"/>
          <w:szCs w:val="19"/>
          <w:bdr w:val="none" w:color="auto" w:sz="0" w:space="0"/>
          <w:shd w:val="clear" w:fill="FFFFFF"/>
        </w:rPr>
        <w:t>BIM</w:t>
      </w:r>
      <w:r>
        <w:rPr>
          <w:rFonts w:hint="eastAsia" w:ascii="宋体" w:hAnsi="宋体" w:eastAsia="宋体" w:cs="宋体"/>
          <w:i w:val="0"/>
          <w:iCs w:val="0"/>
          <w:caps w:val="0"/>
          <w:color w:val="323232"/>
          <w:spacing w:val="24"/>
          <w:sz w:val="19"/>
          <w:szCs w:val="19"/>
          <w:shd w:val="clear" w:fill="FFFFFF"/>
        </w:rPr>
        <w:t>体系下，竣工模型是三维的，这种即时性的直观显现在根本上超越了二维图纸所能呈现出的效果。</w:t>
      </w:r>
    </w:p>
    <w:p>
      <w:pPr>
        <w:rPr>
          <w:rFonts w:hint="default" w:ascii="宋体" w:hAnsi="宋体" w:eastAsia="宋体" w:cs="宋体"/>
          <w:i w:val="0"/>
          <w:iCs w:val="0"/>
          <w:caps w:val="0"/>
          <w:color w:val="323232"/>
          <w:spacing w:val="24"/>
          <w:sz w:val="19"/>
          <w:szCs w:val="19"/>
          <w:shd w:val="clear" w:fill="FFFFFF"/>
        </w:rPr>
      </w:pPr>
      <w:r>
        <w:rPr>
          <w:rFonts w:hint="eastAsia" w:ascii="宋体" w:hAnsi="宋体" w:eastAsia="宋体" w:cs="宋体"/>
          <w:sz w:val="19"/>
          <w:szCs w:val="19"/>
          <w:bdr w:val="none" w:color="auto" w:sz="0" w:space="0"/>
        </w:rPr>
        <w:t>基于</w:t>
      </w:r>
      <w:r>
        <w:rPr>
          <w:rFonts w:ascii="Calibri" w:hAnsi="Calibri" w:eastAsia="宋体" w:cs="Calibri"/>
          <w:sz w:val="19"/>
          <w:szCs w:val="19"/>
          <w:bdr w:val="none" w:color="auto" w:sz="0" w:space="0"/>
        </w:rPr>
        <w:t>BIM</w:t>
      </w:r>
      <w:r>
        <w:rPr>
          <w:rFonts w:hint="eastAsia" w:ascii="宋体" w:hAnsi="宋体" w:eastAsia="宋体" w:cs="宋体"/>
          <w:sz w:val="19"/>
          <w:szCs w:val="19"/>
          <w:bdr w:val="none" w:color="auto" w:sz="0" w:space="0"/>
        </w:rPr>
        <w:t>技术建立起的竣工模型饱含了“</w:t>
      </w:r>
      <w:r>
        <w:rPr>
          <w:rFonts w:hint="default" w:ascii="Calibri" w:hAnsi="Calibri" w:eastAsia="宋体" w:cs="Calibri"/>
          <w:sz w:val="19"/>
          <w:szCs w:val="19"/>
          <w:bdr w:val="none" w:color="auto" w:sz="0" w:space="0"/>
        </w:rPr>
        <w:t>I</w:t>
      </w:r>
      <w:r>
        <w:rPr>
          <w:rFonts w:hint="eastAsia" w:ascii="宋体" w:hAnsi="宋体" w:eastAsia="宋体" w:cs="宋体"/>
          <w:sz w:val="19"/>
          <w:szCs w:val="19"/>
          <w:bdr w:val="none" w:color="auto" w:sz="0" w:space="0"/>
        </w:rPr>
        <w:t>”所指代的信息化内容，除了上述的图纸变更内容，传统竣工资料内的设备参数部分也能在模型中直观的体现。试想，在二维图纸上通过列出设备材料表所表达的参数，与在模型中直接通过点击部件所反映出设备参数相比，后者所具备的快捷、直观、准确等特点是前者完全无法比拟的。更何况，通过模型建立起的参数不仅仅局限于运行参数，更能包括生产厂商、运行保修时间等。另外，通过由结合了</w:t>
      </w:r>
      <w:r>
        <w:rPr>
          <w:rFonts w:hint="default" w:ascii="Calibri" w:hAnsi="Calibri" w:eastAsia="宋体" w:cs="Calibri"/>
          <w:sz w:val="19"/>
          <w:szCs w:val="19"/>
          <w:bdr w:val="none" w:color="auto" w:sz="0" w:space="0"/>
        </w:rPr>
        <w:t>4D</w:t>
      </w:r>
      <w:r>
        <w:rPr>
          <w:rFonts w:hint="eastAsia" w:ascii="宋体" w:hAnsi="宋体" w:eastAsia="宋体" w:cs="宋体"/>
          <w:sz w:val="19"/>
          <w:szCs w:val="19"/>
          <w:bdr w:val="none" w:color="auto" w:sz="0" w:space="0"/>
        </w:rPr>
        <w:t>、</w:t>
      </w:r>
      <w:r>
        <w:rPr>
          <w:rFonts w:hint="default" w:ascii="Calibri" w:hAnsi="Calibri" w:eastAsia="宋体" w:cs="Calibri"/>
          <w:sz w:val="19"/>
          <w:szCs w:val="19"/>
          <w:bdr w:val="none" w:color="auto" w:sz="0" w:space="0"/>
        </w:rPr>
        <w:t>5D</w:t>
      </w:r>
      <w:r>
        <w:rPr>
          <w:rFonts w:hint="eastAsia" w:ascii="宋体" w:hAnsi="宋体" w:eastAsia="宋体" w:cs="宋体"/>
          <w:sz w:val="19"/>
          <w:szCs w:val="19"/>
          <w:bdr w:val="none" w:color="auto" w:sz="0" w:space="0"/>
        </w:rPr>
        <w:t>概念建立起的模型而形成的最终竣工模型更可以包含施工人员、施工进度、施工过程、施工成本等信息，由此可见，原本只是停留在文字、表格形式的许多竣工资料信息由于</w:t>
      </w:r>
      <w:r>
        <w:rPr>
          <w:rFonts w:hint="default" w:ascii="Calibri" w:hAnsi="Calibri" w:eastAsia="宋体" w:cs="Calibri"/>
          <w:sz w:val="19"/>
          <w:szCs w:val="19"/>
          <w:bdr w:val="none" w:color="auto" w:sz="0" w:space="0"/>
        </w:rPr>
        <w:t>BIM</w:t>
      </w:r>
      <w:r>
        <w:rPr>
          <w:rFonts w:hint="eastAsia" w:ascii="宋体" w:hAnsi="宋体" w:eastAsia="宋体" w:cs="宋体"/>
          <w:sz w:val="19"/>
          <w:szCs w:val="19"/>
          <w:bdr w:val="none" w:color="auto" w:sz="0" w:space="0"/>
        </w:rPr>
        <w:t>技术的运用，可以更直接更方便的在竣工模型上显现出来。通过</w:t>
      </w:r>
      <w:r>
        <w:rPr>
          <w:rFonts w:hint="default" w:ascii="Calibri" w:hAnsi="Calibri" w:eastAsia="宋体" w:cs="Calibri"/>
          <w:sz w:val="19"/>
          <w:szCs w:val="19"/>
          <w:bdr w:val="none" w:color="auto" w:sz="0" w:space="0"/>
        </w:rPr>
        <w:t>BIM</w:t>
      </w:r>
      <w:r>
        <w:rPr>
          <w:rFonts w:hint="eastAsia" w:ascii="宋体" w:hAnsi="宋体" w:eastAsia="宋体" w:cs="宋体"/>
          <w:sz w:val="19"/>
          <w:szCs w:val="19"/>
          <w:bdr w:val="none" w:color="auto" w:sz="0" w:space="0"/>
        </w:rPr>
        <w:t>技术建立的可视化模型同时具备从三维向二维加以转化的功能。转化后的二维图纸依然能够达到原先通过</w:t>
      </w:r>
      <w:r>
        <w:rPr>
          <w:rFonts w:hint="default" w:ascii="Calibri" w:hAnsi="Calibri" w:eastAsia="宋体" w:cs="Calibri"/>
          <w:sz w:val="19"/>
          <w:szCs w:val="19"/>
          <w:bdr w:val="none" w:color="auto" w:sz="0" w:space="0"/>
        </w:rPr>
        <w:t>CAD</w:t>
      </w:r>
      <w:r>
        <w:rPr>
          <w:rFonts w:hint="eastAsia" w:ascii="宋体" w:hAnsi="宋体" w:eastAsia="宋体" w:cs="宋体"/>
          <w:sz w:val="19"/>
          <w:szCs w:val="19"/>
          <w:bdr w:val="none" w:color="auto" w:sz="0" w:space="0"/>
        </w:rPr>
        <w:t>等绘图软件所绘制的要求，甚至表现的更美观，最终通过以纸质图纸为载体来呈现。</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000000"/>
    <w:rsid w:val="202A3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2024-03-15T14:43:17Z</dcterms:created>
  <dc:creator>37795</dc:creator>
  <cp:lastModifiedBy>拉面主</cp:lastModifiedBy>
  <dcterms:modified xsi:type="dcterms:W3CDTF">2024-03-15T14:46:06Z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283747BC7D33495AA4F3BD3AB36E6AB8_12</vt:lpwstr>
  </property>
</Properties>
</file>