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rPr>
                <w:rFonts w:hint="eastAsia" w:eastAsia="微软雅黑"/>
                <w:lang w:val="en-US" w:eastAsia="zh-CN"/>
              </w:rPr>
            </w:pPr>
            <w:bookmarkStart w:id="0" w:name="工程名称"/>
            <w:r>
              <w:t>YB1A6010</w:t>
            </w:r>
            <w:bookmarkEnd w:id="0"/>
            <w:r>
              <w:rPr>
                <w:rFonts w:hint="eastAsia"/>
                <w:lang w:val="en-US" w:eastAsia="zh-CN"/>
              </w:rPr>
              <w:t>2</w:t>
            </w:r>
            <w:bookmarkStart w:id="98" w:name="_GoBack"/>
            <w:bookmarkEnd w:id="9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r>
              <w:t>XX</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r>
              <w:t>XX</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r>
              <w:t>XX</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2024年1月2日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T15656910227</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r>
        <w:rPr>
          <w:rFonts w:hint="eastAsia"/>
          <w:sz w:val="28"/>
          <w:szCs w:val="28"/>
        </w:rPr>
        <w:t>目  录</w:t>
      </w:r>
    </w:p>
    <w:p>
      <w:pPr>
        <w:pStyle w:val="19"/>
        <w:rPr>
          <w:rFonts w:asciiTheme="minorHAnsi" w:hAnsiTheme="minorHAnsi" w:eastAsiaTheme="minorEastAsia"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"_Toc155098530" </w:instrText>
      </w:r>
      <w:r>
        <w:fldChar w:fldCharType="separate"/>
      </w:r>
      <w:r>
        <w:rPr>
          <w:rStyle w:val="27"/>
        </w:rPr>
        <w:t>1.</w:t>
      </w:r>
      <w:r>
        <w:rPr>
          <w:rFonts w:asciiTheme="minorHAnsi" w:hAnsiTheme="minorHAnsi" w:eastAsiaTheme="minorEastAsia" w:cstheme="minorBidi"/>
          <w:b w:val="0"/>
          <w:bCs w:val="0"/>
          <w:sz w:val="21"/>
          <w:szCs w:val="22"/>
          <w14:ligatures w14:val="standardContextual"/>
        </w:rPr>
        <w:tab/>
      </w:r>
      <w:r>
        <w:rPr>
          <w:rStyle w:val="27"/>
        </w:rPr>
        <w:t>建筑概况</w:t>
      </w:r>
      <w:r>
        <w:tab/>
      </w:r>
      <w:r>
        <w:fldChar w:fldCharType="begin"/>
      </w:r>
      <w:r>
        <w:instrText xml:space="preserve"> PAGEREF _Toc155098530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"_Toc155098531" </w:instrText>
      </w:r>
      <w:r>
        <w:fldChar w:fldCharType="separate"/>
      </w:r>
      <w:r>
        <w:rPr>
          <w:rStyle w:val="27"/>
        </w:rPr>
        <w:t>2.</w:t>
      </w:r>
      <w:r>
        <w:rPr>
          <w:rFonts w:asciiTheme="minorHAnsi" w:hAnsiTheme="minorHAnsi" w:eastAsiaTheme="minorEastAsia" w:cstheme="minorBidi"/>
          <w:b w:val="0"/>
          <w:bCs w:val="0"/>
          <w:sz w:val="21"/>
          <w:szCs w:val="22"/>
          <w14:ligatures w14:val="standardContextual"/>
        </w:rPr>
        <w:tab/>
      </w:r>
      <w:r>
        <w:rPr>
          <w:rStyle w:val="27"/>
        </w:rPr>
        <w:t>计算目的</w:t>
      </w:r>
      <w:r>
        <w:tab/>
      </w:r>
      <w:r>
        <w:fldChar w:fldCharType="begin"/>
      </w:r>
      <w:r>
        <w:instrText xml:space="preserve"> PAGEREF _Toc155098531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"_Toc155098532" </w:instrText>
      </w:r>
      <w:r>
        <w:fldChar w:fldCharType="separate"/>
      </w:r>
      <w:r>
        <w:rPr>
          <w:rStyle w:val="27"/>
        </w:rPr>
        <w:t>3.</w:t>
      </w:r>
      <w:r>
        <w:rPr>
          <w:rFonts w:asciiTheme="minorHAnsi" w:hAnsiTheme="minorHAnsi" w:eastAsiaTheme="minorEastAsia" w:cstheme="minorBidi"/>
          <w:b w:val="0"/>
          <w:bCs w:val="0"/>
          <w:sz w:val="21"/>
          <w:szCs w:val="22"/>
          <w14:ligatures w14:val="standardContextual"/>
        </w:rPr>
        <w:tab/>
      </w:r>
      <w:r>
        <w:rPr>
          <w:rStyle w:val="27"/>
        </w:rPr>
        <w:t>分析依据</w:t>
      </w:r>
      <w:r>
        <w:tab/>
      </w:r>
      <w:r>
        <w:fldChar w:fldCharType="begin"/>
      </w:r>
      <w:r>
        <w:instrText xml:space="preserve"> PAGEREF _Toc155098532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"_Toc155098533" </w:instrText>
      </w:r>
      <w:r>
        <w:fldChar w:fldCharType="separate"/>
      </w:r>
      <w:r>
        <w:rPr>
          <w:rStyle w:val="27"/>
          <w:lang w:val="en-GB"/>
        </w:rPr>
        <w:t>3.1</w:t>
      </w:r>
      <w:r>
        <w:rPr>
          <w:rFonts w:asciiTheme="minorHAnsi" w:hAnsiTheme="minorHAnsi" w:eastAsiaTheme="minorEastAsia" w:cstheme="minorBidi"/>
          <w:sz w:val="21"/>
          <w:szCs w:val="22"/>
          <w14:ligatures w14:val="standardContextual"/>
        </w:rPr>
        <w:tab/>
      </w:r>
      <w:r>
        <w:rPr>
          <w:rStyle w:val="27"/>
        </w:rPr>
        <w:t>标准依据</w:t>
      </w:r>
      <w:r>
        <w:tab/>
      </w:r>
      <w:r>
        <w:fldChar w:fldCharType="begin"/>
      </w:r>
      <w:r>
        <w:instrText xml:space="preserve"> PAGEREF _Toc155098533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"_Toc155098534" </w:instrText>
      </w:r>
      <w:r>
        <w:fldChar w:fldCharType="separate"/>
      </w:r>
      <w:r>
        <w:rPr>
          <w:rStyle w:val="27"/>
          <w:lang w:val="en-GB"/>
        </w:rPr>
        <w:t>3.2</w:t>
      </w:r>
      <w:r>
        <w:rPr>
          <w:rFonts w:asciiTheme="minorHAnsi" w:hAnsiTheme="minorHAnsi" w:eastAsiaTheme="minorEastAsia" w:cstheme="minorBidi"/>
          <w:sz w:val="21"/>
          <w:szCs w:val="22"/>
          <w14:ligatures w14:val="standardContextual"/>
        </w:rPr>
        <w:tab/>
      </w:r>
      <w:r>
        <w:rPr>
          <w:rStyle w:val="27"/>
        </w:rPr>
        <w:t>标准要求</w:t>
      </w:r>
      <w:r>
        <w:tab/>
      </w:r>
      <w:r>
        <w:fldChar w:fldCharType="begin"/>
      </w:r>
      <w:r>
        <w:instrText xml:space="preserve"> PAGEREF _Toc155098534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"_Toc155098535" </w:instrText>
      </w:r>
      <w:r>
        <w:fldChar w:fldCharType="separate"/>
      </w:r>
      <w:r>
        <w:rPr>
          <w:rStyle w:val="27"/>
        </w:rPr>
        <w:t>4.</w:t>
      </w:r>
      <w:r>
        <w:rPr>
          <w:rFonts w:asciiTheme="minorHAnsi" w:hAnsiTheme="minorHAnsi" w:eastAsiaTheme="minorEastAsia" w:cstheme="minorBidi"/>
          <w:b w:val="0"/>
          <w:bCs w:val="0"/>
          <w:sz w:val="21"/>
          <w:szCs w:val="22"/>
          <w14:ligatures w14:val="standardContextual"/>
        </w:rPr>
        <w:tab/>
      </w:r>
      <w:r>
        <w:rPr>
          <w:rStyle w:val="27"/>
        </w:rPr>
        <w:t>采光分析概述</w:t>
      </w:r>
      <w:r>
        <w:tab/>
      </w:r>
      <w:r>
        <w:fldChar w:fldCharType="begin"/>
      </w:r>
      <w:r>
        <w:instrText xml:space="preserve"> PAGEREF _Toc155098535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"_Toc155098536" </w:instrText>
      </w:r>
      <w:r>
        <w:fldChar w:fldCharType="separate"/>
      </w:r>
      <w:r>
        <w:rPr>
          <w:rStyle w:val="27"/>
          <w:lang w:val="en-GB"/>
        </w:rPr>
        <w:t>4.1</w:t>
      </w:r>
      <w:r>
        <w:rPr>
          <w:rFonts w:asciiTheme="minorHAnsi" w:hAnsiTheme="minorHAnsi" w:eastAsiaTheme="minorEastAsia" w:cstheme="minorBidi"/>
          <w:sz w:val="21"/>
          <w:szCs w:val="22"/>
          <w14:ligatures w14:val="standardContextual"/>
        </w:rPr>
        <w:tab/>
      </w:r>
      <w:r>
        <w:rPr>
          <w:rStyle w:val="27"/>
        </w:rPr>
        <w:t>基本原理</w:t>
      </w:r>
      <w:r>
        <w:tab/>
      </w:r>
      <w:r>
        <w:fldChar w:fldCharType="begin"/>
      </w:r>
      <w:r>
        <w:instrText xml:space="preserve"> PAGEREF _Toc155098536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"_Toc155098537" </w:instrText>
      </w:r>
      <w:r>
        <w:fldChar w:fldCharType="separate"/>
      </w:r>
      <w:r>
        <w:rPr>
          <w:rStyle w:val="27"/>
          <w:lang w:val="en-GB"/>
        </w:rPr>
        <w:t>4.2</w:t>
      </w:r>
      <w:r>
        <w:rPr>
          <w:rFonts w:asciiTheme="minorHAnsi" w:hAnsiTheme="minorHAnsi" w:eastAsiaTheme="minorEastAsia" w:cstheme="minorBidi"/>
          <w:sz w:val="21"/>
          <w:szCs w:val="22"/>
          <w14:ligatures w14:val="standardContextual"/>
        </w:rPr>
        <w:tab/>
      </w:r>
      <w:r>
        <w:rPr>
          <w:rStyle w:val="27"/>
        </w:rPr>
        <w:t>计算方法</w:t>
      </w:r>
      <w:r>
        <w:tab/>
      </w:r>
      <w:r>
        <w:fldChar w:fldCharType="begin"/>
      </w:r>
      <w:r>
        <w:instrText xml:space="preserve"> PAGEREF _Toc155098537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"_Toc155098538" </w:instrText>
      </w:r>
      <w:r>
        <w:fldChar w:fldCharType="separate"/>
      </w:r>
      <w:r>
        <w:rPr>
          <w:rStyle w:val="27"/>
          <w:lang w:val="en-GB"/>
        </w:rPr>
        <w:t>4.3</w:t>
      </w:r>
      <w:r>
        <w:rPr>
          <w:rFonts w:asciiTheme="minorHAnsi" w:hAnsiTheme="minorHAnsi" w:eastAsiaTheme="minorEastAsia" w:cstheme="minorBidi"/>
          <w:sz w:val="21"/>
          <w:szCs w:val="22"/>
          <w14:ligatures w14:val="standardContextual"/>
        </w:rPr>
        <w:tab/>
      </w:r>
      <w:r>
        <w:rPr>
          <w:rStyle w:val="27"/>
        </w:rPr>
        <w:t>软件选用</w:t>
      </w:r>
      <w:r>
        <w:tab/>
      </w:r>
      <w:r>
        <w:fldChar w:fldCharType="begin"/>
      </w:r>
      <w:r>
        <w:instrText xml:space="preserve"> PAGEREF _Toc155098538 \h </w:instrText>
      </w:r>
      <w:r>
        <w:fldChar w:fldCharType="separate"/>
      </w:r>
      <w:r>
        <w:t>6</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"_Toc155098539" </w:instrText>
      </w:r>
      <w:r>
        <w:fldChar w:fldCharType="separate"/>
      </w:r>
      <w:r>
        <w:rPr>
          <w:rStyle w:val="27"/>
        </w:rPr>
        <w:t>5.</w:t>
      </w:r>
      <w:r>
        <w:rPr>
          <w:rFonts w:asciiTheme="minorHAnsi" w:hAnsiTheme="minorHAnsi" w:eastAsiaTheme="minorEastAsia" w:cstheme="minorBidi"/>
          <w:b w:val="0"/>
          <w:bCs w:val="0"/>
          <w:sz w:val="21"/>
          <w:szCs w:val="22"/>
          <w14:ligatures w14:val="standardContextual"/>
        </w:rPr>
        <w:tab/>
      </w:r>
      <w:r>
        <w:rPr>
          <w:rStyle w:val="27"/>
        </w:rPr>
        <w:t>采光计算参数取值</w:t>
      </w:r>
      <w:r>
        <w:tab/>
      </w:r>
      <w:r>
        <w:fldChar w:fldCharType="begin"/>
      </w:r>
      <w:r>
        <w:instrText xml:space="preserve"> PAGEREF _Toc155098539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"_Toc155098540" </w:instrText>
      </w:r>
      <w:r>
        <w:fldChar w:fldCharType="separate"/>
      </w:r>
      <w:r>
        <w:rPr>
          <w:rStyle w:val="27"/>
          <w:lang w:val="en-GB"/>
        </w:rPr>
        <w:t>5.1</w:t>
      </w:r>
      <w:r>
        <w:rPr>
          <w:rFonts w:asciiTheme="minorHAnsi" w:hAnsiTheme="minorHAnsi" w:eastAsiaTheme="minorEastAsia" w:cstheme="minorBidi"/>
          <w:sz w:val="21"/>
          <w:szCs w:val="22"/>
          <w14:ligatures w14:val="standardContextual"/>
        </w:rPr>
        <w:tab/>
      </w:r>
      <w:r>
        <w:rPr>
          <w:rStyle w:val="27"/>
        </w:rPr>
        <w:t>模拟分析条件说明</w:t>
      </w:r>
      <w:r>
        <w:tab/>
      </w:r>
      <w:r>
        <w:fldChar w:fldCharType="begin"/>
      </w:r>
      <w:r>
        <w:instrText xml:space="preserve"> PAGEREF _Toc155098540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"_Toc155098541" </w:instrText>
      </w:r>
      <w:r>
        <w:fldChar w:fldCharType="separate"/>
      </w:r>
      <w:r>
        <w:rPr>
          <w:rStyle w:val="27"/>
          <w:lang w:val="en-GB"/>
        </w:rPr>
        <w:t>5.2</w:t>
      </w:r>
      <w:r>
        <w:rPr>
          <w:rFonts w:asciiTheme="minorHAnsi" w:hAnsiTheme="minorHAnsi" w:eastAsiaTheme="minorEastAsia" w:cstheme="minorBidi"/>
          <w:sz w:val="21"/>
          <w:szCs w:val="22"/>
          <w14:ligatures w14:val="standardContextual"/>
        </w:rPr>
        <w:tab/>
      </w:r>
      <w:r>
        <w:rPr>
          <w:rStyle w:val="27"/>
        </w:rPr>
        <w:t>建筑饰面材料参数</w:t>
      </w:r>
      <w:r>
        <w:tab/>
      </w:r>
      <w:r>
        <w:fldChar w:fldCharType="begin"/>
      </w:r>
      <w:r>
        <w:instrText xml:space="preserve"> PAGEREF _Toc155098541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"_Toc155098542" </w:instrText>
      </w:r>
      <w:r>
        <w:fldChar w:fldCharType="separate"/>
      </w:r>
      <w:r>
        <w:rPr>
          <w:rStyle w:val="27"/>
          <w:lang w:val="en-GB"/>
        </w:rPr>
        <w:t>5.3</w:t>
      </w:r>
      <w:r>
        <w:rPr>
          <w:rFonts w:asciiTheme="minorHAnsi" w:hAnsiTheme="minorHAnsi" w:eastAsiaTheme="minorEastAsia" w:cstheme="minorBidi"/>
          <w:sz w:val="21"/>
          <w:szCs w:val="22"/>
          <w14:ligatures w14:val="standardContextual"/>
        </w:rPr>
        <w:tab/>
      </w:r>
      <w:r>
        <w:rPr>
          <w:rStyle w:val="27"/>
        </w:rPr>
        <w:t>门窗类型参数</w:t>
      </w:r>
      <w:r>
        <w:tab/>
      </w:r>
      <w:r>
        <w:fldChar w:fldCharType="begin"/>
      </w:r>
      <w:r>
        <w:instrText xml:space="preserve"> PAGEREF _Toc155098542 \h </w:instrText>
      </w:r>
      <w:r>
        <w:fldChar w:fldCharType="separate"/>
      </w:r>
      <w:r>
        <w:t>7</w:t>
      </w:r>
      <w:r>
        <w:fldChar w:fldCharType="end"/>
      </w:r>
      <w:r>
        <w:fldChar w:fldCharType="end"/>
      </w:r>
    </w:p>
    <w:p>
      <w:pPr>
        <w:pStyle w:val="15"/>
        <w:ind w:firstLine="180"/>
        <w:rPr>
          <w:rFonts w:asciiTheme="minorHAnsi" w:hAnsiTheme="minorHAnsi" w:eastAsiaTheme="minorEastAsia" w:cstheme="minorBidi"/>
          <w:sz w:val="21"/>
          <w:szCs w:val="22"/>
          <w14:ligatures w14:val="standardContextual"/>
        </w:rPr>
      </w:pPr>
      <w:r>
        <w:fldChar w:fldCharType="begin"/>
      </w:r>
      <w:r>
        <w:instrText xml:space="preserve"> HYPERLINK \l "_Toc155098543" </w:instrText>
      </w:r>
      <w:r>
        <w:fldChar w:fldCharType="separate"/>
      </w:r>
      <w:r>
        <w:rPr>
          <w:rStyle w:val="27"/>
          <w:lang w:val="en-GB"/>
        </w:rPr>
        <w:t>5.3.1</w:t>
      </w:r>
      <w:r>
        <w:rPr>
          <w:rFonts w:asciiTheme="minorHAnsi" w:hAnsiTheme="minorHAnsi" w:eastAsiaTheme="minorEastAsia" w:cstheme="minorBidi"/>
          <w:sz w:val="21"/>
          <w:szCs w:val="22"/>
          <w14:ligatures w14:val="standardContextual"/>
        </w:rPr>
        <w:tab/>
      </w:r>
      <w:r>
        <w:rPr>
          <w:rStyle w:val="27"/>
        </w:rPr>
        <w:t>普通窗</w:t>
      </w:r>
      <w:r>
        <w:tab/>
      </w:r>
      <w:r>
        <w:fldChar w:fldCharType="begin"/>
      </w:r>
      <w:r>
        <w:instrText xml:space="preserve"> PAGEREF _Toc155098543 \h </w:instrText>
      </w:r>
      <w:r>
        <w:fldChar w:fldCharType="separate"/>
      </w:r>
      <w:r>
        <w:t>7</w:t>
      </w:r>
      <w:r>
        <w:fldChar w:fldCharType="end"/>
      </w:r>
      <w:r>
        <w:fldChar w:fldCharType="end"/>
      </w:r>
    </w:p>
    <w:p>
      <w:pPr>
        <w:pStyle w:val="15"/>
        <w:ind w:firstLine="180"/>
        <w:rPr>
          <w:rFonts w:asciiTheme="minorHAnsi" w:hAnsiTheme="minorHAnsi" w:eastAsiaTheme="minorEastAsia" w:cstheme="minorBidi"/>
          <w:sz w:val="21"/>
          <w:szCs w:val="22"/>
          <w14:ligatures w14:val="standardContextual"/>
        </w:rPr>
      </w:pPr>
      <w:r>
        <w:fldChar w:fldCharType="begin"/>
      </w:r>
      <w:r>
        <w:instrText xml:space="preserve"> HYPERLINK \l "_Toc155098544" </w:instrText>
      </w:r>
      <w:r>
        <w:fldChar w:fldCharType="separate"/>
      </w:r>
      <w:r>
        <w:rPr>
          <w:rStyle w:val="27"/>
          <w:lang w:val="en-GB"/>
        </w:rPr>
        <w:t>5.3.2</w:t>
      </w:r>
      <w:r>
        <w:rPr>
          <w:rFonts w:asciiTheme="minorHAnsi" w:hAnsiTheme="minorHAnsi" w:eastAsiaTheme="minorEastAsia" w:cstheme="minorBidi"/>
          <w:sz w:val="21"/>
          <w:szCs w:val="22"/>
          <w14:ligatures w14:val="standardContextual"/>
        </w:rPr>
        <w:tab/>
      </w:r>
      <w:r>
        <w:rPr>
          <w:rStyle w:val="27"/>
        </w:rPr>
        <w:t>天 窗</w:t>
      </w:r>
      <w:r>
        <w:tab/>
      </w:r>
      <w:r>
        <w:fldChar w:fldCharType="begin"/>
      </w:r>
      <w:r>
        <w:instrText xml:space="preserve"> PAGEREF _Toc155098544 \h </w:instrText>
      </w:r>
      <w:r>
        <w:fldChar w:fldCharType="separate"/>
      </w:r>
      <w:r>
        <w:t>8</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"_Toc155098545" </w:instrText>
      </w:r>
      <w:r>
        <w:fldChar w:fldCharType="separate"/>
      </w:r>
      <w:r>
        <w:rPr>
          <w:rStyle w:val="27"/>
        </w:rPr>
        <w:t>6.</w:t>
      </w:r>
      <w:r>
        <w:rPr>
          <w:rFonts w:asciiTheme="minorHAnsi" w:hAnsiTheme="minorHAnsi" w:eastAsiaTheme="minorEastAsia" w:cstheme="minorBidi"/>
          <w:b w:val="0"/>
          <w:bCs w:val="0"/>
          <w:sz w:val="21"/>
          <w:szCs w:val="22"/>
          <w14:ligatures w14:val="standardContextual"/>
        </w:rPr>
        <w:tab/>
      </w:r>
      <w:r>
        <w:rPr>
          <w:rStyle w:val="27"/>
        </w:rPr>
        <w:t>动态采光达标统计</w:t>
      </w:r>
      <w:r>
        <w:tab/>
      </w:r>
      <w:r>
        <w:fldChar w:fldCharType="begin"/>
      </w:r>
      <w:r>
        <w:instrText xml:space="preserve"> PAGEREF _Toc155098545 \h </w:instrText>
      </w:r>
      <w:r>
        <w:fldChar w:fldCharType="separate"/>
      </w:r>
      <w:r>
        <w:t>8</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"_Toc155098546" </w:instrText>
      </w:r>
      <w:r>
        <w:fldChar w:fldCharType="separate"/>
      </w:r>
      <w:r>
        <w:rPr>
          <w:rStyle w:val="27"/>
        </w:rPr>
        <w:t>7.</w:t>
      </w:r>
      <w:r>
        <w:rPr>
          <w:rFonts w:asciiTheme="minorHAnsi" w:hAnsiTheme="minorHAnsi" w:eastAsiaTheme="minorEastAsia" w:cstheme="minorBidi"/>
          <w:b w:val="0"/>
          <w:bCs w:val="0"/>
          <w:sz w:val="21"/>
          <w:szCs w:val="22"/>
          <w14:ligatures w14:val="standardContextual"/>
        </w:rPr>
        <w:tab/>
      </w:r>
      <w:r>
        <w:rPr>
          <w:rStyle w:val="27"/>
        </w:rPr>
        <w:t>动态采光统计图</w:t>
      </w:r>
      <w:r>
        <w:tab/>
      </w:r>
      <w:r>
        <w:fldChar w:fldCharType="begin"/>
      </w:r>
      <w:r>
        <w:instrText xml:space="preserve"> PAGEREF _Toc155098546 \h </w:instrText>
      </w:r>
      <w:r>
        <w:fldChar w:fldCharType="separate"/>
      </w:r>
      <w:r>
        <w:t>9</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"_Toc155098547" </w:instrText>
      </w:r>
      <w:r>
        <w:fldChar w:fldCharType="separate"/>
      </w:r>
      <w:r>
        <w:rPr>
          <w:rStyle w:val="27"/>
        </w:rPr>
        <w:t>8.</w:t>
      </w:r>
      <w:r>
        <w:rPr>
          <w:rFonts w:asciiTheme="minorHAnsi" w:hAnsiTheme="minorHAnsi" w:eastAsiaTheme="minorEastAsia" w:cstheme="minorBidi"/>
          <w:b w:val="0"/>
          <w:bCs w:val="0"/>
          <w:sz w:val="21"/>
          <w:szCs w:val="22"/>
          <w14:ligatures w14:val="standardContextual"/>
        </w:rPr>
        <w:tab/>
      </w:r>
      <w:r>
        <w:rPr>
          <w:rStyle w:val="27"/>
        </w:rPr>
        <w:t>评价结论</w:t>
      </w:r>
      <w:r>
        <w:tab/>
      </w:r>
      <w:r>
        <w:fldChar w:fldCharType="begin"/>
      </w:r>
      <w:r>
        <w:instrText xml:space="preserve"> PAGEREF _Toc155098547 \h </w:instrText>
      </w:r>
      <w:r>
        <w:fldChar w:fldCharType="separate"/>
      </w:r>
      <w:r>
        <w:t>10</w:t>
      </w:r>
      <w:r>
        <w:fldChar w:fldCharType="end"/>
      </w:r>
      <w: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pPr>
        <w:pStyle w:val="2"/>
        <w:ind w:left="432" w:hanging="432"/>
      </w:pPr>
      <w:r>
        <w:rPr>
          <w:szCs w:val="21"/>
        </w:rPr>
        <w:tab/>
      </w:r>
      <w:bookmarkStart w:id="11" w:name="_Toc155098530"/>
      <w:bookmarkStart w:id="12" w:name="_Toc512608176"/>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丽水</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IV</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1.10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1141.18</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3</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12.00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155098531"/>
      <w:bookmarkStart w:id="24" w:name="_Toc512608178"/>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155098532"/>
      <w:r>
        <w:rPr>
          <w:rFonts w:hint="eastAsia"/>
        </w:rPr>
        <w:t>分析依据</w:t>
      </w:r>
      <w:bookmarkEnd w:id="25"/>
      <w:bookmarkEnd w:id="26"/>
    </w:p>
    <w:p>
      <w:pPr>
        <w:pStyle w:val="4"/>
      </w:pPr>
      <w:bookmarkStart w:id="27" w:name="_Toc155098533"/>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155098534"/>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办公建筑、居住建筑、展览建筑、旅馆建筑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bookmarkStart w:id="31" w:name="条文描述_办公建筑"/>
      <w:r>
        <w:rPr>
          <w:rFonts w:hint="eastAsia" w:ascii="微软雅黑" w:hAnsi="微软雅黑"/>
          <w:sz w:val="21"/>
          <w:szCs w:val="21"/>
        </w:rPr>
        <w:t>4.0.8  办公建筑的采光标准值不应低于表4.0.8的规定。</w:t>
      </w:r>
    </w:p>
    <w:p>
      <w:pP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410"/>
        <w:gridCol w:w="2410"/>
        <w:gridCol w:w="29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410" w:type="dxa"/>
            <w:vMerge w:val="restart"/>
            <w:vAlign w:val="center"/>
          </w:tcPr>
          <w:p>
            <w:pPr>
              <w:widowControl w:val="0"/>
              <w:rPr>
                <w:kern w:val="2"/>
                <w:szCs w:val="21"/>
              </w:rPr>
            </w:pPr>
            <w:r>
              <w:rPr>
                <w:rFonts w:hint="eastAsia"/>
                <w:kern w:val="2"/>
                <w:szCs w:val="21"/>
              </w:rPr>
              <w:t>场所名称</w:t>
            </w:r>
          </w:p>
        </w:tc>
        <w:tc>
          <w:tcPr>
            <w:tcW w:w="5378"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410" w:type="dxa"/>
            <w:vMerge w:val="continue"/>
            <w:vAlign w:val="center"/>
          </w:tcPr>
          <w:p>
            <w:pPr>
              <w:widowControl w:val="0"/>
              <w:rPr>
                <w:kern w:val="2"/>
                <w:szCs w:val="21"/>
              </w:rPr>
            </w:pPr>
          </w:p>
        </w:tc>
        <w:tc>
          <w:tcPr>
            <w:tcW w:w="2410" w:type="dxa"/>
            <w:vAlign w:val="center"/>
          </w:tcPr>
          <w:p>
            <w:pPr>
              <w:widowControl w:val="0"/>
              <w:rPr>
                <w:kern w:val="2"/>
                <w:szCs w:val="21"/>
              </w:rPr>
            </w:pPr>
            <w:r>
              <w:rPr>
                <w:kern w:val="2"/>
                <w:szCs w:val="21"/>
              </w:rPr>
              <w:t>采光系数标准值（%）</w:t>
            </w:r>
          </w:p>
        </w:tc>
        <w:tc>
          <w:tcPr>
            <w:tcW w:w="2968" w:type="dxa"/>
            <w:vAlign w:val="center"/>
          </w:tcPr>
          <w:p>
            <w:pPr>
              <w:widowControl w:val="0"/>
              <w:rPr>
                <w:kern w:val="2"/>
                <w:szCs w:val="21"/>
              </w:rPr>
            </w:pPr>
            <w:r>
              <w:rPr>
                <w:kern w:val="2"/>
                <w:szCs w:val="21"/>
              </w:rPr>
              <w:t>室</w:t>
            </w:r>
            <w:r>
              <w:rPr>
                <w:rFonts w:hint="eastAsia"/>
                <w:szCs w:val="21"/>
              </w:rPr>
              <w:t>内</w:t>
            </w:r>
            <w:r>
              <w:rPr>
                <w:kern w:val="2"/>
                <w:szCs w:val="21"/>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exact"/>
          <w:jc w:val="center"/>
        </w:trPr>
        <w:tc>
          <w:tcPr>
            <w:tcW w:w="694" w:type="dxa"/>
            <w:vAlign w:val="center"/>
          </w:tcPr>
          <w:p>
            <w:pPr>
              <w:widowControl w:val="0"/>
              <w:rPr>
                <w:kern w:val="2"/>
                <w:szCs w:val="21"/>
              </w:rPr>
            </w:pPr>
            <w:r>
              <w:rPr>
                <w:rFonts w:hint="eastAsia"/>
                <w:kern w:val="2"/>
                <w:szCs w:val="21"/>
              </w:rPr>
              <w:t>Ⅱ</w:t>
            </w:r>
          </w:p>
        </w:tc>
        <w:tc>
          <w:tcPr>
            <w:tcW w:w="2410" w:type="dxa"/>
            <w:vAlign w:val="center"/>
          </w:tcPr>
          <w:p>
            <w:pPr>
              <w:widowControl w:val="0"/>
              <w:rPr>
                <w:kern w:val="2"/>
                <w:szCs w:val="21"/>
              </w:rPr>
            </w:pPr>
            <w:r>
              <w:rPr>
                <w:rFonts w:hint="eastAsia"/>
                <w:kern w:val="2"/>
                <w:szCs w:val="21"/>
              </w:rPr>
              <w:t>设计室、绘图室</w:t>
            </w:r>
          </w:p>
        </w:tc>
        <w:tc>
          <w:tcPr>
            <w:tcW w:w="2410" w:type="dxa"/>
            <w:vAlign w:val="center"/>
          </w:tcPr>
          <w:p>
            <w:pPr>
              <w:widowControl w:val="0"/>
              <w:rPr>
                <w:kern w:val="2"/>
                <w:szCs w:val="21"/>
              </w:rPr>
            </w:pPr>
            <w:r>
              <w:rPr>
                <w:kern w:val="2"/>
                <w:szCs w:val="21"/>
              </w:rPr>
              <w:t>4.0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694" w:type="dxa"/>
            <w:vAlign w:val="center"/>
          </w:tcPr>
          <w:p>
            <w:pPr>
              <w:widowControl w:val="0"/>
              <w:rPr>
                <w:kern w:val="2"/>
                <w:szCs w:val="21"/>
              </w:rPr>
            </w:pPr>
            <w:r>
              <w:rPr>
                <w:rFonts w:hint="eastAsia"/>
                <w:kern w:val="2"/>
                <w:szCs w:val="21"/>
              </w:rPr>
              <w:t>Ⅲ</w:t>
            </w:r>
          </w:p>
        </w:tc>
        <w:tc>
          <w:tcPr>
            <w:tcW w:w="2410" w:type="dxa"/>
            <w:vAlign w:val="center"/>
          </w:tcPr>
          <w:p>
            <w:pPr>
              <w:widowControl w:val="0"/>
              <w:rPr>
                <w:kern w:val="2"/>
                <w:szCs w:val="21"/>
              </w:rPr>
            </w:pPr>
            <w:r>
              <w:rPr>
                <w:rFonts w:hint="eastAsia"/>
                <w:kern w:val="2"/>
                <w:szCs w:val="21"/>
              </w:rPr>
              <w:t>办公室、会议室</w:t>
            </w:r>
          </w:p>
        </w:tc>
        <w:tc>
          <w:tcPr>
            <w:tcW w:w="2410" w:type="dxa"/>
            <w:vAlign w:val="center"/>
          </w:tcPr>
          <w:p>
            <w:pPr>
              <w:widowControl w:val="0"/>
              <w:rPr>
                <w:kern w:val="2"/>
                <w:szCs w:val="21"/>
              </w:rPr>
            </w:pPr>
            <w:r>
              <w:rPr>
                <w:kern w:val="2"/>
                <w:szCs w:val="21"/>
              </w:rPr>
              <w:t>3.0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Ⅳ</w:t>
            </w:r>
          </w:p>
        </w:tc>
        <w:tc>
          <w:tcPr>
            <w:tcW w:w="2410" w:type="dxa"/>
            <w:vAlign w:val="center"/>
          </w:tcPr>
          <w:p>
            <w:pPr>
              <w:widowControl w:val="0"/>
              <w:rPr>
                <w:kern w:val="2"/>
                <w:szCs w:val="21"/>
              </w:rPr>
            </w:pPr>
            <w:r>
              <w:rPr>
                <w:rFonts w:hint="eastAsia"/>
                <w:kern w:val="2"/>
                <w:szCs w:val="21"/>
              </w:rPr>
              <w:t>复印室、档案室</w:t>
            </w:r>
          </w:p>
        </w:tc>
        <w:tc>
          <w:tcPr>
            <w:tcW w:w="2410" w:type="dxa"/>
            <w:vAlign w:val="center"/>
          </w:tcPr>
          <w:p>
            <w:pPr>
              <w:widowControl w:val="0"/>
              <w:rPr>
                <w:kern w:val="2"/>
                <w:szCs w:val="21"/>
              </w:rPr>
            </w:pPr>
            <w:r>
              <w:rPr>
                <w:kern w:val="2"/>
                <w:szCs w:val="21"/>
              </w:rPr>
              <w:t>2.0</w:t>
            </w:r>
          </w:p>
        </w:tc>
        <w:tc>
          <w:tcPr>
            <w:tcW w:w="2968"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Ⅴ</w:t>
            </w:r>
          </w:p>
        </w:tc>
        <w:tc>
          <w:tcPr>
            <w:tcW w:w="2410" w:type="dxa"/>
            <w:vAlign w:val="center"/>
          </w:tcPr>
          <w:p>
            <w:pPr>
              <w:widowControl w:val="0"/>
              <w:rPr>
                <w:kern w:val="2"/>
                <w:szCs w:val="21"/>
              </w:rPr>
            </w:pPr>
            <w:r>
              <w:rPr>
                <w:rFonts w:hint="eastAsia"/>
                <w:kern w:val="2"/>
                <w:szCs w:val="21"/>
              </w:rPr>
              <w:t>走道、楼梯间、卫生间</w:t>
            </w:r>
          </w:p>
        </w:tc>
        <w:tc>
          <w:tcPr>
            <w:tcW w:w="2410" w:type="dxa"/>
            <w:vAlign w:val="center"/>
          </w:tcPr>
          <w:p>
            <w:pPr>
              <w:widowControl w:val="0"/>
              <w:rPr>
                <w:kern w:val="2"/>
                <w:szCs w:val="21"/>
              </w:rPr>
            </w:pPr>
            <w:r>
              <w:rPr>
                <w:kern w:val="2"/>
                <w:szCs w:val="21"/>
              </w:rPr>
              <w:t>1.0</w:t>
            </w:r>
          </w:p>
        </w:tc>
        <w:tc>
          <w:tcPr>
            <w:tcW w:w="2968" w:type="dxa"/>
            <w:vAlign w:val="center"/>
          </w:tcPr>
          <w:p>
            <w:pPr>
              <w:widowControl w:val="0"/>
              <w:rPr>
                <w:kern w:val="2"/>
                <w:szCs w:val="21"/>
              </w:rPr>
            </w:pPr>
            <w:r>
              <w:rPr>
                <w:kern w:val="2"/>
                <w:szCs w:val="21"/>
              </w:rPr>
              <w:t>150</w:t>
            </w:r>
          </w:p>
        </w:tc>
      </w:tr>
      <w:bookmarkEnd w:id="31"/>
    </w:tbl>
    <w:p>
      <w:pPr>
        <w:pStyle w:val="14"/>
        <w:spacing w:line="24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327"/>
        <w:gridCol w:w="1328"/>
        <w:gridCol w:w="1327"/>
        <w:gridCol w:w="13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10"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5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5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10"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w:t>
            </w:r>
            <w:r>
              <w:rPr>
                <w:rFonts w:hint="eastAsia"/>
                <w:szCs w:val="21"/>
              </w:rPr>
              <w:t>内</w:t>
            </w:r>
            <w:r>
              <w:rPr>
                <w:rFonts w:hint="eastAsia"/>
                <w:kern w:val="2"/>
                <w:szCs w:val="21"/>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2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10"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327"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27"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2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14"/>
        <w:spacing w:line="240" w:lineRule="auto"/>
        <w:ind w:firstLine="420"/>
        <w:rPr>
          <w:rFonts w:ascii="微软雅黑" w:hAnsi="微软雅黑"/>
          <w:sz w:val="21"/>
          <w:szCs w:val="21"/>
        </w:rPr>
      </w:pPr>
      <w:bookmarkStart w:id="32" w:name="条文描述_展览建筑"/>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48"/>
        <w:gridCol w:w="1332"/>
        <w:gridCol w:w="1333"/>
        <w:gridCol w:w="1332"/>
        <w:gridCol w:w="13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48"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6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6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48"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56"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4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33"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2"/>
    </w:tbl>
    <w:p>
      <w:pPr>
        <w:pStyle w:val="39"/>
        <w:ind w:left="840" w:firstLine="0" w:firstLineChars="0"/>
        <w:rPr>
          <w:sz w:val="24"/>
          <w:lang w:val="en-US"/>
        </w:rPr>
      </w:pPr>
      <w:bookmarkStart w:id="33" w:name="_Toc312399791"/>
      <w:bookmarkStart w:id="34" w:name="_Toc290149054"/>
      <w:bookmarkStart w:id="35" w:name="_Toc264043625"/>
      <w:bookmarkStart w:id="36" w:name="_Toc275165382"/>
      <w:bookmarkStart w:id="37" w:name="_Toc264569232"/>
      <w:bookmarkStart w:id="38" w:name="_Toc290209312"/>
      <w:bookmarkStart w:id="39" w:name="_Toc290209336"/>
      <w:bookmarkStart w:id="40" w:name="_Toc512608180"/>
    </w:p>
    <w:p>
      <w:pPr>
        <w:pStyle w:val="39"/>
        <w:numPr>
          <w:ilvl w:val="0"/>
          <w:numId w:val="4"/>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41" w:name="_Toc155098535"/>
      <w:r>
        <w:rPr>
          <w:rFonts w:hint="eastAsia"/>
        </w:rPr>
        <w:t>采光分析</w:t>
      </w:r>
      <w:r>
        <w:t>概述</w:t>
      </w:r>
      <w:bookmarkEnd w:id="33"/>
      <w:bookmarkEnd w:id="34"/>
      <w:bookmarkEnd w:id="35"/>
      <w:bookmarkEnd w:id="36"/>
      <w:bookmarkEnd w:id="37"/>
      <w:bookmarkEnd w:id="38"/>
      <w:bookmarkEnd w:id="39"/>
      <w:bookmarkEnd w:id="40"/>
      <w:bookmarkEnd w:id="41"/>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2" w:name="_Toc155098536"/>
      <w:bookmarkStart w:id="43" w:name="_Toc512608181"/>
      <w:r>
        <w:rPr>
          <w:rFonts w:hint="eastAsia"/>
        </w:rPr>
        <w:t>基本原理</w:t>
      </w:r>
      <w:bookmarkEnd w:id="42"/>
      <w:bookmarkEnd w:id="43"/>
    </w:p>
    <w:p>
      <w:pPr>
        <w:pStyle w:val="14"/>
        <w:numPr>
          <w:ilvl w:val="0"/>
          <w:numId w:val="5"/>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4" w:name="_Toc275165387"/>
      <w:bookmarkStart w:id="45" w:name="_Toc290149059"/>
      <w:bookmarkStart w:id="46" w:name="_Toc290209317"/>
      <w:bookmarkStart w:id="47" w:name="_Toc290209341"/>
      <w:bookmarkStart w:id="48" w:name="_Toc264569237"/>
      <w:bookmarkStart w:id="49" w:name="_Toc264043630"/>
      <w:bookmarkStart w:id="50" w:name="_Toc312399796"/>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4"/>
    <w:bookmarkEnd w:id="45"/>
    <w:bookmarkEnd w:id="46"/>
    <w:bookmarkEnd w:id="47"/>
    <w:bookmarkEnd w:id="48"/>
    <w:bookmarkEnd w:id="49"/>
    <w:bookmarkEnd w:id="50"/>
    <w:p>
      <w:pPr>
        <w:pStyle w:val="4"/>
        <w:tabs>
          <w:tab w:val="left" w:pos="862"/>
          <w:tab w:val="clear" w:pos="578"/>
        </w:tabs>
        <w:ind w:left="862"/>
      </w:pPr>
      <w:bookmarkStart w:id="51" w:name="_Toc155098537"/>
      <w:r>
        <w:rPr>
          <w:rFonts w:hint="eastAsia"/>
        </w:rPr>
        <w:t>计算方法</w:t>
      </w:r>
      <w:bookmarkEnd w:id="51"/>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2" w:name="_Toc155098538"/>
      <w:r>
        <w:t>软件</w:t>
      </w:r>
      <w:r>
        <w:rPr>
          <w:rFonts w:hint="eastAsia"/>
        </w:rPr>
        <w:t>选用</w:t>
      </w:r>
      <w:bookmarkEnd w:id="52"/>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3" w:name="_Toc512608187"/>
      <w:bookmarkStart w:id="54" w:name="_Toc155098539"/>
      <w:r>
        <w:rPr>
          <w:rFonts w:hint="eastAsia"/>
        </w:rPr>
        <w:t>采光计算</w:t>
      </w:r>
      <w:r>
        <w:t>参数</w:t>
      </w:r>
      <w:r>
        <w:rPr>
          <w:rFonts w:hint="eastAsia"/>
        </w:rPr>
        <w:t>取值</w:t>
      </w:r>
      <w:bookmarkEnd w:id="53"/>
      <w:bookmarkEnd w:id="54"/>
    </w:p>
    <w:p>
      <w:pPr>
        <w:pStyle w:val="4"/>
      </w:pPr>
      <w:bookmarkStart w:id="55" w:name="_Toc290209316"/>
      <w:bookmarkStart w:id="56" w:name="_Toc264569236"/>
      <w:bookmarkStart w:id="57" w:name="_Toc264043629"/>
      <w:bookmarkStart w:id="58" w:name="_Toc275165386"/>
      <w:bookmarkStart w:id="59" w:name="_Toc312399795"/>
      <w:bookmarkStart w:id="60" w:name="_Toc290149058"/>
      <w:bookmarkStart w:id="61" w:name="_Toc290209340"/>
      <w:bookmarkStart w:id="62" w:name="_Toc155098540"/>
      <w:bookmarkStart w:id="63" w:name="_Toc512608188"/>
      <w:r>
        <w:t>模拟</w:t>
      </w:r>
      <w:bookmarkEnd w:id="55"/>
      <w:bookmarkEnd w:id="56"/>
      <w:bookmarkEnd w:id="57"/>
      <w:bookmarkEnd w:id="58"/>
      <w:bookmarkEnd w:id="59"/>
      <w:bookmarkEnd w:id="60"/>
      <w:bookmarkEnd w:id="61"/>
      <w:r>
        <w:rPr>
          <w:rFonts w:hint="eastAsia"/>
        </w:rPr>
        <w:t>分析条件说明</w:t>
      </w:r>
      <w:bookmarkEnd w:id="62"/>
      <w:bookmarkEnd w:id="63"/>
    </w:p>
    <w:p>
      <w:pPr>
        <w:pStyle w:val="3"/>
        <w:rPr>
          <w:rFonts w:ascii="宋体" w:hAnsi="宋体"/>
          <w:b/>
          <w:lang w:val="en-US"/>
        </w:rPr>
      </w:pPr>
      <w:r>
        <w:rPr>
          <w:rFonts w:hint="eastAsia" w:ascii="宋体" w:hAnsi="宋体"/>
          <w:b/>
          <w:lang w:val="en-US"/>
        </w:rPr>
        <w:t>光气候数据来源：</w:t>
      </w:r>
      <w:bookmarkStart w:id="64" w:name="气象数据"/>
      <w:r>
        <w:rPr>
          <w:rFonts w:hint="eastAsia"/>
          <w:lang w:val="en-US"/>
        </w:rPr>
        <w:t>《中国建筑热环境分析专用气象数据集》</w:t>
      </w:r>
      <w:bookmarkEnd w:id="64"/>
    </w:p>
    <w:p>
      <w:pPr>
        <w:pStyle w:val="3"/>
      </w:pPr>
      <w:r>
        <w:rPr>
          <w:rFonts w:hint="eastAsia"/>
          <w:b/>
        </w:rPr>
        <w:t>计算</w:t>
      </w:r>
      <w:r>
        <w:rPr>
          <w:b/>
        </w:rPr>
        <w:t>光线反射次数</w:t>
      </w:r>
      <w:r>
        <w:t>：</w:t>
      </w:r>
      <w:bookmarkStart w:id="65" w:name="光线反射次数"/>
      <w:r>
        <w:rPr>
          <w:rFonts w:hint="eastAsia"/>
        </w:rPr>
        <w:t>3</w:t>
      </w:r>
      <w:bookmarkEnd w:id="65"/>
      <w:r>
        <w:rPr>
          <w:rFonts w:hint="eastAsia"/>
        </w:rPr>
        <w:t>次；</w:t>
      </w:r>
    </w:p>
    <w:p>
      <w:pPr>
        <w:pStyle w:val="3"/>
      </w:pPr>
      <w:r>
        <w:rPr>
          <w:rFonts w:hint="eastAsia"/>
          <w:b/>
        </w:rPr>
        <w:t>分析参考平面</w:t>
      </w:r>
      <w:r>
        <w:rPr>
          <w:rFonts w:hint="eastAsia"/>
        </w:rPr>
        <w:t>：功能房间取距地面</w:t>
      </w:r>
      <w:bookmarkStart w:id="66" w:name="分析面高"/>
      <w:r>
        <w:rPr>
          <w:rFonts w:hint="eastAsia"/>
        </w:rPr>
        <w:t>0.75</w:t>
      </w:r>
      <w:bookmarkEnd w:id="66"/>
      <w:r>
        <w:rPr>
          <w:rFonts w:hint="eastAsia"/>
        </w:rPr>
        <w:t>米；</w:t>
      </w:r>
    </w:p>
    <w:p>
      <w:pPr>
        <w:pStyle w:val="3"/>
      </w:pPr>
      <w:bookmarkStart w:id="67"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8" w:name="网格划分小房间面积"/>
            <w:r>
              <w:rPr>
                <w:rFonts w:hint="eastAsia"/>
              </w:rPr>
              <w:t>10</w:t>
            </w:r>
            <w:bookmarkEnd w:id="68"/>
          </w:p>
        </w:tc>
        <w:tc>
          <w:tcPr>
            <w:tcW w:w="3272" w:type="dxa"/>
            <w:shd w:val="clear" w:color="auto" w:fill="auto"/>
            <w:vAlign w:val="center"/>
          </w:tcPr>
          <w:p>
            <w:bookmarkStart w:id="69" w:name="小房间网格大小"/>
            <w:r>
              <w:rPr>
                <w:rFonts w:hint="eastAsia"/>
              </w:rPr>
              <w:t>0.25</w:t>
            </w:r>
            <w:bookmarkEnd w:id="6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70" w:name="网格划分房间面积"/>
            <w:r>
              <w:rPr>
                <w:rFonts w:hint="eastAsia"/>
              </w:rPr>
              <w:t>10~100</w:t>
            </w:r>
            <w:bookmarkEnd w:id="70"/>
          </w:p>
        </w:tc>
        <w:tc>
          <w:tcPr>
            <w:tcW w:w="3272" w:type="dxa"/>
            <w:shd w:val="clear" w:color="auto" w:fill="auto"/>
            <w:vAlign w:val="center"/>
          </w:tcPr>
          <w:p>
            <w:bookmarkStart w:id="71" w:name="网格大小"/>
            <w:r>
              <w:rPr>
                <w:rFonts w:hint="eastAsia"/>
              </w:rPr>
              <w:t>0.50</w:t>
            </w:r>
            <w:bookmarkEnd w:id="7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2" w:name="网格划分大房间面积"/>
            <w:r>
              <w:rPr>
                <w:rFonts w:hint="eastAsia"/>
              </w:rPr>
              <w:t>100</w:t>
            </w:r>
            <w:bookmarkEnd w:id="72"/>
          </w:p>
        </w:tc>
        <w:tc>
          <w:tcPr>
            <w:tcW w:w="3272" w:type="dxa"/>
            <w:shd w:val="clear" w:color="auto" w:fill="auto"/>
            <w:vAlign w:val="center"/>
          </w:tcPr>
          <w:p>
            <w:bookmarkStart w:id="73" w:name="大房间网格大小"/>
            <w:r>
              <w:rPr>
                <w:rFonts w:hint="eastAsia"/>
              </w:rPr>
              <w:t>1.00</w:t>
            </w:r>
            <w:bookmarkEnd w:id="73"/>
          </w:p>
        </w:tc>
      </w:tr>
    </w:tbl>
    <w:p>
      <w:pPr>
        <w:pStyle w:val="3"/>
      </w:pPr>
      <w:r>
        <w:rPr>
          <w:rFonts w:hint="eastAsia"/>
          <w:b/>
        </w:rPr>
        <w:t>周边环境：</w:t>
      </w:r>
      <w:r>
        <w:rPr>
          <w:rFonts w:hint="eastAsia"/>
        </w:rPr>
        <w:t>考虑分析区内的建筑物之间遮挡；</w:t>
      </w:r>
    </w:p>
    <w:p>
      <w:pPr>
        <w:pStyle w:val="4"/>
      </w:pPr>
      <w:bookmarkStart w:id="74" w:name="_Toc155098541"/>
      <w:r>
        <w:rPr>
          <w:rFonts w:hint="eastAsia"/>
        </w:rPr>
        <w:t>建筑饰面材料参数</w:t>
      </w:r>
      <w:bookmarkEnd w:id="67"/>
      <w:bookmarkEnd w:id="74"/>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5" w:name="顶棚反射比"/>
            <w:r>
              <w:rPr>
                <w:rFonts w:hint="eastAsia"/>
              </w:rPr>
              <w:t>0.75</w:t>
            </w:r>
            <w:bookmarkEnd w:id="75"/>
          </w:p>
        </w:tc>
        <w:tc>
          <w:tcPr>
            <w:tcW w:w="1661" w:type="dxa"/>
            <w:tcBorders>
              <w:top w:val="single" w:color="auto" w:sz="4" w:space="0"/>
            </w:tcBorders>
            <w:vAlign w:val="center"/>
          </w:tcPr>
          <w:p>
            <w:bookmarkStart w:id="76" w:name="地面反射比"/>
            <w:r>
              <w:rPr>
                <w:rFonts w:hint="eastAsia"/>
              </w:rPr>
              <w:t>0.30</w:t>
            </w:r>
            <w:bookmarkEnd w:id="76"/>
          </w:p>
        </w:tc>
        <w:tc>
          <w:tcPr>
            <w:tcW w:w="1661" w:type="dxa"/>
            <w:tcBorders>
              <w:top w:val="single" w:color="auto" w:sz="4" w:space="0"/>
            </w:tcBorders>
            <w:vAlign w:val="center"/>
          </w:tcPr>
          <w:p>
            <w:bookmarkStart w:id="77" w:name="墙面反射比"/>
            <w:r>
              <w:rPr>
                <w:rFonts w:hint="eastAsia"/>
              </w:rPr>
              <w:t>0.60</w:t>
            </w:r>
            <w:bookmarkEnd w:id="77"/>
          </w:p>
        </w:tc>
        <w:tc>
          <w:tcPr>
            <w:tcW w:w="1662" w:type="dxa"/>
            <w:tcBorders>
              <w:top w:val="single" w:color="auto" w:sz="4" w:space="0"/>
            </w:tcBorders>
            <w:vAlign w:val="center"/>
          </w:tcPr>
          <w:p>
            <w:bookmarkStart w:id="78" w:name="外表面反射比"/>
            <w:r>
              <w:rPr>
                <w:rFonts w:hint="eastAsia"/>
              </w:rPr>
              <w:t>0.50</w:t>
            </w:r>
            <w:bookmarkEnd w:id="78"/>
          </w:p>
        </w:tc>
      </w:tr>
    </w:tbl>
    <w:p>
      <w:pPr>
        <w:pStyle w:val="14"/>
        <w:spacing w:line="360" w:lineRule="auto"/>
        <w:ind w:firstLine="360"/>
        <w:rPr>
          <w:rFonts w:ascii="Times New Roman" w:hAnsi="Times New Roman"/>
          <w:sz w:val="18"/>
          <w:szCs w:val="18"/>
        </w:rPr>
      </w:pPr>
    </w:p>
    <w:p>
      <w:pPr>
        <w:pStyle w:val="4"/>
      </w:pPr>
      <w:bookmarkStart w:id="79" w:name="_Toc155098542"/>
      <w:r>
        <w:rPr>
          <w:rFonts w:hint="eastAsia"/>
        </w:rPr>
        <w:t>门窗类型参数</w:t>
      </w:r>
      <w:bookmarkEnd w:id="79"/>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80" w:name="_Toc155098543"/>
      <w:bookmarkStart w:id="81" w:name="窗"/>
      <w:r>
        <w:t>普通</w:t>
      </w:r>
      <w:r>
        <w:rPr>
          <w:rFonts w:hint="eastAsia"/>
        </w:rPr>
        <w:t>窗</w:t>
      </w:r>
      <w:bookmarkEnd w:id="80"/>
    </w:p>
    <w:bookmarkEnd w:id="81"/>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C0726</w:t>
            </w:r>
          </w:p>
        </w:tc>
        <w:tc>
          <w:tcPr>
            <w:tcW w:w="1245" w:type="dxa"/>
            <w:vAlign w:val="center"/>
          </w:tcPr>
          <w:p>
            <w:r>
              <w:t>700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C0826</w:t>
            </w:r>
          </w:p>
        </w:tc>
        <w:tc>
          <w:tcPr>
            <w:tcW w:w="1245" w:type="dxa"/>
            <w:vAlign w:val="center"/>
          </w:tcPr>
          <w:p>
            <w:r>
              <w:t>800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C0926</w:t>
            </w:r>
          </w:p>
        </w:tc>
        <w:tc>
          <w:tcPr>
            <w:tcW w:w="1245" w:type="dxa"/>
            <w:vAlign w:val="center"/>
          </w:tcPr>
          <w:p>
            <w:r>
              <w:t>900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C1006</w:t>
            </w:r>
          </w:p>
        </w:tc>
        <w:tc>
          <w:tcPr>
            <w:tcW w:w="1245" w:type="dxa"/>
            <w:vAlign w:val="center"/>
          </w:tcPr>
          <w:p>
            <w:r>
              <w:t>1000</w:t>
            </w:r>
          </w:p>
        </w:tc>
        <w:tc>
          <w:tcPr>
            <w:tcW w:w="1245" w:type="dxa"/>
            <w:vAlign w:val="center"/>
          </w:tcPr>
          <w:p>
            <w:r>
              <w:t>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C1026</w:t>
            </w:r>
          </w:p>
        </w:tc>
        <w:tc>
          <w:tcPr>
            <w:tcW w:w="1245" w:type="dxa"/>
            <w:vAlign w:val="center"/>
          </w:tcPr>
          <w:p>
            <w:r>
              <w:t>1000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C1027</w:t>
            </w:r>
          </w:p>
        </w:tc>
        <w:tc>
          <w:tcPr>
            <w:tcW w:w="1245" w:type="dxa"/>
            <w:vAlign w:val="center"/>
          </w:tcPr>
          <w:p>
            <w:r>
              <w:t>1000</w:t>
            </w:r>
          </w:p>
        </w:tc>
        <w:tc>
          <w:tcPr>
            <w:tcW w:w="1245" w:type="dxa"/>
            <w:vAlign w:val="center"/>
          </w:tcPr>
          <w:p>
            <w:r>
              <w:t>2700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C1035</w:t>
            </w:r>
          </w:p>
        </w:tc>
        <w:tc>
          <w:tcPr>
            <w:tcW w:w="1245" w:type="dxa"/>
            <w:vAlign w:val="center"/>
          </w:tcPr>
          <w:p>
            <w:r>
              <w:t>1000</w:t>
            </w:r>
          </w:p>
        </w:tc>
        <w:tc>
          <w:tcPr>
            <w:tcW w:w="1245" w:type="dxa"/>
            <w:vAlign w:val="center"/>
          </w:tcPr>
          <w:p>
            <w:r>
              <w:t>3500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C1126</w:t>
            </w:r>
          </w:p>
        </w:tc>
        <w:tc>
          <w:tcPr>
            <w:tcW w:w="1245" w:type="dxa"/>
            <w:vAlign w:val="center"/>
          </w:tcPr>
          <w:p>
            <w:r>
              <w:t>1100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C1206</w:t>
            </w:r>
          </w:p>
        </w:tc>
        <w:tc>
          <w:tcPr>
            <w:tcW w:w="1245" w:type="dxa"/>
            <w:vAlign w:val="center"/>
          </w:tcPr>
          <w:p>
            <w:r>
              <w:t>1200</w:t>
            </w:r>
          </w:p>
        </w:tc>
        <w:tc>
          <w:tcPr>
            <w:tcW w:w="1245" w:type="dxa"/>
            <w:vAlign w:val="center"/>
          </w:tcPr>
          <w:p>
            <w:r>
              <w:t>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C1212</w:t>
            </w:r>
          </w:p>
        </w:tc>
        <w:tc>
          <w:tcPr>
            <w:tcW w:w="1245" w:type="dxa"/>
            <w:vAlign w:val="center"/>
          </w:tcPr>
          <w:p>
            <w:r>
              <w:t>1200</w:t>
            </w:r>
          </w:p>
        </w:tc>
        <w:tc>
          <w:tcPr>
            <w:tcW w:w="1245" w:type="dxa"/>
            <w:vAlign w:val="center"/>
          </w:tcPr>
          <w:p>
            <w:r>
              <w:t>1200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C1226</w:t>
            </w:r>
          </w:p>
        </w:tc>
        <w:tc>
          <w:tcPr>
            <w:tcW w:w="1245" w:type="dxa"/>
            <w:vAlign w:val="center"/>
          </w:tcPr>
          <w:p>
            <w:r>
              <w:t>1200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C1426</w:t>
            </w:r>
          </w:p>
        </w:tc>
        <w:tc>
          <w:tcPr>
            <w:tcW w:w="1245" w:type="dxa"/>
            <w:vAlign w:val="center"/>
          </w:tcPr>
          <w:p>
            <w:r>
              <w:t>1400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C1518</w:t>
            </w:r>
          </w:p>
        </w:tc>
        <w:tc>
          <w:tcPr>
            <w:tcW w:w="1245" w:type="dxa"/>
            <w:vAlign w:val="center"/>
          </w:tcPr>
          <w:p>
            <w:r>
              <w:t>1500</w:t>
            </w:r>
          </w:p>
        </w:tc>
        <w:tc>
          <w:tcPr>
            <w:tcW w:w="1245" w:type="dxa"/>
            <w:vAlign w:val="center"/>
          </w:tcPr>
          <w:p>
            <w:r>
              <w:t>1800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C1626</w:t>
            </w:r>
          </w:p>
        </w:tc>
        <w:tc>
          <w:tcPr>
            <w:tcW w:w="1245" w:type="dxa"/>
            <w:vAlign w:val="center"/>
          </w:tcPr>
          <w:p>
            <w:r>
              <w:t>1600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C1826</w:t>
            </w:r>
          </w:p>
        </w:tc>
        <w:tc>
          <w:tcPr>
            <w:tcW w:w="1245" w:type="dxa"/>
            <w:vAlign w:val="center"/>
          </w:tcPr>
          <w:p>
            <w:r>
              <w:t>1800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C1827</w:t>
            </w:r>
          </w:p>
        </w:tc>
        <w:tc>
          <w:tcPr>
            <w:tcW w:w="1245" w:type="dxa"/>
            <w:vAlign w:val="center"/>
          </w:tcPr>
          <w:p>
            <w:r>
              <w:t>1800</w:t>
            </w:r>
          </w:p>
        </w:tc>
        <w:tc>
          <w:tcPr>
            <w:tcW w:w="1245" w:type="dxa"/>
            <w:vAlign w:val="center"/>
          </w:tcPr>
          <w:p>
            <w:r>
              <w:t>2700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C2026</w:t>
            </w:r>
          </w:p>
        </w:tc>
        <w:tc>
          <w:tcPr>
            <w:tcW w:w="1245" w:type="dxa"/>
            <w:vAlign w:val="center"/>
          </w:tcPr>
          <w:p>
            <w:r>
              <w:t>2000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C2826</w:t>
            </w:r>
          </w:p>
        </w:tc>
        <w:tc>
          <w:tcPr>
            <w:tcW w:w="1245" w:type="dxa"/>
            <w:vAlign w:val="center"/>
          </w:tcPr>
          <w:p>
            <w:r>
              <w:t>2800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C3226</w:t>
            </w:r>
          </w:p>
        </w:tc>
        <w:tc>
          <w:tcPr>
            <w:tcW w:w="1245" w:type="dxa"/>
            <w:vAlign w:val="center"/>
          </w:tcPr>
          <w:p>
            <w:r>
              <w:t>3200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C3227</w:t>
            </w:r>
          </w:p>
        </w:tc>
        <w:tc>
          <w:tcPr>
            <w:tcW w:w="1245" w:type="dxa"/>
            <w:vAlign w:val="center"/>
          </w:tcPr>
          <w:p>
            <w:r>
              <w:t>3200</w:t>
            </w:r>
          </w:p>
        </w:tc>
        <w:tc>
          <w:tcPr>
            <w:tcW w:w="1245" w:type="dxa"/>
            <w:vAlign w:val="center"/>
          </w:tcPr>
          <w:p>
            <w:r>
              <w:t>2700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C3420</w:t>
            </w:r>
          </w:p>
        </w:tc>
        <w:tc>
          <w:tcPr>
            <w:tcW w:w="1245" w:type="dxa"/>
            <w:vAlign w:val="center"/>
          </w:tcPr>
          <w:p>
            <w:r>
              <w:t>3400</w:t>
            </w:r>
          </w:p>
        </w:tc>
        <w:tc>
          <w:tcPr>
            <w:tcW w:w="1245" w:type="dxa"/>
            <w:vAlign w:val="center"/>
          </w:tcPr>
          <w:p>
            <w:r>
              <w:t>2000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C3427</w:t>
            </w:r>
          </w:p>
        </w:tc>
        <w:tc>
          <w:tcPr>
            <w:tcW w:w="1245" w:type="dxa"/>
            <w:vAlign w:val="center"/>
          </w:tcPr>
          <w:p>
            <w:r>
              <w:t>3400</w:t>
            </w:r>
          </w:p>
        </w:tc>
        <w:tc>
          <w:tcPr>
            <w:tcW w:w="1245" w:type="dxa"/>
            <w:vAlign w:val="center"/>
          </w:tcPr>
          <w:p>
            <w:r>
              <w:t>2700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C3526</w:t>
            </w:r>
          </w:p>
        </w:tc>
        <w:tc>
          <w:tcPr>
            <w:tcW w:w="1245" w:type="dxa"/>
            <w:vAlign w:val="center"/>
          </w:tcPr>
          <w:p>
            <w:r>
              <w:t>3500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C3620</w:t>
            </w:r>
          </w:p>
        </w:tc>
        <w:tc>
          <w:tcPr>
            <w:tcW w:w="1245" w:type="dxa"/>
            <w:vAlign w:val="center"/>
          </w:tcPr>
          <w:p>
            <w:r>
              <w:t>3600</w:t>
            </w:r>
          </w:p>
        </w:tc>
        <w:tc>
          <w:tcPr>
            <w:tcW w:w="1245" w:type="dxa"/>
            <w:vAlign w:val="center"/>
          </w:tcPr>
          <w:p>
            <w:r>
              <w:t>2000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C4026</w:t>
            </w:r>
          </w:p>
        </w:tc>
        <w:tc>
          <w:tcPr>
            <w:tcW w:w="1245" w:type="dxa"/>
            <w:vAlign w:val="center"/>
          </w:tcPr>
          <w:p>
            <w:r>
              <w:t>4000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C5020</w:t>
            </w:r>
          </w:p>
        </w:tc>
        <w:tc>
          <w:tcPr>
            <w:tcW w:w="1245" w:type="dxa"/>
            <w:vAlign w:val="center"/>
          </w:tcPr>
          <w:p>
            <w:r>
              <w:t>5000</w:t>
            </w:r>
          </w:p>
        </w:tc>
        <w:tc>
          <w:tcPr>
            <w:tcW w:w="1245" w:type="dxa"/>
            <w:vAlign w:val="center"/>
          </w:tcPr>
          <w:p>
            <w:r>
              <w:t>2000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C5026</w:t>
            </w:r>
          </w:p>
        </w:tc>
        <w:tc>
          <w:tcPr>
            <w:tcW w:w="1245" w:type="dxa"/>
            <w:vAlign w:val="center"/>
          </w:tcPr>
          <w:p>
            <w:r>
              <w:t>5000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C5220</w:t>
            </w:r>
          </w:p>
        </w:tc>
        <w:tc>
          <w:tcPr>
            <w:tcW w:w="1245" w:type="dxa"/>
            <w:vAlign w:val="center"/>
          </w:tcPr>
          <w:p>
            <w:r>
              <w:t>5200</w:t>
            </w:r>
          </w:p>
        </w:tc>
        <w:tc>
          <w:tcPr>
            <w:tcW w:w="1245" w:type="dxa"/>
            <w:vAlign w:val="center"/>
          </w:tcPr>
          <w:p>
            <w:r>
              <w:t>2000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C5620</w:t>
            </w:r>
          </w:p>
        </w:tc>
        <w:tc>
          <w:tcPr>
            <w:tcW w:w="1245" w:type="dxa"/>
            <w:vAlign w:val="center"/>
          </w:tcPr>
          <w:p>
            <w:r>
              <w:t>5600</w:t>
            </w:r>
          </w:p>
        </w:tc>
        <w:tc>
          <w:tcPr>
            <w:tcW w:w="1245" w:type="dxa"/>
            <w:vAlign w:val="center"/>
          </w:tcPr>
          <w:p>
            <w:r>
              <w:t>2000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C5635</w:t>
            </w:r>
          </w:p>
        </w:tc>
        <w:tc>
          <w:tcPr>
            <w:tcW w:w="1245" w:type="dxa"/>
            <w:vAlign w:val="center"/>
          </w:tcPr>
          <w:p>
            <w:r>
              <w:t>5600</w:t>
            </w:r>
          </w:p>
        </w:tc>
        <w:tc>
          <w:tcPr>
            <w:tcW w:w="1245" w:type="dxa"/>
            <w:vAlign w:val="center"/>
          </w:tcPr>
          <w:p>
            <w:r>
              <w:t>3500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C6636</w:t>
            </w:r>
          </w:p>
        </w:tc>
        <w:tc>
          <w:tcPr>
            <w:tcW w:w="1245" w:type="dxa"/>
            <w:vAlign w:val="center"/>
          </w:tcPr>
          <w:p>
            <w:r>
              <w:t>6600</w:t>
            </w:r>
          </w:p>
        </w:tc>
        <w:tc>
          <w:tcPr>
            <w:tcW w:w="1245" w:type="dxa"/>
            <w:vAlign w:val="center"/>
          </w:tcPr>
          <w:p>
            <w:r>
              <w:t>3600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C7235</w:t>
            </w:r>
          </w:p>
        </w:tc>
        <w:tc>
          <w:tcPr>
            <w:tcW w:w="1245" w:type="dxa"/>
            <w:vAlign w:val="center"/>
          </w:tcPr>
          <w:p>
            <w:r>
              <w:t>7179</w:t>
            </w:r>
          </w:p>
        </w:tc>
        <w:tc>
          <w:tcPr>
            <w:tcW w:w="1245" w:type="dxa"/>
            <w:vAlign w:val="center"/>
          </w:tcPr>
          <w:p>
            <w:r>
              <w:t>3500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C8326</w:t>
            </w:r>
          </w:p>
        </w:tc>
        <w:tc>
          <w:tcPr>
            <w:tcW w:w="1245" w:type="dxa"/>
            <w:vAlign w:val="center"/>
          </w:tcPr>
          <w:p>
            <w:r>
              <w:t>8300</w:t>
            </w:r>
          </w:p>
        </w:tc>
        <w:tc>
          <w:tcPr>
            <w:tcW w:w="1245" w:type="dxa"/>
            <w:vAlign w:val="center"/>
          </w:tcPr>
          <w:p>
            <w:r>
              <w:t>2600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DK0721</w:t>
            </w:r>
          </w:p>
        </w:tc>
        <w:tc>
          <w:tcPr>
            <w:tcW w:w="1245" w:type="dxa"/>
            <w:vAlign w:val="center"/>
          </w:tcPr>
          <w:p>
            <w:r>
              <w:t>700</w:t>
            </w:r>
          </w:p>
        </w:tc>
        <w:tc>
          <w:tcPr>
            <w:tcW w:w="1245" w:type="dxa"/>
            <w:vAlign w:val="center"/>
          </w:tcPr>
          <w:p>
            <w:r>
              <w:t>2100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DK0921</w:t>
            </w:r>
          </w:p>
        </w:tc>
        <w:tc>
          <w:tcPr>
            <w:tcW w:w="1245" w:type="dxa"/>
            <w:vAlign w:val="center"/>
          </w:tcPr>
          <w:p>
            <w:r>
              <w:t>900</w:t>
            </w:r>
          </w:p>
        </w:tc>
        <w:tc>
          <w:tcPr>
            <w:tcW w:w="1245" w:type="dxa"/>
            <w:vAlign w:val="center"/>
          </w:tcPr>
          <w:p>
            <w:r>
              <w:t>2100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DK1021</w:t>
            </w:r>
          </w:p>
        </w:tc>
        <w:tc>
          <w:tcPr>
            <w:tcW w:w="1245" w:type="dxa"/>
            <w:vAlign w:val="center"/>
          </w:tcPr>
          <w:p>
            <w:r>
              <w:t>1000</w:t>
            </w:r>
          </w:p>
        </w:tc>
        <w:tc>
          <w:tcPr>
            <w:tcW w:w="1245" w:type="dxa"/>
            <w:vAlign w:val="center"/>
          </w:tcPr>
          <w:p>
            <w:r>
              <w:t>2100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DK1521</w:t>
            </w:r>
          </w:p>
        </w:tc>
        <w:tc>
          <w:tcPr>
            <w:tcW w:w="1245" w:type="dxa"/>
            <w:vAlign w:val="center"/>
          </w:tcPr>
          <w:p>
            <w:r>
              <w:t>1500</w:t>
            </w:r>
          </w:p>
        </w:tc>
        <w:tc>
          <w:tcPr>
            <w:tcW w:w="1245" w:type="dxa"/>
            <w:vAlign w:val="center"/>
          </w:tcPr>
          <w:p>
            <w:r>
              <w:t>2100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DK1821</w:t>
            </w:r>
          </w:p>
        </w:tc>
        <w:tc>
          <w:tcPr>
            <w:tcW w:w="1245" w:type="dxa"/>
            <w:vAlign w:val="center"/>
          </w:tcPr>
          <w:p>
            <w:r>
              <w:t>1800</w:t>
            </w:r>
          </w:p>
        </w:tc>
        <w:tc>
          <w:tcPr>
            <w:tcW w:w="1245" w:type="dxa"/>
            <w:vAlign w:val="center"/>
          </w:tcPr>
          <w:p>
            <w:r>
              <w:t>2100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DK2821</w:t>
            </w:r>
          </w:p>
        </w:tc>
        <w:tc>
          <w:tcPr>
            <w:tcW w:w="1245" w:type="dxa"/>
            <w:vAlign w:val="center"/>
          </w:tcPr>
          <w:p>
            <w:r>
              <w:t>2800</w:t>
            </w:r>
          </w:p>
        </w:tc>
        <w:tc>
          <w:tcPr>
            <w:tcW w:w="1245" w:type="dxa"/>
            <w:vAlign w:val="center"/>
          </w:tcPr>
          <w:p>
            <w:r>
              <w:t>2100</w:t>
            </w:r>
          </w:p>
        </w:tc>
        <w:tc>
          <w:tcPr>
            <w:tcW w:w="1301" w:type="dxa"/>
            <w:vAlign w:val="center"/>
          </w:tcPr>
          <w:p>
            <w:r>
              <w:t>双层铝窗</w:t>
            </w:r>
          </w:p>
        </w:tc>
        <w:tc>
          <w:tcPr>
            <w:tcW w:w="1301" w:type="dxa"/>
            <w:vAlign w:val="center"/>
          </w:tcPr>
          <w:p>
            <w:r>
              <w:t>双银Low-E</w:t>
            </w:r>
          </w:p>
        </w:tc>
        <w:tc>
          <w:tcPr>
            <w:tcW w:w="1516" w:type="dxa"/>
            <w:vAlign w:val="center"/>
          </w:tcPr>
          <w:p>
            <w:r>
              <w:t>0.68</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5"/>
      </w:pPr>
      <w:bookmarkStart w:id="82" w:name="_Toc155098544"/>
      <w:bookmarkStart w:id="83" w:name="天窗"/>
      <w:r>
        <w:rPr>
          <w:rFonts w:hint="eastAsia"/>
        </w:rPr>
        <w:t>天 窗</w:t>
      </w:r>
      <w:bookmarkEnd w:id="82"/>
    </w:p>
    <w:bookmarkEnd w:id="83"/>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3"/>
        <w:gridCol w:w="1132"/>
        <w:gridCol w:w="1132"/>
        <w:gridCol w:w="1500"/>
        <w:gridCol w:w="130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92" w:type="dxa"/>
            <w:shd w:val="clear" w:color="auto" w:fill="E6E6E6"/>
            <w:vAlign w:val="center"/>
          </w:tcPr>
          <w:p>
            <w:r>
              <w:t>门窗编号</w:t>
            </w:r>
          </w:p>
        </w:tc>
        <w:tc>
          <w:tcPr>
            <w:tcW w:w="1103" w:type="dxa"/>
            <w:shd w:val="clear" w:color="auto" w:fill="E6E6E6"/>
            <w:vAlign w:val="center"/>
          </w:tcPr>
          <w:p>
            <w:r>
              <w:t>宽度(mm)</w:t>
            </w:r>
          </w:p>
        </w:tc>
        <w:tc>
          <w:tcPr>
            <w:tcW w:w="1103" w:type="dxa"/>
            <w:shd w:val="clear" w:color="auto" w:fill="E6E6E6"/>
            <w:vAlign w:val="center"/>
          </w:tcPr>
          <w:p>
            <w:r>
              <w:t>高度(mm)</w:t>
            </w:r>
          </w:p>
        </w:tc>
        <w:tc>
          <w:tcPr>
            <w:tcW w:w="962" w:type="dxa"/>
            <w:shd w:val="clear" w:color="auto" w:fill="E6E6E6"/>
            <w:vAlign w:val="center"/>
          </w:tcPr>
          <w:p>
            <w:r>
              <w:t>面积</w:t>
            </w:r>
          </w:p>
        </w:tc>
        <w:tc>
          <w:tcPr>
            <w:tcW w:w="1131" w:type="dxa"/>
            <w:shd w:val="clear" w:color="auto" w:fill="E6E6E6"/>
            <w:vAlign w:val="center"/>
          </w:tcPr>
          <w:p>
            <w:r>
              <w:t>窗框类型</w:t>
            </w:r>
          </w:p>
        </w:tc>
        <w:tc>
          <w:tcPr>
            <w:tcW w:w="1131" w:type="dxa"/>
            <w:shd w:val="clear" w:color="auto" w:fill="E6E6E6"/>
            <w:vAlign w:val="center"/>
          </w:tcPr>
          <w:p>
            <w:r>
              <w:t>玻璃类型</w:t>
            </w:r>
          </w:p>
        </w:tc>
        <w:tc>
          <w:tcPr>
            <w:tcW w:w="1499" w:type="dxa"/>
            <w:shd w:val="clear" w:color="auto" w:fill="E6E6E6"/>
            <w:vAlign w:val="center"/>
          </w:tcPr>
          <w:p>
            <w:r>
              <w:t>可见光透射比</w:t>
            </w:r>
          </w:p>
        </w:tc>
        <w:tc>
          <w:tcPr>
            <w:tcW w:w="1301"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92" w:type="dxa"/>
            <w:vAlign w:val="center"/>
          </w:tcPr>
          <w:p/>
        </w:tc>
        <w:tc>
          <w:tcPr>
            <w:tcW w:w="1103" w:type="dxa"/>
            <w:vAlign w:val="center"/>
          </w:tcPr>
          <w:p>
            <w:r>
              <w:t>1500</w:t>
            </w:r>
          </w:p>
        </w:tc>
        <w:tc>
          <w:tcPr>
            <w:tcW w:w="1103" w:type="dxa"/>
            <w:vAlign w:val="center"/>
          </w:tcPr>
          <w:p>
            <w:r>
              <w:t>1500</w:t>
            </w:r>
          </w:p>
        </w:tc>
        <w:tc>
          <w:tcPr>
            <w:tcW w:w="962" w:type="dxa"/>
            <w:vAlign w:val="center"/>
          </w:tcPr>
          <w:p>
            <w:r>
              <w:t>2.250</w:t>
            </w:r>
          </w:p>
        </w:tc>
        <w:tc>
          <w:tcPr>
            <w:tcW w:w="1131" w:type="dxa"/>
            <w:vAlign w:val="center"/>
          </w:tcPr>
          <w:p>
            <w:r>
              <w:t>双层铝窗</w:t>
            </w:r>
          </w:p>
        </w:tc>
        <w:tc>
          <w:tcPr>
            <w:tcW w:w="1131" w:type="dxa"/>
            <w:vAlign w:val="center"/>
          </w:tcPr>
          <w:p>
            <w:r>
              <w:t>双银Low-E</w:t>
            </w:r>
          </w:p>
        </w:tc>
        <w:tc>
          <w:tcPr>
            <w:tcW w:w="1499" w:type="dxa"/>
            <w:vAlign w:val="center"/>
          </w:tcPr>
          <w:p>
            <w:r>
              <w:t>0.68</w:t>
            </w:r>
          </w:p>
        </w:tc>
        <w:tc>
          <w:tcPr>
            <w:tcW w:w="1301" w:type="dxa"/>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r>
        <w:rPr>
          <w:rFonts w:ascii="宋体" w:hAnsi="宋体"/>
          <w:sz w:val="18"/>
          <w:szCs w:val="18"/>
          <w:lang w:val="en-US"/>
        </w:rPr>
        <w:t>2.本项目属多雨地区，水平天窗按照倾斜天窗的污染系数取值。</w:t>
      </w:r>
    </w:p>
    <w:p>
      <w:pPr>
        <w:pStyle w:val="3"/>
        <w:rPr>
          <w:rFonts w:ascii="宋体" w:hAnsi="宋体"/>
          <w:sz w:val="18"/>
          <w:szCs w:val="18"/>
          <w:lang w:val="en-US"/>
        </w:rPr>
      </w:pPr>
    </w:p>
    <w:p>
      <w:pPr>
        <w:pStyle w:val="3"/>
        <w:rPr>
          <w:rFonts w:ascii="宋体" w:hAnsi="宋体"/>
          <w:sz w:val="18"/>
          <w:szCs w:val="18"/>
          <w:lang w:val="en-US"/>
        </w:rPr>
      </w:pPr>
      <w:bookmarkStart w:id="84" w:name="窗污染折减系数"/>
      <w:bookmarkEnd w:id="84"/>
    </w:p>
    <w:p>
      <w:pPr>
        <w:pStyle w:val="2"/>
        <w:ind w:left="432" w:hanging="432"/>
      </w:pPr>
      <w:bookmarkStart w:id="85" w:name="_Toc155098545"/>
      <w:r>
        <w:rPr>
          <w:rFonts w:hint="eastAsia"/>
        </w:rPr>
        <w:t>动态采光达标统计</w:t>
      </w:r>
      <w:bookmarkEnd w:id="85"/>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744"/>
        <w:gridCol w:w="160"/>
        <w:gridCol w:w="1090"/>
        <w:gridCol w:w="165"/>
        <w:gridCol w:w="585"/>
        <w:gridCol w:w="750"/>
        <w:gridCol w:w="80"/>
        <w:gridCol w:w="942"/>
        <w:gridCol w:w="473"/>
        <w:gridCol w:w="549"/>
        <w:gridCol w:w="1431"/>
        <w:gridCol w:w="58"/>
        <w:gridCol w:w="14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shd w:val="clear" w:color="auto" w:fill="E6E6E6"/>
            <w:vAlign w:val="center"/>
          </w:tcPr>
          <w:p>
            <w:r>
              <w:t>楼层</w:t>
            </w:r>
          </w:p>
        </w:tc>
        <w:tc>
          <w:tcPr>
            <w:tcW w:w="903" w:type="dxa"/>
            <w:gridSpan w:val="2"/>
            <w:shd w:val="clear" w:color="auto" w:fill="E6E6E6"/>
            <w:vAlign w:val="center"/>
          </w:tcPr>
          <w:p>
            <w:pPr>
              <w:rPr>
                <w:rFonts w:hint="eastAsia" w:eastAsia="微软雅黑"/>
                <w:lang w:eastAsia="zh-CN"/>
              </w:rPr>
            </w:pPr>
            <w:r>
              <w:t>房间</w:t>
            </w:r>
          </w:p>
          <w:p>
            <w:r>
              <w:t>编号</w:t>
            </w:r>
          </w:p>
        </w:tc>
        <w:tc>
          <w:tcPr>
            <w:tcW w:w="1090" w:type="dxa"/>
            <w:shd w:val="clear" w:color="auto" w:fill="E6E6E6"/>
            <w:vAlign w:val="center"/>
          </w:tcPr>
          <w:p>
            <w:r>
              <w:t>房间类型</w:t>
            </w:r>
          </w:p>
        </w:tc>
        <w:tc>
          <w:tcPr>
            <w:tcW w:w="750" w:type="dxa"/>
            <w:gridSpan w:val="2"/>
            <w:shd w:val="clear" w:color="auto" w:fill="E6E6E6"/>
            <w:vAlign w:val="center"/>
          </w:tcPr>
          <w:p>
            <w:pPr>
              <w:rPr>
                <w:rFonts w:hint="eastAsia" w:eastAsia="微软雅黑"/>
                <w:lang w:eastAsia="zh-CN"/>
              </w:rPr>
            </w:pPr>
            <w:r>
              <w:t>采光</w:t>
            </w:r>
          </w:p>
          <w:p>
            <w:r>
              <w:t>等级</w:t>
            </w:r>
          </w:p>
        </w:tc>
        <w:tc>
          <w:tcPr>
            <w:tcW w:w="750" w:type="dxa"/>
            <w:shd w:val="clear" w:color="auto" w:fill="E6E6E6"/>
            <w:vAlign w:val="center"/>
          </w:tcPr>
          <w:p>
            <w:pPr>
              <w:rPr>
                <w:rFonts w:hint="eastAsia" w:eastAsia="微软雅黑"/>
                <w:lang w:eastAsia="zh-CN"/>
              </w:rPr>
            </w:pPr>
            <w:r>
              <w:t>采光</w:t>
            </w:r>
          </w:p>
          <w:p>
            <w:r>
              <w:t>类型</w:t>
            </w:r>
          </w:p>
        </w:tc>
        <w:tc>
          <w:tcPr>
            <w:tcW w:w="1022" w:type="dxa"/>
            <w:gridSpan w:val="2"/>
            <w:shd w:val="clear" w:color="auto" w:fill="E6E6E6"/>
            <w:vAlign w:val="center"/>
          </w:tcPr>
          <w:p>
            <w:pPr>
              <w:rPr>
                <w:rFonts w:hint="eastAsia" w:eastAsia="微软雅黑"/>
                <w:lang w:eastAsia="zh-CN"/>
              </w:rPr>
            </w:pPr>
            <w:r>
              <w:t>设计照度</w:t>
            </w:r>
          </w:p>
          <w:p>
            <w:r>
              <w:t>要求(Lx)</w:t>
            </w:r>
          </w:p>
        </w:tc>
        <w:tc>
          <w:tcPr>
            <w:tcW w:w="1022" w:type="dxa"/>
            <w:gridSpan w:val="2"/>
            <w:shd w:val="clear" w:color="auto" w:fill="E6E6E6"/>
            <w:vAlign w:val="center"/>
          </w:tcPr>
          <w:p>
            <w:pPr>
              <w:rPr>
                <w:rFonts w:hint="eastAsia" w:eastAsia="微软雅黑"/>
                <w:lang w:eastAsia="zh-CN"/>
              </w:rPr>
            </w:pPr>
            <w:r>
              <w:t>房间面积</w:t>
            </w:r>
          </w:p>
          <w:p>
            <w:r>
              <w:t>(m2)</w:t>
            </w:r>
          </w:p>
        </w:tc>
        <w:tc>
          <w:tcPr>
            <w:tcW w:w="1489" w:type="dxa"/>
            <w:gridSpan w:val="2"/>
            <w:shd w:val="clear" w:color="auto" w:fill="E6E6E6"/>
            <w:vAlign w:val="center"/>
          </w:tcPr>
          <w:p>
            <w:pPr>
              <w:rPr>
                <w:rFonts w:hint="eastAsia" w:eastAsia="微软雅黑"/>
                <w:lang w:eastAsia="zh-CN"/>
              </w:rPr>
            </w:pPr>
            <w:r>
              <w:t>达标面积</w:t>
            </w:r>
          </w:p>
          <w:p>
            <w:r>
              <w:t>比例(%)</w:t>
            </w:r>
          </w:p>
        </w:tc>
        <w:tc>
          <w:tcPr>
            <w:tcW w:w="1489"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restart"/>
            <w:vAlign w:val="center"/>
          </w:tcPr>
          <w:p>
            <w:r>
              <w:t>1</w:t>
            </w:r>
          </w:p>
        </w:tc>
        <w:tc>
          <w:tcPr>
            <w:tcW w:w="903" w:type="dxa"/>
            <w:gridSpan w:val="2"/>
            <w:vAlign w:val="center"/>
          </w:tcPr>
          <w:p>
            <w:r>
              <w:t>1003</w:t>
            </w:r>
          </w:p>
        </w:tc>
        <w:tc>
          <w:tcPr>
            <w:tcW w:w="1090" w:type="dxa"/>
            <w:vAlign w:val="center"/>
          </w:tcPr>
          <w:p>
            <w:r>
              <w:t>办公室</w:t>
            </w:r>
          </w:p>
        </w:tc>
        <w:tc>
          <w:tcPr>
            <w:tcW w:w="750" w:type="dxa"/>
            <w:gridSpan w:val="2"/>
            <w:vAlign w:val="center"/>
          </w:tcPr>
          <w:p>
            <w:r>
              <w:t>III</w:t>
            </w:r>
          </w:p>
        </w:tc>
        <w:tc>
          <w:tcPr>
            <w:tcW w:w="750" w:type="dxa"/>
            <w:vAlign w:val="center"/>
          </w:tcPr>
          <w:p>
            <w:r>
              <w:t>顶部</w:t>
            </w:r>
          </w:p>
        </w:tc>
        <w:tc>
          <w:tcPr>
            <w:tcW w:w="1022" w:type="dxa"/>
            <w:gridSpan w:val="2"/>
            <w:vAlign w:val="center"/>
          </w:tcPr>
          <w:p>
            <w:r>
              <w:t>300</w:t>
            </w:r>
          </w:p>
        </w:tc>
        <w:tc>
          <w:tcPr>
            <w:tcW w:w="1022" w:type="dxa"/>
            <w:gridSpan w:val="2"/>
            <w:vAlign w:val="center"/>
          </w:tcPr>
          <w:p>
            <w:r>
              <w:t>70.91</w:t>
            </w:r>
          </w:p>
        </w:tc>
        <w:tc>
          <w:tcPr>
            <w:tcW w:w="1489" w:type="dxa"/>
            <w:gridSpan w:val="2"/>
            <w:vAlign w:val="center"/>
          </w:tcPr>
          <w:p>
            <w:r>
              <w:t>0</w:t>
            </w:r>
          </w:p>
        </w:tc>
        <w:tc>
          <w:tcPr>
            <w:tcW w:w="1489"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1008</w:t>
            </w:r>
          </w:p>
        </w:tc>
        <w:tc>
          <w:tcPr>
            <w:tcW w:w="1090" w:type="dxa"/>
            <w:vAlign w:val="center"/>
          </w:tcPr>
          <w:p>
            <w:r>
              <w:t>办公室</w:t>
            </w:r>
          </w:p>
        </w:tc>
        <w:tc>
          <w:tcPr>
            <w:tcW w:w="750" w:type="dxa"/>
            <w:gridSpan w:val="2"/>
            <w:vAlign w:val="center"/>
          </w:tcPr>
          <w:p>
            <w:r>
              <w:t>III</w:t>
            </w:r>
          </w:p>
        </w:tc>
        <w:tc>
          <w:tcPr>
            <w:tcW w:w="750" w:type="dxa"/>
            <w:vAlign w:val="center"/>
          </w:tcPr>
          <w:p>
            <w:r>
              <w:t>混合</w:t>
            </w:r>
          </w:p>
        </w:tc>
        <w:tc>
          <w:tcPr>
            <w:tcW w:w="1022" w:type="dxa"/>
            <w:gridSpan w:val="2"/>
            <w:vAlign w:val="center"/>
          </w:tcPr>
          <w:p>
            <w:r>
              <w:t>300</w:t>
            </w:r>
          </w:p>
        </w:tc>
        <w:tc>
          <w:tcPr>
            <w:tcW w:w="1022" w:type="dxa"/>
            <w:gridSpan w:val="2"/>
            <w:vAlign w:val="center"/>
          </w:tcPr>
          <w:p>
            <w:r>
              <w:t>54.38</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restart"/>
            <w:vAlign w:val="center"/>
          </w:tcPr>
          <w:p>
            <w:r>
              <w:t>2</w:t>
            </w:r>
          </w:p>
        </w:tc>
        <w:tc>
          <w:tcPr>
            <w:tcW w:w="903" w:type="dxa"/>
            <w:gridSpan w:val="2"/>
            <w:vAlign w:val="center"/>
          </w:tcPr>
          <w:p>
            <w:r>
              <w:t>2002</w:t>
            </w:r>
          </w:p>
        </w:tc>
        <w:tc>
          <w:tcPr>
            <w:tcW w:w="1090" w:type="dxa"/>
            <w:vAlign w:val="center"/>
          </w:tcPr>
          <w:p>
            <w:r>
              <w:t>办公室</w:t>
            </w:r>
          </w:p>
        </w:tc>
        <w:tc>
          <w:tcPr>
            <w:tcW w:w="750" w:type="dxa"/>
            <w:gridSpan w:val="2"/>
            <w:vAlign w:val="center"/>
          </w:tcPr>
          <w:p>
            <w:r>
              <w:t>III</w:t>
            </w:r>
          </w:p>
        </w:tc>
        <w:tc>
          <w:tcPr>
            <w:tcW w:w="750" w:type="dxa"/>
            <w:vAlign w:val="center"/>
          </w:tcPr>
          <w:p>
            <w:r>
              <w:t>混合</w:t>
            </w:r>
          </w:p>
        </w:tc>
        <w:tc>
          <w:tcPr>
            <w:tcW w:w="1022" w:type="dxa"/>
            <w:gridSpan w:val="2"/>
            <w:vAlign w:val="center"/>
          </w:tcPr>
          <w:p>
            <w:r>
              <w:t>300</w:t>
            </w:r>
          </w:p>
        </w:tc>
        <w:tc>
          <w:tcPr>
            <w:tcW w:w="1022" w:type="dxa"/>
            <w:gridSpan w:val="2"/>
            <w:vAlign w:val="center"/>
          </w:tcPr>
          <w:p>
            <w:r>
              <w:t>99.24</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2016</w:t>
            </w:r>
          </w:p>
        </w:tc>
        <w:tc>
          <w:tcPr>
            <w:tcW w:w="1090" w:type="dxa"/>
            <w:vAlign w:val="center"/>
          </w:tcPr>
          <w:p>
            <w:r>
              <w:t>卧室</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20.78</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2018</w:t>
            </w:r>
          </w:p>
        </w:tc>
        <w:tc>
          <w:tcPr>
            <w:tcW w:w="1090" w:type="dxa"/>
            <w:vAlign w:val="center"/>
          </w:tcPr>
          <w:p>
            <w:r>
              <w:t>卧室</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20.18</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2020</w:t>
            </w:r>
          </w:p>
        </w:tc>
        <w:tc>
          <w:tcPr>
            <w:tcW w:w="1090" w:type="dxa"/>
            <w:vAlign w:val="center"/>
          </w:tcPr>
          <w:p>
            <w:r>
              <w:t>客房</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18.37</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2022</w:t>
            </w:r>
          </w:p>
        </w:tc>
        <w:tc>
          <w:tcPr>
            <w:tcW w:w="1090" w:type="dxa"/>
            <w:vAlign w:val="center"/>
          </w:tcPr>
          <w:p>
            <w:r>
              <w:t>客房</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15.69</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2025</w:t>
            </w:r>
          </w:p>
        </w:tc>
        <w:tc>
          <w:tcPr>
            <w:tcW w:w="1090" w:type="dxa"/>
            <w:vAlign w:val="center"/>
          </w:tcPr>
          <w:p>
            <w:r>
              <w:t>办公室</w:t>
            </w:r>
          </w:p>
        </w:tc>
        <w:tc>
          <w:tcPr>
            <w:tcW w:w="750" w:type="dxa"/>
            <w:gridSpan w:val="2"/>
            <w:vAlign w:val="center"/>
          </w:tcPr>
          <w:p>
            <w:r>
              <w:t>III</w:t>
            </w:r>
          </w:p>
        </w:tc>
        <w:tc>
          <w:tcPr>
            <w:tcW w:w="750" w:type="dxa"/>
            <w:vAlign w:val="center"/>
          </w:tcPr>
          <w:p>
            <w:r>
              <w:t>混合</w:t>
            </w:r>
          </w:p>
        </w:tc>
        <w:tc>
          <w:tcPr>
            <w:tcW w:w="1022" w:type="dxa"/>
            <w:gridSpan w:val="2"/>
            <w:vAlign w:val="center"/>
          </w:tcPr>
          <w:p>
            <w:r>
              <w:t>300</w:t>
            </w:r>
          </w:p>
        </w:tc>
        <w:tc>
          <w:tcPr>
            <w:tcW w:w="1022" w:type="dxa"/>
            <w:gridSpan w:val="2"/>
            <w:vAlign w:val="center"/>
          </w:tcPr>
          <w:p>
            <w:r>
              <w:t>13.00</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2026</w:t>
            </w:r>
          </w:p>
        </w:tc>
        <w:tc>
          <w:tcPr>
            <w:tcW w:w="1090" w:type="dxa"/>
            <w:vAlign w:val="center"/>
          </w:tcPr>
          <w:p>
            <w:r>
              <w:t>档案室</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12.76</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restart"/>
            <w:vAlign w:val="center"/>
          </w:tcPr>
          <w:p>
            <w:r>
              <w:t>3</w:t>
            </w:r>
          </w:p>
        </w:tc>
        <w:tc>
          <w:tcPr>
            <w:tcW w:w="903" w:type="dxa"/>
            <w:gridSpan w:val="2"/>
            <w:vAlign w:val="center"/>
          </w:tcPr>
          <w:p>
            <w:r>
              <w:t>3009</w:t>
            </w:r>
          </w:p>
        </w:tc>
        <w:tc>
          <w:tcPr>
            <w:tcW w:w="1090" w:type="dxa"/>
            <w:vAlign w:val="center"/>
          </w:tcPr>
          <w:p>
            <w:r>
              <w:t>展厅（单层及顶层）</w:t>
            </w:r>
          </w:p>
        </w:tc>
        <w:tc>
          <w:tcPr>
            <w:tcW w:w="750" w:type="dxa"/>
            <w:gridSpan w:val="2"/>
            <w:vAlign w:val="center"/>
          </w:tcPr>
          <w:p>
            <w:r>
              <w:t>III</w:t>
            </w:r>
          </w:p>
        </w:tc>
        <w:tc>
          <w:tcPr>
            <w:tcW w:w="750" w:type="dxa"/>
            <w:vAlign w:val="center"/>
          </w:tcPr>
          <w:p>
            <w:r>
              <w:t>混合</w:t>
            </w:r>
          </w:p>
        </w:tc>
        <w:tc>
          <w:tcPr>
            <w:tcW w:w="1022" w:type="dxa"/>
            <w:gridSpan w:val="2"/>
            <w:vAlign w:val="center"/>
          </w:tcPr>
          <w:p>
            <w:r>
              <w:t>300</w:t>
            </w:r>
          </w:p>
        </w:tc>
        <w:tc>
          <w:tcPr>
            <w:tcW w:w="1022" w:type="dxa"/>
            <w:gridSpan w:val="2"/>
            <w:vAlign w:val="center"/>
          </w:tcPr>
          <w:p>
            <w:r>
              <w:t>35.72</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3015</w:t>
            </w:r>
          </w:p>
        </w:tc>
        <w:tc>
          <w:tcPr>
            <w:tcW w:w="1090" w:type="dxa"/>
            <w:vAlign w:val="center"/>
          </w:tcPr>
          <w:p>
            <w:r>
              <w:t>办公室</w:t>
            </w:r>
          </w:p>
        </w:tc>
        <w:tc>
          <w:tcPr>
            <w:tcW w:w="750" w:type="dxa"/>
            <w:gridSpan w:val="2"/>
            <w:vAlign w:val="center"/>
          </w:tcPr>
          <w:p>
            <w:r>
              <w:t>III</w:t>
            </w:r>
          </w:p>
        </w:tc>
        <w:tc>
          <w:tcPr>
            <w:tcW w:w="750" w:type="dxa"/>
            <w:vAlign w:val="center"/>
          </w:tcPr>
          <w:p>
            <w:r>
              <w:t>混合</w:t>
            </w:r>
          </w:p>
        </w:tc>
        <w:tc>
          <w:tcPr>
            <w:tcW w:w="1022" w:type="dxa"/>
            <w:gridSpan w:val="2"/>
            <w:vAlign w:val="center"/>
          </w:tcPr>
          <w:p>
            <w:r>
              <w:t>300</w:t>
            </w:r>
          </w:p>
        </w:tc>
        <w:tc>
          <w:tcPr>
            <w:tcW w:w="1022" w:type="dxa"/>
            <w:gridSpan w:val="2"/>
            <w:vAlign w:val="center"/>
          </w:tcPr>
          <w:p>
            <w:r>
              <w:t>20.78</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3017</w:t>
            </w:r>
          </w:p>
        </w:tc>
        <w:tc>
          <w:tcPr>
            <w:tcW w:w="1090" w:type="dxa"/>
            <w:vAlign w:val="center"/>
          </w:tcPr>
          <w:p>
            <w:r>
              <w:t>卧室</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20.18</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3019</w:t>
            </w:r>
          </w:p>
        </w:tc>
        <w:tc>
          <w:tcPr>
            <w:tcW w:w="1090" w:type="dxa"/>
            <w:vAlign w:val="center"/>
          </w:tcPr>
          <w:p>
            <w:r>
              <w:t>客房</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18.37</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3021</w:t>
            </w:r>
          </w:p>
        </w:tc>
        <w:tc>
          <w:tcPr>
            <w:tcW w:w="1090" w:type="dxa"/>
            <w:vAlign w:val="center"/>
          </w:tcPr>
          <w:p>
            <w:r>
              <w:t>客房</w:t>
            </w:r>
          </w:p>
        </w:tc>
        <w:tc>
          <w:tcPr>
            <w:tcW w:w="750" w:type="dxa"/>
            <w:gridSpan w:val="2"/>
            <w:vAlign w:val="center"/>
          </w:tcPr>
          <w:p>
            <w:r>
              <w:t>IV</w:t>
            </w:r>
          </w:p>
        </w:tc>
        <w:tc>
          <w:tcPr>
            <w:tcW w:w="750" w:type="dxa"/>
            <w:vAlign w:val="center"/>
          </w:tcPr>
          <w:p>
            <w:r>
              <w:t>混合</w:t>
            </w:r>
          </w:p>
        </w:tc>
        <w:tc>
          <w:tcPr>
            <w:tcW w:w="1022" w:type="dxa"/>
            <w:gridSpan w:val="2"/>
            <w:vAlign w:val="center"/>
          </w:tcPr>
          <w:p>
            <w:r>
              <w:t>150</w:t>
            </w:r>
          </w:p>
        </w:tc>
        <w:tc>
          <w:tcPr>
            <w:tcW w:w="1022" w:type="dxa"/>
            <w:gridSpan w:val="2"/>
            <w:vAlign w:val="center"/>
          </w:tcPr>
          <w:p>
            <w:r>
              <w:t>15.69</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3027</w:t>
            </w:r>
          </w:p>
        </w:tc>
        <w:tc>
          <w:tcPr>
            <w:tcW w:w="1090" w:type="dxa"/>
            <w:vAlign w:val="center"/>
          </w:tcPr>
          <w:p>
            <w:r>
              <w:t>办公室</w:t>
            </w:r>
          </w:p>
        </w:tc>
        <w:tc>
          <w:tcPr>
            <w:tcW w:w="750" w:type="dxa"/>
            <w:gridSpan w:val="2"/>
            <w:vAlign w:val="center"/>
          </w:tcPr>
          <w:p>
            <w:r>
              <w:t>III</w:t>
            </w:r>
          </w:p>
        </w:tc>
        <w:tc>
          <w:tcPr>
            <w:tcW w:w="750" w:type="dxa"/>
            <w:vAlign w:val="center"/>
          </w:tcPr>
          <w:p>
            <w:r>
              <w:t>混合</w:t>
            </w:r>
          </w:p>
        </w:tc>
        <w:tc>
          <w:tcPr>
            <w:tcW w:w="1022" w:type="dxa"/>
            <w:gridSpan w:val="2"/>
            <w:vAlign w:val="center"/>
          </w:tcPr>
          <w:p>
            <w:r>
              <w:t>300</w:t>
            </w:r>
          </w:p>
        </w:tc>
        <w:tc>
          <w:tcPr>
            <w:tcW w:w="1022" w:type="dxa"/>
            <w:gridSpan w:val="2"/>
            <w:vAlign w:val="center"/>
          </w:tcPr>
          <w:p>
            <w:r>
              <w:t>12.76</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shd w:val="clear" w:color="auto" w:fill="E6E6E6"/>
            <w:vAlign w:val="center"/>
          </w:tcPr>
          <w:p>
            <w:r>
              <w:t>房间类型</w:t>
            </w:r>
          </w:p>
        </w:tc>
        <w:tc>
          <w:tcPr>
            <w:tcW w:w="1415" w:type="dxa"/>
            <w:gridSpan w:val="3"/>
            <w:shd w:val="clear" w:color="auto" w:fill="E6E6E6"/>
            <w:vAlign w:val="center"/>
          </w:tcPr>
          <w:p>
            <w:r>
              <w:t>采光类型</w:t>
            </w:r>
          </w:p>
        </w:tc>
        <w:tc>
          <w:tcPr>
            <w:tcW w:w="1415" w:type="dxa"/>
            <w:gridSpan w:val="3"/>
            <w:shd w:val="clear" w:color="auto" w:fill="E6E6E6"/>
            <w:vAlign w:val="center"/>
          </w:tcPr>
          <w:p>
            <w:r>
              <w:t>设计照度(Lx)</w:t>
            </w:r>
          </w:p>
        </w:tc>
        <w:tc>
          <w:tcPr>
            <w:tcW w:w="1415" w:type="dxa"/>
            <w:gridSpan w:val="2"/>
            <w:shd w:val="clear" w:color="auto" w:fill="E6E6E6"/>
            <w:vAlign w:val="center"/>
          </w:tcPr>
          <w:p>
            <w:r>
              <w:t>总面积(m2)</w:t>
            </w:r>
          </w:p>
        </w:tc>
        <w:tc>
          <w:tcPr>
            <w:tcW w:w="1980" w:type="dxa"/>
            <w:gridSpan w:val="2"/>
            <w:shd w:val="clear" w:color="auto" w:fill="E6E6E6"/>
            <w:vAlign w:val="center"/>
          </w:tcPr>
          <w:p>
            <w:r>
              <w:t>达标面积比例(%)</w:t>
            </w:r>
          </w:p>
        </w:tc>
        <w:tc>
          <w:tcPr>
            <w:tcW w:w="1550" w:type="dxa"/>
            <w:gridSpan w:val="2"/>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办公室</w:t>
            </w:r>
          </w:p>
        </w:tc>
        <w:tc>
          <w:tcPr>
            <w:tcW w:w="1415" w:type="dxa"/>
            <w:gridSpan w:val="3"/>
            <w:vAlign w:val="center"/>
          </w:tcPr>
          <w:p>
            <w:r>
              <w:t>顶部</w:t>
            </w:r>
          </w:p>
        </w:tc>
        <w:tc>
          <w:tcPr>
            <w:tcW w:w="1415" w:type="dxa"/>
            <w:gridSpan w:val="3"/>
            <w:vAlign w:val="center"/>
          </w:tcPr>
          <w:p>
            <w:r>
              <w:t>300</w:t>
            </w:r>
          </w:p>
        </w:tc>
        <w:tc>
          <w:tcPr>
            <w:tcW w:w="1415" w:type="dxa"/>
            <w:gridSpan w:val="2"/>
            <w:vAlign w:val="center"/>
          </w:tcPr>
          <w:p>
            <w:r>
              <w:t>70.91</w:t>
            </w:r>
          </w:p>
        </w:tc>
        <w:tc>
          <w:tcPr>
            <w:tcW w:w="1980" w:type="dxa"/>
            <w:gridSpan w:val="2"/>
            <w:vAlign w:val="center"/>
          </w:tcPr>
          <w:p>
            <w:r>
              <w:t>0</w:t>
            </w:r>
          </w:p>
        </w:tc>
        <w:tc>
          <w:tcPr>
            <w:tcW w:w="1550" w:type="dxa"/>
            <w:gridSpan w:val="2"/>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办公室</w:t>
            </w:r>
          </w:p>
        </w:tc>
        <w:tc>
          <w:tcPr>
            <w:tcW w:w="1415" w:type="dxa"/>
            <w:gridSpan w:val="3"/>
            <w:vAlign w:val="center"/>
          </w:tcPr>
          <w:p>
            <w:r>
              <w:t>混合</w:t>
            </w:r>
          </w:p>
        </w:tc>
        <w:tc>
          <w:tcPr>
            <w:tcW w:w="1415" w:type="dxa"/>
            <w:gridSpan w:val="3"/>
            <w:vAlign w:val="center"/>
          </w:tcPr>
          <w:p>
            <w:r>
              <w:t>300</w:t>
            </w:r>
          </w:p>
        </w:tc>
        <w:tc>
          <w:tcPr>
            <w:tcW w:w="1415" w:type="dxa"/>
            <w:gridSpan w:val="2"/>
            <w:vAlign w:val="center"/>
          </w:tcPr>
          <w:p>
            <w:r>
              <w:t>200.16</w:t>
            </w:r>
          </w:p>
        </w:tc>
        <w:tc>
          <w:tcPr>
            <w:tcW w:w="1980" w:type="dxa"/>
            <w:gridSpan w:val="2"/>
            <w:vAlign w:val="center"/>
          </w:tcPr>
          <w:p>
            <w:r>
              <w:t>100</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卧室</w:t>
            </w:r>
          </w:p>
        </w:tc>
        <w:tc>
          <w:tcPr>
            <w:tcW w:w="1415" w:type="dxa"/>
            <w:gridSpan w:val="3"/>
            <w:vAlign w:val="center"/>
          </w:tcPr>
          <w:p>
            <w:r>
              <w:t>混合</w:t>
            </w:r>
          </w:p>
        </w:tc>
        <w:tc>
          <w:tcPr>
            <w:tcW w:w="1415" w:type="dxa"/>
            <w:gridSpan w:val="3"/>
            <w:vAlign w:val="center"/>
          </w:tcPr>
          <w:p>
            <w:r>
              <w:t>150</w:t>
            </w:r>
          </w:p>
        </w:tc>
        <w:tc>
          <w:tcPr>
            <w:tcW w:w="1415" w:type="dxa"/>
            <w:gridSpan w:val="2"/>
            <w:vAlign w:val="center"/>
          </w:tcPr>
          <w:p>
            <w:r>
              <w:t>61.14</w:t>
            </w:r>
          </w:p>
        </w:tc>
        <w:tc>
          <w:tcPr>
            <w:tcW w:w="1980" w:type="dxa"/>
            <w:gridSpan w:val="2"/>
            <w:vAlign w:val="center"/>
          </w:tcPr>
          <w:p>
            <w:r>
              <w:t>100</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客房</w:t>
            </w:r>
          </w:p>
        </w:tc>
        <w:tc>
          <w:tcPr>
            <w:tcW w:w="1415" w:type="dxa"/>
            <w:gridSpan w:val="3"/>
            <w:vAlign w:val="center"/>
          </w:tcPr>
          <w:p>
            <w:r>
              <w:t>混合</w:t>
            </w:r>
          </w:p>
        </w:tc>
        <w:tc>
          <w:tcPr>
            <w:tcW w:w="1415" w:type="dxa"/>
            <w:gridSpan w:val="3"/>
            <w:vAlign w:val="center"/>
          </w:tcPr>
          <w:p>
            <w:r>
              <w:t>150</w:t>
            </w:r>
          </w:p>
        </w:tc>
        <w:tc>
          <w:tcPr>
            <w:tcW w:w="1415" w:type="dxa"/>
            <w:gridSpan w:val="2"/>
            <w:vAlign w:val="center"/>
          </w:tcPr>
          <w:p>
            <w:r>
              <w:t>68.12</w:t>
            </w:r>
          </w:p>
        </w:tc>
        <w:tc>
          <w:tcPr>
            <w:tcW w:w="1980" w:type="dxa"/>
            <w:gridSpan w:val="2"/>
            <w:vAlign w:val="center"/>
          </w:tcPr>
          <w:p>
            <w:r>
              <w:t>100</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档案室</w:t>
            </w:r>
          </w:p>
        </w:tc>
        <w:tc>
          <w:tcPr>
            <w:tcW w:w="1415" w:type="dxa"/>
            <w:gridSpan w:val="3"/>
            <w:vAlign w:val="center"/>
          </w:tcPr>
          <w:p>
            <w:r>
              <w:t>混合</w:t>
            </w:r>
          </w:p>
        </w:tc>
        <w:tc>
          <w:tcPr>
            <w:tcW w:w="1415" w:type="dxa"/>
            <w:gridSpan w:val="3"/>
            <w:vAlign w:val="center"/>
          </w:tcPr>
          <w:p>
            <w:r>
              <w:t>150</w:t>
            </w:r>
          </w:p>
        </w:tc>
        <w:tc>
          <w:tcPr>
            <w:tcW w:w="1415" w:type="dxa"/>
            <w:gridSpan w:val="2"/>
            <w:vAlign w:val="center"/>
          </w:tcPr>
          <w:p>
            <w:r>
              <w:t>12.76</w:t>
            </w:r>
          </w:p>
        </w:tc>
        <w:tc>
          <w:tcPr>
            <w:tcW w:w="1980" w:type="dxa"/>
            <w:gridSpan w:val="2"/>
            <w:vAlign w:val="center"/>
          </w:tcPr>
          <w:p>
            <w:r>
              <w:t>100</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展厅（单层及顶层）</w:t>
            </w:r>
          </w:p>
        </w:tc>
        <w:tc>
          <w:tcPr>
            <w:tcW w:w="1415" w:type="dxa"/>
            <w:gridSpan w:val="3"/>
            <w:vAlign w:val="center"/>
          </w:tcPr>
          <w:p>
            <w:r>
              <w:t>混合</w:t>
            </w:r>
          </w:p>
        </w:tc>
        <w:tc>
          <w:tcPr>
            <w:tcW w:w="1415" w:type="dxa"/>
            <w:gridSpan w:val="3"/>
            <w:vAlign w:val="center"/>
          </w:tcPr>
          <w:p>
            <w:r>
              <w:t>300</w:t>
            </w:r>
          </w:p>
        </w:tc>
        <w:tc>
          <w:tcPr>
            <w:tcW w:w="1415" w:type="dxa"/>
            <w:gridSpan w:val="2"/>
            <w:vAlign w:val="center"/>
          </w:tcPr>
          <w:p>
            <w:r>
              <w:t>35.72</w:t>
            </w:r>
          </w:p>
        </w:tc>
        <w:tc>
          <w:tcPr>
            <w:tcW w:w="1980" w:type="dxa"/>
            <w:gridSpan w:val="2"/>
            <w:vAlign w:val="center"/>
          </w:tcPr>
          <w:p>
            <w:r>
              <w:t>100</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767" w:type="dxa"/>
            <w:gridSpan w:val="10"/>
            <w:vAlign w:val="center"/>
          </w:tcPr>
          <w:p>
            <w:r>
              <w:t>多区域面积加权平均</w:t>
            </w:r>
          </w:p>
        </w:tc>
        <w:tc>
          <w:tcPr>
            <w:tcW w:w="1980" w:type="dxa"/>
            <w:gridSpan w:val="2"/>
            <w:vAlign w:val="center"/>
          </w:tcPr>
          <w:p>
            <w:r>
              <w:t>84</w:t>
            </w:r>
          </w:p>
        </w:tc>
        <w:tc>
          <w:tcPr>
            <w:tcW w:w="1550" w:type="dxa"/>
            <w:gridSpan w:val="2"/>
            <w:vAlign w:val="center"/>
          </w:tcPr>
          <w:p>
            <w:r>
              <w:rPr>
                <w:b/>
              </w:rPr>
              <w:t>3分</w:t>
            </w:r>
          </w:p>
        </w:tc>
      </w:tr>
    </w:tbl>
    <w:p>
      <w:pPr>
        <w:rPr>
          <w:lang w:val="en-US"/>
        </w:rPr>
      </w:pPr>
      <w:bookmarkStart w:id="86" w:name="达标率表格"/>
      <w:bookmarkEnd w:id="86"/>
    </w:p>
    <w:p>
      <w:pPr>
        <w:pStyle w:val="2"/>
        <w:ind w:left="432" w:hanging="432"/>
      </w:pPr>
      <w:bookmarkStart w:id="87" w:name="_Toc513555457"/>
      <w:bookmarkStart w:id="88" w:name="_Toc155098546"/>
      <w:r>
        <w:rPr>
          <w:rFonts w:hint="eastAsia"/>
        </w:rPr>
        <w:t>动态采光</w:t>
      </w:r>
      <w:bookmarkEnd w:id="87"/>
      <w:r>
        <w:rPr>
          <w:rFonts w:hint="eastAsia"/>
        </w:rPr>
        <w:t>统计图</w:t>
      </w:r>
      <w:bookmarkEnd w:id="88"/>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9" w:name="逐日统计图"/>
      <w:bookmarkEnd w:id="89"/>
      <w:r>
        <w:drawing>
          <wp:inline distT="0" distB="0" distL="0" distR="0">
            <wp:extent cx="5667375" cy="31146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31146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90" w:name="逐月统计图"/>
      <w:bookmarkEnd w:id="90"/>
      <w:r>
        <w:drawing>
          <wp:inline distT="0" distB="0" distL="0" distR="0">
            <wp:extent cx="5667375" cy="31146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31146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91" w:name="_Toc155098547"/>
      <w:r>
        <w:rPr>
          <w:rFonts w:hint="eastAsia"/>
        </w:rPr>
        <w:t>评价结论</w:t>
      </w:r>
      <w:bookmarkEnd w:id="91"/>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92" w:name="动态评价指标"/>
            <w:r>
              <w:rPr>
                <w:rFonts w:hint="eastAsia"/>
              </w:rPr>
              <w:t>达标面积比例(%)</w:t>
            </w:r>
            <w:bookmarkEnd w:id="92"/>
          </w:p>
        </w:tc>
        <w:tc>
          <w:tcPr>
            <w:tcW w:w="2126" w:type="dxa"/>
            <w:shd w:val="clear" w:color="auto" w:fill="E6E6E6"/>
            <w:vAlign w:val="center"/>
          </w:tcPr>
          <w:p>
            <w:r>
              <w:rPr>
                <w:rFonts w:hint="eastAsia"/>
              </w:rPr>
              <w:t>标准</w:t>
            </w:r>
            <w:r>
              <w:t>要求</w:t>
            </w:r>
            <w:r>
              <w:rPr>
                <w:rFonts w:hint="eastAsia"/>
              </w:rPr>
              <w:t>（</w:t>
            </w:r>
            <w:bookmarkStart w:id="93" w:name="动态评价指标单位"/>
            <w:r>
              <w:rPr>
                <w:rFonts w:hint="eastAsia"/>
              </w:rPr>
              <w:t>%</w:t>
            </w:r>
            <w:bookmarkEnd w:id="93"/>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4" w:name="采光面积"/>
            <w:r>
              <w:t>448.81</w:t>
            </w:r>
            <w:bookmarkEnd w:id="94"/>
          </w:p>
        </w:tc>
        <w:tc>
          <w:tcPr>
            <w:tcW w:w="2528" w:type="dxa"/>
            <w:vAlign w:val="center"/>
          </w:tcPr>
          <w:p>
            <w:pPr>
              <w:pStyle w:val="3"/>
              <w:jc w:val="center"/>
            </w:pPr>
            <w:bookmarkStart w:id="95" w:name="平均时数"/>
            <w:r>
              <w:t>84</w:t>
            </w:r>
            <w:bookmarkEnd w:id="95"/>
          </w:p>
        </w:tc>
        <w:tc>
          <w:tcPr>
            <w:tcW w:w="2126" w:type="dxa"/>
            <w:vAlign w:val="center"/>
          </w:tcPr>
          <w:p>
            <w:pPr>
              <w:pStyle w:val="3"/>
              <w:jc w:val="center"/>
            </w:pPr>
            <w:bookmarkStart w:id="96" w:name="动态评价指标要求"/>
            <w:r>
              <w:rPr>
                <w:rFonts w:hint="eastAsia"/>
              </w:rPr>
              <w:t>60</w:t>
            </w:r>
            <w:bookmarkEnd w:id="96"/>
          </w:p>
        </w:tc>
        <w:tc>
          <w:tcPr>
            <w:tcW w:w="1855" w:type="dxa"/>
            <w:vAlign w:val="center"/>
          </w:tcPr>
          <w:p>
            <w:pPr>
              <w:pStyle w:val="3"/>
              <w:jc w:val="center"/>
            </w:pPr>
            <w:bookmarkStart w:id="97" w:name="动态采光得分"/>
            <w:r>
              <w:rPr>
                <w:rFonts w:hint="eastAsia"/>
              </w:rPr>
              <w:t>3</w:t>
            </w:r>
            <w:bookmarkEnd w:id="97"/>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tabs>
          <w:tab w:val="left" w:pos="902"/>
        </w:tabs>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NWIzYTZiNjljZjAxMWZmYTRjOGExNzgwZThmY2MifQ=="/>
  </w:docVars>
  <w:rsids>
    <w:rsidRoot w:val="00417476"/>
    <w:rsid w:val="00001D4B"/>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476"/>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0E2"/>
    <w:rsid w:val="00FD0B45"/>
    <w:rsid w:val="00FD0EF2"/>
    <w:rsid w:val="00FD1302"/>
    <w:rsid w:val="00FD19BB"/>
    <w:rsid w:val="00FD44EE"/>
    <w:rsid w:val="00FD6383"/>
    <w:rsid w:val="00FE6A83"/>
    <w:rsid w:val="00FE749C"/>
    <w:rsid w:val="00FF14DB"/>
    <w:rsid w:val="00FF2243"/>
    <w:rsid w:val="00FF45A6"/>
    <w:rsid w:val="25AD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ION~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datastoreItem>
</file>

<file path=docProps/app.xml><?xml version="1.0" encoding="utf-8"?>
<Properties xmlns="http://schemas.openxmlformats.org/officeDocument/2006/extended-properties" xmlns:vt="http://schemas.openxmlformats.org/officeDocument/2006/docPropsVTypes">
  <Template>tmp2</Template>
  <Pages>10</Pages>
  <Words>1249</Words>
  <Characters>7121</Characters>
  <Lines>59</Lines>
  <Paragraphs>16</Paragraphs>
  <TotalTime>0</TotalTime>
  <ScaleCrop>false</ScaleCrop>
  <LinksUpToDate>false</LinksUpToDate>
  <CharactersWithSpaces>8354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2024-01-02T06:35:00Z</dcterms:created>
  <dc:creator>Visionary</dc:creator>
  <cp:lastModifiedBy>Administrator</cp:lastModifiedBy>
  <cp:lastPrinted>2411-12-31T16:00:00Z</cp:lastPrinted>
  <dcterms:modified xsi:type="dcterms:W3CDTF">2024-01-10T09:10:09Z</dcterms:modified>
  <dc:title>公共建筑采光达标率计算书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F4C929845D30444382B9F841D1F4C715_12</vt:lpwstr>
  </property>
</Properties>
</file>