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风·光·巷--吐鲁番历史民居及古城街巷的活化·创新·再生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54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项目地址：新疆维吾尔自治区吐鲁番市鄯善县的鲁克沁镇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项目名称：风·光·巷--吐鲁番历史民居及古城街巷的活化·创新·再生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围护结构提高21.3%或负荷降低16%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22.1%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