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r>
              <w:rPr>
                <w:rFonts w:hint="eastAsia"/>
              </w:rPr>
              <w:t>"三养+"光伏低碳乡村微旅居设计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1" w:name="设计编号"/>
            <w:bookmarkEnd w:id="1"/>
            <w:r>
              <w:rPr>
                <w:rFonts w:hint="eastAsia"/>
              </w:rPr>
              <w:t>BK1A60223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4" w:name="报告日期"/>
            <w:r>
              <w:rPr>
                <w:rFonts w:hint="eastAsia"/>
              </w:rPr>
              <w:t>2023年12月19日</w:t>
            </w:r>
            <w:bookmarkEnd w:id="4"/>
          </w:p>
        </w:tc>
      </w:tr>
    </w:tbl>
    <w:p>
      <w:pPr>
        <w:rPr>
          <w:rFonts w:ascii="宋体" w:hAnsi="宋体"/>
          <w:lang w:val="en-US"/>
        </w:rPr>
      </w:pPr>
    </w:p>
    <w:p>
      <w:pPr>
        <w:rPr>
          <w:rFonts w:ascii="宋体" w:hAnsi="宋体"/>
          <w:lang w:val="en-US"/>
        </w:rPr>
      </w:pPr>
    </w:p>
    <w:p>
      <w:pPr>
        <w:jc w:val="center"/>
        <w:rPr>
          <w:rFonts w:ascii="宋体" w:hAnsi="宋体"/>
          <w:lang w:val="en-US"/>
        </w:rPr>
      </w:pPr>
      <w:bookmarkStart w:id="5" w:name="二维码"/>
      <w:r>
        <w:rPr>
          <w:lang w:val="en-US"/>
        </w:rP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5"/>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7" w:name="软件版本"/>
            <w:r>
              <w:rPr>
                <w:rFonts w:hint="eastAsia"/>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8" w:name="加密锁号"/>
            <w:r>
              <w:rPr>
                <w:rFonts w:hint="eastAsia"/>
              </w:rPr>
              <w:t>T17370188893</w:t>
            </w:r>
            <w:bookmarkEnd w:id="8"/>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"_Toc153915833" </w:instrText>
      </w:r>
      <w:r>
        <w:fldChar w:fldCharType="separate"/>
      </w:r>
      <w:r>
        <w:rPr>
          <w:rStyle w:val="25"/>
        </w:rPr>
        <w:t>1</w:t>
      </w:r>
      <w:r>
        <w:rPr>
          <w:rFonts w:asciiTheme="minorHAnsi" w:hAnsiTheme="minorHAnsi" w:eastAsiaTheme="minorEastAsia" w:cstheme="minorBidi"/>
          <w:b w:val="0"/>
          <w:bCs w:val="0"/>
          <w:sz w:val="21"/>
          <w:szCs w:val="22"/>
        </w:rPr>
        <w:tab/>
      </w:r>
      <w:r>
        <w:rPr>
          <w:rStyle w:val="25"/>
        </w:rPr>
        <w:t>建筑概况</w:t>
      </w:r>
      <w:r>
        <w:tab/>
      </w:r>
      <w:r>
        <w:fldChar w:fldCharType="begin"/>
      </w:r>
      <w:r>
        <w:instrText xml:space="preserve"> PAGEREF _Toc153915833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"_Toc153915834" </w:instrText>
      </w:r>
      <w:r>
        <w:fldChar w:fldCharType="separate"/>
      </w:r>
      <w:r>
        <w:rPr>
          <w:rStyle w:val="25"/>
        </w:rPr>
        <w:t>2</w:t>
      </w:r>
      <w:r>
        <w:rPr>
          <w:rFonts w:asciiTheme="minorHAnsi" w:hAnsiTheme="minorHAnsi" w:eastAsiaTheme="minorEastAsia" w:cstheme="minorBidi"/>
          <w:b w:val="0"/>
          <w:bCs w:val="0"/>
          <w:sz w:val="21"/>
          <w:szCs w:val="22"/>
        </w:rPr>
        <w:tab/>
      </w:r>
      <w:r>
        <w:rPr>
          <w:rStyle w:val="25"/>
        </w:rPr>
        <w:t>评价依据</w:t>
      </w:r>
      <w:r>
        <w:tab/>
      </w:r>
      <w:r>
        <w:fldChar w:fldCharType="begin"/>
      </w:r>
      <w:r>
        <w:instrText xml:space="preserve"> PAGEREF _Toc153915834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"_Toc153915835" </w:instrText>
      </w:r>
      <w:r>
        <w:fldChar w:fldCharType="separate"/>
      </w:r>
      <w:r>
        <w:rPr>
          <w:rStyle w:val="25"/>
        </w:rPr>
        <w:t>3</w:t>
      </w:r>
      <w:r>
        <w:rPr>
          <w:rFonts w:asciiTheme="minorHAnsi" w:hAnsiTheme="minorHAnsi" w:eastAsiaTheme="minorEastAsia" w:cstheme="minorBidi"/>
          <w:b w:val="0"/>
          <w:bCs w:val="0"/>
          <w:sz w:val="21"/>
          <w:szCs w:val="22"/>
        </w:rPr>
        <w:tab/>
      </w:r>
      <w:r>
        <w:rPr>
          <w:rStyle w:val="25"/>
        </w:rPr>
        <w:t>标准要求</w:t>
      </w:r>
      <w:r>
        <w:tab/>
      </w:r>
      <w:r>
        <w:fldChar w:fldCharType="begin"/>
      </w:r>
      <w:r>
        <w:instrText xml:space="preserve"> PAGEREF _Toc153915835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"_Toc153915836" </w:instrText>
      </w:r>
      <w:r>
        <w:fldChar w:fldCharType="separate"/>
      </w:r>
      <w:r>
        <w:rPr>
          <w:rStyle w:val="25"/>
        </w:rPr>
        <w:t>4</w:t>
      </w:r>
      <w:r>
        <w:rPr>
          <w:rFonts w:asciiTheme="minorHAnsi" w:hAnsiTheme="minorHAnsi" w:eastAsiaTheme="minorEastAsia" w:cstheme="minorBidi"/>
          <w:b w:val="0"/>
          <w:bCs w:val="0"/>
          <w:sz w:val="21"/>
          <w:szCs w:val="22"/>
        </w:rPr>
        <w:tab/>
      </w:r>
      <w:r>
        <w:rPr>
          <w:rStyle w:val="25"/>
        </w:rPr>
        <w:t>隔声理论概述</w:t>
      </w:r>
      <w:r>
        <w:tab/>
      </w:r>
      <w:r>
        <w:fldChar w:fldCharType="begin"/>
      </w:r>
      <w:r>
        <w:instrText xml:space="preserve"> PAGEREF _Toc153915836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"_Toc153915837" </w:instrText>
      </w:r>
      <w:r>
        <w:fldChar w:fldCharType="separate"/>
      </w:r>
      <w:r>
        <w:rPr>
          <w:rStyle w:val="25"/>
        </w:rPr>
        <w:t>4.1</w:t>
      </w:r>
      <w:r>
        <w:rPr>
          <w:rFonts w:asciiTheme="minorHAnsi" w:hAnsiTheme="minorHAnsi" w:eastAsiaTheme="minorEastAsia" w:cstheme="minorBidi"/>
          <w:sz w:val="21"/>
          <w:szCs w:val="22"/>
        </w:rPr>
        <w:tab/>
      </w:r>
      <w:r>
        <w:rPr>
          <w:rStyle w:val="25"/>
        </w:rPr>
        <w:t>原理概要</w:t>
      </w:r>
      <w:r>
        <w:tab/>
      </w:r>
      <w:r>
        <w:fldChar w:fldCharType="begin"/>
      </w:r>
      <w:r>
        <w:instrText xml:space="preserve"> PAGEREF _Toc153915837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"_Toc153915838" </w:instrText>
      </w:r>
      <w:r>
        <w:fldChar w:fldCharType="separate"/>
      </w:r>
      <w:r>
        <w:rPr>
          <w:rStyle w:val="25"/>
        </w:rPr>
        <w:t>4.2</w:t>
      </w:r>
      <w:r>
        <w:rPr>
          <w:rFonts w:asciiTheme="minorHAnsi" w:hAnsiTheme="minorHAnsi" w:eastAsiaTheme="minorEastAsia" w:cstheme="minorBidi"/>
          <w:sz w:val="21"/>
          <w:szCs w:val="22"/>
        </w:rPr>
        <w:tab/>
      </w:r>
      <w:r>
        <w:rPr>
          <w:rStyle w:val="25"/>
        </w:rPr>
        <w:t>质量定律</w:t>
      </w:r>
      <w:r>
        <w:tab/>
      </w:r>
      <w:r>
        <w:fldChar w:fldCharType="begin"/>
      </w:r>
      <w:r>
        <w:instrText xml:space="preserve"> PAGEREF _Toc153915838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"_Toc153915839" </w:instrText>
      </w:r>
      <w:r>
        <w:fldChar w:fldCharType="separate"/>
      </w:r>
      <w:r>
        <w:rPr>
          <w:rStyle w:val="25"/>
        </w:rPr>
        <w:t>4.3</w:t>
      </w:r>
      <w:r>
        <w:rPr>
          <w:rFonts w:asciiTheme="minorHAnsi" w:hAnsiTheme="minorHAnsi" w:eastAsiaTheme="minorEastAsia" w:cstheme="minorBidi"/>
          <w:sz w:val="21"/>
          <w:szCs w:val="22"/>
        </w:rPr>
        <w:tab/>
      </w:r>
      <w:r>
        <w:rPr>
          <w:rStyle w:val="25"/>
        </w:rPr>
        <w:t>隔声量计算经验公式</w:t>
      </w:r>
      <w:r>
        <w:tab/>
      </w:r>
      <w:r>
        <w:fldChar w:fldCharType="begin"/>
      </w:r>
      <w:r>
        <w:instrText xml:space="preserve"> PAGEREF _Toc153915839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"_Toc153915840" </w:instrText>
      </w:r>
      <w:r>
        <w:fldChar w:fldCharType="separate"/>
      </w:r>
      <w:r>
        <w:rPr>
          <w:rStyle w:val="25"/>
        </w:rPr>
        <w:t>4.4</w:t>
      </w:r>
      <w:r>
        <w:rPr>
          <w:rFonts w:asciiTheme="minorHAnsi" w:hAnsiTheme="minorHAnsi" w:eastAsiaTheme="minorEastAsia" w:cstheme="minorBidi"/>
          <w:sz w:val="21"/>
          <w:szCs w:val="22"/>
        </w:rPr>
        <w:tab/>
      </w:r>
      <w:r>
        <w:rPr>
          <w:rStyle w:val="25"/>
        </w:rPr>
        <w:t>单值评价量</w:t>
      </w:r>
      <w:r>
        <w:tab/>
      </w:r>
      <w:r>
        <w:fldChar w:fldCharType="begin"/>
      </w:r>
      <w:r>
        <w:instrText xml:space="preserve"> PAGEREF _Toc153915840 \h </w:instrText>
      </w:r>
      <w:r>
        <w:fldChar w:fldCharType="separate"/>
      </w:r>
      <w:r>
        <w:t>7</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"_Toc153915841" </w:instrText>
      </w:r>
      <w:r>
        <w:fldChar w:fldCharType="separate"/>
      </w:r>
      <w:r>
        <w:rPr>
          <w:rStyle w:val="25"/>
        </w:rPr>
        <w:t>4.5</w:t>
      </w:r>
      <w:r>
        <w:rPr>
          <w:rFonts w:asciiTheme="minorHAnsi" w:hAnsiTheme="minorHAnsi" w:eastAsiaTheme="minorEastAsia" w:cstheme="minorBidi"/>
          <w:sz w:val="21"/>
          <w:szCs w:val="22"/>
        </w:rPr>
        <w:tab/>
      </w:r>
      <w:r>
        <w:rPr>
          <w:rStyle w:val="25"/>
        </w:rPr>
        <w:t>频谱修正量</w:t>
      </w:r>
      <w:r>
        <w:tab/>
      </w:r>
      <w:r>
        <w:fldChar w:fldCharType="begin"/>
      </w:r>
      <w:r>
        <w:instrText xml:space="preserve"> PAGEREF _Toc153915841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"_Toc153915842" </w:instrText>
      </w:r>
      <w:r>
        <w:fldChar w:fldCharType="separate"/>
      </w:r>
      <w:r>
        <w:rPr>
          <w:rStyle w:val="25"/>
        </w:rPr>
        <w:t>5</w:t>
      </w:r>
      <w:r>
        <w:rPr>
          <w:rFonts w:asciiTheme="minorHAnsi" w:hAnsiTheme="minorHAnsi" w:eastAsiaTheme="minorEastAsia" w:cstheme="minorBidi"/>
          <w:b w:val="0"/>
          <w:bCs w:val="0"/>
          <w:sz w:val="21"/>
          <w:szCs w:val="22"/>
        </w:rPr>
        <w:tab/>
      </w:r>
      <w:r>
        <w:rPr>
          <w:rStyle w:val="25"/>
        </w:rPr>
        <w:t>构件空气声隔声性能</w:t>
      </w:r>
      <w:r>
        <w:tab/>
      </w:r>
      <w:r>
        <w:fldChar w:fldCharType="begin"/>
      </w:r>
      <w:r>
        <w:instrText xml:space="preserve"> PAGEREF _Toc153915842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"_Toc153915843" </w:instrText>
      </w:r>
      <w:r>
        <w:fldChar w:fldCharType="separate"/>
      </w:r>
      <w:r>
        <w:rPr>
          <w:rStyle w:val="25"/>
        </w:rPr>
        <w:t>5.1</w:t>
      </w:r>
      <w:r>
        <w:rPr>
          <w:rFonts w:asciiTheme="minorHAnsi" w:hAnsiTheme="minorHAnsi" w:eastAsiaTheme="minorEastAsia" w:cstheme="minorBidi"/>
          <w:sz w:val="21"/>
          <w:szCs w:val="22"/>
        </w:rPr>
        <w:tab/>
      </w:r>
      <w:r>
        <w:rPr>
          <w:rStyle w:val="25"/>
        </w:rPr>
        <w:t>墙板的空气声隔声量</w:t>
      </w:r>
      <w:r>
        <w:tab/>
      </w:r>
      <w:r>
        <w:fldChar w:fldCharType="begin"/>
      </w:r>
      <w:r>
        <w:instrText xml:space="preserve"> PAGEREF _Toc153915843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"_Toc153915844" </w:instrText>
      </w:r>
      <w:r>
        <w:fldChar w:fldCharType="separate"/>
      </w:r>
      <w:r>
        <w:rPr>
          <w:rStyle w:val="25"/>
        </w:rPr>
        <w:t>5.1.1</w:t>
      </w:r>
      <w:r>
        <w:rPr>
          <w:rFonts w:asciiTheme="minorHAnsi" w:hAnsiTheme="minorHAnsi" w:eastAsiaTheme="minorEastAsia" w:cstheme="minorBidi"/>
          <w:sz w:val="21"/>
          <w:szCs w:val="22"/>
        </w:rPr>
        <w:tab/>
      </w:r>
      <w:r>
        <w:rPr>
          <w:rStyle w:val="25"/>
        </w:rPr>
        <w:t>墙板构造做法</w:t>
      </w:r>
      <w:r>
        <w:tab/>
      </w:r>
      <w:r>
        <w:fldChar w:fldCharType="begin"/>
      </w:r>
      <w:r>
        <w:instrText xml:space="preserve"> PAGEREF _Toc153915844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"_Toc153915845" </w:instrText>
      </w:r>
      <w:r>
        <w:fldChar w:fldCharType="separate"/>
      </w:r>
      <w:r>
        <w:rPr>
          <w:rStyle w:val="25"/>
        </w:rPr>
        <w:t>5.1.2</w:t>
      </w:r>
      <w:r>
        <w:rPr>
          <w:rFonts w:asciiTheme="minorHAnsi" w:hAnsiTheme="minorHAnsi" w:eastAsiaTheme="minorEastAsia" w:cstheme="minorBidi"/>
          <w:sz w:val="21"/>
          <w:szCs w:val="22"/>
        </w:rPr>
        <w:tab/>
      </w:r>
      <w:r>
        <w:rPr>
          <w:rStyle w:val="25"/>
        </w:rPr>
        <w:t>墙板空气声隔声性能</w:t>
      </w:r>
      <w:r>
        <w:tab/>
      </w:r>
      <w:r>
        <w:fldChar w:fldCharType="begin"/>
      </w:r>
      <w:r>
        <w:instrText xml:space="preserve"> PAGEREF _Toc153915845 \h </w:instrText>
      </w:r>
      <w:r>
        <w:fldChar w:fldCharType="separate"/>
      </w:r>
      <w:r>
        <w:t>9</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"_Toc153915846" </w:instrText>
      </w:r>
      <w:r>
        <w:fldChar w:fldCharType="separate"/>
      </w:r>
      <w:r>
        <w:rPr>
          <w:rStyle w:val="25"/>
        </w:rPr>
        <w:t>5.2</w:t>
      </w:r>
      <w:r>
        <w:rPr>
          <w:rFonts w:asciiTheme="minorHAnsi" w:hAnsiTheme="minorHAnsi" w:eastAsiaTheme="minorEastAsia" w:cstheme="minorBidi"/>
          <w:sz w:val="21"/>
          <w:szCs w:val="22"/>
        </w:rPr>
        <w:tab/>
      </w:r>
      <w:r>
        <w:rPr>
          <w:rStyle w:val="25"/>
        </w:rPr>
        <w:t>门窗的空气声隔声量</w:t>
      </w:r>
      <w:r>
        <w:tab/>
      </w:r>
      <w:r>
        <w:fldChar w:fldCharType="begin"/>
      </w:r>
      <w:r>
        <w:instrText xml:space="preserve"> PAGEREF _Toc153915846 \h </w:instrText>
      </w:r>
      <w:r>
        <w:fldChar w:fldCharType="separate"/>
      </w:r>
      <w:r>
        <w:t>10</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"_Toc153915847" </w:instrText>
      </w:r>
      <w:r>
        <w:fldChar w:fldCharType="separate"/>
      </w:r>
      <w:r>
        <w:rPr>
          <w:rStyle w:val="25"/>
        </w:rPr>
        <w:t>6</w:t>
      </w:r>
      <w:r>
        <w:rPr>
          <w:rFonts w:asciiTheme="minorHAnsi" w:hAnsiTheme="minorHAnsi" w:eastAsiaTheme="minorEastAsia" w:cstheme="minorBidi"/>
          <w:b w:val="0"/>
          <w:bCs w:val="0"/>
          <w:sz w:val="21"/>
          <w:szCs w:val="22"/>
        </w:rPr>
        <w:tab/>
      </w:r>
      <w:r>
        <w:rPr>
          <w:rStyle w:val="25"/>
        </w:rPr>
        <w:t>楼板撞击声隔声性能</w:t>
      </w:r>
      <w:r>
        <w:tab/>
      </w:r>
      <w:r>
        <w:fldChar w:fldCharType="begin"/>
      </w:r>
      <w:r>
        <w:instrText xml:space="preserve"> PAGEREF _Toc153915847 \h </w:instrText>
      </w:r>
      <w:r>
        <w:fldChar w:fldCharType="separate"/>
      </w:r>
      <w:r>
        <w:t>11</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"_Toc153915848" </w:instrText>
      </w:r>
      <w:r>
        <w:fldChar w:fldCharType="separate"/>
      </w:r>
      <w:r>
        <w:rPr>
          <w:rStyle w:val="25"/>
        </w:rPr>
        <w:t>7</w:t>
      </w:r>
      <w:r>
        <w:rPr>
          <w:rFonts w:asciiTheme="minorHAnsi" w:hAnsiTheme="minorHAnsi" w:eastAsiaTheme="minorEastAsia" w:cstheme="minorBidi"/>
          <w:b w:val="0"/>
          <w:bCs w:val="0"/>
          <w:sz w:val="21"/>
          <w:szCs w:val="22"/>
        </w:rPr>
        <w:tab/>
      </w:r>
      <w:r>
        <w:rPr>
          <w:rStyle w:val="25"/>
        </w:rPr>
        <w:t>星级技术要求</w:t>
      </w:r>
      <w:r>
        <w:tab/>
      </w:r>
      <w:r>
        <w:fldChar w:fldCharType="begin"/>
      </w:r>
      <w:r>
        <w:instrText xml:space="preserve"> PAGEREF _Toc153915848 \h </w:instrText>
      </w:r>
      <w:r>
        <w:fldChar w:fldCharType="separate"/>
      </w:r>
      <w:r>
        <w:t>11</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"_Toc153915849" </w:instrText>
      </w:r>
      <w:r>
        <w:fldChar w:fldCharType="separate"/>
      </w:r>
      <w:r>
        <w:rPr>
          <w:rStyle w:val="25"/>
        </w:rPr>
        <w:t>7.1</w:t>
      </w:r>
      <w:r>
        <w:rPr>
          <w:rFonts w:asciiTheme="minorHAnsi" w:hAnsiTheme="minorHAnsi" w:eastAsiaTheme="minorEastAsia" w:cstheme="minorBidi"/>
          <w:sz w:val="21"/>
          <w:szCs w:val="22"/>
        </w:rPr>
        <w:tab/>
      </w:r>
      <w:r>
        <w:rPr>
          <w:rStyle w:val="25"/>
        </w:rPr>
        <w:t>外墙-室外与卧室之间</w:t>
      </w:r>
      <w:r>
        <w:tab/>
      </w:r>
      <w:r>
        <w:fldChar w:fldCharType="begin"/>
      </w:r>
      <w:r>
        <w:instrText xml:space="preserve"> PAGEREF _Toc153915849 \h </w:instrText>
      </w:r>
      <w:r>
        <w:fldChar w:fldCharType="separate"/>
      </w:r>
      <w:r>
        <w:t>11</w:t>
      </w:r>
      <w:r>
        <w:fldChar w:fldCharType="end"/>
      </w:r>
      <w:r>
        <w:fldChar w:fldCharType="end"/>
      </w:r>
    </w:p>
    <w:p>
      <w:pPr>
        <w:pStyle w:val="20"/>
        <w:rPr>
          <w:rFonts w:asciiTheme="minorHAnsi" w:hAnsiTheme="minorHAnsi" w:eastAsiaTheme="minorEastAsia" w:cstheme="minorBidi"/>
          <w:sz w:val="21"/>
          <w:szCs w:val="22"/>
        </w:rPr>
      </w:pPr>
      <w:r>
        <w:fldChar w:fldCharType="begin"/>
      </w:r>
      <w:r>
        <w:instrText xml:space="preserve"> HYPERLINK \l "_Toc153915850" </w:instrText>
      </w:r>
      <w:r>
        <w:fldChar w:fldCharType="separate"/>
      </w:r>
      <w:r>
        <w:rPr>
          <w:rStyle w:val="25"/>
        </w:rPr>
        <w:t>7.2</w:t>
      </w:r>
      <w:r>
        <w:rPr>
          <w:rFonts w:asciiTheme="minorHAnsi" w:hAnsiTheme="minorHAnsi" w:eastAsiaTheme="minorEastAsia" w:cstheme="minorBidi"/>
          <w:sz w:val="21"/>
          <w:szCs w:val="22"/>
        </w:rPr>
        <w:tab/>
      </w:r>
      <w:r>
        <w:rPr>
          <w:rStyle w:val="25"/>
        </w:rPr>
        <w:t>分户墙-两侧卧室之间</w:t>
      </w:r>
      <w:r>
        <w:tab/>
      </w:r>
      <w:r>
        <w:fldChar w:fldCharType="begin"/>
      </w:r>
      <w:r>
        <w:instrText xml:space="preserve"> PAGEREF _Toc153915850 \h </w:instrText>
      </w:r>
      <w:r>
        <w:fldChar w:fldCharType="separate"/>
      </w:r>
      <w:r>
        <w:t>12</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"_Toc153915851" </w:instrText>
      </w:r>
      <w:r>
        <w:fldChar w:fldCharType="separate"/>
      </w:r>
      <w:r>
        <w:rPr>
          <w:rStyle w:val="25"/>
        </w:rPr>
        <w:t>8</w:t>
      </w:r>
      <w:r>
        <w:rPr>
          <w:rFonts w:asciiTheme="minorHAnsi" w:hAnsiTheme="minorHAnsi" w:eastAsiaTheme="minorEastAsia" w:cstheme="minorBidi"/>
          <w:b w:val="0"/>
          <w:bCs w:val="0"/>
          <w:sz w:val="21"/>
          <w:szCs w:val="22"/>
        </w:rPr>
        <w:tab/>
      </w:r>
      <w:r>
        <w:rPr>
          <w:rStyle w:val="25"/>
        </w:rPr>
        <w:t>结论</w:t>
      </w:r>
      <w:r>
        <w:tab/>
      </w:r>
      <w:r>
        <w:fldChar w:fldCharType="begin"/>
      </w:r>
      <w:r>
        <w:instrText xml:space="preserve"> PAGEREF _Toc153915851 \h </w:instrText>
      </w:r>
      <w:r>
        <w:fldChar w:fldCharType="separate"/>
      </w:r>
      <w:r>
        <w:t>12</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ind w:left="669" w:hanging="669"/>
      </w:pPr>
      <w:bookmarkStart w:id="10" w:name="_Toc153915833"/>
      <w:r>
        <w:rPr>
          <w:rFonts w:hint="eastAsia"/>
        </w:rPr>
        <w:t>建筑概况</w:t>
      </w:r>
      <w:bookmarkEnd w:id="10"/>
    </w:p>
    <w:p>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1" w:name="工程名称"/>
            <w:r>
              <w:t>三养建筑</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sz w:val="24"/>
                <w:vertAlign w:val="superscript"/>
                <w:lang w:val="en-US"/>
              </w:rPr>
              <w:t>2</w:t>
            </w:r>
            <w:r>
              <w:rPr>
                <w:lang w:val="en-US"/>
              </w:rPr>
              <w:t>)</w:t>
            </w:r>
          </w:p>
        </w:tc>
        <w:tc>
          <w:tcPr>
            <w:tcW w:w="6231" w:type="dxa"/>
          </w:tcPr>
          <w:p>
            <w:pPr>
              <w:pStyle w:val="3"/>
            </w:pPr>
            <w:r>
              <w:rPr>
                <w:rFonts w:hint="eastAsia"/>
              </w:rPr>
              <w:t>地上</w:t>
            </w:r>
            <w:bookmarkStart w:id="12" w:name="地上建筑面积"/>
            <w:r>
              <w:rPr>
                <w:rFonts w:hint="eastAsia"/>
              </w:rPr>
              <w:t>6104</w:t>
            </w:r>
            <w:bookmarkEnd w:id="12"/>
            <w:r>
              <w:rPr>
                <w:rFonts w:hint="eastAsia"/>
              </w:rPr>
              <w:t xml:space="preserve">    地下</w:t>
            </w:r>
            <w:bookmarkStart w:id="13" w:name="地下建筑面积"/>
            <w:r>
              <w:rPr>
                <w:rFonts w:hint="eastAsia"/>
              </w:rP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4" w:name="地上建筑层数"/>
            <w:r>
              <w:rPr>
                <w:rFonts w:hint="eastAsia"/>
              </w:rPr>
              <w:t>3</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pPr>
            <w:r>
              <w:rPr>
                <w:rFonts w:hint="eastAsia"/>
              </w:rPr>
              <w:t>地上</w:t>
            </w:r>
            <w:bookmarkStart w:id="16" w:name="地上建筑高度"/>
            <w:r>
              <w:rPr>
                <w:rFonts w:hint="eastAsia"/>
              </w:rPr>
              <w:t>18.0</w:t>
            </w:r>
            <w:bookmarkEnd w:id="16"/>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pPr>
            <w:bookmarkStart w:id="17" w:name="北向角度"/>
            <w:r>
              <w:t>165</w:t>
            </w:r>
            <w:bookmarkEnd w:id="17"/>
          </w:p>
        </w:tc>
      </w:tr>
    </w:tbl>
    <w:p>
      <w:pPr>
        <w:pStyle w:val="3"/>
        <w:spacing w:before="312" w:beforeLines="100"/>
        <w:jc w:val="center"/>
        <w:rPr>
          <w:lang w:val="en-US"/>
        </w:rPr>
      </w:pPr>
      <w:bookmarkStart w:id="18" w:name="围护结构概况"/>
      <w:bookmarkEnd w:id="18"/>
      <w:bookmarkStart w:id="19" w:name="单体模型观察图"/>
      <w:bookmarkEnd w:id="19"/>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0" w:name="_Toc153915834"/>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《建筑设计资料集（2）第二版》</w:t>
      </w:r>
    </w:p>
    <w:p>
      <w:pPr>
        <w:pStyle w:val="2"/>
        <w:ind w:left="669" w:hanging="669"/>
      </w:pPr>
      <w:bookmarkStart w:id="22" w:name="_Toc153915835"/>
      <w:r>
        <w:rPr>
          <w:rFonts w:hint="eastAsia"/>
        </w:rPr>
        <w:t>标准</w:t>
      </w:r>
      <w:r>
        <w:t>要求</w:t>
      </w:r>
      <w:bookmarkEnd w:id="22"/>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1．室内噪声级应满足现行国家标准《民用建筑隔声设计规范》GB 50118 中的低限要求；</w:t>
      </w:r>
    </w:p>
    <w:p>
      <w:pPr>
        <w:pStyle w:val="3"/>
        <w:ind w:left="720" w:leftChars="400"/>
      </w:pPr>
      <w:r>
        <w:rPr>
          <w:rFonts w:hint="eastAsia"/>
        </w:rPr>
        <w:t>2．外墙、隔墙、楼板和门窗的隔声性能应满足现行国家标准《民用建筑隔声设计规范》GB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pPr>
        <w:pStyle w:val="3"/>
        <w:numPr>
          <w:ilvl w:val="0"/>
          <w:numId w:val="4"/>
        </w:numPr>
        <w:rPr>
          <w:bCs/>
        </w:rPr>
      </w:pPr>
      <w:r>
        <w:rPr>
          <w:rFonts w:hint="eastAsia"/>
          <w:bCs/>
        </w:rPr>
        <w:t>星级技术要求：</w:t>
      </w:r>
    </w:p>
    <w:p>
      <w:pPr>
        <w:pStyle w:val="3"/>
        <w:ind w:left="360" w:leftChars="200" w:firstLine="420" w:firstLineChars="200"/>
        <w:rPr>
          <w:lang w:val="en-US"/>
        </w:rPr>
      </w:pPr>
      <w:bookmarkStart w:id="23"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kern w:val="2"/>
          <w:szCs w:val="21"/>
          <w:lang w:val="en-US"/>
        </w:rPr>
      </w:pPr>
      <w:r>
        <w:rPr>
          <w:rFonts w:hint="eastAsia"/>
          <w:kern w:val="2"/>
          <w:szCs w:val="21"/>
          <w:lang w:val="en-US"/>
        </w:rPr>
        <w:t>表3.1</w:t>
      </w:r>
      <w:r>
        <w:rPr>
          <w:kern w:val="2"/>
          <w:szCs w:val="21"/>
          <w:lang w:val="en-US"/>
        </w:rPr>
        <w:t xml:space="preserve"> </w:t>
      </w:r>
      <w:r>
        <w:rPr>
          <w:rFonts w:hint="eastAsia"/>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隔声性能</w:t>
            </w:r>
          </w:p>
        </w:tc>
        <w:tc>
          <w:tcPr>
            <w:tcW w:w="2835"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构件</w:t>
            </w:r>
          </w:p>
        </w:tc>
        <w:tc>
          <w:tcPr>
            <w:tcW w:w="224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二星级要求</w:t>
            </w:r>
          </w:p>
        </w:tc>
        <w:tc>
          <w:tcPr>
            <w:tcW w:w="2097" w:type="dxa"/>
            <w:shd w:val="clear" w:color="auto" w:fill="D8D8D8" w:themeFill="background1" w:themeFillShade="D9"/>
            <w:vAlign w:val="center"/>
          </w:tcPr>
          <w:p>
            <w:pPr>
              <w:spacing w:before="25" w:after="25"/>
              <w:jc w:val="center"/>
              <w:rPr>
                <w:rFonts w:ascii="宋体" w:hAnsi="宋体"/>
                <w:bCs/>
                <w:sz w:val="20"/>
              </w:rPr>
            </w:pPr>
            <w:r>
              <w:rPr>
                <w:rFonts w:hint="eastAsia" w:ascii="宋体" w:hAnsi="宋体"/>
                <w:bCs/>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空气声</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position w:val="-12"/>
                <w:szCs w:val="24"/>
              </w:rPr>
              <w:object>
                <v:shape id="_x0000_i1025" o:spt="75" type="#_x0000_t75" style="height:18.65pt;width:30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sz w:val="20"/>
              </w:rPr>
              <w:t>+ C</w:t>
            </w:r>
            <w:r>
              <w:rPr>
                <w:sz w:val="20"/>
                <w:vertAlign w:val="subscript"/>
              </w:rPr>
              <w:t>tr</w:t>
            </w:r>
            <w:r>
              <w:rPr>
                <w:sz w:val="20"/>
              </w:rPr>
              <w:t xml:space="preserve"> ≥35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6" o:spt="75" type="#_x0000_t75" style="height:18.65pt;width:30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r>
              <w:rPr>
                <w:sz w:val="20"/>
              </w:rPr>
              <w:t>+ C</w:t>
            </w:r>
            <w:r>
              <w:rPr>
                <w:sz w:val="20"/>
                <w:vertAlign w:val="subscript"/>
              </w:rPr>
              <w:t>tr</w:t>
            </w:r>
            <w:r>
              <w:rPr>
                <w:sz w:val="20"/>
              </w:rPr>
              <w:t xml:space="preserve">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shd w:val="clear" w:color="auto" w:fill="D8D8D8" w:themeFill="background1" w:themeFillShade="D9"/>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position w:val="-12"/>
                <w:szCs w:val="24"/>
              </w:rPr>
              <w:object>
                <v:shape id="_x0000_i1027" o:spt="75" type="#_x0000_t75" style="height:18.65pt;width:30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r>
              <w:rPr>
                <w:sz w:val="20"/>
              </w:rPr>
              <w:t xml:space="preserve">+C ≥47.5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28" o:spt="75" type="#_x0000_t75" style="height:18.65pt;width:30pt;" o:ole="t" filled="f" o:preferrelative="t" stroked="f" coordsize="21600,21600">
                  <v:path/>
                  <v:fill on="f" focussize="0,0"/>
                  <v:stroke on="f" joinstyle="miter"/>
                  <v:imagedata r:id="rId9" o:title=""/>
                  <o:lock v:ext="edit" aspectratio="t"/>
                  <w10:wrap type="none"/>
                  <w10:anchorlock/>
                </v:shape>
                <o:OLEObject Type="Embed" ProgID="Equation.3" ShapeID="_x0000_i1028" DrawAspect="Content" ObjectID="_1468075728" r:id="rId12">
                  <o:LockedField>false</o:LockedField>
                </o:OLEObject>
              </w:object>
            </w:r>
            <w:r>
              <w:rPr>
                <w:sz w:val="20"/>
              </w:rPr>
              <w:t xml:space="preserve">+C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vAlign w:val="center"/>
          </w:tcPr>
          <w:p>
            <w:pPr>
              <w:spacing w:before="25" w:after="25"/>
              <w:jc w:val="center"/>
              <w:rPr>
                <w:rFonts w:ascii="宋体" w:hAnsi="宋体"/>
                <w:sz w:val="20"/>
              </w:rPr>
            </w:pPr>
            <w:r>
              <w:rPr>
                <w:rFonts w:hint="eastAsia" w:ascii="宋体" w:hAnsi="宋体"/>
                <w:sz w:val="20"/>
              </w:rPr>
              <w:t>撞击声</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position w:val="-12"/>
                <w:szCs w:val="24"/>
              </w:rPr>
              <w:object>
                <v:shape id="_x0000_i1029" o:spt="75" type="#_x0000_t75" style="height:16.65pt;width:30pt;" o:ole="t" filled="f" o:preferrelative="t" stroked="f" coordsize="21600,21600">
                  <v:path/>
                  <v:fill on="f" focussize="0,0"/>
                  <v:stroke on="f" joinstyle="miter"/>
                  <v:imagedata r:id="rId14" o:title=""/>
                  <o:lock v:ext="edit" aspectratio="t"/>
                  <w10:wrap type="none"/>
                  <w10:anchorlock/>
                </v:shape>
                <o:OLEObject Type="Embed" ProgID="Equation.3" ShapeID="_x0000_i1029" DrawAspect="Content" ObjectID="_1468075729" r:id="rId13">
                  <o:LockedField>false</o:LockedField>
                </o:OLEObject>
              </w:object>
            </w:r>
            <w:r>
              <w:rPr>
                <w:sz w:val="20"/>
              </w:rPr>
              <w:t xml:space="preserve"> ≤70 </w:t>
            </w:r>
            <w:r>
              <w:rPr>
                <w:rFonts w:hint="eastAsia"/>
                <w:sz w:val="20"/>
              </w:rPr>
              <w:t>d</w:t>
            </w:r>
            <w:r>
              <w:rPr>
                <w:sz w:val="20"/>
              </w:rPr>
              <w:t>B</w:t>
            </w:r>
          </w:p>
        </w:tc>
        <w:tc>
          <w:tcPr>
            <w:tcW w:w="2097" w:type="dxa"/>
            <w:vAlign w:val="center"/>
          </w:tcPr>
          <w:p>
            <w:pPr>
              <w:spacing w:before="25" w:after="25"/>
              <w:jc w:val="center"/>
              <w:rPr>
                <w:sz w:val="20"/>
              </w:rPr>
            </w:pPr>
            <w:r>
              <w:rPr>
                <w:position w:val="-12"/>
                <w:szCs w:val="24"/>
              </w:rPr>
              <w:object>
                <v:shape id="_x0000_i1030" o:spt="75" type="#_x0000_t75" style="height:16.65pt;width:30pt;" o:ole="t" filled="f" o:preferrelative="t" stroked="f" coordsize="21600,21600">
                  <v:path/>
                  <v:fill on="f" focussize="0,0"/>
                  <v:stroke on="f" joinstyle="miter"/>
                  <v:imagedata r:id="rId14" o:title=""/>
                  <o:lock v:ext="edit" aspectratio="t"/>
                  <w10:wrap type="none"/>
                  <w10:anchorlock/>
                </v:shape>
                <o:OLEObject Type="Embed" ProgID="Equation.3" ShapeID="_x0000_i1030" DrawAspect="Content" ObjectID="_1468075730" r:id="rId15">
                  <o:LockedField>false</o:LockedField>
                </o:OLEObject>
              </w:object>
            </w:r>
            <w:r>
              <w:rPr>
                <w:sz w:val="20"/>
                <w:vertAlign w:val="subscript"/>
              </w:rPr>
              <w:t xml:space="preserve"> </w:t>
            </w:r>
            <w:r>
              <w:rPr>
                <w:sz w:val="20"/>
              </w:rPr>
              <w:t xml:space="preserve">≤65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pPr>
        <w:pStyle w:val="2"/>
        <w:ind w:left="669" w:hanging="669"/>
        <w:rPr>
          <w:kern w:val="2"/>
        </w:rPr>
      </w:pPr>
      <w:bookmarkStart w:id="24" w:name="_Toc153915836"/>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5" w:name="_Toc153915837"/>
      <w:r>
        <w:rPr>
          <w:rFonts w:hint="eastAsia"/>
        </w:rPr>
        <w:t>原理概要</w:t>
      </w:r>
      <w:bookmarkEnd w:id="25"/>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31" o:spt="75" type="#_x0000_t75" style="height:30.65pt;width:54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6" w:name="_Toc503800603"/>
      <w:bookmarkStart w:id="27" w:name="_Toc503800668"/>
      <w:bookmarkStart w:id="28" w:name="_Toc153915838"/>
      <w:bookmarkStart w:id="29" w:name="_Toc503275877"/>
      <w:r>
        <w:rPr>
          <w:rFonts w:hint="eastAsia"/>
        </w:rPr>
        <w:t>质量定律</w:t>
      </w:r>
      <w:bookmarkEnd w:id="26"/>
      <w:bookmarkEnd w:id="27"/>
      <w:bookmarkEnd w:id="28"/>
      <w:bookmarkEnd w:id="29"/>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32" o:spt="75" type="#_x0000_t75" style="height:38pt;width:107.35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0" w:name="_Toc153915839"/>
      <w:r>
        <w:t>隔声</w:t>
      </w:r>
      <w:r>
        <w:rPr>
          <w:rFonts w:hint="eastAsia"/>
        </w:rPr>
        <w:t>量计算经验</w:t>
      </w:r>
      <w:r>
        <w:t>公式</w:t>
      </w:r>
      <w:bookmarkEnd w:id="30"/>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5"/>
                    <a:stretch>
                      <a:fillRect/>
                    </a:stretch>
                  </pic:blipFill>
                  <pic:spPr>
                    <a:xfrm>
                      <a:off x="0" y="0"/>
                      <a:ext cx="3431722" cy="526650"/>
                    </a:xfrm>
                    <a:prstGeom prst="rect">
                      <a:avLst/>
                    </a:prstGeom>
                  </pic:spPr>
                </pic:pic>
              </a:graphicData>
            </a:graphic>
          </wp:inline>
        </w:drawing>
      </w:r>
    </w:p>
    <w:p>
      <w:pPr>
        <w:pStyle w:val="3"/>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pPr>
        <w:jc w:val="cente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1" w:name="_Toc153915840"/>
      <w:r>
        <w:rPr>
          <w:rFonts w:hint="eastAsia"/>
        </w:rPr>
        <w:t>单值评价量</w:t>
      </w:r>
      <w:bookmarkEnd w:id="31"/>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33" o:spt="75" type="#_x0000_t75" style="height:16.65pt;width:16.6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34" o:spt="75" type="#_x0000_t75" style="height:16.65pt;width:11.3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35" o:spt="75" type="#_x0000_t75" style="height:14pt;width:11.3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3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6" o:spt="75" type="#_x0000_t75" style="height:16.65pt;width:18.6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7" o:spt="75" type="#_x0000_t75" style="height:16.65pt;width:12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2" w:name="_Toc153915841"/>
      <w:r>
        <w:rPr>
          <w:rFonts w:hint="eastAsia"/>
        </w:rPr>
        <w:t>频谱修正量</w:t>
      </w:r>
      <w:bookmarkEnd w:id="32"/>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pStyle w:val="2"/>
        <w:ind w:left="669" w:hanging="669"/>
      </w:pPr>
      <w:bookmarkStart w:id="33" w:name="_Toc153915842"/>
      <w:r>
        <w:rPr>
          <w:rFonts w:hint="eastAsia"/>
        </w:rPr>
        <w:t>构件空气声隔声性能</w:t>
      </w:r>
      <w:bookmarkEnd w:id="33"/>
    </w:p>
    <w:p>
      <w:pPr>
        <w:pStyle w:val="4"/>
      </w:pPr>
      <w:bookmarkStart w:id="34" w:name="_Toc153915843"/>
      <w:r>
        <w:rPr>
          <w:rFonts w:hint="eastAsia"/>
        </w:rPr>
        <w:t>墙板的空气声隔声量</w:t>
      </w:r>
      <w:bookmarkEnd w:id="34"/>
    </w:p>
    <w:p>
      <w:pPr>
        <w:pStyle w:val="5"/>
      </w:pPr>
      <w:bookmarkStart w:id="35" w:name="_Toc153915844"/>
      <w:r>
        <w:rPr>
          <w:rFonts w:hint="eastAsia"/>
        </w:rPr>
        <w:t>墙板构造做法</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挤塑聚苯乙烯泡沫塑料（带表皮）</w:t>
            </w:r>
          </w:p>
        </w:tc>
        <w:tc>
          <w:tcPr>
            <w:tcW w:w="990" w:type="dxa"/>
            <w:vAlign w:val="center"/>
          </w:tcPr>
          <w:p>
            <w:pPr>
              <w:jc w:val="center"/>
            </w:pPr>
            <w:r>
              <w:t>20</w:t>
            </w:r>
          </w:p>
        </w:tc>
        <w:tc>
          <w:tcPr>
            <w:tcW w:w="990" w:type="dxa"/>
            <w:vAlign w:val="center"/>
          </w:tcPr>
          <w:p>
            <w:pPr>
              <w:jc w:val="center"/>
            </w:pPr>
            <w:r>
              <w:t>35</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碎石、卵石混凝土(ρ=2300)</w:t>
            </w:r>
          </w:p>
        </w:tc>
        <w:tc>
          <w:tcPr>
            <w:tcW w:w="990" w:type="dxa"/>
            <w:vAlign w:val="center"/>
          </w:tcPr>
          <w:p>
            <w:pPr>
              <w:jc w:val="center"/>
            </w:pPr>
            <w:r>
              <w:t>40</w:t>
            </w:r>
          </w:p>
        </w:tc>
        <w:tc>
          <w:tcPr>
            <w:tcW w:w="990" w:type="dxa"/>
            <w:vAlign w:val="center"/>
          </w:tcPr>
          <w:p>
            <w:pPr>
              <w:jc w:val="center"/>
            </w:pPr>
            <w:r>
              <w:t>2300</w:t>
            </w:r>
          </w:p>
        </w:tc>
        <w:tc>
          <w:tcPr>
            <w:tcW w:w="990" w:type="dxa"/>
            <w:vAlign w:val="center"/>
          </w:tcPr>
          <w:p>
            <w:pPr>
              <w:jc w:val="center"/>
            </w:pPr>
            <w:r>
              <w:t>92</w:t>
            </w:r>
          </w:p>
        </w:tc>
        <w:tc>
          <w:tcPr>
            <w:tcW w:w="1126" w:type="dxa"/>
            <w:vMerge w:val="restart"/>
            <w:vAlign w:val="center"/>
          </w:tcPr>
          <w:p>
            <w:pPr>
              <w:jc w:val="center"/>
            </w:pPr>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挤塑聚苯乙烯泡沫塑料（带表皮）</w:t>
            </w:r>
          </w:p>
        </w:tc>
        <w:tc>
          <w:tcPr>
            <w:tcW w:w="990" w:type="dxa"/>
            <w:vAlign w:val="center"/>
          </w:tcPr>
          <w:p>
            <w:pPr>
              <w:jc w:val="center"/>
            </w:pPr>
            <w:r>
              <w:t>20</w:t>
            </w:r>
          </w:p>
        </w:tc>
        <w:tc>
          <w:tcPr>
            <w:tcW w:w="990" w:type="dxa"/>
            <w:vAlign w:val="center"/>
          </w:tcPr>
          <w:p>
            <w:pPr>
              <w:jc w:val="center"/>
            </w:pPr>
            <w:r>
              <w:t>35</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加气混凝土、泡沫混凝土(ρ=700)</w:t>
            </w:r>
          </w:p>
        </w:tc>
        <w:tc>
          <w:tcPr>
            <w:tcW w:w="990" w:type="dxa"/>
            <w:vAlign w:val="center"/>
          </w:tcPr>
          <w:p>
            <w:pPr>
              <w:jc w:val="center"/>
            </w:pPr>
            <w:r>
              <w:t>80</w:t>
            </w:r>
          </w:p>
        </w:tc>
        <w:tc>
          <w:tcPr>
            <w:tcW w:w="990" w:type="dxa"/>
            <w:vAlign w:val="center"/>
          </w:tcPr>
          <w:p>
            <w:pPr>
              <w:jc w:val="center"/>
            </w:pPr>
            <w:r>
              <w:t>700</w:t>
            </w:r>
          </w:p>
        </w:tc>
        <w:tc>
          <w:tcPr>
            <w:tcW w:w="990" w:type="dxa"/>
            <w:vAlign w:val="center"/>
          </w:tcPr>
          <w:p>
            <w:pPr>
              <w:jc w:val="center"/>
            </w:pPr>
            <w:r>
              <w:t>56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挑空楼板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挤塑聚苯乙烯泡沫塑料（带表皮）</w:t>
            </w:r>
          </w:p>
        </w:tc>
        <w:tc>
          <w:tcPr>
            <w:tcW w:w="990" w:type="dxa"/>
            <w:vAlign w:val="center"/>
          </w:tcPr>
          <w:p>
            <w:pPr>
              <w:jc w:val="center"/>
            </w:pPr>
            <w:r>
              <w:t>20</w:t>
            </w:r>
          </w:p>
        </w:tc>
        <w:tc>
          <w:tcPr>
            <w:tcW w:w="990" w:type="dxa"/>
            <w:vAlign w:val="center"/>
          </w:tcPr>
          <w:p>
            <w:pPr>
              <w:jc w:val="center"/>
            </w:pPr>
            <w:r>
              <w:t>35</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6" w:name="围护结构材料清单"/>
      <w:bookmarkEnd w:id="36"/>
    </w:p>
    <w:p>
      <w:pPr>
        <w:pStyle w:val="5"/>
      </w:pPr>
      <w:bookmarkStart w:id="37" w:name="_Toc153915845"/>
      <w:r>
        <w:rPr>
          <w:rFonts w:hint="eastAsia"/>
        </w:rPr>
        <w:t>墙板空气声隔声性能</w:t>
      </w:r>
      <w:bookmarkEnd w:id="37"/>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p>
    <w:p>
      <w:pPr>
        <w:pStyle w:val="3"/>
      </w:pPr>
      <m:oMathPara>
        <m:oMath>
          <m:r>
            <m:rPr/>
            <w:rPr>
              <w:rFonts w:ascii="Cambria Math" w:hAnsi="Cambria Math"/>
            </w:rPr>
            <m:t>R=</m:t>
          </m:r>
          <w:bookmarkStart w:id="38" w:name="公式A1"/>
          <m:r>
            <m:rPr>
              <m:sty m:val="p"/>
            </m:rPr>
            <m:t>23</m:t>
          </m:r>
          <w:bookmarkEnd w:id="38"/>
          <m:r>
            <m:rPr/>
            <w:rPr>
              <w:rFonts w:ascii="Cambria Math" w:hAnsi="Cambria Math"/>
            </w:rPr>
            <m:t>lgm+</m:t>
          </m:r>
          <w:bookmarkStart w:id="39" w:name="公式B1"/>
          <m:r>
            <m:rPr>
              <m:sty m:val="p"/>
            </m:rPr>
            <m:t>11</m:t>
          </m:r>
          <w:bookmarkEnd w:id="39"/>
          <m:r>
            <m:rPr/>
            <w:rPr>
              <w:rFonts w:ascii="Cambria Math" w:hAnsi="Cambria Math"/>
            </w:rPr>
            <m:t>lgf</m:t>
          </m:r>
          <w:bookmarkStart w:id="40" w:name="公式C1"/>
          <m:r>
            <m:rPr>
              <m:sty m:val="p"/>
            </m:rPr>
            <m:t>−41</m:t>
          </m:r>
          <w:bookmarkEnd w:id="40"/>
          <m:r>
            <m:rPr/>
            <w:rPr>
              <w:rFonts w:ascii="Cambria Math" w:hAnsi="Cambria Math"/>
            </w:rPr>
            <m:t xml:space="preserve">         (m≥200kg/</m:t>
          </m:r>
          <m:r>
            <m:rPr/>
            <w:rPr>
              <w:rFonts w:hint="eastAsia" w:ascii="Cambria Math" w:hAnsi="Cambria Math"/>
            </w:rPr>
            <m:t>㎡）</m:t>
          </m:r>
        </m:oMath>
      </m:oMathPara>
    </w:p>
    <w:p>
      <w:pPr>
        <w:pStyle w:val="3"/>
        <w:rPr>
          <w:color w:val="FF0000"/>
        </w:rPr>
      </w:pPr>
      <m:oMathPara>
        <m:oMath>
          <m:r>
            <m:rPr/>
            <w:rPr>
              <w:rFonts w:ascii="Cambria Math" w:hAnsi="Cambria Math"/>
            </w:rPr>
            <m:t>R=</m:t>
          </m:r>
          <w:bookmarkStart w:id="41" w:name="公式A2"/>
          <m:r>
            <m:rPr>
              <m:sty m:val="p"/>
            </m:rPr>
            <m:t>13</m:t>
          </m:r>
          <w:bookmarkEnd w:id="41"/>
          <m:r>
            <m:rPr/>
            <w:rPr>
              <w:rFonts w:ascii="Cambria Math" w:hAnsi="Cambria Math"/>
            </w:rPr>
            <m:t>lgm+</m:t>
          </m:r>
          <w:bookmarkStart w:id="42" w:name="公式B2"/>
          <m:r>
            <m:rPr>
              <m:sty m:val="p"/>
            </m:rPr>
            <m:t>11</m:t>
          </m:r>
          <w:bookmarkEnd w:id="42"/>
          <m:r>
            <m:rPr/>
            <w:rPr>
              <w:rFonts w:ascii="Cambria Math" w:hAnsi="Cambria Math"/>
            </w:rPr>
            <m:t>lgf</m:t>
          </m:r>
          <w:bookmarkStart w:id="43" w:name="公式C2"/>
          <m:r>
            <m:rPr>
              <m:sty m:val="p"/>
            </m:rPr>
            <m:t>−18</m:t>
          </m:r>
          <w:bookmarkEnd w:id="43"/>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卧室外墙</w:t>
            </w:r>
          </w:p>
        </w:tc>
        <w:tc>
          <w:tcPr>
            <w:tcW w:w="1528" w:type="dxa"/>
            <w:shd w:val="clear" w:color="auto" w:fill="E6E6E6"/>
            <w:vAlign w:val="center"/>
          </w:tcPr>
          <w:p>
            <w:r>
              <w:t>构造做法</w:t>
            </w:r>
          </w:p>
        </w:tc>
        <w:tc>
          <w:tcPr>
            <w:tcW w:w="5655" w:type="dxa"/>
            <w:gridSpan w:val="5"/>
            <w:vAlign w:val="center"/>
          </w:tcPr>
          <w:p>
            <w:r>
              <w:t>水泥砂浆 20mm＋挤塑聚苯乙烯泡沫塑料（带表皮）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砖墙490厚，双面抹灰各70厚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45.0</w:t>
            </w:r>
          </w:p>
        </w:tc>
        <w:tc>
          <w:tcPr>
            <w:tcW w:w="1131" w:type="dxa"/>
            <w:vAlign w:val="center"/>
          </w:tcPr>
          <w:p>
            <w:r>
              <w:t>58.0</w:t>
            </w:r>
          </w:p>
        </w:tc>
        <w:tc>
          <w:tcPr>
            <w:tcW w:w="1131" w:type="dxa"/>
            <w:vAlign w:val="center"/>
          </w:tcPr>
          <w:p>
            <w:r>
              <w:t>61.0</w:t>
            </w:r>
          </w:p>
        </w:tc>
        <w:tc>
          <w:tcPr>
            <w:tcW w:w="1131" w:type="dxa"/>
            <w:vAlign w:val="center"/>
          </w:tcPr>
          <w:p>
            <w:r>
              <w:t>65.0</w:t>
            </w:r>
          </w:p>
        </w:tc>
        <w:tc>
          <w:tcPr>
            <w:tcW w:w="1131" w:type="dxa"/>
            <w:vAlign w:val="center"/>
          </w:tcPr>
          <w:p>
            <w:r>
              <w:t>66.0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3.0</w:t>
            </w:r>
          </w:p>
        </w:tc>
        <w:tc>
          <w:tcPr>
            <w:tcW w:w="1131" w:type="dxa"/>
            <w:vAlign w:val="center"/>
          </w:tcPr>
          <w:p>
            <w:r>
              <w:t>0.0</w:t>
            </w:r>
          </w:p>
        </w:tc>
        <w:tc>
          <w:tcPr>
            <w:tcW w:w="1131" w:type="dxa"/>
            <w:vAlign w:val="center"/>
          </w:tcPr>
          <w:p>
            <w:r>
              <w:t>3.0</w:t>
            </w:r>
          </w:p>
        </w:tc>
        <w:tc>
          <w:tcPr>
            <w:tcW w:w="1131" w:type="dxa"/>
            <w:vAlign w:val="center"/>
          </w:tcPr>
          <w:p>
            <w:r>
              <w:t>2.0</w:t>
            </w:r>
          </w:p>
        </w:tc>
        <w:tc>
          <w:tcPr>
            <w:tcW w:w="1131" w:type="dxa"/>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卧室墙</w:t>
            </w:r>
          </w:p>
        </w:tc>
        <w:tc>
          <w:tcPr>
            <w:tcW w:w="1528" w:type="dxa"/>
            <w:shd w:val="clear" w:color="auto" w:fill="E6E6E6"/>
            <w:vAlign w:val="center"/>
          </w:tcPr>
          <w:p>
            <w:r>
              <w:t>构造做法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分户楼板</w:t>
            </w:r>
          </w:p>
        </w:tc>
        <w:tc>
          <w:tcPr>
            <w:tcW w:w="1528" w:type="dxa"/>
            <w:shd w:val="clear" w:color="auto" w:fill="E6E6E6"/>
            <w:vAlign w:val="center"/>
          </w:tcPr>
          <w:p>
            <w:r>
              <w:t>构造做法</w:t>
            </w:r>
          </w:p>
        </w:tc>
        <w:tc>
          <w:tcPr>
            <w:tcW w:w="565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参照构造</w:t>
            </w:r>
          </w:p>
        </w:tc>
        <w:tc>
          <w:tcPr>
            <w:tcW w:w="5655" w:type="dxa"/>
            <w:gridSpan w:val="5"/>
            <w:vAlign w:val="center"/>
          </w:tcPr>
          <w:p>
            <w:r>
              <w:t>90厚混凝土板+30厚锯末白灰+30厚 1：8干硬性焦碴+20厚水泥</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隔声量来源</w:t>
            </w:r>
          </w:p>
        </w:tc>
        <w:tc>
          <w:tcPr>
            <w:tcW w:w="565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分频隔声量</w:t>
            </w:r>
          </w:p>
        </w:tc>
        <w:tc>
          <w:tcPr>
            <w:tcW w:w="1131" w:type="dxa"/>
            <w:vAlign w:val="center"/>
          </w:tcPr>
          <w:p>
            <w:r>
              <w:t>71.1</w:t>
            </w:r>
          </w:p>
        </w:tc>
        <w:tc>
          <w:tcPr>
            <w:tcW w:w="1131" w:type="dxa"/>
            <w:vAlign w:val="center"/>
          </w:tcPr>
          <w:p>
            <w:r>
              <w:t>74.4</w:t>
            </w:r>
          </w:p>
        </w:tc>
        <w:tc>
          <w:tcPr>
            <w:tcW w:w="1131" w:type="dxa"/>
            <w:vAlign w:val="center"/>
          </w:tcPr>
          <w:p>
            <w:r>
              <w:t>75.5</w:t>
            </w:r>
          </w:p>
        </w:tc>
        <w:tc>
          <w:tcPr>
            <w:tcW w:w="1131" w:type="dxa"/>
            <w:vAlign w:val="center"/>
          </w:tcPr>
          <w:p>
            <w:r>
              <w:t>64.6</w:t>
            </w:r>
          </w:p>
        </w:tc>
        <w:tc>
          <w:tcPr>
            <w:tcW w:w="1131" w:type="dxa"/>
            <w:vAlign w:val="center"/>
          </w:tcPr>
          <w:p>
            <w:r>
              <w:t>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0.0</w:t>
            </w:r>
          </w:p>
        </w:tc>
        <w:tc>
          <w:tcPr>
            <w:tcW w:w="1131" w:type="dxa"/>
            <w:vAlign w:val="center"/>
          </w:tcPr>
          <w:p>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计权隔声量</w:t>
            </w:r>
          </w:p>
        </w:tc>
        <w:tc>
          <w:tcPr>
            <w:tcW w:w="5655" w:type="dxa"/>
            <w:gridSpan w:val="5"/>
            <w:vAlign w:val="center"/>
          </w:tcPr>
          <w:p>
            <w:r>
              <w:t>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隔声性能</w:t>
            </w:r>
          </w:p>
        </w:tc>
        <w:tc>
          <w:tcPr>
            <w:tcW w:w="5655"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4" w:name="墙板空气声隔声量"/>
      <w:bookmarkEnd w:id="44"/>
    </w:p>
    <w:p>
      <w:pPr>
        <w:pStyle w:val="3"/>
        <w:rPr>
          <w:lang w:val="en-US"/>
        </w:rPr>
      </w:pPr>
    </w:p>
    <w:p>
      <w:pPr>
        <w:pStyle w:val="4"/>
      </w:pPr>
      <w:bookmarkStart w:id="45" w:name="_Toc153915846"/>
      <w:r>
        <w:rPr>
          <w:rFonts w:hint="eastAsia"/>
        </w:rPr>
        <w:t>门窗的空气声隔声量</w:t>
      </w:r>
      <w:bookmarkEnd w:id="45"/>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1528"/>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r>
              <w:t>构件</w:t>
            </w:r>
          </w:p>
        </w:tc>
        <w:tc>
          <w:tcPr>
            <w:tcW w:w="7183"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shd w:val="clear" w:color="auto" w:fill="E6E6E6"/>
            <w:vAlign w:val="center"/>
          </w:tcPr>
          <w:p>
            <w:r>
              <w:t>住宅建筑中其他外窗</w:t>
            </w:r>
          </w:p>
        </w:tc>
        <w:tc>
          <w:tcPr>
            <w:tcW w:w="1528"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参照构造</w:t>
            </w:r>
          </w:p>
        </w:tc>
        <w:tc>
          <w:tcPr>
            <w:tcW w:w="5655" w:type="dxa"/>
            <w:gridSpan w:val="5"/>
            <w:vAlign w:val="center"/>
          </w:tcPr>
          <w:p>
            <w:r>
              <w:t>夹层玻璃隔声窗</w:t>
            </w:r>
            <w:r>
              <w:br w:type="textWrapping"/>
            </w:r>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隔声量来源</w:t>
            </w:r>
          </w:p>
        </w:tc>
        <w:tc>
          <w:tcPr>
            <w:tcW w:w="565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分频隔声量</w:t>
            </w:r>
          </w:p>
        </w:tc>
        <w:tc>
          <w:tcPr>
            <w:tcW w:w="1131" w:type="dxa"/>
            <w:vAlign w:val="center"/>
          </w:tcPr>
          <w:p>
            <w:r>
              <w:t>23.0</w:t>
            </w:r>
          </w:p>
        </w:tc>
        <w:tc>
          <w:tcPr>
            <w:tcW w:w="1131" w:type="dxa"/>
            <w:vAlign w:val="center"/>
          </w:tcPr>
          <w:p>
            <w:r>
              <w:t>31.0</w:t>
            </w:r>
          </w:p>
        </w:tc>
        <w:tc>
          <w:tcPr>
            <w:tcW w:w="1131" w:type="dxa"/>
            <w:vAlign w:val="center"/>
          </w:tcPr>
          <w:p>
            <w:r>
              <w:t>35.0</w:t>
            </w:r>
          </w:p>
        </w:tc>
        <w:tc>
          <w:tcPr>
            <w:tcW w:w="1131" w:type="dxa"/>
            <w:vAlign w:val="center"/>
          </w:tcPr>
          <w:p>
            <w:r>
              <w:t>36.0</w:t>
            </w:r>
          </w:p>
        </w:tc>
        <w:tc>
          <w:tcPr>
            <w:tcW w:w="1131"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3.0</w:t>
            </w:r>
          </w:p>
        </w:tc>
        <w:tc>
          <w:tcPr>
            <w:tcW w:w="1131" w:type="dxa"/>
            <w:vAlign w:val="center"/>
          </w:tcPr>
          <w:p>
            <w:r>
              <w:t>5.0</w:t>
            </w:r>
          </w:p>
        </w:tc>
        <w:tc>
          <w:tcPr>
            <w:tcW w:w="1131" w:type="dxa"/>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计权隔声量</w:t>
            </w:r>
          </w:p>
        </w:tc>
        <w:tc>
          <w:tcPr>
            <w:tcW w:w="5655" w:type="dxa"/>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频谱修正量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隔声性能</w:t>
            </w:r>
          </w:p>
        </w:tc>
        <w:tc>
          <w:tcPr>
            <w:tcW w:w="5655"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shd w:val="clear" w:color="auto" w:fill="E6E6E6"/>
            <w:vAlign w:val="center"/>
          </w:tcPr>
          <w:p/>
        </w:tc>
        <w:tc>
          <w:tcPr>
            <w:tcW w:w="1528"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46" w:name="门窗空气声隔声量"/>
      <w:bookmarkEnd w:id="46"/>
    </w:p>
    <w:p>
      <w:pPr>
        <w:pStyle w:val="2"/>
        <w:ind w:left="669" w:hanging="669"/>
      </w:pPr>
      <w:bookmarkStart w:id="47" w:name="_Toc153915847"/>
      <w:r>
        <w:rPr>
          <w:rFonts w:hint="eastAsia"/>
        </w:rPr>
        <w:t>楼板撞击声隔声性能</w:t>
      </w:r>
      <w:bookmarkEnd w:id="47"/>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46"/>
        <w:gridCol w:w="1812"/>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shd w:val="clear" w:color="auto" w:fill="E6E6E6"/>
            <w:vAlign w:val="center"/>
          </w:tcPr>
          <w:p>
            <w:pPr>
              <w:jc w:val="center"/>
            </w:pPr>
            <w:r>
              <w:t>构件</w:t>
            </w:r>
          </w:p>
        </w:tc>
        <w:tc>
          <w:tcPr>
            <w:tcW w:w="7186" w:type="dxa"/>
            <w:gridSpan w:val="6"/>
            <w:shd w:val="clear" w:color="auto" w:fill="E6E6E6"/>
            <w:vAlign w:val="center"/>
          </w:tcPr>
          <w:p>
            <w:pPr>
              <w:jc w:val="center"/>
            </w:pPr>
            <w: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restart"/>
            <w:shd w:val="clear" w:color="auto" w:fill="E6E6E6"/>
            <w:vAlign w:val="center"/>
          </w:tcPr>
          <w:p>
            <w:r>
              <w:t>卧室的分户楼板</w:t>
            </w:r>
          </w:p>
        </w:tc>
        <w:tc>
          <w:tcPr>
            <w:tcW w:w="1811" w:type="dxa"/>
            <w:shd w:val="clear" w:color="auto" w:fill="E6E6E6"/>
            <w:vAlign w:val="center"/>
          </w:tcPr>
          <w:p>
            <w:r>
              <w:t>构造做法</w:t>
            </w:r>
          </w:p>
        </w:tc>
        <w:tc>
          <w:tcPr>
            <w:tcW w:w="537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参照构造做法</w:t>
            </w:r>
          </w:p>
        </w:tc>
        <w:tc>
          <w:tcPr>
            <w:tcW w:w="5375" w:type="dxa"/>
            <w:gridSpan w:val="5"/>
            <w:vAlign w:val="center"/>
          </w:tcPr>
          <w:p>
            <w:r>
              <w:t>90厚混凝土板+30厚锯末白灰+30厚 1：8干硬性焦碴+20厚水泥</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倍频程中心频率</w:t>
            </w:r>
          </w:p>
        </w:tc>
        <w:tc>
          <w:tcPr>
            <w:tcW w:w="1075" w:type="dxa"/>
            <w:shd w:val="clear" w:color="auto" w:fill="E6E6E6"/>
            <w:vAlign w:val="center"/>
          </w:tcPr>
          <w:p>
            <w:r>
              <w:t>125Hz</w:t>
            </w:r>
          </w:p>
        </w:tc>
        <w:tc>
          <w:tcPr>
            <w:tcW w:w="1075" w:type="dxa"/>
            <w:shd w:val="clear" w:color="auto" w:fill="E6E6E6"/>
            <w:vAlign w:val="center"/>
          </w:tcPr>
          <w:p>
            <w:r>
              <w:t>250Hz</w:t>
            </w:r>
          </w:p>
        </w:tc>
        <w:tc>
          <w:tcPr>
            <w:tcW w:w="1075" w:type="dxa"/>
            <w:shd w:val="clear" w:color="auto" w:fill="E6E6E6"/>
            <w:vAlign w:val="center"/>
          </w:tcPr>
          <w:p>
            <w:r>
              <w:t>500Hz</w:t>
            </w:r>
          </w:p>
        </w:tc>
        <w:tc>
          <w:tcPr>
            <w:tcW w:w="1075" w:type="dxa"/>
            <w:shd w:val="clear" w:color="auto" w:fill="E6E6E6"/>
            <w:vAlign w:val="center"/>
          </w:tcPr>
          <w:p>
            <w:r>
              <w:t>1000Hz</w:t>
            </w:r>
          </w:p>
        </w:tc>
        <w:tc>
          <w:tcPr>
            <w:tcW w:w="1075" w:type="dxa"/>
            <w:shd w:val="clear" w:color="auto" w:fill="E6E6E6"/>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分频隔声量</w:t>
            </w:r>
          </w:p>
        </w:tc>
        <w:tc>
          <w:tcPr>
            <w:tcW w:w="1075" w:type="dxa"/>
            <w:vAlign w:val="center"/>
          </w:tcPr>
          <w:p>
            <w:r>
              <w:t>71.1</w:t>
            </w:r>
          </w:p>
        </w:tc>
        <w:tc>
          <w:tcPr>
            <w:tcW w:w="1075" w:type="dxa"/>
            <w:vAlign w:val="center"/>
          </w:tcPr>
          <w:p>
            <w:r>
              <w:t>74.4</w:t>
            </w:r>
          </w:p>
        </w:tc>
        <w:tc>
          <w:tcPr>
            <w:tcW w:w="1075" w:type="dxa"/>
            <w:vAlign w:val="center"/>
          </w:tcPr>
          <w:p>
            <w:r>
              <w:t>75.5</w:t>
            </w:r>
          </w:p>
        </w:tc>
        <w:tc>
          <w:tcPr>
            <w:tcW w:w="1075" w:type="dxa"/>
            <w:vAlign w:val="center"/>
          </w:tcPr>
          <w:p>
            <w:r>
              <w:t>64.6</w:t>
            </w:r>
          </w:p>
        </w:tc>
        <w:tc>
          <w:tcPr>
            <w:tcW w:w="1075" w:type="dxa"/>
            <w:vAlign w:val="center"/>
          </w:tcPr>
          <w:p>
            <w:r>
              <w:t>53.3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不利偏差</w:t>
            </w:r>
          </w:p>
        </w:tc>
        <w:tc>
          <w:tcPr>
            <w:tcW w:w="1075" w:type="dxa"/>
            <w:vAlign w:val="center"/>
          </w:tcPr>
          <w:p>
            <w:r>
              <w:t>0.0</w:t>
            </w:r>
          </w:p>
        </w:tc>
        <w:tc>
          <w:tcPr>
            <w:tcW w:w="1075" w:type="dxa"/>
            <w:vAlign w:val="center"/>
          </w:tcPr>
          <w:p>
            <w:r>
              <w:t>2.4</w:t>
            </w:r>
          </w:p>
        </w:tc>
        <w:tc>
          <w:tcPr>
            <w:tcW w:w="1075" w:type="dxa"/>
            <w:vAlign w:val="center"/>
          </w:tcPr>
          <w:p>
            <w:r>
              <w:t>5.5</w:t>
            </w:r>
          </w:p>
        </w:tc>
        <w:tc>
          <w:tcPr>
            <w:tcW w:w="1075" w:type="dxa"/>
            <w:vAlign w:val="center"/>
          </w:tcPr>
          <w:p>
            <w:r>
              <w:t>0.0</w:t>
            </w:r>
          </w:p>
        </w:tc>
        <w:tc>
          <w:tcPr>
            <w:tcW w:w="1075"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数据来源</w:t>
            </w:r>
          </w:p>
        </w:tc>
        <w:tc>
          <w:tcPr>
            <w:tcW w:w="5375" w:type="dxa"/>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计权规范化撞击声压级</w:t>
            </w:r>
          </w:p>
        </w:tc>
        <w:tc>
          <w:tcPr>
            <w:tcW w:w="5375" w:type="dxa"/>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标准限值</w:t>
            </w:r>
          </w:p>
        </w:tc>
        <w:tc>
          <w:tcPr>
            <w:tcW w:w="5375" w:type="dxa"/>
            <w:gridSpan w:val="5"/>
            <w:vAlign w:val="center"/>
          </w:tcPr>
          <w:p>
            <w: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45" w:type="dxa"/>
            <w:vMerge w:val="continue"/>
            <w:shd w:val="clear" w:color="auto" w:fill="E6E6E6"/>
            <w:vAlign w:val="center"/>
          </w:tcPr>
          <w:p/>
        </w:tc>
        <w:tc>
          <w:tcPr>
            <w:tcW w:w="1811" w:type="dxa"/>
            <w:shd w:val="clear" w:color="auto" w:fill="E6E6E6"/>
            <w:vAlign w:val="center"/>
          </w:tcPr>
          <w:p>
            <w:r>
              <w:t>结论</w:t>
            </w:r>
          </w:p>
        </w:tc>
        <w:tc>
          <w:tcPr>
            <w:tcW w:w="5375" w:type="dxa"/>
            <w:gridSpan w:val="5"/>
            <w:vAlign w:val="center"/>
          </w:tcPr>
          <w:p>
            <w:r>
              <w:t>满足平均要求</w:t>
            </w:r>
          </w:p>
        </w:tc>
      </w:tr>
    </w:tbl>
    <w:p>
      <w:pPr>
        <w:rPr>
          <w:lang w:val="en-US"/>
        </w:rPr>
      </w:pPr>
      <w:bookmarkStart w:id="48" w:name="撞击声隔声"/>
      <w:bookmarkEnd w:id="48"/>
    </w:p>
    <w:bookmarkEnd w:id="23"/>
    <w:p>
      <w:pPr>
        <w:pStyle w:val="2"/>
        <w:ind w:left="669" w:hanging="669"/>
        <w:rPr>
          <w:kern w:val="2"/>
        </w:rPr>
      </w:pPr>
      <w:bookmarkStart w:id="49" w:name="_Toc153915848"/>
      <w:r>
        <w:rPr>
          <w:rFonts w:hint="eastAsia"/>
          <w:kern w:val="2"/>
        </w:rPr>
        <w:t>星级技术要求</w:t>
      </w:r>
      <w:bookmarkEnd w:id="49"/>
    </w:p>
    <w:p>
      <w:pPr>
        <w:pStyle w:val="4"/>
      </w:pPr>
      <w:bookmarkStart w:id="50" w:name="_Toc153915849"/>
      <w:r>
        <w:rPr>
          <w:rFonts w:hint="eastAsia"/>
        </w:rPr>
        <w:t>外墙-室外与卧室之间</w:t>
      </w:r>
      <w:bookmarkEnd w:id="50"/>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0"/>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p>
      <w:pPr>
        <w:pStyle w:val="3"/>
        <w:jc w:val="center"/>
        <w:rPr>
          <w:lang w:val="en-US"/>
        </w:rPr>
      </w:pPr>
      <w:bookmarkStart w:id="51" w:name="组合墙星级评价表"/>
      <w:bookmarkEnd w:id="51"/>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pPr>
        <w:pStyle w:val="4"/>
      </w:pPr>
      <w:bookmarkStart w:id="52" w:name="_Toc153915850"/>
      <w:r>
        <w:rPr>
          <w:rFonts w:hint="eastAsia"/>
        </w:rPr>
        <w:t>分户墙</w:t>
      </w:r>
      <w:r>
        <w:t>-</w:t>
      </w:r>
      <w:r>
        <w:rPr>
          <w:rFonts w:hint="eastAsia"/>
        </w:rPr>
        <w:t>两侧卧室之间</w:t>
      </w:r>
      <w:bookmarkEnd w:id="52"/>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p>
      <w:pPr>
        <w:pStyle w:val="3"/>
        <w:ind w:firstLine="420"/>
        <w:jc w:val="center"/>
        <w:rPr>
          <w:lang w:val="en-US"/>
        </w:rPr>
      </w:pPr>
      <w:bookmarkStart w:id="53" w:name="分户墙星级评价表"/>
      <w:bookmarkEnd w:id="53"/>
    </w:p>
    <w:p>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注：此处若无表格，代表本项目中不存在两户卧室相邻的情况，无需对此项进行评价。</w:t>
      </w:r>
    </w:p>
    <w:p>
      <w:pPr>
        <w:pStyle w:val="2"/>
        <w:ind w:left="669" w:hanging="669"/>
        <w:rPr>
          <w:kern w:val="2"/>
        </w:rPr>
      </w:pPr>
      <w:bookmarkStart w:id="54" w:name="_Toc153915851"/>
      <w:r>
        <w:rPr>
          <w:rFonts w:hint="eastAsia"/>
          <w:kern w:val="2"/>
        </w:rPr>
        <w:t>结论</w:t>
      </w:r>
      <w:bookmarkEnd w:id="54"/>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单值评价量+频谱修正量</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卧室外墙</w:t>
            </w:r>
          </w:p>
        </w:tc>
        <w:tc>
          <w:tcPr>
            <w:tcW w:w="2377" w:type="dxa"/>
            <w:vAlign w:val="center"/>
          </w:tcPr>
          <w:p>
            <w:r>
              <w:rPr>
                <w:b/>
              </w:rPr>
              <w:t>58</w:t>
            </w:r>
          </w:p>
        </w:tc>
        <w:tc>
          <w:tcPr>
            <w:tcW w:w="2037" w:type="dxa"/>
            <w:vAlign w:val="center"/>
          </w:tcPr>
          <w:p>
            <w:r>
              <w:t>低限:≥45,高要求:≥50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卧室墙</w:t>
            </w:r>
          </w:p>
        </w:tc>
        <w:tc>
          <w:tcPr>
            <w:tcW w:w="2377" w:type="dxa"/>
            <w:vAlign w:val="center"/>
          </w:tcPr>
          <w:p>
            <w:r>
              <w:rPr>
                <w:b/>
              </w:rPr>
              <w:t>50</w:t>
            </w:r>
          </w:p>
        </w:tc>
        <w:tc>
          <w:tcPr>
            <w:tcW w:w="2037" w:type="dxa"/>
            <w:vAlign w:val="center"/>
          </w:tcPr>
          <w:p>
            <w:r>
              <w:t>低限:≥35</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分户楼板</w:t>
            </w:r>
          </w:p>
        </w:tc>
        <w:tc>
          <w:tcPr>
            <w:tcW w:w="2377" w:type="dxa"/>
            <w:vAlign w:val="center"/>
          </w:tcPr>
          <w:p>
            <w:r>
              <w:rPr>
                <w:b/>
              </w:rPr>
              <w:t>57</w:t>
            </w:r>
          </w:p>
        </w:tc>
        <w:tc>
          <w:tcPr>
            <w:tcW w:w="2037" w:type="dxa"/>
            <w:vAlign w:val="center"/>
          </w:tcPr>
          <w:p>
            <w:r>
              <w:t>低限:&gt;45,高要求:&gt;50</w:t>
            </w:r>
          </w:p>
        </w:tc>
        <w:tc>
          <w:tcPr>
            <w:tcW w:w="1471"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住宅建筑中其他外窗</w:t>
            </w:r>
          </w:p>
        </w:tc>
        <w:tc>
          <w:tcPr>
            <w:tcW w:w="2377" w:type="dxa"/>
            <w:vAlign w:val="center"/>
          </w:tcPr>
          <w:p>
            <w:r>
              <w:rPr>
                <w:b/>
              </w:rPr>
              <w:t>33</w:t>
            </w:r>
          </w:p>
        </w:tc>
        <w:tc>
          <w:tcPr>
            <w:tcW w:w="2037" w:type="dxa"/>
            <w:vAlign w:val="center"/>
          </w:tcPr>
          <w:p>
            <w:r>
              <w:t>低限:≥25,高要求:≥30</w:t>
            </w:r>
          </w:p>
        </w:tc>
        <w:tc>
          <w:tcPr>
            <w:tcW w:w="1471" w:type="dxa"/>
            <w:vAlign w:val="center"/>
          </w:tcPr>
          <w:p>
            <w:r>
              <w:rPr>
                <w:b/>
              </w:rPr>
              <w:t>满足高要求</w:t>
            </w:r>
          </w:p>
        </w:tc>
      </w:tr>
    </w:tbl>
    <w:p>
      <w:bookmarkStart w:id="55" w:name="构件隔声性能统计"/>
      <w:bookmarkEnd w:id="55"/>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3"/>
        <w:gridCol w:w="2377"/>
        <w:gridCol w:w="2037"/>
        <w:gridCol w:w="14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pPr>
              <w:jc w:val="center"/>
            </w:pPr>
            <w:r>
              <w:t>构件</w:t>
            </w:r>
          </w:p>
        </w:tc>
        <w:tc>
          <w:tcPr>
            <w:tcW w:w="2377" w:type="dxa"/>
            <w:shd w:val="clear" w:color="auto" w:fill="E6E6E6"/>
            <w:vAlign w:val="center"/>
          </w:tcPr>
          <w:p>
            <w:pPr>
              <w:jc w:val="center"/>
            </w:pPr>
            <w:r>
              <w:t>计权规范化撞击声压级</w:t>
            </w:r>
          </w:p>
        </w:tc>
        <w:tc>
          <w:tcPr>
            <w:tcW w:w="2037" w:type="dxa"/>
            <w:shd w:val="clear" w:color="auto" w:fill="E6E6E6"/>
            <w:vAlign w:val="center"/>
          </w:tcPr>
          <w:p>
            <w:pPr>
              <w:jc w:val="center"/>
            </w:pPr>
            <w:r>
              <w:t>标准限值</w:t>
            </w:r>
          </w:p>
        </w:tc>
        <w:tc>
          <w:tcPr>
            <w:tcW w:w="147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2" w:type="dxa"/>
            <w:shd w:val="clear" w:color="auto" w:fill="E6E6E6"/>
            <w:vAlign w:val="center"/>
          </w:tcPr>
          <w:p>
            <w:r>
              <w:t>卧室的分户楼板</w:t>
            </w:r>
          </w:p>
        </w:tc>
        <w:tc>
          <w:tcPr>
            <w:tcW w:w="2377" w:type="dxa"/>
            <w:vAlign w:val="center"/>
          </w:tcPr>
          <w:p>
            <w:r>
              <w:rPr>
                <w:b/>
              </w:rPr>
              <w:t>65</w:t>
            </w:r>
          </w:p>
        </w:tc>
        <w:tc>
          <w:tcPr>
            <w:tcW w:w="2037" w:type="dxa"/>
            <w:vAlign w:val="center"/>
          </w:tcPr>
          <w:p>
            <w:r>
              <w:t>低限:&lt;75,高要求:&lt;65</w:t>
            </w:r>
          </w:p>
        </w:tc>
        <w:tc>
          <w:tcPr>
            <w:tcW w:w="1471" w:type="dxa"/>
            <w:vAlign w:val="center"/>
          </w:tcPr>
          <w:p>
            <w:r>
              <w:rPr>
                <w:b/>
              </w:rPr>
              <w:t>满足平均要求</w:t>
            </w:r>
          </w:p>
        </w:tc>
      </w:tr>
    </w:tbl>
    <w:p>
      <w:bookmarkStart w:id="56" w:name="撞击声隔声性能统计"/>
      <w:bookmarkEnd w:id="56"/>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r>
              <w:rPr>
                <w:rFonts w:hint="eastAsia"/>
              </w:rPr>
              <w:t>室外与卧室之间</w:t>
            </w:r>
          </w:p>
        </w:tc>
        <w:tc>
          <w:tcPr>
            <w:tcW w:w="2547" w:type="dxa"/>
            <w:vAlign w:val="center"/>
          </w:tcPr>
          <w:p>
            <w:pPr>
              <w:rPr>
                <w:b/>
              </w:rPr>
            </w:pPr>
            <w:bookmarkStart w:id="57" w:name="组合墙星级评价隔声量"/>
            <w:r>
              <w:rPr>
                <w:b/>
              </w:rPr>
              <w:t>-</w:t>
            </w:r>
            <w:bookmarkEnd w:id="57"/>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jc w:val="center"/>
              <w:rPr>
                <w:b/>
                <w:highlight w:val="yellow"/>
                <w:lang w:val="en-US"/>
              </w:rPr>
            </w:pPr>
            <w:bookmarkStart w:id="58" w:name="组合墙星级评价结论"/>
            <w:r>
              <w:rPr>
                <w:b/>
              </w:rPr>
              <w:t>-</w:t>
            </w:r>
            <w:bookmarkEnd w:id="58"/>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r>
              <w:rPr>
                <w:rFonts w:hint="eastAsia"/>
              </w:rPr>
              <w:t>分户墙两侧卧室之间</w:t>
            </w:r>
          </w:p>
        </w:tc>
        <w:tc>
          <w:tcPr>
            <w:tcW w:w="2547" w:type="dxa"/>
            <w:vAlign w:val="center"/>
          </w:tcPr>
          <w:p>
            <w:pPr>
              <w:rPr>
                <w:b/>
              </w:rPr>
            </w:pPr>
            <w:bookmarkStart w:id="59" w:name="分户墙星级评价隔声量"/>
            <w:r>
              <w:rPr>
                <w:b/>
              </w:rPr>
              <w:t>-</w:t>
            </w:r>
            <w:bookmarkEnd w:id="59"/>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jc w:val="center"/>
              <w:rPr>
                <w:b/>
                <w:highlight w:val="yellow"/>
                <w:lang w:val="en-US"/>
              </w:rPr>
            </w:pPr>
            <w:bookmarkStart w:id="60" w:name="分户墙星级评价结论"/>
            <w:r>
              <w:rPr>
                <w:b/>
              </w:rPr>
              <w:t>-</w:t>
            </w:r>
            <w:bookmarkEnd w:id="60"/>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r>
              <w:t>卧室的分户楼板</w:t>
            </w:r>
          </w:p>
        </w:tc>
        <w:tc>
          <w:tcPr>
            <w:tcW w:w="2547" w:type="dxa"/>
            <w:vAlign w:val="center"/>
          </w:tcPr>
          <w:p>
            <w:pPr>
              <w:rPr>
                <w:b/>
              </w:rPr>
            </w:pPr>
            <w:bookmarkStart w:id="61" w:name="分户楼板星级评价撞击声压级"/>
            <w:r>
              <w:rPr>
                <w:b/>
              </w:rPr>
              <w:t>-</w:t>
            </w:r>
            <w:bookmarkEnd w:id="61"/>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jc w:val="center"/>
              <w:rPr>
                <w:b/>
                <w:highlight w:val="yellow"/>
                <w:lang w:val="en-US"/>
              </w:rPr>
            </w:pPr>
            <w:bookmarkStart w:id="62" w:name="分户楼板星级评价结论"/>
            <w:r>
              <w:rPr>
                <w:b/>
              </w:rPr>
              <w:t>-</w:t>
            </w:r>
            <w:bookmarkEnd w:id="62"/>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pStyle w:val="3"/>
        <w:rPr>
          <w:rFonts w:ascii="宋体" w:hAnsi="宋体"/>
        </w:rPr>
      </w:pP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contextualSpacing/>
              <w:jc w:val="center"/>
              <w:rPr>
                <w:bCs/>
              </w:rPr>
            </w:pPr>
            <w:r>
              <w:rPr>
                <w:bCs/>
              </w:rPr>
              <w:t>检查项</w:t>
            </w:r>
          </w:p>
        </w:tc>
        <w:tc>
          <w:tcPr>
            <w:tcW w:w="5812" w:type="dxa"/>
            <w:shd w:val="clear" w:color="auto" w:fill="E6E6E6"/>
          </w:tcPr>
          <w:p>
            <w:pPr>
              <w:contextualSpacing/>
              <w:jc w:val="center"/>
              <w:rPr>
                <w:bCs/>
              </w:rPr>
            </w:pPr>
            <w:r>
              <w:rPr>
                <w:rFonts w:hint="eastAsia"/>
                <w:bCs/>
              </w:rPr>
              <w:t>评价</w:t>
            </w:r>
            <w:r>
              <w:rPr>
                <w:bCs/>
              </w:rPr>
              <w:t>依据</w:t>
            </w:r>
          </w:p>
        </w:tc>
        <w:tc>
          <w:tcPr>
            <w:tcW w:w="1523" w:type="dxa"/>
            <w:shd w:val="clear" w:color="auto" w:fill="E6E6E6"/>
            <w:vAlign w:val="center"/>
          </w:tcPr>
          <w:p>
            <w:pPr>
              <w:contextualSpacing/>
              <w:jc w:val="center"/>
              <w:rPr>
                <w:bCs/>
              </w:rPr>
            </w:pPr>
            <w:r>
              <w:rPr>
                <w:bCs/>
              </w:rPr>
              <w:t>结论</w:t>
            </w:r>
          </w:p>
        </w:tc>
        <w:tc>
          <w:tcPr>
            <w:tcW w:w="737" w:type="dxa"/>
            <w:shd w:val="clear" w:color="auto" w:fill="E6E6E6"/>
            <w:vAlign w:val="center"/>
          </w:tcPr>
          <w:p>
            <w:pPr>
              <w:contextualSpacing/>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3" w:name="空气声控制项结论"/>
            <w:r>
              <w:rPr>
                <w:rFonts w:hint="eastAsia"/>
                <w:b/>
                <w:lang w:val="en-US"/>
              </w:rPr>
              <w:t>满足</w:t>
            </w:r>
            <w:bookmarkEnd w:id="63"/>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523" w:type="dxa"/>
            <w:vAlign w:val="center"/>
          </w:tcPr>
          <w:p>
            <w:pPr>
              <w:jc w:val="center"/>
              <w:rPr>
                <w:b/>
                <w:lang w:val="en-US"/>
              </w:rPr>
            </w:pPr>
            <w:bookmarkStart w:id="64" w:name="空气声评分项结论"/>
            <w:r>
              <w:rPr>
                <w:rFonts w:hint="eastAsia"/>
                <w:b/>
                <w:lang w:val="en-US"/>
              </w:rPr>
              <w:t>满足高要求</w:t>
            </w:r>
            <w:bookmarkEnd w:id="64"/>
          </w:p>
        </w:tc>
        <w:tc>
          <w:tcPr>
            <w:tcW w:w="737" w:type="dxa"/>
            <w:vAlign w:val="center"/>
          </w:tcPr>
          <w:p>
            <w:pPr>
              <w:jc w:val="center"/>
              <w:rPr>
                <w:b/>
                <w:lang w:val="en-US"/>
              </w:rPr>
            </w:pPr>
            <w:bookmarkStart w:id="65" w:name="空气声得分"/>
            <w:r>
              <w:rPr>
                <w:rFonts w:hint="eastAsia"/>
                <w:b/>
                <w:lang w:val="en-US"/>
              </w:rPr>
              <w:t>5</w:t>
            </w:r>
            <w:bookmarkEnd w:id="65"/>
            <w:r>
              <w:rPr>
                <w:rFonts w:hint="eastAsia"/>
                <w:b/>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523" w:type="dxa"/>
            <w:vAlign w:val="center"/>
          </w:tcPr>
          <w:p>
            <w:pPr>
              <w:jc w:val="center"/>
              <w:rPr>
                <w:b/>
                <w:lang w:val="en-US"/>
              </w:rPr>
            </w:pPr>
            <w:bookmarkStart w:id="66" w:name="撞击声控制项结论"/>
            <w:r>
              <w:rPr>
                <w:rFonts w:hint="eastAsia"/>
                <w:b/>
                <w:lang w:val="en-US"/>
              </w:rPr>
              <w:t>满足</w:t>
            </w:r>
            <w:bookmarkEnd w:id="66"/>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523" w:type="dxa"/>
            <w:vAlign w:val="center"/>
          </w:tcPr>
          <w:p>
            <w:pPr>
              <w:jc w:val="center"/>
              <w:rPr>
                <w:b/>
                <w:lang w:val="en-US"/>
              </w:rPr>
            </w:pPr>
            <w:bookmarkStart w:id="67" w:name="撞击声评分项结论"/>
            <w:r>
              <w:rPr>
                <w:rFonts w:hint="eastAsia"/>
                <w:b/>
                <w:lang w:val="en-US"/>
              </w:rPr>
              <w:t>满足平均要求</w:t>
            </w:r>
            <w:bookmarkEnd w:id="67"/>
          </w:p>
        </w:tc>
        <w:tc>
          <w:tcPr>
            <w:tcW w:w="737" w:type="dxa"/>
            <w:vAlign w:val="center"/>
          </w:tcPr>
          <w:p>
            <w:pPr>
              <w:jc w:val="center"/>
              <w:rPr>
                <w:b/>
                <w:lang w:val="en-US"/>
              </w:rPr>
            </w:pPr>
            <w:bookmarkStart w:id="68" w:name="撞击声得分"/>
            <w:r>
              <w:rPr>
                <w:rFonts w:hint="eastAsia"/>
                <w:b/>
                <w:lang w:val="en-US"/>
              </w:rPr>
              <w:t>3</w:t>
            </w:r>
            <w:bookmarkEnd w:id="68"/>
            <w:r>
              <w:rPr>
                <w:rFonts w:hint="eastAsia"/>
                <w:b/>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室外与卧室之间、分户墙（楼板）两侧卧室之间的空气声隔声性能以及卧室楼板的撞击声隔声性能达到低限标准限值和高要求标准限值的平均值，</w:t>
            </w:r>
            <w:r>
              <w:rPr>
                <w:rFonts w:hint="eastAsia"/>
                <w:sz w:val="18"/>
                <w:szCs w:val="18"/>
              </w:rPr>
              <w:t>满足二星级要求；</w:t>
            </w:r>
            <w:r>
              <w:rPr>
                <w:sz w:val="18"/>
                <w:szCs w:val="18"/>
              </w:rPr>
              <w:t>达到高要求标准限值，</w:t>
            </w:r>
            <w:r>
              <w:rPr>
                <w:rFonts w:hint="eastAsia"/>
                <w:sz w:val="18"/>
                <w:szCs w:val="18"/>
              </w:rPr>
              <w:t>满足三星级要求。</w:t>
            </w:r>
          </w:p>
        </w:tc>
        <w:tc>
          <w:tcPr>
            <w:tcW w:w="1523" w:type="dxa"/>
            <w:vAlign w:val="center"/>
          </w:tcPr>
          <w:p>
            <w:pPr>
              <w:jc w:val="center"/>
              <w:rPr>
                <w:b/>
                <w:lang w:val="en-US"/>
              </w:rPr>
            </w:pPr>
            <w:bookmarkStart w:id="69" w:name="星级评价总结论"/>
            <w:r>
              <w:rPr>
                <w:rFonts w:hint="eastAsia"/>
                <w:b/>
                <w:lang w:val="en-US"/>
              </w:rPr>
              <w:t>-</w:t>
            </w:r>
            <w:r>
              <w:rPr>
                <w:b/>
                <w:lang w:val="en-US"/>
              </w:rPr>
              <w:t>-</w:t>
            </w:r>
            <w:bookmarkEnd w:id="69"/>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12</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13</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zOTg4ZWRmOTFmZDY1MTY0M2U2OTM0MzM2NTQ1NTIifQ=="/>
  </w:docVars>
  <w:rsids>
    <w:rsidRoot w:val="00E74214"/>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4485F"/>
    <w:rsid w:val="00145801"/>
    <w:rsid w:val="00147425"/>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2D92"/>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4241"/>
    <w:rsid w:val="001F5D53"/>
    <w:rsid w:val="001F70D7"/>
    <w:rsid w:val="00203A7D"/>
    <w:rsid w:val="0020615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8DD"/>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62EFE"/>
    <w:rsid w:val="00466A5B"/>
    <w:rsid w:val="004714BC"/>
    <w:rsid w:val="0047173D"/>
    <w:rsid w:val="00472D22"/>
    <w:rsid w:val="0047643A"/>
    <w:rsid w:val="00480791"/>
    <w:rsid w:val="004813EC"/>
    <w:rsid w:val="00483102"/>
    <w:rsid w:val="0048390D"/>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55BC"/>
    <w:rsid w:val="00655668"/>
    <w:rsid w:val="00661CCE"/>
    <w:rsid w:val="0066436D"/>
    <w:rsid w:val="00666193"/>
    <w:rsid w:val="006672B3"/>
    <w:rsid w:val="00672BBD"/>
    <w:rsid w:val="0067327D"/>
    <w:rsid w:val="0067427F"/>
    <w:rsid w:val="00676C36"/>
    <w:rsid w:val="00676CC1"/>
    <w:rsid w:val="0068126C"/>
    <w:rsid w:val="00685360"/>
    <w:rsid w:val="00686246"/>
    <w:rsid w:val="00687D18"/>
    <w:rsid w:val="00687FD0"/>
    <w:rsid w:val="006905C6"/>
    <w:rsid w:val="006907C9"/>
    <w:rsid w:val="00692C06"/>
    <w:rsid w:val="00694FCA"/>
    <w:rsid w:val="00696C27"/>
    <w:rsid w:val="006A2250"/>
    <w:rsid w:val="006A29EB"/>
    <w:rsid w:val="006C0B8D"/>
    <w:rsid w:val="006C20E1"/>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5720"/>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63DA"/>
    <w:rsid w:val="00A6082E"/>
    <w:rsid w:val="00A67B9B"/>
    <w:rsid w:val="00A709B2"/>
    <w:rsid w:val="00A739AB"/>
    <w:rsid w:val="00A767C3"/>
    <w:rsid w:val="00A80168"/>
    <w:rsid w:val="00A805BE"/>
    <w:rsid w:val="00A81143"/>
    <w:rsid w:val="00A85A69"/>
    <w:rsid w:val="00A864F0"/>
    <w:rsid w:val="00A95D8E"/>
    <w:rsid w:val="00A97C4E"/>
    <w:rsid w:val="00AA47FE"/>
    <w:rsid w:val="00AA4FD5"/>
    <w:rsid w:val="00AA684C"/>
    <w:rsid w:val="00AA6CBF"/>
    <w:rsid w:val="00AB0923"/>
    <w:rsid w:val="00AB3F74"/>
    <w:rsid w:val="00AB5765"/>
    <w:rsid w:val="00AB57F1"/>
    <w:rsid w:val="00AB6486"/>
    <w:rsid w:val="00AB65E2"/>
    <w:rsid w:val="00AB6D13"/>
    <w:rsid w:val="00AC306D"/>
    <w:rsid w:val="00AC3A43"/>
    <w:rsid w:val="00AC3B3E"/>
    <w:rsid w:val="00AC42A9"/>
    <w:rsid w:val="00AC45A2"/>
    <w:rsid w:val="00AC69BD"/>
    <w:rsid w:val="00AC7840"/>
    <w:rsid w:val="00AC78FF"/>
    <w:rsid w:val="00AD75CC"/>
    <w:rsid w:val="00AE11C2"/>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6792"/>
    <w:rsid w:val="00B57E67"/>
    <w:rsid w:val="00B60841"/>
    <w:rsid w:val="00B61333"/>
    <w:rsid w:val="00B63B82"/>
    <w:rsid w:val="00B64D5B"/>
    <w:rsid w:val="00B677A3"/>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BE7910"/>
    <w:rsid w:val="00C0242F"/>
    <w:rsid w:val="00C06FB0"/>
    <w:rsid w:val="00C131A8"/>
    <w:rsid w:val="00C13BA6"/>
    <w:rsid w:val="00C141F8"/>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7778"/>
    <w:rsid w:val="00C7287B"/>
    <w:rsid w:val="00C732DD"/>
    <w:rsid w:val="00C740F7"/>
    <w:rsid w:val="00C762AC"/>
    <w:rsid w:val="00C77B6E"/>
    <w:rsid w:val="00C80797"/>
    <w:rsid w:val="00C81A2A"/>
    <w:rsid w:val="00C83F86"/>
    <w:rsid w:val="00C854E3"/>
    <w:rsid w:val="00C85F43"/>
    <w:rsid w:val="00C8664A"/>
    <w:rsid w:val="00C91672"/>
    <w:rsid w:val="00C92E02"/>
    <w:rsid w:val="00C94F50"/>
    <w:rsid w:val="00C97E25"/>
    <w:rsid w:val="00CA08E8"/>
    <w:rsid w:val="00CA0C2D"/>
    <w:rsid w:val="00CA17F8"/>
    <w:rsid w:val="00CA1ECA"/>
    <w:rsid w:val="00CA210D"/>
    <w:rsid w:val="00CA3A30"/>
    <w:rsid w:val="00CA44C3"/>
    <w:rsid w:val="00CA5EAC"/>
    <w:rsid w:val="00CA7745"/>
    <w:rsid w:val="00CB43E3"/>
    <w:rsid w:val="00CB54F3"/>
    <w:rsid w:val="00CB5E85"/>
    <w:rsid w:val="00CC032C"/>
    <w:rsid w:val="00CC1E6E"/>
    <w:rsid w:val="00CC2131"/>
    <w:rsid w:val="00CC5F46"/>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89B"/>
    <w:rsid w:val="00DF2A3C"/>
    <w:rsid w:val="00DF470C"/>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5581E"/>
    <w:rsid w:val="00E621F4"/>
    <w:rsid w:val="00E64B47"/>
    <w:rsid w:val="00E64C50"/>
    <w:rsid w:val="00E67E7A"/>
    <w:rsid w:val="00E72A3C"/>
    <w:rsid w:val="00E74009"/>
    <w:rsid w:val="00E74214"/>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90421"/>
    <w:rsid w:val="00F91153"/>
    <w:rsid w:val="00F93F4D"/>
    <w:rsid w:val="00F94452"/>
    <w:rsid w:val="00F96ED8"/>
    <w:rsid w:val="00FA116E"/>
    <w:rsid w:val="00FA489B"/>
    <w:rsid w:val="00FA4B87"/>
    <w:rsid w:val="00FA6522"/>
    <w:rsid w:val="00FB159E"/>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2243"/>
    <w:rsid w:val="00FF235F"/>
    <w:rsid w:val="3107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link w:val="35"/>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6"/>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autoRedefine/>
    <w:semiHidden/>
    <w:unhideWhenUsed/>
    <w:qFormat/>
    <w:uiPriority w:val="0"/>
  </w:style>
  <w:style w:type="paragraph" w:styleId="16">
    <w:name w:val="footer"/>
    <w:basedOn w:val="1"/>
    <w:autoRedefine/>
    <w:qFormat/>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autoRedefine/>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autoRedefine/>
    <w:qFormat/>
    <w:uiPriority w:val="99"/>
    <w:rPr>
      <w:color w:val="0000FF"/>
      <w:u w:val="single"/>
    </w:rPr>
  </w:style>
  <w:style w:type="character" w:customStyle="1" w:styleId="26">
    <w:name w:val="正文文本缩进 字符"/>
    <w:link w:val="13"/>
    <w:autoRedefine/>
    <w:qFormat/>
    <w:uiPriority w:val="0"/>
    <w:rPr>
      <w:rFonts w:ascii="微软雅黑" w:hAnsi="微软雅黑" w:eastAsia="微软雅黑"/>
      <w:kern w:val="2"/>
      <w:sz w:val="24"/>
      <w:szCs w:val="24"/>
    </w:rPr>
  </w:style>
  <w:style w:type="character" w:customStyle="1" w:styleId="27">
    <w:name w:val="正文文本缩进 Char1"/>
    <w:autoRedefine/>
    <w:qFormat/>
    <w:uiPriority w:val="0"/>
    <w:rPr>
      <w:sz w:val="18"/>
      <w:lang w:val="en-GB"/>
    </w:rPr>
  </w:style>
  <w:style w:type="paragraph" w:styleId="28">
    <w:name w:val="List Paragraph"/>
    <w:basedOn w:val="1"/>
    <w:autoRedefine/>
    <w:qFormat/>
    <w:uiPriority w:val="34"/>
    <w:pPr>
      <w:ind w:firstLine="420" w:firstLineChars="200"/>
    </w:pPr>
  </w:style>
  <w:style w:type="character" w:customStyle="1" w:styleId="29">
    <w:name w:val="正文文本缩进 Char"/>
    <w:autoRedefine/>
    <w:qFormat/>
    <w:uiPriority w:val="0"/>
    <w:rPr>
      <w:rFonts w:ascii="微软雅黑" w:hAnsi="微软雅黑" w:eastAsia="微软雅黑"/>
      <w:kern w:val="2"/>
      <w:sz w:val="24"/>
      <w:szCs w:val="24"/>
    </w:rPr>
  </w:style>
  <w:style w:type="character" w:customStyle="1" w:styleId="30">
    <w:name w:val="标题 2 字符"/>
    <w:link w:val="4"/>
    <w:autoRedefine/>
    <w:qFormat/>
    <w:uiPriority w:val="0"/>
    <w:rPr>
      <w:rFonts w:ascii="微软雅黑" w:hAnsi="微软雅黑" w:eastAsia="微软雅黑" w:cs="微软雅黑"/>
      <w:b/>
      <w:bCs/>
      <w:iCs/>
      <w:color w:val="000000"/>
      <w:sz w:val="24"/>
      <w:szCs w:val="24"/>
    </w:rPr>
  </w:style>
  <w:style w:type="character" w:customStyle="1" w:styleId="31">
    <w:name w:val="标题 1 字符"/>
    <w:link w:val="2"/>
    <w:autoRedefine/>
    <w:qFormat/>
    <w:uiPriority w:val="0"/>
    <w:rPr>
      <w:rFonts w:ascii="微软雅黑" w:hAnsi="微软雅黑" w:eastAsia="微软雅黑" w:cs="微软雅黑"/>
      <w:b/>
      <w:bCs/>
      <w:kern w:val="32"/>
      <w:sz w:val="28"/>
      <w:szCs w:val="28"/>
    </w:rPr>
  </w:style>
  <w:style w:type="character" w:customStyle="1" w:styleId="32">
    <w:name w:val="副标题 字符"/>
    <w:basedOn w:val="23"/>
    <w:link w:val="19"/>
    <w:autoRedefine/>
    <w:qFormat/>
    <w:uiPriority w:val="11"/>
    <w:rPr>
      <w:rFonts w:asciiTheme="majorHAnsi" w:hAnsiTheme="majorHAnsi" w:eastAsiaTheme="majorEastAsia" w:cstheme="majorBidi"/>
      <w:i/>
      <w:iCs/>
      <w:spacing w:val="13"/>
      <w:sz w:val="24"/>
      <w:szCs w:val="24"/>
      <w:lang w:val="en-GB"/>
    </w:rPr>
  </w:style>
  <w:style w:type="paragraph" w:customStyle="1" w:styleId="33">
    <w:name w:val="Default"/>
    <w:autoRedefine/>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autoRedefine/>
    <w:qFormat/>
    <w:uiPriority w:val="0"/>
    <w:rPr>
      <w:sz w:val="24"/>
      <w:szCs w:val="24"/>
      <w:lang w:val="en-GB"/>
    </w:rPr>
  </w:style>
  <w:style w:type="character" w:customStyle="1" w:styleId="36">
    <w:name w:val="批注框文本 字符"/>
    <w:basedOn w:val="23"/>
    <w:link w:val="15"/>
    <w:autoRedefine/>
    <w:semiHidden/>
    <w:qFormat/>
    <w:uiPriority w:val="0"/>
    <w:rPr>
      <w:sz w:val="18"/>
      <w:szCs w:val="18"/>
      <w:lang w:val="en-GB"/>
    </w:rPr>
  </w:style>
  <w:style w:type="character" w:customStyle="1" w:styleId="37">
    <w:name w:val="条文 Char"/>
    <w:link w:val="38"/>
    <w:autoRedefine/>
    <w:qFormat/>
    <w:uiPriority w:val="99"/>
    <w:rPr>
      <w:sz w:val="24"/>
    </w:rPr>
  </w:style>
  <w:style w:type="paragraph" w:customStyle="1" w:styleId="38">
    <w:name w:val="条文"/>
    <w:basedOn w:val="1"/>
    <w:link w:val="37"/>
    <w:autoRedefine/>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autoRedefine/>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autoRedefine/>
    <w:qFormat/>
    <w:locked/>
    <w:uiPriority w:val="0"/>
    <w:rPr>
      <w:rFonts w:cs="宋体"/>
      <w:kern w:val="2"/>
      <w:sz w:val="21"/>
      <w:szCs w:val="18"/>
    </w:rPr>
  </w:style>
  <w:style w:type="character" w:styleId="41">
    <w:name w:val="Placeholder Text"/>
    <w:basedOn w:val="23"/>
    <w:autoRedefine/>
    <w:semiHidden/>
    <w:qFormat/>
    <w:uiPriority w:val="99"/>
    <w:rPr>
      <w:color w:val="808080"/>
    </w:rPr>
  </w:style>
  <w:style w:type="paragraph" w:customStyle="1" w:styleId="42">
    <w:name w:val="毕业论文 正文"/>
    <w:basedOn w:val="1"/>
    <w:autoRedefine/>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numbering" Target="numbering.xml"/><Relationship Id="rId40" Type="http://schemas.openxmlformats.org/officeDocument/2006/relationships/image" Target="media/image22.png"/><Relationship Id="rId4" Type="http://schemas.openxmlformats.org/officeDocument/2006/relationships/footer" Target="footer1.xml"/><Relationship Id="rId39" Type="http://schemas.openxmlformats.org/officeDocument/2006/relationships/image" Target="media/image21.png"/><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wmf"/><Relationship Id="rId33" Type="http://schemas.openxmlformats.org/officeDocument/2006/relationships/oleObject" Target="embeddings/oleObject11.bin"/><Relationship Id="rId32" Type="http://schemas.openxmlformats.org/officeDocument/2006/relationships/image" Target="media/image17.wmf"/><Relationship Id="rId31" Type="http://schemas.openxmlformats.org/officeDocument/2006/relationships/oleObject" Target="embeddings/oleObject10.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wmf"/><Relationship Id="rId17" Type="http://schemas.openxmlformats.org/officeDocument/2006/relationships/oleObject" Target="embeddings/oleObject7.bin"/><Relationship Id="rId16" Type="http://schemas.openxmlformats.org/officeDocument/2006/relationships/image" Target="media/image5.png"/><Relationship Id="rId15" Type="http://schemas.openxmlformats.org/officeDocument/2006/relationships/oleObject" Target="embeddings/oleObject6.bin"/><Relationship Id="rId14" Type="http://schemas.openxmlformats.org/officeDocument/2006/relationships/image" Target="media/image4.wmf"/><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3\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07A85-6DE0-444F-8992-4C359267400B}">
  <ds:schemaRefs/>
</ds:datastoreItem>
</file>

<file path=docProps/app.xml><?xml version="1.0" encoding="utf-8"?>
<Properties xmlns="http://schemas.openxmlformats.org/officeDocument/2006/extended-properties" xmlns:vt="http://schemas.openxmlformats.org/officeDocument/2006/docPropsVTypes">
  <Template>tmp1</Template>
  <Company>ths</Company>
  <Pages>1</Pages>
  <Words>1462</Words>
  <Characters>8337</Characters>
  <Lines>69</Lines>
  <Paragraphs>19</Paragraphs>
  <TotalTime>2</TotalTime>
  <ScaleCrop>false</ScaleCrop>
  <LinksUpToDate>false</LinksUpToDate>
  <CharactersWithSpaces>9780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2023-12-19T14:03:00Z</dcterms:created>
  <dc:creator>zhihzo wu</dc:creator>
  <cp:lastModifiedBy>枪的GIN</cp:lastModifiedBy>
  <cp:lastPrinted>1900-12-31T16:00:00Z</cp:lastPrinted>
  <dcterms:modified xsi:type="dcterms:W3CDTF">2024-01-08T10:36:58Z</dcterms:modified>
  <dc:title>建筑构件隔声设计报告书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35B4FD71DA48473EB1ED57E8B2F27645_12</vt:lpwstr>
  </property>
</Properties>
</file>