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bookmarkStart w:id="34" w:name="_GoBack" w:colFirst="1" w:colLast="1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破土而生</w:t>
            </w:r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/>
                <w:szCs w:val="21"/>
              </w:rPr>
              <w:t>低碳宜居视角下传统民居保护更新设计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陕西-</w:t>
            </w:r>
            <w:r>
              <w:t>渭南</w:t>
            </w:r>
            <w:r>
              <w:rPr>
                <w:rFonts w:hint="eastAsia"/>
                <w:lang w:val="en-US" w:eastAsia="zh-CN"/>
              </w:rPr>
              <w:t>-韩城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YB1A60031</w:t>
            </w:r>
          </w:p>
        </w:tc>
      </w:tr>
      <w:bookmarkEnd w:id="3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0" w:name="报告日期"/>
            <w:r>
              <w:rPr>
                <w:rFonts w:ascii="Times New Roman" w:hAnsi="Times New Roman" w:cs="Times New Roman"/>
                <w:szCs w:val="21"/>
              </w:rPr>
              <w:t>2024年01月04日</w:t>
            </w:r>
            <w:bookmarkEnd w:id="0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1" w:name="二维码"/>
      <w:bookmarkEnd w:id="1"/>
      <w:r>
        <w:drawing>
          <wp:inline distT="0" distB="0" distL="0" distR="0">
            <wp:extent cx="1514475" cy="15144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2" w:name="采用软件"/>
            <w:r>
              <w:t>建筑通风Vent2023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3" w:name="软件版本"/>
            <w:r>
              <w:t>20220401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4" w:name="加密锁号"/>
            <w:bookmarkEnd w:id="4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bookmarkStart w:id="5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fldChar w:fldCharType="begin"/>
      </w:r>
      <w:r>
        <w:instrText xml:space="preserve"> HYPERLINK \l "_Toc155283199" </w:instrText>
      </w:r>
      <w:r>
        <w:fldChar w:fldCharType="separate"/>
      </w:r>
      <w:r>
        <w:rPr>
          <w:rStyle w:val="22"/>
          <w:rFonts w:ascii="黑体" w:hAnsi="黑体"/>
          <w:kern w:val="32"/>
        </w:rPr>
        <w:t>1.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ascii="黑体" w:hAnsi="黑体"/>
          <w:kern w:val="32"/>
        </w:rPr>
        <w:t>项目概况</w:t>
      </w:r>
      <w:r>
        <w:tab/>
      </w:r>
      <w:r>
        <w:fldChar w:fldCharType="begin"/>
      </w:r>
      <w:r>
        <w:instrText xml:space="preserve"> PAGEREF _Toc155283199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"_Toc155283200" </w:instrText>
      </w:r>
      <w:r>
        <w:fldChar w:fldCharType="separate"/>
      </w:r>
      <w:r>
        <w:rPr>
          <w:rStyle w:val="22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建筑基本信息</w:t>
      </w:r>
      <w:r>
        <w:tab/>
      </w:r>
      <w:r>
        <w:fldChar w:fldCharType="begin"/>
      </w:r>
      <w:r>
        <w:instrText xml:space="preserve"> PAGEREF _Toc155283200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"_Toc155283201" </w:instrText>
      </w:r>
      <w:r>
        <w:fldChar w:fldCharType="separate"/>
      </w:r>
      <w:r>
        <w:rPr>
          <w:rStyle w:val="22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建筑平面图</w:t>
      </w:r>
      <w:r>
        <w:tab/>
      </w:r>
      <w:r>
        <w:fldChar w:fldCharType="begin"/>
      </w:r>
      <w:r>
        <w:instrText xml:space="preserve"> PAGEREF _Toc155283201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"_Toc155283202" </w:instrText>
      </w:r>
      <w:r>
        <w:fldChar w:fldCharType="separate"/>
      </w:r>
      <w:r>
        <w:rPr>
          <w:rStyle w:val="22"/>
        </w:rPr>
        <w:t>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建筑三维轴测图</w:t>
      </w:r>
      <w:r>
        <w:tab/>
      </w:r>
      <w:r>
        <w:fldChar w:fldCharType="begin"/>
      </w:r>
      <w:r>
        <w:instrText xml:space="preserve"> PAGEREF _Toc155283202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"_Toc155283203" </w:instrText>
      </w:r>
      <w:r>
        <w:fldChar w:fldCharType="separate"/>
      </w:r>
      <w:r>
        <w:rPr>
          <w:rStyle w:val="22"/>
          <w:rFonts w:ascii="Arial" w:hAnsi="Arial"/>
          <w:kern w:val="32"/>
        </w:rPr>
        <w:t>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参考标准</w:t>
      </w:r>
      <w:r>
        <w:tab/>
      </w:r>
      <w:r>
        <w:fldChar w:fldCharType="begin"/>
      </w:r>
      <w:r>
        <w:instrText xml:space="preserve"> PAGEREF _Toc155283203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"_Toc155283204" </w:instrText>
      </w:r>
      <w:r>
        <w:fldChar w:fldCharType="separate"/>
      </w:r>
      <w:r>
        <w:rPr>
          <w:rStyle w:val="22"/>
          <w:rFonts w:ascii="Arial" w:hAnsi="Arial"/>
          <w:kern w:val="32"/>
        </w:rPr>
        <w:t>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评价标准</w:t>
      </w:r>
      <w:r>
        <w:tab/>
      </w:r>
      <w:r>
        <w:fldChar w:fldCharType="begin"/>
      </w:r>
      <w:r>
        <w:instrText xml:space="preserve"> PAGEREF _Toc155283204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"_Toc155283205" </w:instrText>
      </w:r>
      <w:r>
        <w:fldChar w:fldCharType="separate"/>
      </w:r>
      <w:r>
        <w:rPr>
          <w:rStyle w:val="22"/>
          <w:rFonts w:ascii="Arial" w:hAnsi="Arial"/>
          <w:kern w:val="32"/>
        </w:rPr>
        <w:t>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计算原理</w:t>
      </w:r>
      <w:r>
        <w:tab/>
      </w:r>
      <w:r>
        <w:fldChar w:fldCharType="begin"/>
      </w:r>
      <w:r>
        <w:instrText xml:space="preserve"> PAGEREF _Toc155283205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"_Toc155283206" </w:instrText>
      </w:r>
      <w:r>
        <w:fldChar w:fldCharType="separate"/>
      </w:r>
      <w:r>
        <w:rPr>
          <w:rStyle w:val="22"/>
          <w:rFonts w:ascii="Arial" w:hAnsi="Arial"/>
          <w:kern w:val="32"/>
        </w:rPr>
        <w:t>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计算参数</w:t>
      </w:r>
      <w:r>
        <w:tab/>
      </w:r>
      <w:r>
        <w:fldChar w:fldCharType="begin"/>
      </w:r>
      <w:r>
        <w:instrText xml:space="preserve"> PAGEREF _Toc155283206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"_Toc155283207" </w:instrText>
      </w:r>
      <w:r>
        <w:fldChar w:fldCharType="separate"/>
      </w:r>
      <w:r>
        <w:rPr>
          <w:rStyle w:val="22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渗透风量</w:t>
      </w:r>
      <w:r>
        <w:tab/>
      </w:r>
      <w:r>
        <w:fldChar w:fldCharType="begin"/>
      </w:r>
      <w:r>
        <w:instrText xml:space="preserve"> PAGEREF _Toc155283207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"_Toc155283208" </w:instrText>
      </w:r>
      <w:r>
        <w:fldChar w:fldCharType="separate"/>
      </w:r>
      <w:r>
        <w:rPr>
          <w:rStyle w:val="22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室内装修信息</w:t>
      </w:r>
      <w:r>
        <w:tab/>
      </w:r>
      <w:r>
        <w:fldChar w:fldCharType="begin"/>
      </w:r>
      <w:r>
        <w:instrText xml:space="preserve"> PAGEREF _Toc155283208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"_Toc155283209" </w:instrText>
      </w:r>
      <w:r>
        <w:fldChar w:fldCharType="separate"/>
      </w:r>
      <w:r>
        <w:rPr>
          <w:rStyle w:val="22"/>
          <w:rFonts w:ascii="Arial" w:hAnsi="Arial"/>
          <w:kern w:val="32"/>
        </w:rPr>
        <w:t>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计算结果</w:t>
      </w:r>
      <w:r>
        <w:tab/>
      </w:r>
      <w:r>
        <w:fldChar w:fldCharType="begin"/>
      </w:r>
      <w:r>
        <w:instrText xml:space="preserve"> PAGEREF _Toc155283209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"_Toc155283210" </w:instrText>
      </w:r>
      <w:r>
        <w:fldChar w:fldCharType="separate"/>
      </w:r>
      <w:r>
        <w:rPr>
          <w:rStyle w:val="22"/>
          <w:rFonts w:ascii="Arial" w:hAnsi="Arial"/>
          <w:kern w:val="32"/>
        </w:rPr>
        <w:t>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kern w:val="32"/>
        </w:rPr>
        <w:t>结论</w:t>
      </w:r>
      <w:r>
        <w:tab/>
      </w:r>
      <w:r>
        <w:fldChar w:fldCharType="begin"/>
      </w:r>
      <w:r>
        <w:instrText xml:space="preserve"> PAGEREF _Toc155283210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5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6" w:name="_Toc155283199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6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7" w:name="_Toc155283200"/>
      <w:r>
        <w:rPr>
          <w:rFonts w:ascii="Times New Roman" w:hAnsi="Times New Roman"/>
          <w:sz w:val="24"/>
          <w:szCs w:val="24"/>
        </w:rPr>
        <w:t>建筑基本信息</w:t>
      </w:r>
      <w:bookmarkEnd w:id="7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8" w:name="地区"/>
            <w:r>
              <w:t>渭南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9" w:name="建筑面积"/>
            <w:r>
              <w:t>267.98</w:t>
            </w:r>
            <w:bookmarkEnd w:id="9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0" w:name="建筑层高"/>
            <w:r>
              <w:t>7.200</w:t>
            </w:r>
            <w:bookmarkEnd w:id="10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1" w:name="_Toc155283201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1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2" w:name="平面图"/>
      <w:bookmarkEnd w:id="12"/>
      <w:r>
        <w:drawing>
          <wp:inline distT="0" distB="0" distL="0" distR="0">
            <wp:extent cx="5667375" cy="52578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3" w:name="_Toc155283202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3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4" w:name="三维视图"/>
            <w:r>
              <w:t>请先在[模型观察]命令中保存图片！</w:t>
            </w:r>
            <w:bookmarkEnd w:id="14"/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5" w:name="_Toc155283203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5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6" w:name="标准名称"/>
      <w:r>
        <w:t>《绿色建筑评价标准》GB/T 50378-2019</w:t>
      </w:r>
      <w:bookmarkEnd w:id="16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155283204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7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8" w:name="标准名称1"/>
      <w:r>
        <w:t>《绿色建筑评价标准》GB/T 50378-2019</w:t>
      </w:r>
      <w:bookmarkEnd w:id="18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155283205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19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55283206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0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1" w:name="_Toc155283207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2" w:name="渗透风量"/>
      <w:r>
        <w:t>本项目忽略渗透风量的影响。</w:t>
      </w:r>
      <w:bookmarkEnd w:id="22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3" w:name="_Toc155283208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3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PVC墙纸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墙纸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0.0057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0.0002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0.0098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0.0055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0.0355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4" w:name="装修材料表"/>
      <w:bookmarkEnd w:id="24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（居建）餐厅1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（居建）厨房1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4.6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5" w:name="装修材料清单表"/>
      <w:bookmarkEnd w:id="25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155283209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6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mg/m3)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0.259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1层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厨房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0.208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27" w:name="室内VOC达标判定表"/>
      <w:bookmarkEnd w:id="27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28" w:name="有机物达标判定图"/>
      <w:bookmarkEnd w:id="28"/>
      <w:r>
        <w:drawing>
          <wp:inline distT="0" distB="0" distL="0" distR="0">
            <wp:extent cx="5667375" cy="34766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155283210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9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0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1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2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3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VENT2023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NzQ0ODRmYjhiYzE2OTdkMzMzMzk2ZTU2ZTU1ZDkifQ=="/>
  </w:docVars>
  <w:rsids>
    <w:rsidRoot w:val="00C658A0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D63B1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32FDF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58A0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8F9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C2C4C"/>
    <w:rsid w:val="00FD0229"/>
    <w:rsid w:val="00FD676D"/>
    <w:rsid w:val="00FF2261"/>
    <w:rsid w:val="00FF639F"/>
    <w:rsid w:val="452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autoRedefine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autoRedefine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autoRedefine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autoRedefine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autoRedefine/>
    <w:semiHidden/>
    <w:unhideWhenUsed/>
    <w:qFormat/>
    <w:uiPriority w:val="99"/>
    <w:rPr>
      <w:b/>
      <w:bCs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autoRedefine/>
    <w:qFormat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autoRedefine/>
    <w:qFormat/>
    <w:uiPriority w:val="99"/>
    <w:rPr>
      <w:sz w:val="18"/>
      <w:szCs w:val="18"/>
    </w:rPr>
  </w:style>
  <w:style w:type="character" w:customStyle="1" w:styleId="26">
    <w:name w:val="标题 2 字符"/>
    <w:basedOn w:val="21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autoRedefine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autoRedefine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autoRedefine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autoRedefine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autoRedefine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autoRedefine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autoRedefine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autoRedefine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autoRedefine/>
    <w:semiHidden/>
    <w:qFormat/>
    <w:uiPriority w:val="99"/>
    <w:rPr>
      <w:sz w:val="18"/>
      <w:szCs w:val="18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autoRedefine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C38A-F009-446A-B607-95F4B1B068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Company>Microsoft</Company>
  <Pages>8</Pages>
  <Words>586</Words>
  <Characters>3341</Characters>
  <Lines>27</Lines>
  <Paragraphs>7</Paragraphs>
  <TotalTime>0</TotalTime>
  <ScaleCrop>false</ScaleCrop>
  <LinksUpToDate>false</LinksUpToDate>
  <CharactersWithSpaces>3920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2024-01-04T09:53:00Z</dcterms:created>
  <dc:creator>Hyper PC</dc:creator>
  <cp:lastModifiedBy>星河</cp:lastModifiedBy>
  <dcterms:modified xsi:type="dcterms:W3CDTF">2024-01-07T13:54:23Z</dcterms:modified>
  <dc:title>绿色建筑有机挥发物预评价报告书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21F58E53F2984EAF811B69F10B8E816F_12</vt:lpwstr>
  </property>
</Properties>
</file>