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6FDEC" w14:textId="77777777" w:rsidR="00D40158" w:rsidRDefault="00D40158" w:rsidP="00D40158">
      <w:pPr>
        <w:spacing w:line="180" w:lineRule="atLeast"/>
        <w:rPr>
          <w:rFonts w:ascii="宋体" w:hAnsi="宋体"/>
          <w:b/>
          <w:bCs/>
          <w:sz w:val="32"/>
          <w:szCs w:val="32"/>
        </w:rPr>
      </w:pPr>
    </w:p>
    <w:p w14:paraId="62F800F4" w14:textId="77777777" w:rsidR="00D40158" w:rsidRDefault="00D40158" w:rsidP="00D40158">
      <w:pPr>
        <w:widowControl w:val="0"/>
        <w:spacing w:afterLines="100" w:after="312" w:line="240" w:lineRule="auto"/>
        <w:rPr>
          <w:rFonts w:ascii="宋体" w:hAnsi="宋体"/>
          <w:b/>
          <w:bCs/>
          <w:kern w:val="2"/>
          <w:sz w:val="30"/>
          <w:szCs w:val="24"/>
          <w:lang w:val="en-US"/>
        </w:rPr>
      </w:pPr>
    </w:p>
    <w:p w14:paraId="5F496FA6"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1F4D196F" w14:textId="77777777" w:rsidR="00D40158" w:rsidRPr="00CE28AA" w:rsidRDefault="00D40158" w:rsidP="00CE28AA">
      <w:pPr>
        <w:spacing w:beforeLines="100" w:before="312" w:line="180" w:lineRule="atLeast"/>
        <w:jc w:val="center"/>
        <w:rPr>
          <w:rFonts w:ascii="宋体" w:hAnsi="宋体"/>
          <w:bCs/>
          <w:sz w:val="44"/>
          <w:szCs w:val="44"/>
          <w:lang w:val="en-US"/>
        </w:rPr>
      </w:pPr>
    </w:p>
    <w:p w14:paraId="6BD580E7"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CB2C55E" w14:textId="77777777" w:rsidTr="00E660D6">
        <w:trPr>
          <w:jc w:val="center"/>
        </w:trPr>
        <w:tc>
          <w:tcPr>
            <w:tcW w:w="1800" w:type="dxa"/>
            <w:tcBorders>
              <w:top w:val="single" w:sz="12" w:space="0" w:color="auto"/>
              <w:bottom w:val="single" w:sz="6" w:space="0" w:color="auto"/>
            </w:tcBorders>
            <w:shd w:val="clear" w:color="auto" w:fill="E6E6E6"/>
          </w:tcPr>
          <w:p w14:paraId="78BF05FE"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5355C6A7" w14:textId="573A1381" w:rsidR="00D40158" w:rsidRPr="00D40158" w:rsidRDefault="00D40158" w:rsidP="00C97E25">
            <w:pPr>
              <w:pStyle w:val="a6"/>
              <w:tabs>
                <w:tab w:val="clear" w:pos="4153"/>
                <w:tab w:val="clear" w:pos="8306"/>
              </w:tabs>
              <w:snapToGrid/>
              <w:jc w:val="both"/>
              <w:rPr>
                <w:rFonts w:ascii="宋体" w:hAnsi="宋体"/>
                <w:szCs w:val="21"/>
              </w:rPr>
            </w:pPr>
            <w:bookmarkStart w:id="1" w:name="项目名称"/>
            <w:proofErr w:type="gramStart"/>
            <w:r w:rsidRPr="00D40158">
              <w:rPr>
                <w:rFonts w:ascii="宋体" w:hAnsi="宋体" w:hint="eastAsia"/>
                <w:szCs w:val="21"/>
              </w:rPr>
              <w:t>耘</w:t>
            </w:r>
            <w:proofErr w:type="gramEnd"/>
            <w:r w:rsidRPr="00D40158">
              <w:rPr>
                <w:rFonts w:ascii="宋体" w:hAnsi="宋体" w:hint="eastAsia"/>
                <w:szCs w:val="21"/>
              </w:rPr>
              <w:t>艺工坊</w:t>
            </w:r>
            <w:bookmarkEnd w:id="1"/>
          </w:p>
        </w:tc>
      </w:tr>
      <w:tr w:rsidR="00D40158" w:rsidRPr="00D40158" w14:paraId="51C89B67" w14:textId="77777777" w:rsidTr="00E660D6">
        <w:trPr>
          <w:jc w:val="center"/>
        </w:trPr>
        <w:tc>
          <w:tcPr>
            <w:tcW w:w="1800" w:type="dxa"/>
            <w:tcBorders>
              <w:top w:val="single" w:sz="6" w:space="0" w:color="auto"/>
              <w:bottom w:val="single" w:sz="6" w:space="0" w:color="auto"/>
            </w:tcBorders>
            <w:shd w:val="clear" w:color="auto" w:fill="E6E6E6"/>
          </w:tcPr>
          <w:p w14:paraId="114A72AE"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01E3448" w14:textId="77777777" w:rsidR="00D40158" w:rsidRPr="00D40158" w:rsidRDefault="00D40158" w:rsidP="00C97E25">
            <w:pPr>
              <w:jc w:val="both"/>
              <w:rPr>
                <w:rFonts w:ascii="宋体" w:hAnsi="宋体"/>
                <w:szCs w:val="21"/>
              </w:rPr>
            </w:pPr>
            <w:bookmarkStart w:id="2" w:name="项目地点"/>
            <w:r>
              <w:t>北京</w:t>
            </w:r>
            <w:bookmarkEnd w:id="2"/>
          </w:p>
        </w:tc>
      </w:tr>
      <w:tr w:rsidR="00D40158" w:rsidRPr="00D40158" w14:paraId="574613E1" w14:textId="77777777" w:rsidTr="00E660D6">
        <w:trPr>
          <w:jc w:val="center"/>
        </w:trPr>
        <w:tc>
          <w:tcPr>
            <w:tcW w:w="1800" w:type="dxa"/>
            <w:tcBorders>
              <w:top w:val="single" w:sz="6" w:space="0" w:color="auto"/>
              <w:bottom w:val="single" w:sz="6" w:space="0" w:color="auto"/>
            </w:tcBorders>
            <w:shd w:val="clear" w:color="auto" w:fill="E6E6E6"/>
          </w:tcPr>
          <w:p w14:paraId="17FE91F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C327884"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092D6DF8" w14:textId="77777777" w:rsidTr="00E660D6">
        <w:trPr>
          <w:jc w:val="center"/>
        </w:trPr>
        <w:tc>
          <w:tcPr>
            <w:tcW w:w="1800" w:type="dxa"/>
            <w:tcBorders>
              <w:top w:val="single" w:sz="6" w:space="0" w:color="auto"/>
              <w:bottom w:val="single" w:sz="6" w:space="0" w:color="auto"/>
            </w:tcBorders>
            <w:shd w:val="clear" w:color="auto" w:fill="E6E6E6"/>
          </w:tcPr>
          <w:p w14:paraId="367573DC"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2EA7F96" w14:textId="6A0B2C07" w:rsidR="00D40158" w:rsidRPr="00D40158" w:rsidRDefault="00D40158" w:rsidP="00C97E25">
            <w:pPr>
              <w:rPr>
                <w:rFonts w:ascii="宋体" w:hAnsi="宋体"/>
                <w:szCs w:val="21"/>
              </w:rPr>
            </w:pPr>
            <w:bookmarkStart w:id="4" w:name="建设单位"/>
            <w:r w:rsidRPr="00D40158">
              <w:rPr>
                <w:rFonts w:ascii="宋体" w:hAnsi="宋体" w:hint="eastAsia"/>
                <w:szCs w:val="21"/>
              </w:rPr>
              <w:t>金鸡台村</w:t>
            </w:r>
            <w:bookmarkEnd w:id="4"/>
          </w:p>
        </w:tc>
      </w:tr>
      <w:tr w:rsidR="00D40158" w:rsidRPr="00D40158" w14:paraId="4416CEEA" w14:textId="77777777" w:rsidTr="00E660D6">
        <w:trPr>
          <w:jc w:val="center"/>
        </w:trPr>
        <w:tc>
          <w:tcPr>
            <w:tcW w:w="1800" w:type="dxa"/>
            <w:tcBorders>
              <w:top w:val="single" w:sz="6" w:space="0" w:color="auto"/>
              <w:bottom w:val="single" w:sz="6" w:space="0" w:color="auto"/>
            </w:tcBorders>
            <w:shd w:val="clear" w:color="auto" w:fill="E6E6E6"/>
          </w:tcPr>
          <w:p w14:paraId="2EE079B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4AA4B47" w14:textId="49A50586" w:rsidR="00D40158" w:rsidRPr="00D40158" w:rsidRDefault="00D40158" w:rsidP="00C97E25">
            <w:pPr>
              <w:rPr>
                <w:rFonts w:ascii="宋体" w:hAnsi="宋体"/>
                <w:szCs w:val="21"/>
              </w:rPr>
            </w:pPr>
            <w:bookmarkStart w:id="5" w:name="设计单位"/>
            <w:r w:rsidRPr="00D40158">
              <w:rPr>
                <w:rFonts w:ascii="宋体" w:hAnsi="宋体" w:hint="eastAsia"/>
                <w:szCs w:val="21"/>
              </w:rPr>
              <w:t>中国农业大学</w:t>
            </w:r>
            <w:bookmarkEnd w:id="5"/>
          </w:p>
        </w:tc>
      </w:tr>
      <w:tr w:rsidR="00D40158" w:rsidRPr="00D40158" w14:paraId="12865622" w14:textId="77777777" w:rsidTr="00E660D6">
        <w:trPr>
          <w:jc w:val="center"/>
        </w:trPr>
        <w:tc>
          <w:tcPr>
            <w:tcW w:w="1800" w:type="dxa"/>
            <w:tcBorders>
              <w:top w:val="single" w:sz="6" w:space="0" w:color="auto"/>
              <w:bottom w:val="single" w:sz="6" w:space="0" w:color="auto"/>
            </w:tcBorders>
            <w:shd w:val="clear" w:color="auto" w:fill="E6E6E6"/>
          </w:tcPr>
          <w:p w14:paraId="3A0CC50B"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6F00F44" w14:textId="5AD1BE9E" w:rsidR="00D40158" w:rsidRPr="00D40158" w:rsidRDefault="009B5627" w:rsidP="00C97E25">
            <w:pPr>
              <w:rPr>
                <w:rFonts w:ascii="宋体" w:hAnsi="宋体"/>
                <w:szCs w:val="21"/>
              </w:rPr>
            </w:pPr>
            <w:r>
              <w:rPr>
                <w:rFonts w:ascii="宋体" w:hAnsi="宋体" w:hint="eastAsia"/>
                <w:szCs w:val="21"/>
              </w:rPr>
              <w:t>刘振国</w:t>
            </w:r>
          </w:p>
        </w:tc>
      </w:tr>
      <w:tr w:rsidR="00D40158" w:rsidRPr="00D40158" w14:paraId="7BA67CA8" w14:textId="77777777" w:rsidTr="00E660D6">
        <w:trPr>
          <w:jc w:val="center"/>
        </w:trPr>
        <w:tc>
          <w:tcPr>
            <w:tcW w:w="1800" w:type="dxa"/>
            <w:tcBorders>
              <w:top w:val="single" w:sz="6" w:space="0" w:color="auto"/>
              <w:bottom w:val="single" w:sz="6" w:space="0" w:color="auto"/>
            </w:tcBorders>
            <w:shd w:val="clear" w:color="auto" w:fill="E6E6E6"/>
          </w:tcPr>
          <w:p w14:paraId="46A31331"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9242B85" w14:textId="3B8AA48A" w:rsidR="00D40158" w:rsidRPr="00D40158" w:rsidRDefault="009B5627" w:rsidP="00C97E25">
            <w:pPr>
              <w:rPr>
                <w:rFonts w:ascii="宋体" w:hAnsi="宋体"/>
                <w:szCs w:val="21"/>
              </w:rPr>
            </w:pPr>
            <w:proofErr w:type="gramStart"/>
            <w:r>
              <w:rPr>
                <w:rFonts w:ascii="宋体" w:hAnsi="宋体" w:hint="eastAsia"/>
                <w:szCs w:val="21"/>
              </w:rPr>
              <w:t>孙壹然</w:t>
            </w:r>
            <w:proofErr w:type="gramEnd"/>
          </w:p>
        </w:tc>
      </w:tr>
      <w:tr w:rsidR="00D40158" w:rsidRPr="00D40158" w14:paraId="361A1D3A" w14:textId="77777777" w:rsidTr="00E660D6">
        <w:trPr>
          <w:jc w:val="center"/>
        </w:trPr>
        <w:tc>
          <w:tcPr>
            <w:tcW w:w="1800" w:type="dxa"/>
            <w:tcBorders>
              <w:top w:val="single" w:sz="6" w:space="0" w:color="auto"/>
              <w:bottom w:val="single" w:sz="6" w:space="0" w:color="auto"/>
            </w:tcBorders>
            <w:shd w:val="clear" w:color="auto" w:fill="E6E6E6"/>
          </w:tcPr>
          <w:p w14:paraId="3D09363D"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257289B8" w14:textId="50D7269C" w:rsidR="00D40158" w:rsidRPr="00D40158" w:rsidRDefault="009B5627" w:rsidP="00C97E25">
            <w:pPr>
              <w:rPr>
                <w:rFonts w:ascii="宋体" w:hAnsi="宋体"/>
                <w:szCs w:val="21"/>
              </w:rPr>
            </w:pPr>
            <w:r>
              <w:rPr>
                <w:rFonts w:ascii="宋体" w:hAnsi="宋体" w:hint="eastAsia"/>
                <w:szCs w:val="21"/>
              </w:rPr>
              <w:t>奚雪松</w:t>
            </w:r>
          </w:p>
        </w:tc>
      </w:tr>
      <w:tr w:rsidR="00E52B53" w:rsidRPr="00D40158" w14:paraId="7E5C64A9" w14:textId="77777777" w:rsidTr="00E660D6">
        <w:trPr>
          <w:jc w:val="center"/>
        </w:trPr>
        <w:tc>
          <w:tcPr>
            <w:tcW w:w="1800" w:type="dxa"/>
            <w:tcBorders>
              <w:top w:val="single" w:sz="6" w:space="0" w:color="auto"/>
              <w:bottom w:val="single" w:sz="6" w:space="0" w:color="auto"/>
            </w:tcBorders>
            <w:shd w:val="clear" w:color="auto" w:fill="E6E6E6"/>
          </w:tcPr>
          <w:p w14:paraId="22E01B8E"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0A8DD621" w14:textId="68F11EC3" w:rsidR="00E52B53" w:rsidRPr="00D40158" w:rsidRDefault="009B5627" w:rsidP="00C97E25">
            <w:pPr>
              <w:rPr>
                <w:rFonts w:ascii="宋体" w:hAnsi="宋体"/>
                <w:szCs w:val="21"/>
              </w:rPr>
            </w:pPr>
            <w:r>
              <w:rPr>
                <w:rFonts w:ascii="宋体" w:hAnsi="宋体" w:hint="eastAsia"/>
                <w:szCs w:val="21"/>
              </w:rPr>
              <w:t>王宇欣</w:t>
            </w:r>
          </w:p>
        </w:tc>
      </w:tr>
      <w:tr w:rsidR="00D40158" w:rsidRPr="00D40158" w14:paraId="3F8FE7E9" w14:textId="77777777" w:rsidTr="00E660D6">
        <w:trPr>
          <w:jc w:val="center"/>
        </w:trPr>
        <w:tc>
          <w:tcPr>
            <w:tcW w:w="1800" w:type="dxa"/>
            <w:tcBorders>
              <w:top w:val="single" w:sz="6" w:space="0" w:color="auto"/>
              <w:bottom w:val="single" w:sz="12" w:space="0" w:color="auto"/>
            </w:tcBorders>
            <w:shd w:val="clear" w:color="auto" w:fill="E6E6E6"/>
          </w:tcPr>
          <w:p w14:paraId="398E9BD5"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EFD1EB6"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2024年03月09日</w:t>
            </w:r>
            <w:bookmarkEnd w:id="6"/>
          </w:p>
        </w:tc>
      </w:tr>
    </w:tbl>
    <w:p w14:paraId="0EC0AD8A" w14:textId="77777777" w:rsidR="00D40158" w:rsidRDefault="00D40158" w:rsidP="00B41640">
      <w:pPr>
        <w:spacing w:line="240" w:lineRule="auto"/>
        <w:rPr>
          <w:rFonts w:ascii="宋体" w:hAnsi="宋体"/>
          <w:lang w:val="en-US"/>
        </w:rPr>
      </w:pPr>
    </w:p>
    <w:p w14:paraId="10CE3D16" w14:textId="77777777" w:rsidR="00D51770" w:rsidRDefault="00D51770" w:rsidP="00B41640">
      <w:pPr>
        <w:spacing w:line="240" w:lineRule="auto"/>
        <w:rPr>
          <w:rFonts w:ascii="宋体" w:hAnsi="宋体"/>
          <w:lang w:val="en-US"/>
        </w:rPr>
      </w:pPr>
    </w:p>
    <w:p w14:paraId="530A2013" w14:textId="77777777" w:rsidR="00D51770" w:rsidRDefault="00D51770" w:rsidP="00B41640">
      <w:pPr>
        <w:spacing w:line="240" w:lineRule="auto"/>
        <w:rPr>
          <w:rFonts w:ascii="宋体" w:hAnsi="宋体"/>
          <w:lang w:val="en-US"/>
        </w:rPr>
      </w:pPr>
    </w:p>
    <w:p w14:paraId="467D63C0"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58751B4C" wp14:editId="1FA509D4">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3689756" w14:textId="77777777" w:rsidR="00CE28AA" w:rsidRDefault="00CE28AA" w:rsidP="00B41640">
      <w:pPr>
        <w:spacing w:line="240" w:lineRule="auto"/>
        <w:rPr>
          <w:rFonts w:ascii="宋体" w:hAnsi="宋体"/>
          <w:lang w:val="en-US"/>
        </w:rPr>
      </w:pPr>
    </w:p>
    <w:p w14:paraId="6E82AF3B"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55F94A89" w14:textId="77777777" w:rsidTr="00372110">
        <w:trPr>
          <w:cantSplit/>
          <w:trHeight w:hRule="exact" w:val="597"/>
        </w:trPr>
        <w:tc>
          <w:tcPr>
            <w:tcW w:w="1800" w:type="dxa"/>
            <w:shd w:val="clear" w:color="auto" w:fill="E6E6E6"/>
            <w:vAlign w:val="center"/>
          </w:tcPr>
          <w:p w14:paraId="26896757"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004E46A8" w14:textId="77777777"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14:paraId="69E2A08F"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7AD49C1"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2DF34D20"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36368948"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653D683E" w14:textId="77777777" w:rsidR="00E85F45" w:rsidRDefault="00D40158">
      <w:pPr>
        <w:pStyle w:val="TOC1"/>
        <w:rPr>
          <w:rFonts w:asciiTheme="minorHAnsi" w:eastAsiaTheme="minorEastAsia" w:hAnsiTheme="minorHAnsi" w:cstheme="minorBidi"/>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60895522" w:history="1">
        <w:r w:rsidR="00E85F45" w:rsidRPr="00BF5096">
          <w:rPr>
            <w:rStyle w:val="a8"/>
          </w:rPr>
          <w:t>1</w:t>
        </w:r>
        <w:r w:rsidR="00E85F45">
          <w:rPr>
            <w:rFonts w:asciiTheme="minorHAnsi" w:eastAsiaTheme="minorEastAsia" w:hAnsiTheme="minorHAnsi" w:cstheme="minorBidi"/>
            <w:b w:val="0"/>
            <w:bCs w:val="0"/>
            <w:sz w:val="22"/>
            <w14:ligatures w14:val="standardContextual"/>
          </w:rPr>
          <w:tab/>
        </w:r>
        <w:r w:rsidR="00E85F45" w:rsidRPr="00BF5096">
          <w:rPr>
            <w:rStyle w:val="a8"/>
          </w:rPr>
          <w:t>项目概况</w:t>
        </w:r>
        <w:r w:rsidR="00E85F45">
          <w:rPr>
            <w:webHidden/>
          </w:rPr>
          <w:tab/>
        </w:r>
        <w:r w:rsidR="00E85F45">
          <w:rPr>
            <w:webHidden/>
          </w:rPr>
          <w:fldChar w:fldCharType="begin"/>
        </w:r>
        <w:r w:rsidR="00E85F45">
          <w:rPr>
            <w:webHidden/>
          </w:rPr>
          <w:instrText xml:space="preserve"> PAGEREF _Toc160895522 \h </w:instrText>
        </w:r>
        <w:r w:rsidR="00E85F45">
          <w:rPr>
            <w:webHidden/>
          </w:rPr>
        </w:r>
        <w:r w:rsidR="00E85F45">
          <w:rPr>
            <w:webHidden/>
          </w:rPr>
          <w:fldChar w:fldCharType="separate"/>
        </w:r>
        <w:r w:rsidR="00E85F45">
          <w:rPr>
            <w:webHidden/>
          </w:rPr>
          <w:t>4</w:t>
        </w:r>
        <w:r w:rsidR="00E85F45">
          <w:rPr>
            <w:webHidden/>
          </w:rPr>
          <w:fldChar w:fldCharType="end"/>
        </w:r>
      </w:hyperlink>
    </w:p>
    <w:p w14:paraId="7FD51199" w14:textId="77777777" w:rsidR="00E85F45" w:rsidRDefault="00E85F45">
      <w:pPr>
        <w:pStyle w:val="TOC2"/>
        <w:rPr>
          <w:rFonts w:asciiTheme="minorHAnsi" w:eastAsiaTheme="minorEastAsia" w:hAnsiTheme="minorHAnsi" w:cstheme="minorBidi"/>
          <w:sz w:val="22"/>
          <w14:ligatures w14:val="standardContextual"/>
        </w:rPr>
      </w:pPr>
      <w:hyperlink w:anchor="_Toc160895523" w:history="1">
        <w:r w:rsidRPr="00BF5096">
          <w:rPr>
            <w:rStyle w:val="a8"/>
            <w:lang w:val="en-GB"/>
          </w:rPr>
          <w:t>1.1</w:t>
        </w:r>
        <w:r>
          <w:rPr>
            <w:rFonts w:asciiTheme="minorHAnsi" w:eastAsiaTheme="minorEastAsia" w:hAnsiTheme="minorHAnsi" w:cstheme="minorBidi"/>
            <w:sz w:val="22"/>
            <w14:ligatures w14:val="standardContextual"/>
          </w:rPr>
          <w:tab/>
        </w:r>
        <w:r w:rsidRPr="00BF5096">
          <w:rPr>
            <w:rStyle w:val="a8"/>
          </w:rPr>
          <w:t>总平面图</w:t>
        </w:r>
        <w:r>
          <w:rPr>
            <w:webHidden/>
          </w:rPr>
          <w:tab/>
        </w:r>
        <w:r>
          <w:rPr>
            <w:webHidden/>
          </w:rPr>
          <w:fldChar w:fldCharType="begin"/>
        </w:r>
        <w:r>
          <w:rPr>
            <w:webHidden/>
          </w:rPr>
          <w:instrText xml:space="preserve"> PAGEREF _Toc160895523 \h </w:instrText>
        </w:r>
        <w:r>
          <w:rPr>
            <w:webHidden/>
          </w:rPr>
        </w:r>
        <w:r>
          <w:rPr>
            <w:webHidden/>
          </w:rPr>
          <w:fldChar w:fldCharType="separate"/>
        </w:r>
        <w:r>
          <w:rPr>
            <w:webHidden/>
          </w:rPr>
          <w:t>5</w:t>
        </w:r>
        <w:r>
          <w:rPr>
            <w:webHidden/>
          </w:rPr>
          <w:fldChar w:fldCharType="end"/>
        </w:r>
      </w:hyperlink>
    </w:p>
    <w:p w14:paraId="2C111D2F" w14:textId="77777777" w:rsidR="00E85F45" w:rsidRDefault="00E85F45">
      <w:pPr>
        <w:pStyle w:val="TOC2"/>
        <w:rPr>
          <w:rFonts w:asciiTheme="minorHAnsi" w:eastAsiaTheme="minorEastAsia" w:hAnsiTheme="minorHAnsi" w:cstheme="minorBidi"/>
          <w:sz w:val="22"/>
          <w14:ligatures w14:val="standardContextual"/>
        </w:rPr>
      </w:pPr>
      <w:hyperlink w:anchor="_Toc160895524" w:history="1">
        <w:r w:rsidRPr="00BF5096">
          <w:rPr>
            <w:rStyle w:val="a8"/>
            <w:lang w:val="en-GB"/>
          </w:rPr>
          <w:t>1.2</w:t>
        </w:r>
        <w:r>
          <w:rPr>
            <w:rFonts w:asciiTheme="minorHAnsi" w:eastAsiaTheme="minorEastAsia" w:hAnsiTheme="minorHAnsi" w:cstheme="minorBidi"/>
            <w:sz w:val="22"/>
            <w14:ligatures w14:val="standardContextual"/>
          </w:rPr>
          <w:tab/>
        </w:r>
        <w:r w:rsidRPr="00BF5096">
          <w:rPr>
            <w:rStyle w:val="a8"/>
          </w:rPr>
          <w:t>三维视图</w:t>
        </w:r>
        <w:r>
          <w:rPr>
            <w:webHidden/>
          </w:rPr>
          <w:tab/>
        </w:r>
        <w:r>
          <w:rPr>
            <w:webHidden/>
          </w:rPr>
          <w:fldChar w:fldCharType="begin"/>
        </w:r>
        <w:r>
          <w:rPr>
            <w:webHidden/>
          </w:rPr>
          <w:instrText xml:space="preserve"> PAGEREF _Toc160895524 \h </w:instrText>
        </w:r>
        <w:r>
          <w:rPr>
            <w:webHidden/>
          </w:rPr>
        </w:r>
        <w:r>
          <w:rPr>
            <w:webHidden/>
          </w:rPr>
          <w:fldChar w:fldCharType="separate"/>
        </w:r>
        <w:r>
          <w:rPr>
            <w:webHidden/>
          </w:rPr>
          <w:t>6</w:t>
        </w:r>
        <w:r>
          <w:rPr>
            <w:webHidden/>
          </w:rPr>
          <w:fldChar w:fldCharType="end"/>
        </w:r>
      </w:hyperlink>
    </w:p>
    <w:p w14:paraId="27995EA1" w14:textId="77777777" w:rsidR="00E85F45" w:rsidRDefault="00E85F45">
      <w:pPr>
        <w:pStyle w:val="TOC1"/>
        <w:rPr>
          <w:rFonts w:asciiTheme="minorHAnsi" w:eastAsiaTheme="minorEastAsia" w:hAnsiTheme="minorHAnsi" w:cstheme="minorBidi"/>
          <w:b w:val="0"/>
          <w:bCs w:val="0"/>
          <w:sz w:val="22"/>
          <w14:ligatures w14:val="standardContextual"/>
        </w:rPr>
      </w:pPr>
      <w:hyperlink w:anchor="_Toc160895525" w:history="1">
        <w:r w:rsidRPr="00BF5096">
          <w:rPr>
            <w:rStyle w:val="a8"/>
          </w:rPr>
          <w:t>2</w:t>
        </w:r>
        <w:r>
          <w:rPr>
            <w:rFonts w:asciiTheme="minorHAnsi" w:eastAsiaTheme="minorEastAsia" w:hAnsiTheme="minorHAnsi" w:cstheme="minorBidi"/>
            <w:b w:val="0"/>
            <w:bCs w:val="0"/>
            <w:sz w:val="22"/>
            <w14:ligatures w14:val="standardContextual"/>
          </w:rPr>
          <w:tab/>
        </w:r>
        <w:r w:rsidRPr="00BF5096">
          <w:rPr>
            <w:rStyle w:val="a8"/>
          </w:rPr>
          <w:t>计算依据</w:t>
        </w:r>
        <w:r>
          <w:rPr>
            <w:webHidden/>
          </w:rPr>
          <w:tab/>
        </w:r>
        <w:r>
          <w:rPr>
            <w:webHidden/>
          </w:rPr>
          <w:fldChar w:fldCharType="begin"/>
        </w:r>
        <w:r>
          <w:rPr>
            <w:webHidden/>
          </w:rPr>
          <w:instrText xml:space="preserve"> PAGEREF _Toc160895525 \h </w:instrText>
        </w:r>
        <w:r>
          <w:rPr>
            <w:webHidden/>
          </w:rPr>
        </w:r>
        <w:r>
          <w:rPr>
            <w:webHidden/>
          </w:rPr>
          <w:fldChar w:fldCharType="separate"/>
        </w:r>
        <w:r>
          <w:rPr>
            <w:webHidden/>
          </w:rPr>
          <w:t>7</w:t>
        </w:r>
        <w:r>
          <w:rPr>
            <w:webHidden/>
          </w:rPr>
          <w:fldChar w:fldCharType="end"/>
        </w:r>
      </w:hyperlink>
    </w:p>
    <w:p w14:paraId="41D01610" w14:textId="77777777" w:rsidR="00E85F45" w:rsidRDefault="00E85F45">
      <w:pPr>
        <w:pStyle w:val="TOC1"/>
        <w:rPr>
          <w:rFonts w:asciiTheme="minorHAnsi" w:eastAsiaTheme="minorEastAsia" w:hAnsiTheme="minorHAnsi" w:cstheme="minorBidi"/>
          <w:b w:val="0"/>
          <w:bCs w:val="0"/>
          <w:sz w:val="22"/>
          <w14:ligatures w14:val="standardContextual"/>
        </w:rPr>
      </w:pPr>
      <w:hyperlink w:anchor="_Toc160895526" w:history="1">
        <w:r w:rsidRPr="00BF5096">
          <w:rPr>
            <w:rStyle w:val="a8"/>
          </w:rPr>
          <w:t>3</w:t>
        </w:r>
        <w:r>
          <w:rPr>
            <w:rFonts w:asciiTheme="minorHAnsi" w:eastAsiaTheme="minorEastAsia" w:hAnsiTheme="minorHAnsi" w:cstheme="minorBidi"/>
            <w:b w:val="0"/>
            <w:bCs w:val="0"/>
            <w:sz w:val="22"/>
            <w14:ligatures w14:val="standardContextual"/>
          </w:rPr>
          <w:tab/>
        </w:r>
        <w:r w:rsidRPr="00BF5096">
          <w:rPr>
            <w:rStyle w:val="a8"/>
          </w:rPr>
          <w:t>参考标准</w:t>
        </w:r>
        <w:r>
          <w:rPr>
            <w:webHidden/>
          </w:rPr>
          <w:tab/>
        </w:r>
        <w:r>
          <w:rPr>
            <w:webHidden/>
          </w:rPr>
          <w:fldChar w:fldCharType="begin"/>
        </w:r>
        <w:r>
          <w:rPr>
            <w:webHidden/>
          </w:rPr>
          <w:instrText xml:space="preserve"> PAGEREF _Toc160895526 \h </w:instrText>
        </w:r>
        <w:r>
          <w:rPr>
            <w:webHidden/>
          </w:rPr>
        </w:r>
        <w:r>
          <w:rPr>
            <w:webHidden/>
          </w:rPr>
          <w:fldChar w:fldCharType="separate"/>
        </w:r>
        <w:r>
          <w:rPr>
            <w:webHidden/>
          </w:rPr>
          <w:t>7</w:t>
        </w:r>
        <w:r>
          <w:rPr>
            <w:webHidden/>
          </w:rPr>
          <w:fldChar w:fldCharType="end"/>
        </w:r>
      </w:hyperlink>
    </w:p>
    <w:p w14:paraId="66EB39E7" w14:textId="77777777" w:rsidR="00E85F45" w:rsidRDefault="00E85F45">
      <w:pPr>
        <w:pStyle w:val="TOC1"/>
        <w:rPr>
          <w:rFonts w:asciiTheme="minorHAnsi" w:eastAsiaTheme="minorEastAsia" w:hAnsiTheme="minorHAnsi" w:cstheme="minorBidi"/>
          <w:b w:val="0"/>
          <w:bCs w:val="0"/>
          <w:sz w:val="22"/>
          <w14:ligatures w14:val="standardContextual"/>
        </w:rPr>
      </w:pPr>
      <w:hyperlink w:anchor="_Toc160895527" w:history="1">
        <w:r w:rsidRPr="00BF5096">
          <w:rPr>
            <w:rStyle w:val="a8"/>
          </w:rPr>
          <w:t>4</w:t>
        </w:r>
        <w:r>
          <w:rPr>
            <w:rFonts w:asciiTheme="minorHAnsi" w:eastAsiaTheme="minorEastAsia" w:hAnsiTheme="minorHAnsi" w:cstheme="minorBidi"/>
            <w:b w:val="0"/>
            <w:bCs w:val="0"/>
            <w:sz w:val="22"/>
            <w14:ligatures w14:val="standardContextual"/>
          </w:rPr>
          <w:tab/>
        </w:r>
        <w:r w:rsidRPr="00BF5096">
          <w:rPr>
            <w:rStyle w:val="a8"/>
          </w:rPr>
          <w:t>计算原理</w:t>
        </w:r>
        <w:r>
          <w:rPr>
            <w:webHidden/>
          </w:rPr>
          <w:tab/>
        </w:r>
        <w:r>
          <w:rPr>
            <w:webHidden/>
          </w:rPr>
          <w:fldChar w:fldCharType="begin"/>
        </w:r>
        <w:r>
          <w:rPr>
            <w:webHidden/>
          </w:rPr>
          <w:instrText xml:space="preserve"> PAGEREF _Toc160895527 \h </w:instrText>
        </w:r>
        <w:r>
          <w:rPr>
            <w:webHidden/>
          </w:rPr>
        </w:r>
        <w:r>
          <w:rPr>
            <w:webHidden/>
          </w:rPr>
          <w:fldChar w:fldCharType="separate"/>
        </w:r>
        <w:r>
          <w:rPr>
            <w:webHidden/>
          </w:rPr>
          <w:t>7</w:t>
        </w:r>
        <w:r>
          <w:rPr>
            <w:webHidden/>
          </w:rPr>
          <w:fldChar w:fldCharType="end"/>
        </w:r>
      </w:hyperlink>
    </w:p>
    <w:p w14:paraId="691947CE" w14:textId="77777777" w:rsidR="00E85F45" w:rsidRDefault="00E85F45">
      <w:pPr>
        <w:pStyle w:val="TOC2"/>
        <w:rPr>
          <w:rFonts w:asciiTheme="minorHAnsi" w:eastAsiaTheme="minorEastAsia" w:hAnsiTheme="minorHAnsi" w:cstheme="minorBidi"/>
          <w:sz w:val="22"/>
          <w14:ligatures w14:val="standardContextual"/>
        </w:rPr>
      </w:pPr>
      <w:hyperlink w:anchor="_Toc160895528" w:history="1">
        <w:r w:rsidRPr="00BF5096">
          <w:rPr>
            <w:rStyle w:val="a8"/>
            <w:lang w:val="en-GB"/>
          </w:rPr>
          <w:t>4.1</w:t>
        </w:r>
        <w:r>
          <w:rPr>
            <w:rFonts w:asciiTheme="minorHAnsi" w:eastAsiaTheme="minorEastAsia" w:hAnsiTheme="minorHAnsi" w:cstheme="minorBidi"/>
            <w:sz w:val="22"/>
            <w14:ligatures w14:val="standardContextual"/>
          </w:rPr>
          <w:tab/>
        </w:r>
        <w:r w:rsidRPr="00BF5096">
          <w:rPr>
            <w:rStyle w:val="a8"/>
          </w:rPr>
          <w:t>风场计算域</w:t>
        </w:r>
        <w:r>
          <w:rPr>
            <w:webHidden/>
          </w:rPr>
          <w:tab/>
        </w:r>
        <w:r>
          <w:rPr>
            <w:webHidden/>
          </w:rPr>
          <w:fldChar w:fldCharType="begin"/>
        </w:r>
        <w:r>
          <w:rPr>
            <w:webHidden/>
          </w:rPr>
          <w:instrText xml:space="preserve"> PAGEREF _Toc160895528 \h </w:instrText>
        </w:r>
        <w:r>
          <w:rPr>
            <w:webHidden/>
          </w:rPr>
        </w:r>
        <w:r>
          <w:rPr>
            <w:webHidden/>
          </w:rPr>
          <w:fldChar w:fldCharType="separate"/>
        </w:r>
        <w:r>
          <w:rPr>
            <w:webHidden/>
          </w:rPr>
          <w:t>7</w:t>
        </w:r>
        <w:r>
          <w:rPr>
            <w:webHidden/>
          </w:rPr>
          <w:fldChar w:fldCharType="end"/>
        </w:r>
      </w:hyperlink>
    </w:p>
    <w:p w14:paraId="09E49177" w14:textId="77777777" w:rsidR="00E85F45" w:rsidRDefault="00E85F45">
      <w:pPr>
        <w:pStyle w:val="TOC3"/>
        <w:rPr>
          <w:rFonts w:asciiTheme="minorHAnsi" w:eastAsiaTheme="minorEastAsia" w:hAnsiTheme="minorHAnsi" w:cstheme="minorBidi"/>
          <w:sz w:val="22"/>
          <w14:ligatures w14:val="standardContextual"/>
        </w:rPr>
      </w:pPr>
      <w:hyperlink w:anchor="_Toc160895529" w:history="1">
        <w:r w:rsidRPr="00BF5096">
          <w:rPr>
            <w:rStyle w:val="a8"/>
            <w:lang w:val="en-GB"/>
          </w:rPr>
          <w:t>4.1.1</w:t>
        </w:r>
        <w:r>
          <w:rPr>
            <w:rFonts w:asciiTheme="minorHAnsi" w:eastAsiaTheme="minorEastAsia" w:hAnsiTheme="minorHAnsi" w:cstheme="minorBidi"/>
            <w:sz w:val="22"/>
            <w14:ligatures w14:val="standardContextual"/>
          </w:rPr>
          <w:tab/>
        </w:r>
        <w:r w:rsidRPr="00BF5096">
          <w:rPr>
            <w:rStyle w:val="a8"/>
          </w:rPr>
          <w:t>冬季工况风场计算域</w:t>
        </w:r>
        <w:r>
          <w:rPr>
            <w:webHidden/>
          </w:rPr>
          <w:tab/>
        </w:r>
        <w:r>
          <w:rPr>
            <w:webHidden/>
          </w:rPr>
          <w:fldChar w:fldCharType="begin"/>
        </w:r>
        <w:r>
          <w:rPr>
            <w:webHidden/>
          </w:rPr>
          <w:instrText xml:space="preserve"> PAGEREF _Toc160895529 \h </w:instrText>
        </w:r>
        <w:r>
          <w:rPr>
            <w:webHidden/>
          </w:rPr>
        </w:r>
        <w:r>
          <w:rPr>
            <w:webHidden/>
          </w:rPr>
          <w:fldChar w:fldCharType="separate"/>
        </w:r>
        <w:r>
          <w:rPr>
            <w:webHidden/>
          </w:rPr>
          <w:t>7</w:t>
        </w:r>
        <w:r>
          <w:rPr>
            <w:webHidden/>
          </w:rPr>
          <w:fldChar w:fldCharType="end"/>
        </w:r>
      </w:hyperlink>
    </w:p>
    <w:p w14:paraId="20AD3DBA" w14:textId="77777777" w:rsidR="00E85F45" w:rsidRDefault="00E85F45">
      <w:pPr>
        <w:pStyle w:val="TOC3"/>
        <w:rPr>
          <w:rFonts w:asciiTheme="minorHAnsi" w:eastAsiaTheme="minorEastAsia" w:hAnsiTheme="minorHAnsi" w:cstheme="minorBidi"/>
          <w:sz w:val="22"/>
          <w14:ligatures w14:val="standardContextual"/>
        </w:rPr>
      </w:pPr>
      <w:hyperlink w:anchor="_Toc160895530" w:history="1">
        <w:r w:rsidRPr="00BF5096">
          <w:rPr>
            <w:rStyle w:val="a8"/>
            <w:lang w:val="en-GB"/>
          </w:rPr>
          <w:t>4.1.2</w:t>
        </w:r>
        <w:r>
          <w:rPr>
            <w:rFonts w:asciiTheme="minorHAnsi" w:eastAsiaTheme="minorEastAsia" w:hAnsiTheme="minorHAnsi" w:cstheme="minorBidi"/>
            <w:sz w:val="22"/>
            <w14:ligatures w14:val="standardContextual"/>
          </w:rPr>
          <w:tab/>
        </w:r>
        <w:r w:rsidRPr="00BF5096">
          <w:rPr>
            <w:rStyle w:val="a8"/>
          </w:rPr>
          <w:t>夏季工况风场计算域</w:t>
        </w:r>
        <w:r>
          <w:rPr>
            <w:webHidden/>
          </w:rPr>
          <w:tab/>
        </w:r>
        <w:r>
          <w:rPr>
            <w:webHidden/>
          </w:rPr>
          <w:fldChar w:fldCharType="begin"/>
        </w:r>
        <w:r>
          <w:rPr>
            <w:webHidden/>
          </w:rPr>
          <w:instrText xml:space="preserve"> PAGEREF _Toc160895530 \h </w:instrText>
        </w:r>
        <w:r>
          <w:rPr>
            <w:webHidden/>
          </w:rPr>
        </w:r>
        <w:r>
          <w:rPr>
            <w:webHidden/>
          </w:rPr>
          <w:fldChar w:fldCharType="separate"/>
        </w:r>
        <w:r>
          <w:rPr>
            <w:webHidden/>
          </w:rPr>
          <w:t>8</w:t>
        </w:r>
        <w:r>
          <w:rPr>
            <w:webHidden/>
          </w:rPr>
          <w:fldChar w:fldCharType="end"/>
        </w:r>
      </w:hyperlink>
    </w:p>
    <w:p w14:paraId="3125C497" w14:textId="77777777" w:rsidR="00E85F45" w:rsidRDefault="00E85F45">
      <w:pPr>
        <w:pStyle w:val="TOC3"/>
        <w:rPr>
          <w:rFonts w:asciiTheme="minorHAnsi" w:eastAsiaTheme="minorEastAsia" w:hAnsiTheme="minorHAnsi" w:cstheme="minorBidi"/>
          <w:sz w:val="22"/>
          <w14:ligatures w14:val="standardContextual"/>
        </w:rPr>
      </w:pPr>
      <w:hyperlink w:anchor="_Toc160895531" w:history="1">
        <w:r w:rsidRPr="00BF5096">
          <w:rPr>
            <w:rStyle w:val="a8"/>
            <w:lang w:val="en-GB"/>
          </w:rPr>
          <w:t>4.1.3</w:t>
        </w:r>
        <w:r>
          <w:rPr>
            <w:rFonts w:asciiTheme="minorHAnsi" w:eastAsiaTheme="minorEastAsia" w:hAnsiTheme="minorHAnsi" w:cstheme="minorBidi"/>
            <w:sz w:val="22"/>
            <w14:ligatures w14:val="standardContextual"/>
          </w:rPr>
          <w:tab/>
        </w:r>
        <w:r w:rsidRPr="00BF5096">
          <w:rPr>
            <w:rStyle w:val="a8"/>
          </w:rPr>
          <w:t>过渡季工况风场计算域</w:t>
        </w:r>
        <w:r>
          <w:rPr>
            <w:webHidden/>
          </w:rPr>
          <w:tab/>
        </w:r>
        <w:r>
          <w:rPr>
            <w:webHidden/>
          </w:rPr>
          <w:fldChar w:fldCharType="begin"/>
        </w:r>
        <w:r>
          <w:rPr>
            <w:webHidden/>
          </w:rPr>
          <w:instrText xml:space="preserve"> PAGEREF _Toc160895531 \h </w:instrText>
        </w:r>
        <w:r>
          <w:rPr>
            <w:webHidden/>
          </w:rPr>
        </w:r>
        <w:r>
          <w:rPr>
            <w:webHidden/>
          </w:rPr>
          <w:fldChar w:fldCharType="separate"/>
        </w:r>
        <w:r>
          <w:rPr>
            <w:webHidden/>
          </w:rPr>
          <w:t>8</w:t>
        </w:r>
        <w:r>
          <w:rPr>
            <w:webHidden/>
          </w:rPr>
          <w:fldChar w:fldCharType="end"/>
        </w:r>
      </w:hyperlink>
    </w:p>
    <w:p w14:paraId="10F39B4B" w14:textId="77777777" w:rsidR="00E85F45" w:rsidRDefault="00E85F45">
      <w:pPr>
        <w:pStyle w:val="TOC2"/>
        <w:rPr>
          <w:rFonts w:asciiTheme="minorHAnsi" w:eastAsiaTheme="minorEastAsia" w:hAnsiTheme="minorHAnsi" w:cstheme="minorBidi"/>
          <w:sz w:val="22"/>
          <w14:ligatures w14:val="standardContextual"/>
        </w:rPr>
      </w:pPr>
      <w:hyperlink w:anchor="_Toc160895532" w:history="1">
        <w:r w:rsidRPr="00BF5096">
          <w:rPr>
            <w:rStyle w:val="a8"/>
            <w:lang w:val="en-GB"/>
          </w:rPr>
          <w:t>4.2</w:t>
        </w:r>
        <w:r>
          <w:rPr>
            <w:rFonts w:asciiTheme="minorHAnsi" w:eastAsiaTheme="minorEastAsia" w:hAnsiTheme="minorHAnsi" w:cstheme="minorBidi"/>
            <w:sz w:val="22"/>
            <w14:ligatures w14:val="standardContextual"/>
          </w:rPr>
          <w:tab/>
        </w:r>
        <w:r w:rsidRPr="00BF5096">
          <w:rPr>
            <w:rStyle w:val="a8"/>
          </w:rPr>
          <w:t>网格划分</w:t>
        </w:r>
        <w:r>
          <w:rPr>
            <w:webHidden/>
          </w:rPr>
          <w:tab/>
        </w:r>
        <w:r>
          <w:rPr>
            <w:webHidden/>
          </w:rPr>
          <w:fldChar w:fldCharType="begin"/>
        </w:r>
        <w:r>
          <w:rPr>
            <w:webHidden/>
          </w:rPr>
          <w:instrText xml:space="preserve"> PAGEREF _Toc160895532 \h </w:instrText>
        </w:r>
        <w:r>
          <w:rPr>
            <w:webHidden/>
          </w:rPr>
        </w:r>
        <w:r>
          <w:rPr>
            <w:webHidden/>
          </w:rPr>
          <w:fldChar w:fldCharType="separate"/>
        </w:r>
        <w:r>
          <w:rPr>
            <w:webHidden/>
          </w:rPr>
          <w:t>9</w:t>
        </w:r>
        <w:r>
          <w:rPr>
            <w:webHidden/>
          </w:rPr>
          <w:fldChar w:fldCharType="end"/>
        </w:r>
      </w:hyperlink>
    </w:p>
    <w:p w14:paraId="6C9935D4" w14:textId="77777777" w:rsidR="00E85F45" w:rsidRDefault="00E85F45">
      <w:pPr>
        <w:pStyle w:val="TOC2"/>
        <w:rPr>
          <w:rFonts w:asciiTheme="minorHAnsi" w:eastAsiaTheme="minorEastAsia" w:hAnsiTheme="minorHAnsi" w:cstheme="minorBidi"/>
          <w:sz w:val="22"/>
          <w14:ligatures w14:val="standardContextual"/>
        </w:rPr>
      </w:pPr>
      <w:hyperlink w:anchor="_Toc160895533" w:history="1">
        <w:r w:rsidRPr="00BF5096">
          <w:rPr>
            <w:rStyle w:val="a8"/>
            <w:lang w:val="en-GB"/>
          </w:rPr>
          <w:t>4.3</w:t>
        </w:r>
        <w:r>
          <w:rPr>
            <w:rFonts w:asciiTheme="minorHAnsi" w:eastAsiaTheme="minorEastAsia" w:hAnsiTheme="minorHAnsi" w:cstheme="minorBidi"/>
            <w:sz w:val="22"/>
            <w14:ligatures w14:val="standardContextual"/>
          </w:rPr>
          <w:tab/>
        </w:r>
        <w:r w:rsidRPr="00BF5096">
          <w:rPr>
            <w:rStyle w:val="a8"/>
          </w:rPr>
          <w:t>边界条件</w:t>
        </w:r>
        <w:r>
          <w:rPr>
            <w:webHidden/>
          </w:rPr>
          <w:tab/>
        </w:r>
        <w:r>
          <w:rPr>
            <w:webHidden/>
          </w:rPr>
          <w:fldChar w:fldCharType="begin"/>
        </w:r>
        <w:r>
          <w:rPr>
            <w:webHidden/>
          </w:rPr>
          <w:instrText xml:space="preserve"> PAGEREF _Toc160895533 \h </w:instrText>
        </w:r>
        <w:r>
          <w:rPr>
            <w:webHidden/>
          </w:rPr>
        </w:r>
        <w:r>
          <w:rPr>
            <w:webHidden/>
          </w:rPr>
          <w:fldChar w:fldCharType="separate"/>
        </w:r>
        <w:r>
          <w:rPr>
            <w:webHidden/>
          </w:rPr>
          <w:t>12</w:t>
        </w:r>
        <w:r>
          <w:rPr>
            <w:webHidden/>
          </w:rPr>
          <w:fldChar w:fldCharType="end"/>
        </w:r>
      </w:hyperlink>
    </w:p>
    <w:p w14:paraId="4CB2FEF3" w14:textId="77777777" w:rsidR="00E85F45" w:rsidRDefault="00E85F45">
      <w:pPr>
        <w:pStyle w:val="TOC3"/>
        <w:rPr>
          <w:rFonts w:asciiTheme="minorHAnsi" w:eastAsiaTheme="minorEastAsia" w:hAnsiTheme="minorHAnsi" w:cstheme="minorBidi"/>
          <w:sz w:val="22"/>
          <w14:ligatures w14:val="standardContextual"/>
        </w:rPr>
      </w:pPr>
      <w:hyperlink w:anchor="_Toc160895534" w:history="1">
        <w:r w:rsidRPr="00BF5096">
          <w:rPr>
            <w:rStyle w:val="a8"/>
            <w:lang w:val="en-GB"/>
          </w:rPr>
          <w:t>4.3.1</w:t>
        </w:r>
        <w:r>
          <w:rPr>
            <w:rFonts w:asciiTheme="minorHAnsi" w:eastAsiaTheme="minorEastAsia" w:hAnsiTheme="minorHAnsi" w:cstheme="minorBidi"/>
            <w:sz w:val="22"/>
            <w14:ligatures w14:val="standardContextual"/>
          </w:rPr>
          <w:tab/>
        </w:r>
        <w:r w:rsidRPr="00BF5096">
          <w:rPr>
            <w:rStyle w:val="a8"/>
          </w:rPr>
          <w:t>入口与出口边界条件</w:t>
        </w:r>
        <w:r>
          <w:rPr>
            <w:webHidden/>
          </w:rPr>
          <w:tab/>
        </w:r>
        <w:r>
          <w:rPr>
            <w:webHidden/>
          </w:rPr>
          <w:fldChar w:fldCharType="begin"/>
        </w:r>
        <w:r>
          <w:rPr>
            <w:webHidden/>
          </w:rPr>
          <w:instrText xml:space="preserve"> PAGEREF _Toc160895534 \h </w:instrText>
        </w:r>
        <w:r>
          <w:rPr>
            <w:webHidden/>
          </w:rPr>
        </w:r>
        <w:r>
          <w:rPr>
            <w:webHidden/>
          </w:rPr>
          <w:fldChar w:fldCharType="separate"/>
        </w:r>
        <w:r>
          <w:rPr>
            <w:webHidden/>
          </w:rPr>
          <w:t>12</w:t>
        </w:r>
        <w:r>
          <w:rPr>
            <w:webHidden/>
          </w:rPr>
          <w:fldChar w:fldCharType="end"/>
        </w:r>
      </w:hyperlink>
    </w:p>
    <w:p w14:paraId="09EB90B7" w14:textId="77777777" w:rsidR="00E85F45" w:rsidRDefault="00E85F45">
      <w:pPr>
        <w:pStyle w:val="TOC3"/>
        <w:rPr>
          <w:rFonts w:asciiTheme="minorHAnsi" w:eastAsiaTheme="minorEastAsia" w:hAnsiTheme="minorHAnsi" w:cstheme="minorBidi"/>
          <w:sz w:val="22"/>
          <w14:ligatures w14:val="standardContextual"/>
        </w:rPr>
      </w:pPr>
      <w:hyperlink w:anchor="_Toc160895535" w:history="1">
        <w:r w:rsidRPr="00BF5096">
          <w:rPr>
            <w:rStyle w:val="a8"/>
            <w:lang w:val="en-GB"/>
          </w:rPr>
          <w:t>4.3.2</w:t>
        </w:r>
        <w:r>
          <w:rPr>
            <w:rFonts w:asciiTheme="minorHAnsi" w:eastAsiaTheme="minorEastAsia" w:hAnsiTheme="minorHAnsi" w:cstheme="minorBidi"/>
            <w:sz w:val="22"/>
            <w14:ligatures w14:val="standardContextual"/>
          </w:rPr>
          <w:tab/>
        </w:r>
        <w:r w:rsidRPr="00BF5096">
          <w:rPr>
            <w:rStyle w:val="a8"/>
          </w:rPr>
          <w:t>壁面边界条件</w:t>
        </w:r>
        <w:r>
          <w:rPr>
            <w:webHidden/>
          </w:rPr>
          <w:tab/>
        </w:r>
        <w:r>
          <w:rPr>
            <w:webHidden/>
          </w:rPr>
          <w:fldChar w:fldCharType="begin"/>
        </w:r>
        <w:r>
          <w:rPr>
            <w:webHidden/>
          </w:rPr>
          <w:instrText xml:space="preserve"> PAGEREF _Toc160895535 \h </w:instrText>
        </w:r>
        <w:r>
          <w:rPr>
            <w:webHidden/>
          </w:rPr>
        </w:r>
        <w:r>
          <w:rPr>
            <w:webHidden/>
          </w:rPr>
          <w:fldChar w:fldCharType="separate"/>
        </w:r>
        <w:r>
          <w:rPr>
            <w:webHidden/>
          </w:rPr>
          <w:t>13</w:t>
        </w:r>
        <w:r>
          <w:rPr>
            <w:webHidden/>
          </w:rPr>
          <w:fldChar w:fldCharType="end"/>
        </w:r>
      </w:hyperlink>
    </w:p>
    <w:p w14:paraId="2D1B6731" w14:textId="77777777" w:rsidR="00E85F45" w:rsidRDefault="00E85F45">
      <w:pPr>
        <w:pStyle w:val="TOC2"/>
        <w:rPr>
          <w:rFonts w:asciiTheme="minorHAnsi" w:eastAsiaTheme="minorEastAsia" w:hAnsiTheme="minorHAnsi" w:cstheme="minorBidi"/>
          <w:sz w:val="22"/>
          <w14:ligatures w14:val="standardContextual"/>
        </w:rPr>
      </w:pPr>
      <w:hyperlink w:anchor="_Toc160895536" w:history="1">
        <w:r w:rsidRPr="00BF5096">
          <w:rPr>
            <w:rStyle w:val="a8"/>
            <w:lang w:val="en-GB"/>
          </w:rPr>
          <w:t>4.4</w:t>
        </w:r>
        <w:r>
          <w:rPr>
            <w:rFonts w:asciiTheme="minorHAnsi" w:eastAsiaTheme="minorEastAsia" w:hAnsiTheme="minorHAnsi" w:cstheme="minorBidi"/>
            <w:sz w:val="22"/>
            <w14:ligatures w14:val="standardContextual"/>
          </w:rPr>
          <w:tab/>
        </w:r>
        <w:r w:rsidRPr="00BF5096">
          <w:rPr>
            <w:rStyle w:val="a8"/>
          </w:rPr>
          <w:t>湍流模型</w:t>
        </w:r>
        <w:r>
          <w:rPr>
            <w:webHidden/>
          </w:rPr>
          <w:tab/>
        </w:r>
        <w:r>
          <w:rPr>
            <w:webHidden/>
          </w:rPr>
          <w:fldChar w:fldCharType="begin"/>
        </w:r>
        <w:r>
          <w:rPr>
            <w:webHidden/>
          </w:rPr>
          <w:instrText xml:space="preserve"> PAGEREF _Toc160895536 \h </w:instrText>
        </w:r>
        <w:r>
          <w:rPr>
            <w:webHidden/>
          </w:rPr>
        </w:r>
        <w:r>
          <w:rPr>
            <w:webHidden/>
          </w:rPr>
          <w:fldChar w:fldCharType="separate"/>
        </w:r>
        <w:r>
          <w:rPr>
            <w:webHidden/>
          </w:rPr>
          <w:t>13</w:t>
        </w:r>
        <w:r>
          <w:rPr>
            <w:webHidden/>
          </w:rPr>
          <w:fldChar w:fldCharType="end"/>
        </w:r>
      </w:hyperlink>
    </w:p>
    <w:p w14:paraId="0F528ACF" w14:textId="77777777" w:rsidR="00E85F45" w:rsidRDefault="00E85F45">
      <w:pPr>
        <w:pStyle w:val="TOC2"/>
        <w:rPr>
          <w:rFonts w:asciiTheme="minorHAnsi" w:eastAsiaTheme="minorEastAsia" w:hAnsiTheme="minorHAnsi" w:cstheme="minorBidi"/>
          <w:sz w:val="22"/>
          <w14:ligatures w14:val="standardContextual"/>
        </w:rPr>
      </w:pPr>
      <w:hyperlink w:anchor="_Toc160895537" w:history="1">
        <w:r w:rsidRPr="00BF5096">
          <w:rPr>
            <w:rStyle w:val="a8"/>
            <w:lang w:val="en-GB"/>
          </w:rPr>
          <w:t>4.5</w:t>
        </w:r>
        <w:r>
          <w:rPr>
            <w:rFonts w:asciiTheme="minorHAnsi" w:eastAsiaTheme="minorEastAsia" w:hAnsiTheme="minorHAnsi" w:cstheme="minorBidi"/>
            <w:sz w:val="22"/>
            <w14:ligatures w14:val="standardContextual"/>
          </w:rPr>
          <w:tab/>
        </w:r>
        <w:r w:rsidRPr="00BF5096">
          <w:rPr>
            <w:rStyle w:val="a8"/>
          </w:rPr>
          <w:t>求解计算</w:t>
        </w:r>
        <w:r>
          <w:rPr>
            <w:webHidden/>
          </w:rPr>
          <w:tab/>
        </w:r>
        <w:r>
          <w:rPr>
            <w:webHidden/>
          </w:rPr>
          <w:fldChar w:fldCharType="begin"/>
        </w:r>
        <w:r>
          <w:rPr>
            <w:webHidden/>
          </w:rPr>
          <w:instrText xml:space="preserve"> PAGEREF _Toc160895537 \h </w:instrText>
        </w:r>
        <w:r>
          <w:rPr>
            <w:webHidden/>
          </w:rPr>
        </w:r>
        <w:r>
          <w:rPr>
            <w:webHidden/>
          </w:rPr>
          <w:fldChar w:fldCharType="separate"/>
        </w:r>
        <w:r>
          <w:rPr>
            <w:webHidden/>
          </w:rPr>
          <w:t>14</w:t>
        </w:r>
        <w:r>
          <w:rPr>
            <w:webHidden/>
          </w:rPr>
          <w:fldChar w:fldCharType="end"/>
        </w:r>
      </w:hyperlink>
    </w:p>
    <w:p w14:paraId="6CA3F007" w14:textId="77777777" w:rsidR="00E85F45" w:rsidRDefault="00E85F45">
      <w:pPr>
        <w:pStyle w:val="TOC2"/>
        <w:rPr>
          <w:rFonts w:asciiTheme="minorHAnsi" w:eastAsiaTheme="minorEastAsia" w:hAnsiTheme="minorHAnsi" w:cstheme="minorBidi"/>
          <w:sz w:val="22"/>
          <w14:ligatures w14:val="standardContextual"/>
        </w:rPr>
      </w:pPr>
      <w:hyperlink w:anchor="_Toc160895538" w:history="1">
        <w:r w:rsidRPr="00BF5096">
          <w:rPr>
            <w:rStyle w:val="a8"/>
            <w:lang w:val="en-GB"/>
          </w:rPr>
          <w:t>4.6</w:t>
        </w:r>
        <w:r>
          <w:rPr>
            <w:rFonts w:asciiTheme="minorHAnsi" w:eastAsiaTheme="minorEastAsia" w:hAnsiTheme="minorHAnsi" w:cstheme="minorBidi"/>
            <w:sz w:val="22"/>
            <w14:ligatures w14:val="standardContextual"/>
          </w:rPr>
          <w:tab/>
        </w:r>
        <w:r w:rsidRPr="00BF5096">
          <w:rPr>
            <w:rStyle w:val="a8"/>
          </w:rPr>
          <w:t>风速放大系数计算</w:t>
        </w:r>
        <w:r>
          <w:rPr>
            <w:webHidden/>
          </w:rPr>
          <w:tab/>
        </w:r>
        <w:r>
          <w:rPr>
            <w:webHidden/>
          </w:rPr>
          <w:fldChar w:fldCharType="begin"/>
        </w:r>
        <w:r>
          <w:rPr>
            <w:webHidden/>
          </w:rPr>
          <w:instrText xml:space="preserve"> PAGEREF _Toc160895538 \h </w:instrText>
        </w:r>
        <w:r>
          <w:rPr>
            <w:webHidden/>
          </w:rPr>
        </w:r>
        <w:r>
          <w:rPr>
            <w:webHidden/>
          </w:rPr>
          <w:fldChar w:fldCharType="separate"/>
        </w:r>
        <w:r>
          <w:rPr>
            <w:webHidden/>
          </w:rPr>
          <w:t>15</w:t>
        </w:r>
        <w:r>
          <w:rPr>
            <w:webHidden/>
          </w:rPr>
          <w:fldChar w:fldCharType="end"/>
        </w:r>
      </w:hyperlink>
    </w:p>
    <w:p w14:paraId="683C2BA9" w14:textId="77777777" w:rsidR="00E85F45" w:rsidRDefault="00E85F45">
      <w:pPr>
        <w:pStyle w:val="TOC1"/>
        <w:rPr>
          <w:rFonts w:asciiTheme="minorHAnsi" w:eastAsiaTheme="minorEastAsia" w:hAnsiTheme="minorHAnsi" w:cstheme="minorBidi"/>
          <w:b w:val="0"/>
          <w:bCs w:val="0"/>
          <w:sz w:val="22"/>
          <w14:ligatures w14:val="standardContextual"/>
        </w:rPr>
      </w:pPr>
      <w:hyperlink w:anchor="_Toc160895539" w:history="1">
        <w:r w:rsidRPr="00BF5096">
          <w:rPr>
            <w:rStyle w:val="a8"/>
          </w:rPr>
          <w:t>5</w:t>
        </w:r>
        <w:r>
          <w:rPr>
            <w:rFonts w:asciiTheme="minorHAnsi" w:eastAsiaTheme="minorEastAsia" w:hAnsiTheme="minorHAnsi" w:cstheme="minorBidi"/>
            <w:b w:val="0"/>
            <w:bCs w:val="0"/>
            <w:sz w:val="22"/>
            <w14:ligatures w14:val="standardContextual"/>
          </w:rPr>
          <w:tab/>
        </w:r>
        <w:r w:rsidRPr="00BF5096">
          <w:rPr>
            <w:rStyle w:val="a8"/>
          </w:rPr>
          <w:t>结果分析</w:t>
        </w:r>
        <w:r>
          <w:rPr>
            <w:webHidden/>
          </w:rPr>
          <w:tab/>
        </w:r>
        <w:r>
          <w:rPr>
            <w:webHidden/>
          </w:rPr>
          <w:fldChar w:fldCharType="begin"/>
        </w:r>
        <w:r>
          <w:rPr>
            <w:webHidden/>
          </w:rPr>
          <w:instrText xml:space="preserve"> PAGEREF _Toc160895539 \h </w:instrText>
        </w:r>
        <w:r>
          <w:rPr>
            <w:webHidden/>
          </w:rPr>
        </w:r>
        <w:r>
          <w:rPr>
            <w:webHidden/>
          </w:rPr>
          <w:fldChar w:fldCharType="separate"/>
        </w:r>
        <w:r>
          <w:rPr>
            <w:webHidden/>
          </w:rPr>
          <w:t>16</w:t>
        </w:r>
        <w:r>
          <w:rPr>
            <w:webHidden/>
          </w:rPr>
          <w:fldChar w:fldCharType="end"/>
        </w:r>
      </w:hyperlink>
    </w:p>
    <w:p w14:paraId="6763DA9E" w14:textId="77777777" w:rsidR="00E85F45" w:rsidRDefault="00E85F45">
      <w:pPr>
        <w:pStyle w:val="TOC2"/>
        <w:rPr>
          <w:rFonts w:asciiTheme="minorHAnsi" w:eastAsiaTheme="minorEastAsia" w:hAnsiTheme="minorHAnsi" w:cstheme="minorBidi"/>
          <w:sz w:val="22"/>
          <w14:ligatures w14:val="standardContextual"/>
        </w:rPr>
      </w:pPr>
      <w:hyperlink w:anchor="_Toc160895540" w:history="1">
        <w:r w:rsidRPr="00BF5096">
          <w:rPr>
            <w:rStyle w:val="a8"/>
            <w:lang w:val="en-GB"/>
          </w:rPr>
          <w:t>5.1</w:t>
        </w:r>
        <w:r>
          <w:rPr>
            <w:rFonts w:asciiTheme="minorHAnsi" w:eastAsiaTheme="minorEastAsia" w:hAnsiTheme="minorHAnsi" w:cstheme="minorBidi"/>
            <w:sz w:val="22"/>
            <w14:ligatures w14:val="standardContextual"/>
          </w:rPr>
          <w:tab/>
        </w:r>
        <w:r w:rsidRPr="00BF5096">
          <w:rPr>
            <w:rStyle w:val="a8"/>
          </w:rPr>
          <w:t>工况表</w:t>
        </w:r>
        <w:r>
          <w:rPr>
            <w:webHidden/>
          </w:rPr>
          <w:tab/>
        </w:r>
        <w:r>
          <w:rPr>
            <w:webHidden/>
          </w:rPr>
          <w:fldChar w:fldCharType="begin"/>
        </w:r>
        <w:r>
          <w:rPr>
            <w:webHidden/>
          </w:rPr>
          <w:instrText xml:space="preserve"> PAGEREF _Toc160895540 \h </w:instrText>
        </w:r>
        <w:r>
          <w:rPr>
            <w:webHidden/>
          </w:rPr>
        </w:r>
        <w:r>
          <w:rPr>
            <w:webHidden/>
          </w:rPr>
          <w:fldChar w:fldCharType="separate"/>
        </w:r>
        <w:r>
          <w:rPr>
            <w:webHidden/>
          </w:rPr>
          <w:t>16</w:t>
        </w:r>
        <w:r>
          <w:rPr>
            <w:webHidden/>
          </w:rPr>
          <w:fldChar w:fldCharType="end"/>
        </w:r>
      </w:hyperlink>
    </w:p>
    <w:p w14:paraId="7CC6D2A2" w14:textId="77777777" w:rsidR="00E85F45" w:rsidRDefault="00E85F45">
      <w:pPr>
        <w:pStyle w:val="TOC2"/>
        <w:rPr>
          <w:rFonts w:asciiTheme="minorHAnsi" w:eastAsiaTheme="minorEastAsia" w:hAnsiTheme="minorHAnsi" w:cstheme="minorBidi"/>
          <w:sz w:val="22"/>
          <w14:ligatures w14:val="standardContextual"/>
        </w:rPr>
      </w:pPr>
      <w:hyperlink w:anchor="_Toc160895541" w:history="1">
        <w:r w:rsidRPr="00BF5096">
          <w:rPr>
            <w:rStyle w:val="a8"/>
            <w:lang w:val="en-GB"/>
          </w:rPr>
          <w:t>5.2</w:t>
        </w:r>
        <w:r>
          <w:rPr>
            <w:rFonts w:asciiTheme="minorHAnsi" w:eastAsiaTheme="minorEastAsia" w:hAnsiTheme="minorHAnsi" w:cstheme="minorBidi"/>
            <w:sz w:val="22"/>
            <w14:ligatures w14:val="standardContextual"/>
          </w:rPr>
          <w:tab/>
        </w:r>
        <w:r w:rsidRPr="00BF5096">
          <w:rPr>
            <w:rStyle w:val="a8"/>
          </w:rPr>
          <w:t>冬季工况</w:t>
        </w:r>
        <w:r>
          <w:rPr>
            <w:webHidden/>
          </w:rPr>
          <w:tab/>
        </w:r>
        <w:r>
          <w:rPr>
            <w:webHidden/>
          </w:rPr>
          <w:fldChar w:fldCharType="begin"/>
        </w:r>
        <w:r>
          <w:rPr>
            <w:webHidden/>
          </w:rPr>
          <w:instrText xml:space="preserve"> PAGEREF _Toc160895541 \h </w:instrText>
        </w:r>
        <w:r>
          <w:rPr>
            <w:webHidden/>
          </w:rPr>
        </w:r>
        <w:r>
          <w:rPr>
            <w:webHidden/>
          </w:rPr>
          <w:fldChar w:fldCharType="separate"/>
        </w:r>
        <w:r>
          <w:rPr>
            <w:webHidden/>
          </w:rPr>
          <w:t>16</w:t>
        </w:r>
        <w:r>
          <w:rPr>
            <w:webHidden/>
          </w:rPr>
          <w:fldChar w:fldCharType="end"/>
        </w:r>
      </w:hyperlink>
    </w:p>
    <w:p w14:paraId="728B9EFD" w14:textId="77777777" w:rsidR="00E85F45" w:rsidRDefault="00E85F45">
      <w:pPr>
        <w:pStyle w:val="TOC3"/>
        <w:rPr>
          <w:rFonts w:asciiTheme="minorHAnsi" w:eastAsiaTheme="minorEastAsia" w:hAnsiTheme="minorHAnsi" w:cstheme="minorBidi"/>
          <w:sz w:val="22"/>
          <w14:ligatures w14:val="standardContextual"/>
        </w:rPr>
      </w:pPr>
      <w:hyperlink w:anchor="_Toc160895542" w:history="1">
        <w:r w:rsidRPr="00BF5096">
          <w:rPr>
            <w:rStyle w:val="a8"/>
            <w:lang w:val="en-GB"/>
          </w:rPr>
          <w:t>5.2.1</w:t>
        </w:r>
        <w:r>
          <w:rPr>
            <w:rFonts w:asciiTheme="minorHAnsi" w:eastAsiaTheme="minorEastAsia" w:hAnsiTheme="minorHAnsi" w:cstheme="minorBidi"/>
            <w:sz w:val="22"/>
            <w14:ligatures w14:val="standardContextual"/>
          </w:rPr>
          <w:tab/>
        </w:r>
        <w:r w:rsidRPr="00BF5096">
          <w:rPr>
            <w:rStyle w:val="a8"/>
          </w:rPr>
          <w:t>人行区域风速达标分析</w:t>
        </w:r>
        <w:r>
          <w:rPr>
            <w:webHidden/>
          </w:rPr>
          <w:tab/>
        </w:r>
        <w:r>
          <w:rPr>
            <w:webHidden/>
          </w:rPr>
          <w:fldChar w:fldCharType="begin"/>
        </w:r>
        <w:r>
          <w:rPr>
            <w:webHidden/>
          </w:rPr>
          <w:instrText xml:space="preserve"> PAGEREF _Toc160895542 \h </w:instrText>
        </w:r>
        <w:r>
          <w:rPr>
            <w:webHidden/>
          </w:rPr>
        </w:r>
        <w:r>
          <w:rPr>
            <w:webHidden/>
          </w:rPr>
          <w:fldChar w:fldCharType="separate"/>
        </w:r>
        <w:r>
          <w:rPr>
            <w:webHidden/>
          </w:rPr>
          <w:t>16</w:t>
        </w:r>
        <w:r>
          <w:rPr>
            <w:webHidden/>
          </w:rPr>
          <w:fldChar w:fldCharType="end"/>
        </w:r>
      </w:hyperlink>
    </w:p>
    <w:p w14:paraId="715F3FC7" w14:textId="77777777" w:rsidR="00E85F45" w:rsidRDefault="00E85F45">
      <w:pPr>
        <w:pStyle w:val="TOC3"/>
        <w:rPr>
          <w:rFonts w:asciiTheme="minorHAnsi" w:eastAsiaTheme="minorEastAsia" w:hAnsiTheme="minorHAnsi" w:cstheme="minorBidi"/>
          <w:sz w:val="22"/>
          <w14:ligatures w14:val="standardContextual"/>
        </w:rPr>
      </w:pPr>
      <w:hyperlink w:anchor="_Toc160895543" w:history="1">
        <w:r w:rsidRPr="00BF5096">
          <w:rPr>
            <w:rStyle w:val="a8"/>
            <w:lang w:val="en-GB"/>
          </w:rPr>
          <w:t>5.2.2</w:t>
        </w:r>
        <w:r>
          <w:rPr>
            <w:rFonts w:asciiTheme="minorHAnsi" w:eastAsiaTheme="minorEastAsia" w:hAnsiTheme="minorHAnsi" w:cstheme="minorBidi"/>
            <w:sz w:val="22"/>
            <w14:ligatures w14:val="standardContextual"/>
          </w:rPr>
          <w:tab/>
        </w:r>
        <w:r w:rsidRPr="00BF5096">
          <w:rPr>
            <w:rStyle w:val="a8"/>
          </w:rPr>
          <w:t>人行区域风速放大系数达标分析</w:t>
        </w:r>
        <w:r>
          <w:rPr>
            <w:webHidden/>
          </w:rPr>
          <w:tab/>
        </w:r>
        <w:r>
          <w:rPr>
            <w:webHidden/>
          </w:rPr>
          <w:fldChar w:fldCharType="begin"/>
        </w:r>
        <w:r>
          <w:rPr>
            <w:webHidden/>
          </w:rPr>
          <w:instrText xml:space="preserve"> PAGEREF _Toc160895543 \h </w:instrText>
        </w:r>
        <w:r>
          <w:rPr>
            <w:webHidden/>
          </w:rPr>
        </w:r>
        <w:r>
          <w:rPr>
            <w:webHidden/>
          </w:rPr>
          <w:fldChar w:fldCharType="separate"/>
        </w:r>
        <w:r>
          <w:rPr>
            <w:webHidden/>
          </w:rPr>
          <w:t>17</w:t>
        </w:r>
        <w:r>
          <w:rPr>
            <w:webHidden/>
          </w:rPr>
          <w:fldChar w:fldCharType="end"/>
        </w:r>
      </w:hyperlink>
    </w:p>
    <w:p w14:paraId="6E1E9679" w14:textId="77777777" w:rsidR="00E85F45" w:rsidRDefault="00E85F45">
      <w:pPr>
        <w:pStyle w:val="TOC3"/>
        <w:rPr>
          <w:rFonts w:asciiTheme="minorHAnsi" w:eastAsiaTheme="minorEastAsia" w:hAnsiTheme="minorHAnsi" w:cstheme="minorBidi"/>
          <w:sz w:val="22"/>
          <w14:ligatures w14:val="standardContextual"/>
        </w:rPr>
      </w:pPr>
      <w:hyperlink w:anchor="_Toc160895544" w:history="1">
        <w:r w:rsidRPr="00BF5096">
          <w:rPr>
            <w:rStyle w:val="a8"/>
            <w:lang w:val="en-GB"/>
          </w:rPr>
          <w:t>5.2.3</w:t>
        </w:r>
        <w:r>
          <w:rPr>
            <w:rFonts w:asciiTheme="minorHAnsi" w:eastAsiaTheme="minorEastAsia" w:hAnsiTheme="minorHAnsi" w:cstheme="minorBidi"/>
            <w:sz w:val="22"/>
            <w14:ligatures w14:val="standardContextual"/>
          </w:rPr>
          <w:tab/>
        </w:r>
        <w:r w:rsidRPr="00BF5096">
          <w:rPr>
            <w:rStyle w:val="a8"/>
          </w:rPr>
          <w:t>户外休息区、儿童娱乐区域风速达标分析</w:t>
        </w:r>
        <w:r>
          <w:rPr>
            <w:webHidden/>
          </w:rPr>
          <w:tab/>
        </w:r>
        <w:r>
          <w:rPr>
            <w:webHidden/>
          </w:rPr>
          <w:fldChar w:fldCharType="begin"/>
        </w:r>
        <w:r>
          <w:rPr>
            <w:webHidden/>
          </w:rPr>
          <w:instrText xml:space="preserve"> PAGEREF _Toc160895544 \h </w:instrText>
        </w:r>
        <w:r>
          <w:rPr>
            <w:webHidden/>
          </w:rPr>
        </w:r>
        <w:r>
          <w:rPr>
            <w:webHidden/>
          </w:rPr>
          <w:fldChar w:fldCharType="separate"/>
        </w:r>
        <w:r>
          <w:rPr>
            <w:webHidden/>
          </w:rPr>
          <w:t>18</w:t>
        </w:r>
        <w:r>
          <w:rPr>
            <w:webHidden/>
          </w:rPr>
          <w:fldChar w:fldCharType="end"/>
        </w:r>
      </w:hyperlink>
    </w:p>
    <w:p w14:paraId="267F906D" w14:textId="77777777" w:rsidR="00E85F45" w:rsidRDefault="00E85F45">
      <w:pPr>
        <w:pStyle w:val="TOC3"/>
        <w:rPr>
          <w:rFonts w:asciiTheme="minorHAnsi" w:eastAsiaTheme="minorEastAsia" w:hAnsiTheme="minorHAnsi" w:cstheme="minorBidi"/>
          <w:sz w:val="22"/>
          <w14:ligatures w14:val="standardContextual"/>
        </w:rPr>
      </w:pPr>
      <w:hyperlink w:anchor="_Toc160895545" w:history="1">
        <w:r w:rsidRPr="00BF5096">
          <w:rPr>
            <w:rStyle w:val="a8"/>
            <w:lang w:val="en-GB"/>
          </w:rPr>
          <w:t>5.2.4</w:t>
        </w:r>
        <w:r>
          <w:rPr>
            <w:rFonts w:asciiTheme="minorHAnsi" w:eastAsiaTheme="minorEastAsia" w:hAnsiTheme="minorHAnsi" w:cstheme="minorBidi"/>
            <w:sz w:val="22"/>
            <w14:ligatures w14:val="standardContextual"/>
          </w:rPr>
          <w:tab/>
        </w:r>
        <w:r w:rsidRPr="00BF5096">
          <w:rPr>
            <w:rStyle w:val="a8"/>
          </w:rPr>
          <w:t>户外休息区、儿童娱乐区风速放大系数达标分析</w:t>
        </w:r>
        <w:r>
          <w:rPr>
            <w:webHidden/>
          </w:rPr>
          <w:tab/>
        </w:r>
        <w:r>
          <w:rPr>
            <w:webHidden/>
          </w:rPr>
          <w:fldChar w:fldCharType="begin"/>
        </w:r>
        <w:r>
          <w:rPr>
            <w:webHidden/>
          </w:rPr>
          <w:instrText xml:space="preserve"> PAGEREF _Toc160895545 \h </w:instrText>
        </w:r>
        <w:r>
          <w:rPr>
            <w:webHidden/>
          </w:rPr>
        </w:r>
        <w:r>
          <w:rPr>
            <w:webHidden/>
          </w:rPr>
          <w:fldChar w:fldCharType="separate"/>
        </w:r>
        <w:r>
          <w:rPr>
            <w:webHidden/>
          </w:rPr>
          <w:t>18</w:t>
        </w:r>
        <w:r>
          <w:rPr>
            <w:webHidden/>
          </w:rPr>
          <w:fldChar w:fldCharType="end"/>
        </w:r>
      </w:hyperlink>
    </w:p>
    <w:p w14:paraId="06D471CE" w14:textId="77777777" w:rsidR="00E85F45" w:rsidRDefault="00E85F45">
      <w:pPr>
        <w:pStyle w:val="TOC3"/>
        <w:rPr>
          <w:rFonts w:asciiTheme="minorHAnsi" w:eastAsiaTheme="minorEastAsia" w:hAnsiTheme="minorHAnsi" w:cstheme="minorBidi"/>
          <w:sz w:val="22"/>
          <w14:ligatures w14:val="standardContextual"/>
        </w:rPr>
      </w:pPr>
      <w:hyperlink w:anchor="_Toc160895546" w:history="1">
        <w:r w:rsidRPr="00BF5096">
          <w:rPr>
            <w:rStyle w:val="a8"/>
            <w:lang w:val="en-GB"/>
          </w:rPr>
          <w:t>5.2.5</w:t>
        </w:r>
        <w:r>
          <w:rPr>
            <w:rFonts w:asciiTheme="minorHAnsi" w:eastAsiaTheme="minorEastAsia" w:hAnsiTheme="minorHAnsi" w:cstheme="minorBidi"/>
            <w:sz w:val="22"/>
            <w14:ligatures w14:val="standardContextual"/>
          </w:rPr>
          <w:tab/>
        </w:r>
        <w:r w:rsidRPr="00BF5096">
          <w:rPr>
            <w:rStyle w:val="a8"/>
          </w:rPr>
          <w:t>冬季工况风速</w:t>
        </w:r>
        <w:r w:rsidRPr="00BF5096">
          <w:rPr>
            <w:rStyle w:val="a8"/>
          </w:rPr>
          <w:t>/</w:t>
        </w:r>
        <w:r w:rsidRPr="00BF5096">
          <w:rPr>
            <w:rStyle w:val="a8"/>
          </w:rPr>
          <w:t>风速放大系数达标结果汇总</w:t>
        </w:r>
        <w:r>
          <w:rPr>
            <w:webHidden/>
          </w:rPr>
          <w:tab/>
        </w:r>
        <w:r>
          <w:rPr>
            <w:webHidden/>
          </w:rPr>
          <w:fldChar w:fldCharType="begin"/>
        </w:r>
        <w:r>
          <w:rPr>
            <w:webHidden/>
          </w:rPr>
          <w:instrText xml:space="preserve"> PAGEREF _Toc160895546 \h </w:instrText>
        </w:r>
        <w:r>
          <w:rPr>
            <w:webHidden/>
          </w:rPr>
        </w:r>
        <w:r>
          <w:rPr>
            <w:webHidden/>
          </w:rPr>
          <w:fldChar w:fldCharType="separate"/>
        </w:r>
        <w:r>
          <w:rPr>
            <w:webHidden/>
          </w:rPr>
          <w:t>19</w:t>
        </w:r>
        <w:r>
          <w:rPr>
            <w:webHidden/>
          </w:rPr>
          <w:fldChar w:fldCharType="end"/>
        </w:r>
      </w:hyperlink>
    </w:p>
    <w:p w14:paraId="1F1E94E6" w14:textId="77777777" w:rsidR="00E85F45" w:rsidRDefault="00E85F45">
      <w:pPr>
        <w:pStyle w:val="TOC3"/>
        <w:rPr>
          <w:rFonts w:asciiTheme="minorHAnsi" w:eastAsiaTheme="minorEastAsia" w:hAnsiTheme="minorHAnsi" w:cstheme="minorBidi"/>
          <w:sz w:val="22"/>
          <w14:ligatures w14:val="standardContextual"/>
        </w:rPr>
      </w:pPr>
      <w:hyperlink w:anchor="_Toc160895547" w:history="1">
        <w:r w:rsidRPr="00BF5096">
          <w:rPr>
            <w:rStyle w:val="a8"/>
            <w:lang w:val="en-GB"/>
          </w:rPr>
          <w:t>5.2.6</w:t>
        </w:r>
        <w:r>
          <w:rPr>
            <w:rFonts w:asciiTheme="minorHAnsi" w:eastAsiaTheme="minorEastAsia" w:hAnsiTheme="minorHAnsi" w:cstheme="minorBidi"/>
            <w:sz w:val="22"/>
            <w14:ligatures w14:val="standardContextual"/>
          </w:rPr>
          <w:tab/>
        </w:r>
        <w:r w:rsidRPr="00BF5096">
          <w:rPr>
            <w:rStyle w:val="a8"/>
          </w:rPr>
          <w:t>建筑迎风面和背风面风压分析</w:t>
        </w:r>
        <w:r>
          <w:rPr>
            <w:webHidden/>
          </w:rPr>
          <w:tab/>
        </w:r>
        <w:r>
          <w:rPr>
            <w:webHidden/>
          </w:rPr>
          <w:fldChar w:fldCharType="begin"/>
        </w:r>
        <w:r>
          <w:rPr>
            <w:webHidden/>
          </w:rPr>
          <w:instrText xml:space="preserve"> PAGEREF _Toc160895547 \h </w:instrText>
        </w:r>
        <w:r>
          <w:rPr>
            <w:webHidden/>
          </w:rPr>
        </w:r>
        <w:r>
          <w:rPr>
            <w:webHidden/>
          </w:rPr>
          <w:fldChar w:fldCharType="separate"/>
        </w:r>
        <w:r>
          <w:rPr>
            <w:webHidden/>
          </w:rPr>
          <w:t>19</w:t>
        </w:r>
        <w:r>
          <w:rPr>
            <w:webHidden/>
          </w:rPr>
          <w:fldChar w:fldCharType="end"/>
        </w:r>
      </w:hyperlink>
    </w:p>
    <w:p w14:paraId="734303B5" w14:textId="77777777" w:rsidR="00E85F45" w:rsidRDefault="00E85F45">
      <w:pPr>
        <w:pStyle w:val="TOC2"/>
        <w:rPr>
          <w:rFonts w:asciiTheme="minorHAnsi" w:eastAsiaTheme="minorEastAsia" w:hAnsiTheme="minorHAnsi" w:cstheme="minorBidi"/>
          <w:sz w:val="22"/>
          <w14:ligatures w14:val="standardContextual"/>
        </w:rPr>
      </w:pPr>
      <w:hyperlink w:anchor="_Toc160895548" w:history="1">
        <w:r w:rsidRPr="00BF5096">
          <w:rPr>
            <w:rStyle w:val="a8"/>
            <w:lang w:val="en-GB"/>
          </w:rPr>
          <w:t>5.3</w:t>
        </w:r>
        <w:r>
          <w:rPr>
            <w:rFonts w:asciiTheme="minorHAnsi" w:eastAsiaTheme="minorEastAsia" w:hAnsiTheme="minorHAnsi" w:cstheme="minorBidi"/>
            <w:sz w:val="22"/>
            <w14:ligatures w14:val="standardContextual"/>
          </w:rPr>
          <w:tab/>
        </w:r>
        <w:r w:rsidRPr="00BF5096">
          <w:rPr>
            <w:rStyle w:val="a8"/>
          </w:rPr>
          <w:t>夏季工况</w:t>
        </w:r>
        <w:r>
          <w:rPr>
            <w:webHidden/>
          </w:rPr>
          <w:tab/>
        </w:r>
        <w:r>
          <w:rPr>
            <w:webHidden/>
          </w:rPr>
          <w:fldChar w:fldCharType="begin"/>
        </w:r>
        <w:r>
          <w:rPr>
            <w:webHidden/>
          </w:rPr>
          <w:instrText xml:space="preserve"> PAGEREF _Toc160895548 \h </w:instrText>
        </w:r>
        <w:r>
          <w:rPr>
            <w:webHidden/>
          </w:rPr>
        </w:r>
        <w:r>
          <w:rPr>
            <w:webHidden/>
          </w:rPr>
          <w:fldChar w:fldCharType="separate"/>
        </w:r>
        <w:r>
          <w:rPr>
            <w:webHidden/>
          </w:rPr>
          <w:t>21</w:t>
        </w:r>
        <w:r>
          <w:rPr>
            <w:webHidden/>
          </w:rPr>
          <w:fldChar w:fldCharType="end"/>
        </w:r>
      </w:hyperlink>
    </w:p>
    <w:p w14:paraId="6CF233E2" w14:textId="77777777" w:rsidR="00E85F45" w:rsidRDefault="00E85F45">
      <w:pPr>
        <w:pStyle w:val="TOC3"/>
        <w:rPr>
          <w:rFonts w:asciiTheme="minorHAnsi" w:eastAsiaTheme="minorEastAsia" w:hAnsiTheme="minorHAnsi" w:cstheme="minorBidi"/>
          <w:sz w:val="22"/>
          <w14:ligatures w14:val="standardContextual"/>
        </w:rPr>
      </w:pPr>
      <w:hyperlink w:anchor="_Toc160895549" w:history="1">
        <w:r w:rsidRPr="00BF5096">
          <w:rPr>
            <w:rStyle w:val="a8"/>
            <w:lang w:val="en-GB"/>
          </w:rPr>
          <w:t>5.3.1</w:t>
        </w:r>
        <w:r>
          <w:rPr>
            <w:rFonts w:asciiTheme="minorHAnsi" w:eastAsiaTheme="minorEastAsia" w:hAnsiTheme="minorHAnsi" w:cstheme="minorBidi"/>
            <w:sz w:val="22"/>
            <w14:ligatures w14:val="standardContextual"/>
          </w:rPr>
          <w:tab/>
        </w:r>
        <w:r w:rsidRPr="00BF5096">
          <w:rPr>
            <w:rStyle w:val="a8"/>
          </w:rPr>
          <w:t>人活动区域无风区计算分析</w:t>
        </w:r>
        <w:r>
          <w:rPr>
            <w:webHidden/>
          </w:rPr>
          <w:tab/>
        </w:r>
        <w:r>
          <w:rPr>
            <w:webHidden/>
          </w:rPr>
          <w:fldChar w:fldCharType="begin"/>
        </w:r>
        <w:r>
          <w:rPr>
            <w:webHidden/>
          </w:rPr>
          <w:instrText xml:space="preserve"> PAGEREF _Toc160895549 \h </w:instrText>
        </w:r>
        <w:r>
          <w:rPr>
            <w:webHidden/>
          </w:rPr>
        </w:r>
        <w:r>
          <w:rPr>
            <w:webHidden/>
          </w:rPr>
          <w:fldChar w:fldCharType="separate"/>
        </w:r>
        <w:r>
          <w:rPr>
            <w:webHidden/>
          </w:rPr>
          <w:t>22</w:t>
        </w:r>
        <w:r>
          <w:rPr>
            <w:webHidden/>
          </w:rPr>
          <w:fldChar w:fldCharType="end"/>
        </w:r>
      </w:hyperlink>
    </w:p>
    <w:p w14:paraId="22BD4C21" w14:textId="77777777" w:rsidR="00E85F45" w:rsidRDefault="00E85F45">
      <w:pPr>
        <w:pStyle w:val="TOC3"/>
        <w:rPr>
          <w:rFonts w:asciiTheme="minorHAnsi" w:eastAsiaTheme="minorEastAsia" w:hAnsiTheme="minorHAnsi" w:cstheme="minorBidi"/>
          <w:sz w:val="22"/>
          <w14:ligatures w14:val="standardContextual"/>
        </w:rPr>
      </w:pPr>
      <w:hyperlink w:anchor="_Toc160895550" w:history="1">
        <w:r w:rsidRPr="00BF5096">
          <w:rPr>
            <w:rStyle w:val="a8"/>
            <w:lang w:val="en-GB"/>
          </w:rPr>
          <w:t>5.3.2</w:t>
        </w:r>
        <w:r>
          <w:rPr>
            <w:rFonts w:asciiTheme="minorHAnsi" w:eastAsiaTheme="minorEastAsia" w:hAnsiTheme="minorHAnsi" w:cstheme="minorBidi"/>
            <w:sz w:val="22"/>
            <w14:ligatures w14:val="standardContextual"/>
          </w:rPr>
          <w:tab/>
        </w:r>
        <w:r w:rsidRPr="00BF5096">
          <w:rPr>
            <w:rStyle w:val="a8"/>
          </w:rPr>
          <w:t>人活动区域旋涡区分析</w:t>
        </w:r>
        <w:r>
          <w:rPr>
            <w:webHidden/>
          </w:rPr>
          <w:tab/>
        </w:r>
        <w:r>
          <w:rPr>
            <w:webHidden/>
          </w:rPr>
          <w:fldChar w:fldCharType="begin"/>
        </w:r>
        <w:r>
          <w:rPr>
            <w:webHidden/>
          </w:rPr>
          <w:instrText xml:space="preserve"> PAGEREF _Toc160895550 \h </w:instrText>
        </w:r>
        <w:r>
          <w:rPr>
            <w:webHidden/>
          </w:rPr>
        </w:r>
        <w:r>
          <w:rPr>
            <w:webHidden/>
          </w:rPr>
          <w:fldChar w:fldCharType="separate"/>
        </w:r>
        <w:r>
          <w:rPr>
            <w:webHidden/>
          </w:rPr>
          <w:t>22</w:t>
        </w:r>
        <w:r>
          <w:rPr>
            <w:webHidden/>
          </w:rPr>
          <w:fldChar w:fldCharType="end"/>
        </w:r>
      </w:hyperlink>
    </w:p>
    <w:p w14:paraId="531E5E89" w14:textId="77777777" w:rsidR="00E85F45" w:rsidRDefault="00E85F45">
      <w:pPr>
        <w:pStyle w:val="TOC3"/>
        <w:rPr>
          <w:rFonts w:asciiTheme="minorHAnsi" w:eastAsiaTheme="minorEastAsia" w:hAnsiTheme="minorHAnsi" w:cstheme="minorBidi"/>
          <w:sz w:val="22"/>
          <w14:ligatures w14:val="standardContextual"/>
        </w:rPr>
      </w:pPr>
      <w:hyperlink w:anchor="_Toc160895551" w:history="1">
        <w:r w:rsidRPr="00BF5096">
          <w:rPr>
            <w:rStyle w:val="a8"/>
            <w:lang w:val="en-GB"/>
          </w:rPr>
          <w:t>5.3.3</w:t>
        </w:r>
        <w:r>
          <w:rPr>
            <w:rFonts w:asciiTheme="minorHAnsi" w:eastAsiaTheme="minorEastAsia" w:hAnsiTheme="minorHAnsi" w:cstheme="minorBidi"/>
            <w:sz w:val="22"/>
            <w14:ligatures w14:val="standardContextual"/>
          </w:rPr>
          <w:tab/>
        </w:r>
        <w:r w:rsidRPr="00BF5096">
          <w:rPr>
            <w:rStyle w:val="a8"/>
          </w:rPr>
          <w:t>人活动区域旋涡区</w:t>
        </w:r>
        <w:r w:rsidRPr="00BF5096">
          <w:rPr>
            <w:rStyle w:val="a8"/>
          </w:rPr>
          <w:t>/</w:t>
        </w:r>
        <w:r w:rsidRPr="00BF5096">
          <w:rPr>
            <w:rStyle w:val="a8"/>
          </w:rPr>
          <w:t>无风区达标结果汇总</w:t>
        </w:r>
        <w:r>
          <w:rPr>
            <w:webHidden/>
          </w:rPr>
          <w:tab/>
        </w:r>
        <w:r>
          <w:rPr>
            <w:webHidden/>
          </w:rPr>
          <w:fldChar w:fldCharType="begin"/>
        </w:r>
        <w:r>
          <w:rPr>
            <w:webHidden/>
          </w:rPr>
          <w:instrText xml:space="preserve"> PAGEREF _Toc160895551 \h </w:instrText>
        </w:r>
        <w:r>
          <w:rPr>
            <w:webHidden/>
          </w:rPr>
        </w:r>
        <w:r>
          <w:rPr>
            <w:webHidden/>
          </w:rPr>
          <w:fldChar w:fldCharType="separate"/>
        </w:r>
        <w:r>
          <w:rPr>
            <w:webHidden/>
          </w:rPr>
          <w:t>23</w:t>
        </w:r>
        <w:r>
          <w:rPr>
            <w:webHidden/>
          </w:rPr>
          <w:fldChar w:fldCharType="end"/>
        </w:r>
      </w:hyperlink>
    </w:p>
    <w:p w14:paraId="4F1D91B9" w14:textId="77777777" w:rsidR="00E85F45" w:rsidRDefault="00E85F45">
      <w:pPr>
        <w:pStyle w:val="TOC3"/>
        <w:rPr>
          <w:rFonts w:asciiTheme="minorHAnsi" w:eastAsiaTheme="minorEastAsia" w:hAnsiTheme="minorHAnsi" w:cstheme="minorBidi"/>
          <w:sz w:val="22"/>
          <w14:ligatures w14:val="standardContextual"/>
        </w:rPr>
      </w:pPr>
      <w:hyperlink w:anchor="_Toc160895552" w:history="1">
        <w:r w:rsidRPr="00BF5096">
          <w:rPr>
            <w:rStyle w:val="a8"/>
            <w:lang w:val="en-GB"/>
          </w:rPr>
          <w:t>5.3.4</w:t>
        </w:r>
        <w:r>
          <w:rPr>
            <w:rFonts w:asciiTheme="minorHAnsi" w:eastAsiaTheme="minorEastAsia" w:hAnsiTheme="minorHAnsi" w:cstheme="minorBidi"/>
            <w:sz w:val="22"/>
            <w14:ligatures w14:val="standardContextual"/>
          </w:rPr>
          <w:tab/>
        </w:r>
        <w:r w:rsidRPr="00BF5096">
          <w:rPr>
            <w:rStyle w:val="a8"/>
          </w:rPr>
          <w:t>外窗内外表面风压差达标分析</w:t>
        </w:r>
        <w:r>
          <w:rPr>
            <w:webHidden/>
          </w:rPr>
          <w:tab/>
        </w:r>
        <w:r>
          <w:rPr>
            <w:webHidden/>
          </w:rPr>
          <w:fldChar w:fldCharType="begin"/>
        </w:r>
        <w:r>
          <w:rPr>
            <w:webHidden/>
          </w:rPr>
          <w:instrText xml:space="preserve"> PAGEREF _Toc160895552 \h </w:instrText>
        </w:r>
        <w:r>
          <w:rPr>
            <w:webHidden/>
          </w:rPr>
        </w:r>
        <w:r>
          <w:rPr>
            <w:webHidden/>
          </w:rPr>
          <w:fldChar w:fldCharType="separate"/>
        </w:r>
        <w:r>
          <w:rPr>
            <w:webHidden/>
          </w:rPr>
          <w:t>23</w:t>
        </w:r>
        <w:r>
          <w:rPr>
            <w:webHidden/>
          </w:rPr>
          <w:fldChar w:fldCharType="end"/>
        </w:r>
      </w:hyperlink>
    </w:p>
    <w:p w14:paraId="3C6C4BE3" w14:textId="77777777" w:rsidR="00E85F45" w:rsidRDefault="00E85F45">
      <w:pPr>
        <w:pStyle w:val="TOC2"/>
        <w:rPr>
          <w:rFonts w:asciiTheme="minorHAnsi" w:eastAsiaTheme="minorEastAsia" w:hAnsiTheme="minorHAnsi" w:cstheme="minorBidi"/>
          <w:sz w:val="22"/>
          <w14:ligatures w14:val="standardContextual"/>
        </w:rPr>
      </w:pPr>
      <w:hyperlink w:anchor="_Toc160895553" w:history="1">
        <w:r w:rsidRPr="00BF5096">
          <w:rPr>
            <w:rStyle w:val="a8"/>
            <w:lang w:val="en-GB"/>
          </w:rPr>
          <w:t>5.4</w:t>
        </w:r>
        <w:r>
          <w:rPr>
            <w:rFonts w:asciiTheme="minorHAnsi" w:eastAsiaTheme="minorEastAsia" w:hAnsiTheme="minorHAnsi" w:cstheme="minorBidi"/>
            <w:sz w:val="22"/>
            <w14:ligatures w14:val="standardContextual"/>
          </w:rPr>
          <w:tab/>
        </w:r>
        <w:r w:rsidRPr="00BF5096">
          <w:rPr>
            <w:rStyle w:val="a8"/>
          </w:rPr>
          <w:t>过渡季工况</w:t>
        </w:r>
        <w:r>
          <w:rPr>
            <w:webHidden/>
          </w:rPr>
          <w:tab/>
        </w:r>
        <w:r>
          <w:rPr>
            <w:webHidden/>
          </w:rPr>
          <w:fldChar w:fldCharType="begin"/>
        </w:r>
        <w:r>
          <w:rPr>
            <w:webHidden/>
          </w:rPr>
          <w:instrText xml:space="preserve"> PAGEREF _Toc160895553 \h </w:instrText>
        </w:r>
        <w:r>
          <w:rPr>
            <w:webHidden/>
          </w:rPr>
        </w:r>
        <w:r>
          <w:rPr>
            <w:webHidden/>
          </w:rPr>
          <w:fldChar w:fldCharType="separate"/>
        </w:r>
        <w:r>
          <w:rPr>
            <w:webHidden/>
          </w:rPr>
          <w:t>25</w:t>
        </w:r>
        <w:r>
          <w:rPr>
            <w:webHidden/>
          </w:rPr>
          <w:fldChar w:fldCharType="end"/>
        </w:r>
      </w:hyperlink>
    </w:p>
    <w:p w14:paraId="21A8099A" w14:textId="77777777" w:rsidR="00E85F45" w:rsidRDefault="00E85F45">
      <w:pPr>
        <w:pStyle w:val="TOC3"/>
        <w:rPr>
          <w:rFonts w:asciiTheme="minorHAnsi" w:eastAsiaTheme="minorEastAsia" w:hAnsiTheme="minorHAnsi" w:cstheme="minorBidi"/>
          <w:sz w:val="22"/>
          <w14:ligatures w14:val="standardContextual"/>
        </w:rPr>
      </w:pPr>
      <w:hyperlink w:anchor="_Toc160895554" w:history="1">
        <w:r w:rsidRPr="00BF5096">
          <w:rPr>
            <w:rStyle w:val="a8"/>
            <w:lang w:val="en-GB"/>
          </w:rPr>
          <w:t>5.4.1</w:t>
        </w:r>
        <w:r>
          <w:rPr>
            <w:rFonts w:asciiTheme="minorHAnsi" w:eastAsiaTheme="minorEastAsia" w:hAnsiTheme="minorHAnsi" w:cstheme="minorBidi"/>
            <w:sz w:val="22"/>
            <w14:ligatures w14:val="standardContextual"/>
          </w:rPr>
          <w:tab/>
        </w:r>
        <w:r w:rsidRPr="00BF5096">
          <w:rPr>
            <w:rStyle w:val="a8"/>
          </w:rPr>
          <w:t>人活动区域无风区计算分析</w:t>
        </w:r>
        <w:r>
          <w:rPr>
            <w:webHidden/>
          </w:rPr>
          <w:tab/>
        </w:r>
        <w:r>
          <w:rPr>
            <w:webHidden/>
          </w:rPr>
          <w:fldChar w:fldCharType="begin"/>
        </w:r>
        <w:r>
          <w:rPr>
            <w:webHidden/>
          </w:rPr>
          <w:instrText xml:space="preserve"> PAGEREF _Toc160895554 \h </w:instrText>
        </w:r>
        <w:r>
          <w:rPr>
            <w:webHidden/>
          </w:rPr>
        </w:r>
        <w:r>
          <w:rPr>
            <w:webHidden/>
          </w:rPr>
          <w:fldChar w:fldCharType="separate"/>
        </w:r>
        <w:r>
          <w:rPr>
            <w:webHidden/>
          </w:rPr>
          <w:t>25</w:t>
        </w:r>
        <w:r>
          <w:rPr>
            <w:webHidden/>
          </w:rPr>
          <w:fldChar w:fldCharType="end"/>
        </w:r>
      </w:hyperlink>
    </w:p>
    <w:p w14:paraId="46850D05" w14:textId="77777777" w:rsidR="00E85F45" w:rsidRDefault="00E85F45">
      <w:pPr>
        <w:pStyle w:val="TOC3"/>
        <w:rPr>
          <w:rFonts w:asciiTheme="minorHAnsi" w:eastAsiaTheme="minorEastAsia" w:hAnsiTheme="minorHAnsi" w:cstheme="minorBidi"/>
          <w:sz w:val="22"/>
          <w14:ligatures w14:val="standardContextual"/>
        </w:rPr>
      </w:pPr>
      <w:hyperlink w:anchor="_Toc160895555" w:history="1">
        <w:r w:rsidRPr="00BF5096">
          <w:rPr>
            <w:rStyle w:val="a8"/>
            <w:lang w:val="en-GB"/>
          </w:rPr>
          <w:t>5.4.2</w:t>
        </w:r>
        <w:r>
          <w:rPr>
            <w:rFonts w:asciiTheme="minorHAnsi" w:eastAsiaTheme="minorEastAsia" w:hAnsiTheme="minorHAnsi" w:cstheme="minorBidi"/>
            <w:sz w:val="22"/>
            <w14:ligatures w14:val="standardContextual"/>
          </w:rPr>
          <w:tab/>
        </w:r>
        <w:r w:rsidRPr="00BF5096">
          <w:rPr>
            <w:rStyle w:val="a8"/>
          </w:rPr>
          <w:t>人活动区域旋涡区分析</w:t>
        </w:r>
        <w:r>
          <w:rPr>
            <w:webHidden/>
          </w:rPr>
          <w:tab/>
        </w:r>
        <w:r>
          <w:rPr>
            <w:webHidden/>
          </w:rPr>
          <w:fldChar w:fldCharType="begin"/>
        </w:r>
        <w:r>
          <w:rPr>
            <w:webHidden/>
          </w:rPr>
          <w:instrText xml:space="preserve"> PAGEREF _Toc160895555 \h </w:instrText>
        </w:r>
        <w:r>
          <w:rPr>
            <w:webHidden/>
          </w:rPr>
        </w:r>
        <w:r>
          <w:rPr>
            <w:webHidden/>
          </w:rPr>
          <w:fldChar w:fldCharType="separate"/>
        </w:r>
        <w:r>
          <w:rPr>
            <w:webHidden/>
          </w:rPr>
          <w:t>25</w:t>
        </w:r>
        <w:r>
          <w:rPr>
            <w:webHidden/>
          </w:rPr>
          <w:fldChar w:fldCharType="end"/>
        </w:r>
      </w:hyperlink>
    </w:p>
    <w:p w14:paraId="79515BDE" w14:textId="77777777" w:rsidR="00E85F45" w:rsidRDefault="00E85F45">
      <w:pPr>
        <w:pStyle w:val="TOC3"/>
        <w:rPr>
          <w:rFonts w:asciiTheme="minorHAnsi" w:eastAsiaTheme="minorEastAsia" w:hAnsiTheme="minorHAnsi" w:cstheme="minorBidi"/>
          <w:sz w:val="22"/>
          <w14:ligatures w14:val="standardContextual"/>
        </w:rPr>
      </w:pPr>
      <w:hyperlink w:anchor="_Toc160895556" w:history="1">
        <w:r w:rsidRPr="00BF5096">
          <w:rPr>
            <w:rStyle w:val="a8"/>
            <w:lang w:val="en-GB"/>
          </w:rPr>
          <w:t>5.4.3</w:t>
        </w:r>
        <w:r>
          <w:rPr>
            <w:rFonts w:asciiTheme="minorHAnsi" w:eastAsiaTheme="minorEastAsia" w:hAnsiTheme="minorHAnsi" w:cstheme="minorBidi"/>
            <w:sz w:val="22"/>
            <w14:ligatures w14:val="standardContextual"/>
          </w:rPr>
          <w:tab/>
        </w:r>
        <w:r w:rsidRPr="00BF5096">
          <w:rPr>
            <w:rStyle w:val="a8"/>
          </w:rPr>
          <w:t>人活动区域旋涡区</w:t>
        </w:r>
        <w:r w:rsidRPr="00BF5096">
          <w:rPr>
            <w:rStyle w:val="a8"/>
          </w:rPr>
          <w:t>/</w:t>
        </w:r>
        <w:r w:rsidRPr="00BF5096">
          <w:rPr>
            <w:rStyle w:val="a8"/>
          </w:rPr>
          <w:t>无风区达标结果汇总</w:t>
        </w:r>
        <w:r>
          <w:rPr>
            <w:webHidden/>
          </w:rPr>
          <w:tab/>
        </w:r>
        <w:r>
          <w:rPr>
            <w:webHidden/>
          </w:rPr>
          <w:fldChar w:fldCharType="begin"/>
        </w:r>
        <w:r>
          <w:rPr>
            <w:webHidden/>
          </w:rPr>
          <w:instrText xml:space="preserve"> PAGEREF _Toc160895556 \h </w:instrText>
        </w:r>
        <w:r>
          <w:rPr>
            <w:webHidden/>
          </w:rPr>
        </w:r>
        <w:r>
          <w:rPr>
            <w:webHidden/>
          </w:rPr>
          <w:fldChar w:fldCharType="separate"/>
        </w:r>
        <w:r>
          <w:rPr>
            <w:webHidden/>
          </w:rPr>
          <w:t>26</w:t>
        </w:r>
        <w:r>
          <w:rPr>
            <w:webHidden/>
          </w:rPr>
          <w:fldChar w:fldCharType="end"/>
        </w:r>
      </w:hyperlink>
    </w:p>
    <w:p w14:paraId="413E58CC" w14:textId="77777777" w:rsidR="00E85F45" w:rsidRDefault="00E85F45">
      <w:pPr>
        <w:pStyle w:val="TOC3"/>
        <w:rPr>
          <w:rFonts w:asciiTheme="minorHAnsi" w:eastAsiaTheme="minorEastAsia" w:hAnsiTheme="minorHAnsi" w:cstheme="minorBidi"/>
          <w:sz w:val="22"/>
          <w14:ligatures w14:val="standardContextual"/>
        </w:rPr>
      </w:pPr>
      <w:hyperlink w:anchor="_Toc160895557" w:history="1">
        <w:r w:rsidRPr="00BF5096">
          <w:rPr>
            <w:rStyle w:val="a8"/>
            <w:lang w:val="en-GB"/>
          </w:rPr>
          <w:t>5.4.4</w:t>
        </w:r>
        <w:r>
          <w:rPr>
            <w:rFonts w:asciiTheme="minorHAnsi" w:eastAsiaTheme="minorEastAsia" w:hAnsiTheme="minorHAnsi" w:cstheme="minorBidi"/>
            <w:sz w:val="22"/>
            <w14:ligatures w14:val="standardContextual"/>
          </w:rPr>
          <w:tab/>
        </w:r>
        <w:r w:rsidRPr="00BF5096">
          <w:rPr>
            <w:rStyle w:val="a8"/>
          </w:rPr>
          <w:t>外窗内外表面风压差达标分析</w:t>
        </w:r>
        <w:r>
          <w:rPr>
            <w:webHidden/>
          </w:rPr>
          <w:tab/>
        </w:r>
        <w:r>
          <w:rPr>
            <w:webHidden/>
          </w:rPr>
          <w:fldChar w:fldCharType="begin"/>
        </w:r>
        <w:r>
          <w:rPr>
            <w:webHidden/>
          </w:rPr>
          <w:instrText xml:space="preserve"> PAGEREF _Toc160895557 \h </w:instrText>
        </w:r>
        <w:r>
          <w:rPr>
            <w:webHidden/>
          </w:rPr>
        </w:r>
        <w:r>
          <w:rPr>
            <w:webHidden/>
          </w:rPr>
          <w:fldChar w:fldCharType="separate"/>
        </w:r>
        <w:r>
          <w:rPr>
            <w:webHidden/>
          </w:rPr>
          <w:t>26</w:t>
        </w:r>
        <w:r>
          <w:rPr>
            <w:webHidden/>
          </w:rPr>
          <w:fldChar w:fldCharType="end"/>
        </w:r>
      </w:hyperlink>
    </w:p>
    <w:p w14:paraId="0FE15B69" w14:textId="77777777" w:rsidR="00E85F45" w:rsidRDefault="00E85F45">
      <w:pPr>
        <w:pStyle w:val="TOC2"/>
        <w:rPr>
          <w:rFonts w:asciiTheme="minorHAnsi" w:eastAsiaTheme="minorEastAsia" w:hAnsiTheme="minorHAnsi" w:cstheme="minorBidi"/>
          <w:sz w:val="22"/>
          <w14:ligatures w14:val="standardContextual"/>
        </w:rPr>
      </w:pPr>
      <w:hyperlink w:anchor="_Toc160895558" w:history="1">
        <w:r w:rsidRPr="00BF5096">
          <w:rPr>
            <w:rStyle w:val="a8"/>
            <w:lang w:val="en-GB"/>
          </w:rPr>
          <w:t>5.5</w:t>
        </w:r>
        <w:r>
          <w:rPr>
            <w:rFonts w:asciiTheme="minorHAnsi" w:eastAsiaTheme="minorEastAsia" w:hAnsiTheme="minorHAnsi" w:cstheme="minorBidi"/>
            <w:sz w:val="22"/>
            <w14:ligatures w14:val="standardContextual"/>
          </w:rPr>
          <w:tab/>
        </w:r>
        <w:r w:rsidRPr="00BF5096">
          <w:rPr>
            <w:rStyle w:val="a8"/>
          </w:rPr>
          <w:t>结论</w:t>
        </w:r>
        <w:r>
          <w:rPr>
            <w:webHidden/>
          </w:rPr>
          <w:tab/>
        </w:r>
        <w:r>
          <w:rPr>
            <w:webHidden/>
          </w:rPr>
          <w:fldChar w:fldCharType="begin"/>
        </w:r>
        <w:r>
          <w:rPr>
            <w:webHidden/>
          </w:rPr>
          <w:instrText xml:space="preserve"> PAGEREF _Toc160895558 \h </w:instrText>
        </w:r>
        <w:r>
          <w:rPr>
            <w:webHidden/>
          </w:rPr>
        </w:r>
        <w:r>
          <w:rPr>
            <w:webHidden/>
          </w:rPr>
          <w:fldChar w:fldCharType="separate"/>
        </w:r>
        <w:r>
          <w:rPr>
            <w:webHidden/>
          </w:rPr>
          <w:t>28</w:t>
        </w:r>
        <w:r>
          <w:rPr>
            <w:webHidden/>
          </w:rPr>
          <w:fldChar w:fldCharType="end"/>
        </w:r>
      </w:hyperlink>
    </w:p>
    <w:p w14:paraId="537C81B1" w14:textId="77777777" w:rsidR="00E85F45" w:rsidRDefault="00E85F45">
      <w:pPr>
        <w:pStyle w:val="TOC3"/>
        <w:rPr>
          <w:rFonts w:asciiTheme="minorHAnsi" w:eastAsiaTheme="minorEastAsia" w:hAnsiTheme="minorHAnsi" w:cstheme="minorBidi"/>
          <w:sz w:val="22"/>
          <w14:ligatures w14:val="standardContextual"/>
        </w:rPr>
      </w:pPr>
      <w:hyperlink w:anchor="_Toc160895559" w:history="1">
        <w:r w:rsidRPr="00BF5096">
          <w:rPr>
            <w:rStyle w:val="a8"/>
            <w:lang w:val="en-GB"/>
          </w:rPr>
          <w:t>5.5.1</w:t>
        </w:r>
        <w:r>
          <w:rPr>
            <w:rFonts w:asciiTheme="minorHAnsi" w:eastAsiaTheme="minorEastAsia" w:hAnsiTheme="minorHAnsi" w:cstheme="minorBidi"/>
            <w:sz w:val="22"/>
            <w14:ligatures w14:val="standardContextual"/>
          </w:rPr>
          <w:tab/>
        </w:r>
        <w:r w:rsidRPr="00BF5096">
          <w:rPr>
            <w:rStyle w:val="a8"/>
          </w:rPr>
          <w:t>冬季工况达标判断</w:t>
        </w:r>
        <w:r>
          <w:rPr>
            <w:webHidden/>
          </w:rPr>
          <w:tab/>
        </w:r>
        <w:r>
          <w:rPr>
            <w:webHidden/>
          </w:rPr>
          <w:fldChar w:fldCharType="begin"/>
        </w:r>
        <w:r>
          <w:rPr>
            <w:webHidden/>
          </w:rPr>
          <w:instrText xml:space="preserve"> PAGEREF _Toc160895559 \h </w:instrText>
        </w:r>
        <w:r>
          <w:rPr>
            <w:webHidden/>
          </w:rPr>
        </w:r>
        <w:r>
          <w:rPr>
            <w:webHidden/>
          </w:rPr>
          <w:fldChar w:fldCharType="separate"/>
        </w:r>
        <w:r>
          <w:rPr>
            <w:webHidden/>
          </w:rPr>
          <w:t>28</w:t>
        </w:r>
        <w:r>
          <w:rPr>
            <w:webHidden/>
          </w:rPr>
          <w:fldChar w:fldCharType="end"/>
        </w:r>
      </w:hyperlink>
    </w:p>
    <w:p w14:paraId="6A884621" w14:textId="77777777" w:rsidR="00E85F45" w:rsidRDefault="00E85F45">
      <w:pPr>
        <w:pStyle w:val="TOC3"/>
        <w:rPr>
          <w:rFonts w:asciiTheme="minorHAnsi" w:eastAsiaTheme="minorEastAsia" w:hAnsiTheme="minorHAnsi" w:cstheme="minorBidi"/>
          <w:sz w:val="22"/>
          <w14:ligatures w14:val="standardContextual"/>
        </w:rPr>
      </w:pPr>
      <w:hyperlink w:anchor="_Toc160895560" w:history="1">
        <w:r w:rsidRPr="00BF5096">
          <w:rPr>
            <w:rStyle w:val="a8"/>
            <w:lang w:val="en-GB"/>
          </w:rPr>
          <w:t>5.5.2</w:t>
        </w:r>
        <w:r>
          <w:rPr>
            <w:rFonts w:asciiTheme="minorHAnsi" w:eastAsiaTheme="minorEastAsia" w:hAnsiTheme="minorHAnsi" w:cstheme="minorBidi"/>
            <w:sz w:val="22"/>
            <w14:ligatures w14:val="standardContextual"/>
          </w:rPr>
          <w:tab/>
        </w:r>
        <w:r w:rsidRPr="00BF5096">
          <w:rPr>
            <w:rStyle w:val="a8"/>
          </w:rPr>
          <w:t>过渡季、夏季工况达标判断</w:t>
        </w:r>
        <w:r>
          <w:rPr>
            <w:webHidden/>
          </w:rPr>
          <w:tab/>
        </w:r>
        <w:r>
          <w:rPr>
            <w:webHidden/>
          </w:rPr>
          <w:fldChar w:fldCharType="begin"/>
        </w:r>
        <w:r>
          <w:rPr>
            <w:webHidden/>
          </w:rPr>
          <w:instrText xml:space="preserve"> PAGEREF _Toc160895560 \h </w:instrText>
        </w:r>
        <w:r>
          <w:rPr>
            <w:webHidden/>
          </w:rPr>
        </w:r>
        <w:r>
          <w:rPr>
            <w:webHidden/>
          </w:rPr>
          <w:fldChar w:fldCharType="separate"/>
        </w:r>
        <w:r>
          <w:rPr>
            <w:webHidden/>
          </w:rPr>
          <w:t>28</w:t>
        </w:r>
        <w:r>
          <w:rPr>
            <w:webHidden/>
          </w:rPr>
          <w:fldChar w:fldCharType="end"/>
        </w:r>
      </w:hyperlink>
    </w:p>
    <w:p w14:paraId="08F7503C" w14:textId="77777777" w:rsidR="00AA47FE" w:rsidRDefault="00D40158" w:rsidP="004C7D33">
      <w:pPr>
        <w:pStyle w:val="TOC1"/>
        <w:spacing w:line="240" w:lineRule="auto"/>
        <w:sectPr w:rsidR="00AA47FE" w:rsidSect="00A95DBB">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12CDC506" w14:textId="77777777" w:rsidR="0000578F" w:rsidRDefault="0000578F" w:rsidP="0000578F">
      <w:pPr>
        <w:pStyle w:val="1"/>
      </w:pPr>
      <w:bookmarkStart w:id="8" w:name="_Toc452108759"/>
      <w:bookmarkStart w:id="9" w:name="_Toc160895522"/>
      <w:r w:rsidRPr="0000578F">
        <w:rPr>
          <w:rFonts w:hint="eastAsia"/>
        </w:rPr>
        <w:lastRenderedPageBreak/>
        <w:t>项目概况</w:t>
      </w:r>
      <w:bookmarkEnd w:id="8"/>
      <w:bookmarkEnd w:id="9"/>
    </w:p>
    <w:p w14:paraId="7B0C25A2" w14:textId="77777777" w:rsidR="0000578F" w:rsidRDefault="0000578F" w:rsidP="0000578F">
      <w:pPr>
        <w:pStyle w:val="a0"/>
        <w:ind w:firstLine="420"/>
        <w:rPr>
          <w:lang w:val="en-US"/>
        </w:rPr>
      </w:pPr>
      <w:bookmarkStart w:id="10" w:name="项目概况"/>
      <w:bookmarkEnd w:id="10"/>
    </w:p>
    <w:p w14:paraId="1C0CA95F" w14:textId="77777777" w:rsidR="007C15B9" w:rsidRDefault="007C15B9" w:rsidP="0000578F">
      <w:pPr>
        <w:pStyle w:val="a0"/>
        <w:ind w:firstLine="420"/>
        <w:rPr>
          <w:lang w:val="en-US"/>
        </w:rPr>
      </w:pPr>
    </w:p>
    <w:p w14:paraId="2CCA5C2F" w14:textId="77777777" w:rsidR="0000578F" w:rsidRDefault="0000578F" w:rsidP="0000578F">
      <w:pPr>
        <w:pStyle w:val="a0"/>
        <w:ind w:firstLine="420"/>
        <w:rPr>
          <w:lang w:val="en-US"/>
        </w:rPr>
      </w:pPr>
    </w:p>
    <w:p w14:paraId="6A3F332A" w14:textId="77777777" w:rsidR="0000578F" w:rsidRDefault="0000578F" w:rsidP="0000578F">
      <w:pPr>
        <w:pStyle w:val="a0"/>
        <w:ind w:firstLine="420"/>
        <w:rPr>
          <w:lang w:val="en-US"/>
        </w:rPr>
        <w:sectPr w:rsidR="0000578F" w:rsidSect="00A95DBB">
          <w:pgSz w:w="11906" w:h="16838"/>
          <w:pgMar w:top="822" w:right="1134" w:bottom="992" w:left="709" w:header="283" w:footer="170" w:gutter="0"/>
          <w:cols w:space="720"/>
          <w:docGrid w:type="linesAndChars" w:linePitch="312"/>
        </w:sectPr>
      </w:pPr>
    </w:p>
    <w:p w14:paraId="159AC606" w14:textId="77777777" w:rsidR="0000578F" w:rsidRDefault="0000578F" w:rsidP="0000578F">
      <w:pPr>
        <w:pStyle w:val="2"/>
      </w:pPr>
      <w:bookmarkStart w:id="11" w:name="_Toc452108760"/>
      <w:bookmarkStart w:id="12" w:name="_Toc160895523"/>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6558E16C" w14:textId="77777777"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6DABA001" w14:textId="77777777"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14:paraId="6C263FAB"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12658653"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5BDED3BA"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0E6D5B8B"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145D963A"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643BB4EA" w14:textId="77777777"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1DCCC879"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5433946F"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59D2554B"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751EF875"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402E9505"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617A5AD"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61985165"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349A0C33" wp14:editId="14D2C35E">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76625"/>
                    </a:xfrm>
                    <a:prstGeom prst="rect">
                      <a:avLst/>
                    </a:prstGeom>
                  </pic:spPr>
                </pic:pic>
              </a:graphicData>
            </a:graphic>
          </wp:inline>
        </w:drawing>
      </w:r>
    </w:p>
    <w:p w14:paraId="2B77681C"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85F45">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85F45">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1EE1BA8A" w14:textId="77777777" w:rsidR="0000578F" w:rsidRDefault="0000578F" w:rsidP="0000578F">
      <w:pPr>
        <w:pStyle w:val="a0"/>
        <w:ind w:firstLine="420"/>
        <w:rPr>
          <w:lang w:val="en-US"/>
        </w:rPr>
        <w:sectPr w:rsidR="0000578F" w:rsidSect="00A95DBB">
          <w:pgSz w:w="11906" w:h="16838"/>
          <w:pgMar w:top="992" w:right="709" w:bottom="822" w:left="1134" w:header="284" w:footer="170" w:gutter="0"/>
          <w:cols w:space="720"/>
          <w:docGrid w:type="linesAndChars" w:linePitch="312"/>
        </w:sectPr>
      </w:pPr>
    </w:p>
    <w:p w14:paraId="54BDF4BB" w14:textId="77777777" w:rsidR="0000578F" w:rsidRDefault="0000578F" w:rsidP="0000578F">
      <w:pPr>
        <w:pStyle w:val="2"/>
      </w:pPr>
      <w:bookmarkStart w:id="15" w:name="_Toc452108761"/>
      <w:bookmarkStart w:id="16" w:name="_Toc160895524"/>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1B9D7A84" w14:textId="77777777"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16629768" w14:textId="77777777"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14:paraId="5F5732B7"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2F4190B1"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1589399"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3E22F806"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E91D4CC"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6F88977F" w14:textId="77777777"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0371DCB8"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422D2C40"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5A076FEF"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A5E181C"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36CFE6C7"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0D53CC1"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6628C5BE"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749DA185" wp14:editId="5E4A6A3E">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86150"/>
                    </a:xfrm>
                    <a:prstGeom prst="rect">
                      <a:avLst/>
                    </a:prstGeom>
                  </pic:spPr>
                </pic:pic>
              </a:graphicData>
            </a:graphic>
          </wp:inline>
        </w:drawing>
      </w:r>
    </w:p>
    <w:p w14:paraId="4536E55C"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85F45">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85F45">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6609E45E" w14:textId="77777777" w:rsidR="00E27B4C" w:rsidRDefault="00E27B4C" w:rsidP="0034506B">
      <w:pPr>
        <w:pStyle w:val="a0"/>
        <w:ind w:firstLineChars="0" w:firstLine="0"/>
        <w:rPr>
          <w:lang w:val="en-US"/>
        </w:rPr>
        <w:sectPr w:rsidR="00E27B4C" w:rsidSect="00A95DBB">
          <w:pgSz w:w="11906" w:h="16838"/>
          <w:pgMar w:top="992" w:right="709" w:bottom="822" w:left="1134" w:header="284" w:footer="170" w:gutter="0"/>
          <w:cols w:space="720"/>
          <w:docGrid w:type="linesAndChars" w:linePitch="312"/>
        </w:sectPr>
      </w:pPr>
    </w:p>
    <w:p w14:paraId="248AE435" w14:textId="77777777" w:rsidR="0069542D" w:rsidRDefault="0069542D" w:rsidP="00D40158">
      <w:pPr>
        <w:pStyle w:val="1"/>
      </w:pPr>
      <w:bookmarkStart w:id="19" w:name="TitleFormat"/>
      <w:bookmarkStart w:id="20" w:name="_Toc452108762"/>
      <w:bookmarkStart w:id="21" w:name="_Toc160895525"/>
      <w:r>
        <w:rPr>
          <w:rFonts w:hint="eastAsia"/>
        </w:rPr>
        <w:lastRenderedPageBreak/>
        <w:t>计算</w:t>
      </w:r>
      <w:r>
        <w:t>依据</w:t>
      </w:r>
      <w:bookmarkEnd w:id="19"/>
      <w:bookmarkEnd w:id="20"/>
      <w:bookmarkEnd w:id="21"/>
    </w:p>
    <w:p w14:paraId="7F619AF8" w14:textId="77777777" w:rsidR="0000578F" w:rsidRPr="0000578F" w:rsidRDefault="0000578F" w:rsidP="0000578F">
      <w:pPr>
        <w:pStyle w:val="a0"/>
        <w:ind w:firstLine="420"/>
        <w:rPr>
          <w:lang w:val="en-US"/>
        </w:rPr>
      </w:pPr>
      <w:r w:rsidRPr="0000578F">
        <w:rPr>
          <w:rFonts w:hint="eastAsia"/>
          <w:lang w:val="en-US"/>
        </w:rPr>
        <w:t>本项目主要参照资料为：</w:t>
      </w:r>
    </w:p>
    <w:p w14:paraId="5E831481" w14:textId="77777777"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w:t>
      </w:r>
      <w:r w:rsidRPr="0000578F">
        <w:rPr>
          <w:rFonts w:hint="eastAsia"/>
          <w:lang w:val="en-US"/>
        </w:rPr>
        <w:t>GB/T50378-2019</w:t>
      </w:r>
      <w:bookmarkEnd w:id="22"/>
    </w:p>
    <w:p w14:paraId="65B66ECE"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22C5BBCA"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16C1FDE4"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2B35CE93" w14:textId="77777777" w:rsidR="0000578F" w:rsidRDefault="0000578F" w:rsidP="0000578F">
      <w:pPr>
        <w:pStyle w:val="1"/>
      </w:pPr>
      <w:bookmarkStart w:id="23" w:name="_Toc452108763"/>
      <w:bookmarkStart w:id="24" w:name="_Toc160895526"/>
      <w:r>
        <w:rPr>
          <w:rFonts w:hint="eastAsia"/>
        </w:rPr>
        <w:t>参考</w:t>
      </w:r>
      <w:r>
        <w:t>标准</w:t>
      </w:r>
      <w:bookmarkEnd w:id="23"/>
      <w:bookmarkEnd w:id="24"/>
    </w:p>
    <w:p w14:paraId="4A42A076" w14:textId="77777777"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w:t>
      </w:r>
      <w:r>
        <w:rPr>
          <w:rFonts w:hint="eastAsia"/>
          <w:lang w:val="en-US"/>
        </w:rPr>
        <w:t>GB/T50378-2019</w:t>
      </w:r>
      <w:bookmarkEnd w:id="25"/>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7912BE82" w14:textId="77777777"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5F2373CA"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14:paraId="6E1E023E"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14:paraId="1048FA04" w14:textId="77777777" w:rsidR="0000578F" w:rsidRDefault="0000578F" w:rsidP="0000578F">
      <w:pPr>
        <w:pStyle w:val="1"/>
      </w:pPr>
      <w:bookmarkStart w:id="33" w:name="_Toc160895527"/>
      <w:r>
        <w:rPr>
          <w:rFonts w:hint="eastAsia"/>
        </w:rPr>
        <w:t>计算原理</w:t>
      </w:r>
      <w:bookmarkEnd w:id="26"/>
      <w:bookmarkEnd w:id="27"/>
      <w:bookmarkEnd w:id="33"/>
    </w:p>
    <w:p w14:paraId="5AAC17BC" w14:textId="77777777" w:rsidR="00BE0E75" w:rsidRDefault="00BE0E75" w:rsidP="00BE0E75">
      <w:pPr>
        <w:pStyle w:val="2"/>
        <w:numPr>
          <w:ilvl w:val="1"/>
          <w:numId w:val="4"/>
        </w:numPr>
      </w:pPr>
      <w:bookmarkStart w:id="34" w:name="_Toc509844740"/>
      <w:bookmarkStart w:id="35" w:name="_Toc451698937"/>
      <w:bookmarkStart w:id="36" w:name="_Toc452108765"/>
      <w:bookmarkStart w:id="37" w:name="_Toc160895528"/>
      <w:r>
        <w:rPr>
          <w:rFonts w:hint="eastAsia"/>
        </w:rPr>
        <w:t>风场计算域</w:t>
      </w:r>
      <w:bookmarkEnd w:id="34"/>
      <w:bookmarkEnd w:id="37"/>
    </w:p>
    <w:p w14:paraId="17176E8D"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78F8D63C" w14:textId="77777777" w:rsidR="00E27B4C" w:rsidRPr="002A554F" w:rsidRDefault="00E27B4C" w:rsidP="00E27B4C">
      <w:pPr>
        <w:pStyle w:val="3"/>
        <w:numPr>
          <w:ilvl w:val="2"/>
          <w:numId w:val="4"/>
        </w:numPr>
      </w:pPr>
      <w:bookmarkStart w:id="38" w:name="_Toc160895529"/>
      <w:r>
        <w:rPr>
          <w:rFonts w:hint="eastAsia"/>
        </w:rPr>
        <w:t>冬季工况风场计算域</w:t>
      </w:r>
      <w:bookmarkEnd w:id="38"/>
    </w:p>
    <w:p w14:paraId="7D3FB2C8"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85F45">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71A43E87" w14:textId="77777777" w:rsidTr="00594974">
        <w:trPr>
          <w:jc w:val="center"/>
        </w:trPr>
        <w:tc>
          <w:tcPr>
            <w:tcW w:w="0" w:type="auto"/>
            <w:shd w:val="clear" w:color="auto" w:fill="F2F2F2" w:themeFill="background1" w:themeFillShade="F2"/>
          </w:tcPr>
          <w:p w14:paraId="0FBA8D95"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2D64867" w14:textId="77777777" w:rsidR="00E27B4C" w:rsidRPr="00124784" w:rsidRDefault="00E27B4C" w:rsidP="00124784">
            <w:pPr>
              <w:pStyle w:val="a0"/>
              <w:ind w:firstLineChars="0" w:firstLine="0"/>
              <w:rPr>
                <w:lang w:val="en-US"/>
              </w:rPr>
            </w:pPr>
            <w:r>
              <w:t>301</w:t>
            </w:r>
          </w:p>
        </w:tc>
      </w:tr>
      <w:tr w:rsidR="00E27B4C" w:rsidRPr="00124784" w14:paraId="42E760EA" w14:textId="77777777" w:rsidTr="00594974">
        <w:trPr>
          <w:jc w:val="center"/>
        </w:trPr>
        <w:tc>
          <w:tcPr>
            <w:tcW w:w="0" w:type="auto"/>
            <w:shd w:val="clear" w:color="auto" w:fill="F2F2F2" w:themeFill="background1" w:themeFillShade="F2"/>
          </w:tcPr>
          <w:p w14:paraId="44FFBA34"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19742B8" w14:textId="77777777" w:rsidR="00E27B4C" w:rsidRPr="00124784" w:rsidRDefault="00E27B4C" w:rsidP="00124784">
            <w:pPr>
              <w:pStyle w:val="a0"/>
              <w:ind w:firstLineChars="0" w:firstLine="0"/>
              <w:rPr>
                <w:lang w:val="en-US"/>
              </w:rPr>
            </w:pPr>
            <w:r>
              <w:t>258</w:t>
            </w:r>
          </w:p>
        </w:tc>
      </w:tr>
      <w:tr w:rsidR="00E27B4C" w:rsidRPr="00124784" w14:paraId="4533D568" w14:textId="77777777" w:rsidTr="00594974">
        <w:trPr>
          <w:jc w:val="center"/>
        </w:trPr>
        <w:tc>
          <w:tcPr>
            <w:tcW w:w="0" w:type="auto"/>
            <w:shd w:val="clear" w:color="auto" w:fill="F2F2F2" w:themeFill="background1" w:themeFillShade="F2"/>
          </w:tcPr>
          <w:p w14:paraId="417DC334"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0B685B3" w14:textId="77777777" w:rsidR="00E27B4C" w:rsidRPr="00124784" w:rsidRDefault="00E27B4C" w:rsidP="00124784">
            <w:pPr>
              <w:pStyle w:val="a0"/>
              <w:ind w:firstLineChars="0" w:firstLine="0"/>
              <w:rPr>
                <w:lang w:val="en-US"/>
              </w:rPr>
            </w:pPr>
            <w:r>
              <w:t>110</w:t>
            </w:r>
          </w:p>
        </w:tc>
      </w:tr>
    </w:tbl>
    <w:p w14:paraId="708EC527" w14:textId="77777777" w:rsidR="00E27B4C" w:rsidRDefault="00E27B4C" w:rsidP="00E27B4C">
      <w:pPr>
        <w:pStyle w:val="a0"/>
        <w:ind w:firstLineChars="0" w:firstLine="0"/>
        <w:jc w:val="center"/>
        <w:rPr>
          <w:lang w:val="en-US"/>
        </w:rPr>
      </w:pPr>
      <w:r>
        <w:rPr>
          <w:noProof/>
        </w:rPr>
        <w:lastRenderedPageBreak/>
        <w:drawing>
          <wp:inline distT="0" distB="0" distL="0" distR="0" wp14:anchorId="67DAC156" wp14:editId="4E37E0E6">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24200"/>
                    </a:xfrm>
                    <a:prstGeom prst="rect">
                      <a:avLst/>
                    </a:prstGeom>
                  </pic:spPr>
                </pic:pic>
              </a:graphicData>
            </a:graphic>
          </wp:inline>
        </w:drawing>
      </w:r>
    </w:p>
    <w:p w14:paraId="302E6939"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85F45">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85F45">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000000">
        <w:rPr>
          <w:rFonts w:hint="eastAsia"/>
          <w:szCs w:val="21"/>
          <w:lang w:val="en-US"/>
        </w:rPr>
        <w:t xml:space="preserve"> </w:t>
      </w:r>
    </w:p>
    <w:p w14:paraId="7F877383" w14:textId="77777777" w:rsidR="00E27B4C" w:rsidRPr="002A554F" w:rsidRDefault="00E27B4C" w:rsidP="00E27B4C">
      <w:pPr>
        <w:pStyle w:val="3"/>
        <w:numPr>
          <w:ilvl w:val="2"/>
          <w:numId w:val="4"/>
        </w:numPr>
      </w:pPr>
      <w:bookmarkStart w:id="39" w:name="_Toc160895530"/>
      <w:r>
        <w:rPr>
          <w:rFonts w:hint="eastAsia"/>
        </w:rPr>
        <w:t>夏季工况风场计算域</w:t>
      </w:r>
      <w:bookmarkEnd w:id="39"/>
    </w:p>
    <w:p w14:paraId="0A67778E"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85F45">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11B9783" w14:textId="77777777" w:rsidTr="00594974">
        <w:trPr>
          <w:jc w:val="center"/>
        </w:trPr>
        <w:tc>
          <w:tcPr>
            <w:tcW w:w="0" w:type="auto"/>
            <w:shd w:val="clear" w:color="auto" w:fill="F2F2F2" w:themeFill="background1" w:themeFillShade="F2"/>
          </w:tcPr>
          <w:p w14:paraId="3E624BF1"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C082FB8" w14:textId="77777777" w:rsidR="00E27B4C" w:rsidRPr="00124784" w:rsidRDefault="00E27B4C" w:rsidP="00124784">
            <w:pPr>
              <w:pStyle w:val="a0"/>
              <w:ind w:firstLineChars="0" w:firstLine="0"/>
              <w:rPr>
                <w:lang w:val="en-US"/>
              </w:rPr>
            </w:pPr>
            <w:r>
              <w:t>304</w:t>
            </w:r>
          </w:p>
        </w:tc>
      </w:tr>
      <w:tr w:rsidR="00E27B4C" w:rsidRPr="00124784" w14:paraId="21801280" w14:textId="77777777" w:rsidTr="00594974">
        <w:trPr>
          <w:jc w:val="center"/>
        </w:trPr>
        <w:tc>
          <w:tcPr>
            <w:tcW w:w="0" w:type="auto"/>
            <w:shd w:val="clear" w:color="auto" w:fill="F2F2F2" w:themeFill="background1" w:themeFillShade="F2"/>
          </w:tcPr>
          <w:p w14:paraId="5A90451E"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BB88981" w14:textId="77777777" w:rsidR="00E27B4C" w:rsidRPr="00124784" w:rsidRDefault="00E27B4C" w:rsidP="00124784">
            <w:pPr>
              <w:pStyle w:val="a0"/>
              <w:ind w:firstLineChars="0" w:firstLine="0"/>
              <w:rPr>
                <w:lang w:val="en-US"/>
              </w:rPr>
            </w:pPr>
            <w:r>
              <w:t>221</w:t>
            </w:r>
          </w:p>
        </w:tc>
      </w:tr>
      <w:tr w:rsidR="00E27B4C" w:rsidRPr="00124784" w14:paraId="697F353B" w14:textId="77777777" w:rsidTr="00594974">
        <w:trPr>
          <w:jc w:val="center"/>
        </w:trPr>
        <w:tc>
          <w:tcPr>
            <w:tcW w:w="0" w:type="auto"/>
            <w:shd w:val="clear" w:color="auto" w:fill="F2F2F2" w:themeFill="background1" w:themeFillShade="F2"/>
          </w:tcPr>
          <w:p w14:paraId="49527D0F"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C948A01" w14:textId="77777777" w:rsidR="00E27B4C" w:rsidRPr="00124784" w:rsidRDefault="00E27B4C" w:rsidP="00124784">
            <w:pPr>
              <w:pStyle w:val="a0"/>
              <w:ind w:firstLineChars="0" w:firstLine="0"/>
              <w:rPr>
                <w:lang w:val="en-US"/>
              </w:rPr>
            </w:pPr>
            <w:r>
              <w:t>100</w:t>
            </w:r>
          </w:p>
        </w:tc>
      </w:tr>
    </w:tbl>
    <w:p w14:paraId="502A15CA" w14:textId="77777777" w:rsidR="00E27B4C" w:rsidRDefault="00E27B4C" w:rsidP="00E27B4C">
      <w:pPr>
        <w:pStyle w:val="a0"/>
        <w:ind w:firstLineChars="0" w:firstLine="0"/>
        <w:jc w:val="center"/>
        <w:rPr>
          <w:lang w:val="en-US"/>
        </w:rPr>
      </w:pPr>
      <w:r>
        <w:rPr>
          <w:noProof/>
        </w:rPr>
        <w:drawing>
          <wp:inline distT="0" distB="0" distL="0" distR="0" wp14:anchorId="50BBBD88" wp14:editId="4D62EC69">
            <wp:extent cx="5667375" cy="31242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24200"/>
                    </a:xfrm>
                    <a:prstGeom prst="rect">
                      <a:avLst/>
                    </a:prstGeom>
                  </pic:spPr>
                </pic:pic>
              </a:graphicData>
            </a:graphic>
          </wp:inline>
        </w:drawing>
      </w:r>
    </w:p>
    <w:p w14:paraId="7992BBCC"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85F45">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85F45">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000000">
        <w:rPr>
          <w:rFonts w:hint="eastAsia"/>
          <w:szCs w:val="21"/>
          <w:lang w:val="en-US"/>
        </w:rPr>
        <w:t xml:space="preserve"> </w:t>
      </w:r>
    </w:p>
    <w:p w14:paraId="0D3B8403" w14:textId="77777777" w:rsidR="00E27B4C" w:rsidRPr="002A554F" w:rsidRDefault="00E27B4C" w:rsidP="00E27B4C">
      <w:pPr>
        <w:pStyle w:val="3"/>
        <w:numPr>
          <w:ilvl w:val="2"/>
          <w:numId w:val="4"/>
        </w:numPr>
      </w:pPr>
      <w:bookmarkStart w:id="40" w:name="_Toc160895531"/>
      <w:r>
        <w:rPr>
          <w:rFonts w:hint="eastAsia"/>
        </w:rPr>
        <w:t>过渡季工况风场计算域</w:t>
      </w:r>
      <w:bookmarkEnd w:id="40"/>
    </w:p>
    <w:p w14:paraId="3F442727"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85F45">
        <w:rPr>
          <w:rFonts w:ascii="黑体" w:eastAsia="黑体" w:hAnsi="黑体"/>
          <w:noProof/>
          <w:sz w:val="20"/>
          <w:szCs w:val="20"/>
        </w:rPr>
        <w:t>3</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22DAAA80" w14:textId="77777777" w:rsidTr="00594974">
        <w:trPr>
          <w:jc w:val="center"/>
        </w:trPr>
        <w:tc>
          <w:tcPr>
            <w:tcW w:w="0" w:type="auto"/>
            <w:shd w:val="clear" w:color="auto" w:fill="F2F2F2" w:themeFill="background1" w:themeFillShade="F2"/>
          </w:tcPr>
          <w:p w14:paraId="349EE89F"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F4EF35A" w14:textId="77777777" w:rsidR="00E27B4C" w:rsidRPr="00124784" w:rsidRDefault="00E27B4C" w:rsidP="00124784">
            <w:pPr>
              <w:pStyle w:val="a0"/>
              <w:ind w:firstLineChars="0" w:firstLine="0"/>
              <w:rPr>
                <w:lang w:val="en-US"/>
              </w:rPr>
            </w:pPr>
            <w:bookmarkStart w:id="41" w:name="冬季风场X尺寸"/>
            <w:r>
              <w:t>304</w:t>
            </w:r>
            <w:bookmarkEnd w:id="41"/>
          </w:p>
        </w:tc>
      </w:tr>
      <w:tr w:rsidR="00E27B4C" w:rsidRPr="00124784" w14:paraId="4E028A5B" w14:textId="77777777" w:rsidTr="00594974">
        <w:trPr>
          <w:jc w:val="center"/>
        </w:trPr>
        <w:tc>
          <w:tcPr>
            <w:tcW w:w="0" w:type="auto"/>
            <w:shd w:val="clear" w:color="auto" w:fill="F2F2F2" w:themeFill="background1" w:themeFillShade="F2"/>
          </w:tcPr>
          <w:p w14:paraId="39CBAC12" w14:textId="77777777" w:rsidR="00E27B4C" w:rsidRPr="00124784" w:rsidRDefault="00000000" w:rsidP="008A35FB">
            <w:pPr>
              <w:pStyle w:val="a0"/>
              <w:ind w:firstLineChars="0" w:firstLine="0"/>
              <w:rPr>
                <w:lang w:val="en-US"/>
              </w:rPr>
            </w:pPr>
            <w:r>
              <w:rPr>
                <w:rFonts w:hint="eastAsia"/>
                <w:lang w:val="en-US"/>
              </w:rPr>
              <w:lastRenderedPageBreak/>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594F186" w14:textId="77777777" w:rsidR="00E27B4C" w:rsidRPr="00124784" w:rsidRDefault="00E27B4C" w:rsidP="00124784">
            <w:pPr>
              <w:pStyle w:val="a0"/>
              <w:ind w:firstLineChars="0" w:firstLine="0"/>
              <w:rPr>
                <w:lang w:val="en-US"/>
              </w:rPr>
            </w:pPr>
            <w:bookmarkStart w:id="42" w:name="冬季风场Y尺寸"/>
            <w:r>
              <w:t>221</w:t>
            </w:r>
            <w:bookmarkEnd w:id="42"/>
          </w:p>
        </w:tc>
      </w:tr>
      <w:tr w:rsidR="00E27B4C" w:rsidRPr="00124784" w14:paraId="645E9558" w14:textId="77777777" w:rsidTr="00594974">
        <w:trPr>
          <w:jc w:val="center"/>
        </w:trPr>
        <w:tc>
          <w:tcPr>
            <w:tcW w:w="0" w:type="auto"/>
            <w:shd w:val="clear" w:color="auto" w:fill="F2F2F2" w:themeFill="background1" w:themeFillShade="F2"/>
          </w:tcPr>
          <w:p w14:paraId="52829562"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6A99FA6" w14:textId="77777777" w:rsidR="00E27B4C" w:rsidRPr="00124784" w:rsidRDefault="00E27B4C" w:rsidP="00124784">
            <w:pPr>
              <w:pStyle w:val="a0"/>
              <w:ind w:firstLineChars="0" w:firstLine="0"/>
              <w:rPr>
                <w:lang w:val="en-US"/>
              </w:rPr>
            </w:pPr>
            <w:bookmarkStart w:id="43" w:name="冬季风场Z尺寸"/>
            <w:r>
              <w:t>100</w:t>
            </w:r>
            <w:bookmarkEnd w:id="43"/>
          </w:p>
        </w:tc>
      </w:tr>
    </w:tbl>
    <w:p w14:paraId="1B943C7E" w14:textId="77777777" w:rsidR="00E27B4C" w:rsidRDefault="00E27B4C" w:rsidP="00E27B4C">
      <w:pPr>
        <w:pStyle w:val="a0"/>
        <w:ind w:firstLineChars="0" w:firstLine="0"/>
        <w:jc w:val="center"/>
        <w:rPr>
          <w:lang w:val="en-US"/>
        </w:rPr>
      </w:pPr>
      <w:bookmarkStart w:id="44" w:name="冬季工况风场计算域图示"/>
      <w:bookmarkEnd w:id="44"/>
      <w:r>
        <w:rPr>
          <w:noProof/>
        </w:rPr>
        <w:drawing>
          <wp:inline distT="0" distB="0" distL="0" distR="0" wp14:anchorId="67146876" wp14:editId="14F85B6D">
            <wp:extent cx="5667375" cy="31242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24200"/>
                    </a:xfrm>
                    <a:prstGeom prst="rect">
                      <a:avLst/>
                    </a:prstGeom>
                  </pic:spPr>
                </pic:pic>
              </a:graphicData>
            </a:graphic>
          </wp:inline>
        </w:drawing>
      </w:r>
    </w:p>
    <w:p w14:paraId="20E17A5A"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85F45">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85F45">
        <w:rPr>
          <w:rFonts w:ascii="黑体" w:hAnsi="黑体"/>
          <w:noProof/>
        </w:rPr>
        <w:t>3</w:t>
      </w:r>
      <w:r w:rsidRPr="006156D5">
        <w:rPr>
          <w:rFonts w:ascii="黑体" w:hAnsi="黑体"/>
        </w:rPr>
        <w:fldChar w:fldCharType="end"/>
      </w:r>
      <w:r w:rsidRPr="006156D5">
        <w:rPr>
          <w:rFonts w:ascii="黑体" w:hAnsi="黑体" w:hint="eastAsia"/>
        </w:rPr>
        <w:t xml:space="preserve">  过渡季</w:t>
      </w:r>
      <w:r w:rsidRPr="00E27B4C">
        <w:rPr>
          <w:rFonts w:hint="eastAsia"/>
        </w:rPr>
        <w:t>工况风场计算域图</w:t>
      </w:r>
      <w:r>
        <w:rPr>
          <w:rFonts w:hint="eastAsia"/>
        </w:rPr>
        <w:t>示</w:t>
      </w:r>
      <w:r w:rsidR="00000000">
        <w:rPr>
          <w:rFonts w:hint="eastAsia"/>
          <w:szCs w:val="21"/>
          <w:lang w:val="en-US"/>
        </w:rPr>
        <w:t xml:space="preserve"> </w:t>
      </w:r>
    </w:p>
    <w:p w14:paraId="051F9A9A" w14:textId="77777777" w:rsidR="00DD2870" w:rsidRPr="00DD2870" w:rsidRDefault="00DD2870" w:rsidP="00BE0E75">
      <w:pPr>
        <w:pStyle w:val="a0"/>
        <w:ind w:firstLineChars="150" w:firstLine="315"/>
        <w:rPr>
          <w:lang w:val="en-US"/>
        </w:rPr>
      </w:pPr>
      <w:bookmarkStart w:id="45" w:name="计算域"/>
      <w:bookmarkEnd w:id="45"/>
    </w:p>
    <w:p w14:paraId="287AB97F"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072B15C8" w14:textId="77777777" w:rsidR="003857DF" w:rsidRDefault="003857DF" w:rsidP="003857DF">
      <w:pPr>
        <w:pStyle w:val="2"/>
      </w:pPr>
      <w:bookmarkStart w:id="46" w:name="_Toc509844741"/>
      <w:bookmarkStart w:id="47" w:name="_Toc160895532"/>
      <w:r>
        <w:rPr>
          <w:rFonts w:hint="eastAsia"/>
        </w:rPr>
        <w:t>网格划分</w:t>
      </w:r>
      <w:bookmarkEnd w:id="46"/>
      <w:bookmarkEnd w:id="47"/>
    </w:p>
    <w:p w14:paraId="1AEF4890"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68BF8AE9" w14:textId="77777777" w:rsidR="003857DF" w:rsidRPr="005A5AAA" w:rsidRDefault="003857DF" w:rsidP="003857DF">
      <w:pPr>
        <w:pStyle w:val="ae"/>
        <w:spacing w:before="156"/>
        <w:ind w:left="426" w:firstLine="0"/>
      </w:pPr>
      <w:bookmarkStart w:id="48" w:name="OLE_LINK276"/>
      <w:bookmarkStart w:id="49" w:name="OLE_LINK277"/>
      <w:r>
        <w:rPr>
          <w:rFonts w:hint="eastAsia"/>
        </w:rPr>
        <w:t>1）普通网格：指除靠近地面和建筑以外的网格，通常不需要特别加密处理</w:t>
      </w:r>
    </w:p>
    <w:p w14:paraId="1740FB3E" w14:textId="77777777" w:rsidR="003857DF" w:rsidRDefault="003857DF" w:rsidP="003857DF">
      <w:pPr>
        <w:pStyle w:val="ae"/>
        <w:numPr>
          <w:ilvl w:val="0"/>
          <w:numId w:val="8"/>
        </w:numPr>
        <w:spacing w:before="156"/>
      </w:pPr>
      <w:bookmarkStart w:id="5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50"/>
    <w:p w14:paraId="32F330E6"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36A7A3F3"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58496430"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12956726" w14:textId="77777777" w:rsidR="003857DF" w:rsidRDefault="003857DF" w:rsidP="003857DF">
      <w:pPr>
        <w:pStyle w:val="ae"/>
        <w:spacing w:before="156"/>
        <w:ind w:left="0" w:firstLineChars="150" w:firstLine="315"/>
      </w:pPr>
      <w:r>
        <w:rPr>
          <w:rFonts w:hint="eastAsia"/>
        </w:rPr>
        <w:t>2）地面网格</w:t>
      </w:r>
    </w:p>
    <w:p w14:paraId="08A2CAE4"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684E3523"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1B597548"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51F4FE68" w14:textId="77777777" w:rsidR="003857DF" w:rsidRPr="00637C23" w:rsidRDefault="003857DF" w:rsidP="003857DF">
      <w:pPr>
        <w:pStyle w:val="a0"/>
        <w:ind w:leftChars="-67" w:left="-141" w:firstLine="420"/>
      </w:pPr>
      <w:r w:rsidRPr="00E33E4B">
        <w:rPr>
          <w:rFonts w:hint="eastAsia"/>
          <w:lang w:val="en-US"/>
        </w:rPr>
        <w:lastRenderedPageBreak/>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3ED0BEE9"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6938D665"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8"/>
      <w:bookmarkEnd w:id="49"/>
    </w:p>
    <w:p w14:paraId="4485D428"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5D28D8D9"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85F45">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E85F45">
        <w:rPr>
          <w:rFonts w:ascii="黑体" w:hAnsi="黑体"/>
          <w:noProof/>
        </w:rPr>
        <w:t>1</w:t>
      </w:r>
      <w:r w:rsidRPr="006156D5">
        <w:rPr>
          <w:rFonts w:ascii="黑体" w:hAnsi="黑体"/>
        </w:rPr>
        <w:fldChar w:fldCharType="end"/>
      </w:r>
      <w:r w:rsidR="00000000"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0B32FDEC"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13E044" w14:textId="77777777" w:rsidR="00000000" w:rsidRDefault="0000000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8F459B"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6E07EE"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11870900"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3E43ECA6" w14:textId="77777777" w:rsidR="00000000" w:rsidRPr="001C5353" w:rsidRDefault="00000000" w:rsidP="003857DF">
            <w:pPr>
              <w:spacing w:line="240" w:lineRule="auto"/>
              <w:jc w:val="center"/>
              <w:rPr>
                <w:szCs w:val="21"/>
                <w:lang w:val="en-US"/>
              </w:rPr>
            </w:pPr>
            <w:r>
              <w:t>147059</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EDA72B2"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6F0110"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68899F5" w14:textId="77777777" w:rsidR="00000000" w:rsidRPr="009D2F6D" w:rsidRDefault="00000000" w:rsidP="00005045">
            <w:pPr>
              <w:spacing w:line="240" w:lineRule="auto"/>
              <w:jc w:val="center"/>
              <w:rPr>
                <w:szCs w:val="21"/>
                <w:lang w:val="en-US"/>
              </w:rPr>
            </w:pPr>
            <w:r>
              <w:t>0.24</w:t>
            </w:r>
          </w:p>
        </w:tc>
      </w:tr>
      <w:tr w:rsidR="00842A6F" w:rsidRPr="001C5353" w14:paraId="064CDEDE" w14:textId="77777777" w:rsidTr="000A4FC5">
        <w:trPr>
          <w:trHeight w:val="270"/>
        </w:trPr>
        <w:tc>
          <w:tcPr>
            <w:tcW w:w="1863" w:type="dxa"/>
            <w:vMerge/>
            <w:tcBorders>
              <w:left w:val="single" w:sz="4" w:space="0" w:color="auto"/>
              <w:right w:val="single" w:sz="4" w:space="0" w:color="auto"/>
            </w:tcBorders>
            <w:vAlign w:val="center"/>
          </w:tcPr>
          <w:p w14:paraId="0470F2EF"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247B8F"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A51AC2"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F00370E" w14:textId="77777777" w:rsidR="00000000" w:rsidRPr="009D2F6D" w:rsidRDefault="00000000" w:rsidP="003857DF">
            <w:pPr>
              <w:spacing w:line="240" w:lineRule="auto"/>
              <w:jc w:val="center"/>
              <w:rPr>
                <w:szCs w:val="21"/>
                <w:lang w:val="en-US"/>
              </w:rPr>
            </w:pPr>
            <w:r>
              <w:t>8.0</w:t>
            </w:r>
          </w:p>
        </w:tc>
      </w:tr>
      <w:tr w:rsidR="00842A6F" w:rsidRPr="001C5353" w14:paraId="3D19BD39" w14:textId="77777777" w:rsidTr="000A4FC5">
        <w:trPr>
          <w:trHeight w:val="270"/>
        </w:trPr>
        <w:tc>
          <w:tcPr>
            <w:tcW w:w="1863" w:type="dxa"/>
            <w:vMerge/>
            <w:tcBorders>
              <w:left w:val="single" w:sz="4" w:space="0" w:color="auto"/>
              <w:right w:val="single" w:sz="4" w:space="0" w:color="auto"/>
            </w:tcBorders>
            <w:vAlign w:val="center"/>
          </w:tcPr>
          <w:p w14:paraId="4E0EA8C3"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6D30EF"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FB1079"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70B3CF04" w14:textId="77777777" w:rsidR="00000000" w:rsidRPr="009D2F6D" w:rsidRDefault="00000000" w:rsidP="00005045">
            <w:pPr>
              <w:spacing w:line="240" w:lineRule="auto"/>
              <w:jc w:val="center"/>
              <w:rPr>
                <w:szCs w:val="21"/>
                <w:lang w:val="en-US"/>
              </w:rPr>
            </w:pPr>
            <w:r>
              <w:t>1</w:t>
            </w:r>
          </w:p>
        </w:tc>
      </w:tr>
      <w:tr w:rsidR="00842A6F" w:rsidRPr="001C5353" w14:paraId="6710CD2D" w14:textId="77777777" w:rsidTr="000A4FC5">
        <w:trPr>
          <w:trHeight w:val="270"/>
        </w:trPr>
        <w:tc>
          <w:tcPr>
            <w:tcW w:w="1863" w:type="dxa"/>
            <w:vMerge/>
            <w:tcBorders>
              <w:left w:val="single" w:sz="4" w:space="0" w:color="auto"/>
              <w:right w:val="single" w:sz="4" w:space="0" w:color="auto"/>
            </w:tcBorders>
            <w:vAlign w:val="center"/>
          </w:tcPr>
          <w:p w14:paraId="1F7CF56C"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DFEF2D"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4E75B02"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3A9AFE0B" w14:textId="77777777" w:rsidR="00000000" w:rsidRPr="009D2F6D" w:rsidRDefault="00000000" w:rsidP="00005045">
            <w:pPr>
              <w:spacing w:line="240" w:lineRule="auto"/>
              <w:jc w:val="center"/>
              <w:rPr>
                <w:szCs w:val="21"/>
                <w:lang w:val="en-US"/>
              </w:rPr>
            </w:pPr>
            <w:r>
              <w:t>2</w:t>
            </w:r>
          </w:p>
        </w:tc>
      </w:tr>
      <w:tr w:rsidR="00842A6F" w:rsidRPr="001C5353" w14:paraId="1DC5E0F5" w14:textId="77777777" w:rsidTr="000A4FC5">
        <w:trPr>
          <w:trHeight w:val="270"/>
        </w:trPr>
        <w:tc>
          <w:tcPr>
            <w:tcW w:w="1863" w:type="dxa"/>
            <w:vMerge/>
            <w:tcBorders>
              <w:left w:val="single" w:sz="4" w:space="0" w:color="auto"/>
              <w:right w:val="single" w:sz="4" w:space="0" w:color="auto"/>
            </w:tcBorders>
            <w:vAlign w:val="center"/>
          </w:tcPr>
          <w:p w14:paraId="0A9C27BE"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3AD692F"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A8FCA6"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43F15E92" w14:textId="77777777" w:rsidR="00000000" w:rsidRPr="009D2F6D" w:rsidRDefault="00000000" w:rsidP="00005045">
            <w:pPr>
              <w:spacing w:line="240" w:lineRule="auto"/>
              <w:jc w:val="center"/>
              <w:rPr>
                <w:szCs w:val="21"/>
                <w:lang w:val="en-US"/>
              </w:rPr>
            </w:pPr>
            <w:r>
              <w:t>1</w:t>
            </w:r>
          </w:p>
        </w:tc>
      </w:tr>
      <w:tr w:rsidR="00842A6F" w:rsidRPr="001C5353" w14:paraId="0106A437" w14:textId="77777777" w:rsidTr="000A4FC5">
        <w:trPr>
          <w:trHeight w:val="270"/>
        </w:trPr>
        <w:tc>
          <w:tcPr>
            <w:tcW w:w="1863" w:type="dxa"/>
            <w:vMerge/>
            <w:tcBorders>
              <w:left w:val="single" w:sz="4" w:space="0" w:color="auto"/>
              <w:right w:val="single" w:sz="4" w:space="0" w:color="auto"/>
            </w:tcBorders>
            <w:vAlign w:val="center"/>
          </w:tcPr>
          <w:p w14:paraId="4B53C948"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5DA46C"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79B832"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379C44C2" w14:textId="77777777" w:rsidR="00000000" w:rsidRPr="009D2F6D" w:rsidRDefault="00000000" w:rsidP="00005045">
            <w:pPr>
              <w:spacing w:line="240" w:lineRule="auto"/>
              <w:jc w:val="center"/>
              <w:rPr>
                <w:szCs w:val="21"/>
                <w:lang w:val="en-US"/>
              </w:rPr>
            </w:pPr>
            <w:r>
              <w:t>2</w:t>
            </w:r>
          </w:p>
        </w:tc>
      </w:tr>
      <w:tr w:rsidR="00842A6F" w:rsidRPr="001C5353" w14:paraId="2FAF902F" w14:textId="77777777" w:rsidTr="000A4FC5">
        <w:trPr>
          <w:trHeight w:val="270"/>
        </w:trPr>
        <w:tc>
          <w:tcPr>
            <w:tcW w:w="1863" w:type="dxa"/>
            <w:vMerge/>
            <w:tcBorders>
              <w:left w:val="single" w:sz="4" w:space="0" w:color="auto"/>
              <w:right w:val="single" w:sz="4" w:space="0" w:color="auto"/>
            </w:tcBorders>
            <w:vAlign w:val="center"/>
          </w:tcPr>
          <w:p w14:paraId="76D68E5F"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020BBCA"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D0FB58"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64712F8" w14:textId="77777777" w:rsidR="00000000" w:rsidRPr="009D2F6D" w:rsidRDefault="00000000" w:rsidP="00005045">
            <w:pPr>
              <w:spacing w:line="240" w:lineRule="auto"/>
              <w:jc w:val="center"/>
              <w:rPr>
                <w:szCs w:val="21"/>
                <w:lang w:val="en-US"/>
              </w:rPr>
            </w:pPr>
            <w:r>
              <w:t>2</w:t>
            </w:r>
          </w:p>
        </w:tc>
      </w:tr>
      <w:tr w:rsidR="00842A6F" w:rsidRPr="001C5353" w14:paraId="00D22081"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7D3B179D"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05D93F"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6C1F6C"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4FE74C3" w14:textId="77777777" w:rsidR="00000000" w:rsidRPr="009D2F6D" w:rsidRDefault="00000000" w:rsidP="00005045">
            <w:pPr>
              <w:spacing w:line="240" w:lineRule="auto"/>
              <w:jc w:val="center"/>
              <w:rPr>
                <w:szCs w:val="21"/>
                <w:lang w:val="en-US"/>
              </w:rPr>
            </w:pPr>
            <w:r>
              <w:t>0</w:t>
            </w:r>
          </w:p>
        </w:tc>
      </w:tr>
    </w:tbl>
    <w:p w14:paraId="1835A92A" w14:textId="77777777" w:rsidR="00005045" w:rsidRPr="00005045" w:rsidRDefault="00005045" w:rsidP="003747B9">
      <w:pPr>
        <w:rPr>
          <w:szCs w:val="21"/>
          <w:lang w:val="en-US"/>
        </w:rPr>
      </w:pPr>
    </w:p>
    <w:p w14:paraId="5DA781DB" w14:textId="77777777" w:rsidR="00000000" w:rsidRDefault="00000000" w:rsidP="00956530">
      <w:pPr>
        <w:jc w:val="center"/>
      </w:pPr>
      <w:r>
        <w:rPr>
          <w:noProof/>
        </w:rPr>
        <w:drawing>
          <wp:inline distT="0" distB="0" distL="0" distR="0" wp14:anchorId="16D80EEF" wp14:editId="79C1B259">
            <wp:extent cx="5667375" cy="31337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133725"/>
                    </a:xfrm>
                    <a:prstGeom prst="rect">
                      <a:avLst/>
                    </a:prstGeom>
                  </pic:spPr>
                </pic:pic>
              </a:graphicData>
            </a:graphic>
          </wp:inline>
        </w:drawing>
      </w:r>
    </w:p>
    <w:p w14:paraId="7E2D8C7A"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E85F45">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E85F45">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r>
        <w:rPr>
          <w:rFonts w:ascii="黑体" w:eastAsia="黑体" w:hAnsi="黑体" w:hint="eastAsia"/>
          <w:sz w:val="20"/>
        </w:rPr>
        <w:t>冬季</w:t>
      </w:r>
    </w:p>
    <w:p w14:paraId="34732BA4"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85F45">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E85F45">
        <w:rPr>
          <w:rFonts w:ascii="黑体" w:hAnsi="黑体"/>
          <w:noProof/>
        </w:rPr>
        <w:t>2</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260F968F"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5E0E37" w14:textId="77777777" w:rsidR="00000000" w:rsidRDefault="0000000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543370"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463943"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739366DD"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3F0FAFE9" w14:textId="77777777" w:rsidR="00000000" w:rsidRPr="001C5353" w:rsidRDefault="00000000" w:rsidP="003857DF">
            <w:pPr>
              <w:spacing w:line="240" w:lineRule="auto"/>
              <w:jc w:val="center"/>
              <w:rPr>
                <w:szCs w:val="21"/>
                <w:lang w:val="en-US"/>
              </w:rPr>
            </w:pPr>
            <w:r>
              <w:t>127968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7DC4DD1"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A23267"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E746D57" w14:textId="77777777" w:rsidR="00000000" w:rsidRPr="009D2F6D" w:rsidRDefault="00000000" w:rsidP="00005045">
            <w:pPr>
              <w:spacing w:line="240" w:lineRule="auto"/>
              <w:jc w:val="center"/>
              <w:rPr>
                <w:szCs w:val="21"/>
                <w:lang w:val="en-US"/>
              </w:rPr>
            </w:pPr>
            <w:r>
              <w:t>0.24</w:t>
            </w:r>
          </w:p>
        </w:tc>
      </w:tr>
      <w:tr w:rsidR="00842A6F" w:rsidRPr="001C5353" w14:paraId="359C87A8" w14:textId="77777777" w:rsidTr="000A4FC5">
        <w:trPr>
          <w:trHeight w:val="270"/>
        </w:trPr>
        <w:tc>
          <w:tcPr>
            <w:tcW w:w="1863" w:type="dxa"/>
            <w:vMerge/>
            <w:tcBorders>
              <w:left w:val="single" w:sz="4" w:space="0" w:color="auto"/>
              <w:right w:val="single" w:sz="4" w:space="0" w:color="auto"/>
            </w:tcBorders>
            <w:vAlign w:val="center"/>
          </w:tcPr>
          <w:p w14:paraId="78DE1854"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584C04"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5693F40"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1AC2F3A" w14:textId="77777777" w:rsidR="00000000" w:rsidRPr="009D2F6D" w:rsidRDefault="00000000" w:rsidP="003857DF">
            <w:pPr>
              <w:spacing w:line="240" w:lineRule="auto"/>
              <w:jc w:val="center"/>
              <w:rPr>
                <w:szCs w:val="21"/>
                <w:lang w:val="en-US"/>
              </w:rPr>
            </w:pPr>
            <w:r>
              <w:t>8.0</w:t>
            </w:r>
          </w:p>
        </w:tc>
      </w:tr>
      <w:tr w:rsidR="00842A6F" w:rsidRPr="001C5353" w14:paraId="020E8273" w14:textId="77777777" w:rsidTr="000A4FC5">
        <w:trPr>
          <w:trHeight w:val="270"/>
        </w:trPr>
        <w:tc>
          <w:tcPr>
            <w:tcW w:w="1863" w:type="dxa"/>
            <w:vMerge/>
            <w:tcBorders>
              <w:left w:val="single" w:sz="4" w:space="0" w:color="auto"/>
              <w:right w:val="single" w:sz="4" w:space="0" w:color="auto"/>
            </w:tcBorders>
            <w:vAlign w:val="center"/>
          </w:tcPr>
          <w:p w14:paraId="510D0BBA"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87B449"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1C4CED"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41C01C67" w14:textId="77777777" w:rsidR="00000000" w:rsidRPr="009D2F6D" w:rsidRDefault="00000000" w:rsidP="00005045">
            <w:pPr>
              <w:spacing w:line="240" w:lineRule="auto"/>
              <w:jc w:val="center"/>
              <w:rPr>
                <w:szCs w:val="21"/>
                <w:lang w:val="en-US"/>
              </w:rPr>
            </w:pPr>
            <w:r>
              <w:t>1</w:t>
            </w:r>
          </w:p>
        </w:tc>
      </w:tr>
      <w:tr w:rsidR="00842A6F" w:rsidRPr="001C5353" w14:paraId="5591067A" w14:textId="77777777" w:rsidTr="000A4FC5">
        <w:trPr>
          <w:trHeight w:val="270"/>
        </w:trPr>
        <w:tc>
          <w:tcPr>
            <w:tcW w:w="1863" w:type="dxa"/>
            <w:vMerge/>
            <w:tcBorders>
              <w:left w:val="single" w:sz="4" w:space="0" w:color="auto"/>
              <w:right w:val="single" w:sz="4" w:space="0" w:color="auto"/>
            </w:tcBorders>
            <w:vAlign w:val="center"/>
          </w:tcPr>
          <w:p w14:paraId="01AF1FE4"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72474"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EE5093"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2A95F2D1" w14:textId="77777777" w:rsidR="00000000" w:rsidRPr="009D2F6D" w:rsidRDefault="00000000" w:rsidP="00005045">
            <w:pPr>
              <w:spacing w:line="240" w:lineRule="auto"/>
              <w:jc w:val="center"/>
              <w:rPr>
                <w:szCs w:val="21"/>
                <w:lang w:val="en-US"/>
              </w:rPr>
            </w:pPr>
            <w:r>
              <w:t>2</w:t>
            </w:r>
          </w:p>
        </w:tc>
      </w:tr>
      <w:tr w:rsidR="00842A6F" w:rsidRPr="001C5353" w14:paraId="7E63BA8A" w14:textId="77777777" w:rsidTr="000A4FC5">
        <w:trPr>
          <w:trHeight w:val="270"/>
        </w:trPr>
        <w:tc>
          <w:tcPr>
            <w:tcW w:w="1863" w:type="dxa"/>
            <w:vMerge/>
            <w:tcBorders>
              <w:left w:val="single" w:sz="4" w:space="0" w:color="auto"/>
              <w:right w:val="single" w:sz="4" w:space="0" w:color="auto"/>
            </w:tcBorders>
            <w:vAlign w:val="center"/>
          </w:tcPr>
          <w:p w14:paraId="37B26C42"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2EFF611"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ABFDF10"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DDD5071" w14:textId="77777777" w:rsidR="00000000" w:rsidRPr="009D2F6D" w:rsidRDefault="00000000" w:rsidP="00005045">
            <w:pPr>
              <w:spacing w:line="240" w:lineRule="auto"/>
              <w:jc w:val="center"/>
              <w:rPr>
                <w:szCs w:val="21"/>
                <w:lang w:val="en-US"/>
              </w:rPr>
            </w:pPr>
            <w:r>
              <w:t>1</w:t>
            </w:r>
          </w:p>
        </w:tc>
      </w:tr>
      <w:tr w:rsidR="00842A6F" w:rsidRPr="001C5353" w14:paraId="7B8FA72C" w14:textId="77777777" w:rsidTr="000A4FC5">
        <w:trPr>
          <w:trHeight w:val="270"/>
        </w:trPr>
        <w:tc>
          <w:tcPr>
            <w:tcW w:w="1863" w:type="dxa"/>
            <w:vMerge/>
            <w:tcBorders>
              <w:left w:val="single" w:sz="4" w:space="0" w:color="auto"/>
              <w:right w:val="single" w:sz="4" w:space="0" w:color="auto"/>
            </w:tcBorders>
            <w:vAlign w:val="center"/>
          </w:tcPr>
          <w:p w14:paraId="52F848E0"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10A640"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C695CF"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5C6DCE49" w14:textId="77777777" w:rsidR="00000000" w:rsidRPr="009D2F6D" w:rsidRDefault="00000000" w:rsidP="00005045">
            <w:pPr>
              <w:spacing w:line="240" w:lineRule="auto"/>
              <w:jc w:val="center"/>
              <w:rPr>
                <w:szCs w:val="21"/>
                <w:lang w:val="en-US"/>
              </w:rPr>
            </w:pPr>
            <w:r>
              <w:t>2</w:t>
            </w:r>
          </w:p>
        </w:tc>
      </w:tr>
      <w:tr w:rsidR="00842A6F" w:rsidRPr="001C5353" w14:paraId="554512DD" w14:textId="77777777" w:rsidTr="000A4FC5">
        <w:trPr>
          <w:trHeight w:val="270"/>
        </w:trPr>
        <w:tc>
          <w:tcPr>
            <w:tcW w:w="1863" w:type="dxa"/>
            <w:vMerge/>
            <w:tcBorders>
              <w:left w:val="single" w:sz="4" w:space="0" w:color="auto"/>
              <w:right w:val="single" w:sz="4" w:space="0" w:color="auto"/>
            </w:tcBorders>
            <w:vAlign w:val="center"/>
          </w:tcPr>
          <w:p w14:paraId="510D4F53"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6A9053D"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3A9FB9"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6D0E3646" w14:textId="77777777" w:rsidR="00000000" w:rsidRPr="009D2F6D" w:rsidRDefault="00000000" w:rsidP="00005045">
            <w:pPr>
              <w:spacing w:line="240" w:lineRule="auto"/>
              <w:jc w:val="center"/>
              <w:rPr>
                <w:szCs w:val="21"/>
                <w:lang w:val="en-US"/>
              </w:rPr>
            </w:pPr>
            <w:r>
              <w:t>2</w:t>
            </w:r>
          </w:p>
        </w:tc>
      </w:tr>
      <w:tr w:rsidR="00842A6F" w:rsidRPr="001C5353" w14:paraId="6F429CAA"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55F196CE"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33339B"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74F81D3"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0343E31" w14:textId="77777777" w:rsidR="00000000" w:rsidRPr="009D2F6D" w:rsidRDefault="00000000" w:rsidP="00005045">
            <w:pPr>
              <w:spacing w:line="240" w:lineRule="auto"/>
              <w:jc w:val="center"/>
              <w:rPr>
                <w:szCs w:val="21"/>
                <w:lang w:val="en-US"/>
              </w:rPr>
            </w:pPr>
            <w:r>
              <w:t>0</w:t>
            </w:r>
          </w:p>
        </w:tc>
      </w:tr>
    </w:tbl>
    <w:p w14:paraId="69810ECE" w14:textId="77777777" w:rsidR="00005045" w:rsidRPr="00005045" w:rsidRDefault="00005045" w:rsidP="003747B9">
      <w:pPr>
        <w:rPr>
          <w:szCs w:val="21"/>
          <w:lang w:val="en-US"/>
        </w:rPr>
      </w:pPr>
    </w:p>
    <w:p w14:paraId="1721F664" w14:textId="77777777" w:rsidR="00000000" w:rsidRDefault="00000000" w:rsidP="00956530">
      <w:pPr>
        <w:jc w:val="center"/>
      </w:pPr>
      <w:r>
        <w:rPr>
          <w:noProof/>
        </w:rPr>
        <w:drawing>
          <wp:inline distT="0" distB="0" distL="0" distR="0" wp14:anchorId="16E40422" wp14:editId="447F534F">
            <wp:extent cx="5667375" cy="31337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133725"/>
                    </a:xfrm>
                    <a:prstGeom prst="rect">
                      <a:avLst/>
                    </a:prstGeom>
                  </pic:spPr>
                </pic:pic>
              </a:graphicData>
            </a:graphic>
          </wp:inline>
        </w:drawing>
      </w:r>
    </w:p>
    <w:p w14:paraId="0CF60FFB"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E85F45">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E85F45">
        <w:rPr>
          <w:rFonts w:ascii="黑体" w:eastAsia="黑体" w:hAnsi="黑体"/>
          <w:noProof/>
          <w:sz w:val="20"/>
        </w:rPr>
        <w:t>2</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r>
        <w:rPr>
          <w:rFonts w:ascii="黑体" w:eastAsia="黑体" w:hAnsi="黑体" w:hint="eastAsia"/>
          <w:sz w:val="20"/>
        </w:rPr>
        <w:t>夏季</w:t>
      </w:r>
    </w:p>
    <w:p w14:paraId="56CFC5C2"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85F45">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E85F45">
        <w:rPr>
          <w:rFonts w:ascii="黑体" w:hAnsi="黑体"/>
          <w:noProof/>
        </w:rPr>
        <w:t>3</w:t>
      </w:r>
      <w:r w:rsidRPr="006156D5">
        <w:rPr>
          <w:rFonts w:ascii="黑体" w:hAnsi="黑体"/>
        </w:rPr>
        <w:fldChar w:fldCharType="end"/>
      </w:r>
      <w:r w:rsidR="00000000"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72E678DF"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E27871" w14:textId="77777777" w:rsidR="00000000" w:rsidRDefault="0000000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338681"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BBDBA7"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202BA3DE"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0EB7EFBC" w14:textId="77777777" w:rsidR="00000000" w:rsidRPr="001C5353" w:rsidRDefault="00000000" w:rsidP="003857DF">
            <w:pPr>
              <w:spacing w:line="240" w:lineRule="auto"/>
              <w:jc w:val="center"/>
              <w:rPr>
                <w:szCs w:val="21"/>
                <w:lang w:val="en-US"/>
              </w:rPr>
            </w:pPr>
            <w:bookmarkStart w:id="51" w:name="冬季网格总数"/>
            <w:r>
              <w:t>127968</w:t>
            </w:r>
            <w:bookmarkEnd w:id="5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174C85A"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837025B"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16238D9" w14:textId="77777777" w:rsidR="00000000" w:rsidRPr="009D2F6D" w:rsidRDefault="00000000" w:rsidP="00005045">
            <w:pPr>
              <w:spacing w:line="240" w:lineRule="auto"/>
              <w:jc w:val="center"/>
              <w:rPr>
                <w:szCs w:val="21"/>
                <w:lang w:val="en-US"/>
              </w:rPr>
            </w:pPr>
            <w:bookmarkStart w:id="52" w:name="冬季分弧精度"/>
            <w:r>
              <w:t>0.24</w:t>
            </w:r>
            <w:bookmarkEnd w:id="52"/>
          </w:p>
        </w:tc>
      </w:tr>
      <w:tr w:rsidR="00842A6F" w:rsidRPr="001C5353" w14:paraId="189EC8BA" w14:textId="77777777" w:rsidTr="000A4FC5">
        <w:trPr>
          <w:trHeight w:val="270"/>
        </w:trPr>
        <w:tc>
          <w:tcPr>
            <w:tcW w:w="1863" w:type="dxa"/>
            <w:vMerge/>
            <w:tcBorders>
              <w:left w:val="single" w:sz="4" w:space="0" w:color="auto"/>
              <w:right w:val="single" w:sz="4" w:space="0" w:color="auto"/>
            </w:tcBorders>
            <w:vAlign w:val="center"/>
          </w:tcPr>
          <w:p w14:paraId="453A369E"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4E235D"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AF8A12"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6507B80" w14:textId="77777777" w:rsidR="00000000" w:rsidRPr="009D2F6D" w:rsidRDefault="00000000" w:rsidP="003857DF">
            <w:pPr>
              <w:spacing w:line="240" w:lineRule="auto"/>
              <w:jc w:val="center"/>
              <w:rPr>
                <w:szCs w:val="21"/>
                <w:lang w:val="en-US"/>
              </w:rPr>
            </w:pPr>
            <w:bookmarkStart w:id="53" w:name="冬季初始网格"/>
            <w:r>
              <w:t>8.0</w:t>
            </w:r>
            <w:bookmarkEnd w:id="53"/>
          </w:p>
        </w:tc>
      </w:tr>
      <w:tr w:rsidR="00842A6F" w:rsidRPr="001C5353" w14:paraId="7AA07D1F" w14:textId="77777777" w:rsidTr="000A4FC5">
        <w:trPr>
          <w:trHeight w:val="270"/>
        </w:trPr>
        <w:tc>
          <w:tcPr>
            <w:tcW w:w="1863" w:type="dxa"/>
            <w:vMerge/>
            <w:tcBorders>
              <w:left w:val="single" w:sz="4" w:space="0" w:color="auto"/>
              <w:right w:val="single" w:sz="4" w:space="0" w:color="auto"/>
            </w:tcBorders>
            <w:vAlign w:val="center"/>
          </w:tcPr>
          <w:p w14:paraId="1E874F47"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F92A1D"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D173C6"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4A535995" w14:textId="77777777" w:rsidR="00000000" w:rsidRPr="009D2F6D" w:rsidRDefault="00000000" w:rsidP="00005045">
            <w:pPr>
              <w:spacing w:line="240" w:lineRule="auto"/>
              <w:jc w:val="center"/>
              <w:rPr>
                <w:szCs w:val="21"/>
                <w:lang w:val="en-US"/>
              </w:rPr>
            </w:pPr>
            <w:bookmarkStart w:id="54" w:name="冬季最小细分级数"/>
            <w:r>
              <w:t>1</w:t>
            </w:r>
            <w:bookmarkEnd w:id="54"/>
          </w:p>
        </w:tc>
      </w:tr>
      <w:tr w:rsidR="00842A6F" w:rsidRPr="001C5353" w14:paraId="1FD15BCA" w14:textId="77777777" w:rsidTr="000A4FC5">
        <w:trPr>
          <w:trHeight w:val="270"/>
        </w:trPr>
        <w:tc>
          <w:tcPr>
            <w:tcW w:w="1863" w:type="dxa"/>
            <w:vMerge/>
            <w:tcBorders>
              <w:left w:val="single" w:sz="4" w:space="0" w:color="auto"/>
              <w:right w:val="single" w:sz="4" w:space="0" w:color="auto"/>
            </w:tcBorders>
            <w:vAlign w:val="center"/>
          </w:tcPr>
          <w:p w14:paraId="79ECFFDA"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203620"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C91AB4"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68124441" w14:textId="77777777" w:rsidR="00000000" w:rsidRPr="009D2F6D" w:rsidRDefault="00000000" w:rsidP="00005045">
            <w:pPr>
              <w:spacing w:line="240" w:lineRule="auto"/>
              <w:jc w:val="center"/>
              <w:rPr>
                <w:szCs w:val="21"/>
                <w:lang w:val="en-US"/>
              </w:rPr>
            </w:pPr>
            <w:bookmarkStart w:id="55" w:name="冬季最大细分级数"/>
            <w:r>
              <w:t>2</w:t>
            </w:r>
            <w:bookmarkEnd w:id="55"/>
          </w:p>
        </w:tc>
      </w:tr>
      <w:tr w:rsidR="00842A6F" w:rsidRPr="001C5353" w14:paraId="6974F8FF" w14:textId="77777777" w:rsidTr="000A4FC5">
        <w:trPr>
          <w:trHeight w:val="270"/>
        </w:trPr>
        <w:tc>
          <w:tcPr>
            <w:tcW w:w="1863" w:type="dxa"/>
            <w:vMerge/>
            <w:tcBorders>
              <w:left w:val="single" w:sz="4" w:space="0" w:color="auto"/>
              <w:right w:val="single" w:sz="4" w:space="0" w:color="auto"/>
            </w:tcBorders>
            <w:vAlign w:val="center"/>
          </w:tcPr>
          <w:p w14:paraId="3DBB169F"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D5F9B1E"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CEA111"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7D05FAD7" w14:textId="77777777" w:rsidR="00000000" w:rsidRPr="009D2F6D" w:rsidRDefault="00000000" w:rsidP="00005045">
            <w:pPr>
              <w:spacing w:line="240" w:lineRule="auto"/>
              <w:jc w:val="center"/>
              <w:rPr>
                <w:szCs w:val="21"/>
                <w:lang w:val="en-US"/>
              </w:rPr>
            </w:pPr>
            <w:bookmarkStart w:id="56" w:name="冬季远场细分级数"/>
            <w:r>
              <w:t>1</w:t>
            </w:r>
            <w:bookmarkEnd w:id="56"/>
          </w:p>
        </w:tc>
      </w:tr>
      <w:tr w:rsidR="00842A6F" w:rsidRPr="001C5353" w14:paraId="2EB424C1" w14:textId="77777777" w:rsidTr="000A4FC5">
        <w:trPr>
          <w:trHeight w:val="270"/>
        </w:trPr>
        <w:tc>
          <w:tcPr>
            <w:tcW w:w="1863" w:type="dxa"/>
            <w:vMerge/>
            <w:tcBorders>
              <w:left w:val="single" w:sz="4" w:space="0" w:color="auto"/>
              <w:right w:val="single" w:sz="4" w:space="0" w:color="auto"/>
            </w:tcBorders>
            <w:vAlign w:val="center"/>
          </w:tcPr>
          <w:p w14:paraId="4781483F"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BD6B28"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C4C84F"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E452BF5" w14:textId="77777777" w:rsidR="00000000" w:rsidRPr="009D2F6D" w:rsidRDefault="00000000" w:rsidP="00005045">
            <w:pPr>
              <w:spacing w:line="240" w:lineRule="auto"/>
              <w:jc w:val="center"/>
              <w:rPr>
                <w:szCs w:val="21"/>
                <w:lang w:val="en-US"/>
              </w:rPr>
            </w:pPr>
            <w:bookmarkStart w:id="57" w:name="冬季近场细分级数"/>
            <w:r>
              <w:t>2</w:t>
            </w:r>
            <w:bookmarkEnd w:id="57"/>
          </w:p>
        </w:tc>
      </w:tr>
      <w:tr w:rsidR="00842A6F" w:rsidRPr="001C5353" w14:paraId="6F0031D1" w14:textId="77777777" w:rsidTr="000A4FC5">
        <w:trPr>
          <w:trHeight w:val="270"/>
        </w:trPr>
        <w:tc>
          <w:tcPr>
            <w:tcW w:w="1863" w:type="dxa"/>
            <w:vMerge/>
            <w:tcBorders>
              <w:left w:val="single" w:sz="4" w:space="0" w:color="auto"/>
              <w:right w:val="single" w:sz="4" w:space="0" w:color="auto"/>
            </w:tcBorders>
            <w:vAlign w:val="center"/>
          </w:tcPr>
          <w:p w14:paraId="4FF2D648"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2135DA7"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FC8CD0"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2B2C36F" w14:textId="77777777" w:rsidR="00000000" w:rsidRPr="009D2F6D" w:rsidRDefault="00000000" w:rsidP="00005045">
            <w:pPr>
              <w:spacing w:line="240" w:lineRule="auto"/>
              <w:jc w:val="center"/>
              <w:rPr>
                <w:szCs w:val="21"/>
                <w:lang w:val="en-US"/>
              </w:rPr>
            </w:pPr>
            <w:bookmarkStart w:id="58" w:name="冬季地面附面层数"/>
            <w:r>
              <w:t>2</w:t>
            </w:r>
            <w:bookmarkEnd w:id="58"/>
          </w:p>
        </w:tc>
      </w:tr>
      <w:tr w:rsidR="00842A6F" w:rsidRPr="001C5353" w14:paraId="2618379E"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75841D7A"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6BC994"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A212123"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401048C" w14:textId="77777777" w:rsidR="00000000" w:rsidRPr="009D2F6D" w:rsidRDefault="00000000" w:rsidP="00005045">
            <w:pPr>
              <w:spacing w:line="240" w:lineRule="auto"/>
              <w:jc w:val="center"/>
              <w:rPr>
                <w:szCs w:val="21"/>
                <w:lang w:val="en-US"/>
              </w:rPr>
            </w:pPr>
            <w:bookmarkStart w:id="59" w:name="冬季建筑附面层数"/>
            <w:r>
              <w:t>0</w:t>
            </w:r>
            <w:bookmarkEnd w:id="59"/>
          </w:p>
        </w:tc>
      </w:tr>
    </w:tbl>
    <w:p w14:paraId="0A1A6A30" w14:textId="77777777" w:rsidR="00005045" w:rsidRPr="00005045" w:rsidRDefault="00005045" w:rsidP="003747B9">
      <w:pPr>
        <w:rPr>
          <w:szCs w:val="21"/>
          <w:lang w:val="en-US"/>
        </w:rPr>
      </w:pPr>
    </w:p>
    <w:p w14:paraId="32687959" w14:textId="77777777" w:rsidR="00000000" w:rsidRDefault="00000000" w:rsidP="00956530">
      <w:pPr>
        <w:jc w:val="center"/>
      </w:pPr>
      <w:r>
        <w:rPr>
          <w:noProof/>
        </w:rPr>
        <w:lastRenderedPageBreak/>
        <w:drawing>
          <wp:inline distT="0" distB="0" distL="0" distR="0" wp14:anchorId="63ABD810" wp14:editId="528CB9E6">
            <wp:extent cx="5667375" cy="31337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133725"/>
                    </a:xfrm>
                    <a:prstGeom prst="rect">
                      <a:avLst/>
                    </a:prstGeom>
                  </pic:spPr>
                </pic:pic>
              </a:graphicData>
            </a:graphic>
          </wp:inline>
        </w:drawing>
      </w:r>
    </w:p>
    <w:p w14:paraId="6D0410DD"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E85F45">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E85F45">
        <w:rPr>
          <w:rFonts w:ascii="黑体" w:eastAsia="黑体" w:hAnsi="黑体"/>
          <w:noProof/>
          <w:sz w:val="20"/>
        </w:rPr>
        <w:t>3</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0" w:name="季节"/>
      <w:r>
        <w:rPr>
          <w:rFonts w:ascii="黑体" w:eastAsia="黑体" w:hAnsi="黑体" w:hint="eastAsia"/>
          <w:sz w:val="20"/>
        </w:rPr>
        <w:t>过渡季</w:t>
      </w:r>
      <w:bookmarkEnd w:id="60"/>
    </w:p>
    <w:p w14:paraId="5007DDB4" w14:textId="77777777" w:rsidR="00745913" w:rsidRDefault="003857DF" w:rsidP="00745913">
      <w:pPr>
        <w:pStyle w:val="a0"/>
        <w:ind w:firstLineChars="300" w:firstLine="630"/>
        <w:rPr>
          <w:rFonts w:ascii="黑体" w:eastAsia="黑体" w:hAnsi="黑体"/>
          <w:szCs w:val="20"/>
          <w:lang w:val="en-US"/>
        </w:rPr>
      </w:pPr>
      <w:bookmarkStart w:id="61" w:name="网格划分信息"/>
      <w:bookmarkEnd w:id="61"/>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58D12020" w14:textId="77777777" w:rsidR="00745913" w:rsidRPr="00745913" w:rsidRDefault="00745913" w:rsidP="00745913">
      <w:pPr>
        <w:pStyle w:val="a0"/>
        <w:ind w:firstLineChars="0" w:firstLine="0"/>
        <w:rPr>
          <w:rFonts w:ascii="黑体" w:eastAsia="黑体" w:hAnsi="黑体"/>
          <w:szCs w:val="20"/>
          <w:lang w:val="en-US"/>
        </w:rPr>
      </w:pPr>
      <w:bookmarkStart w:id="62" w:name="网格图"/>
      <w:bookmarkEnd w:id="62"/>
    </w:p>
    <w:p w14:paraId="69CA4E61" w14:textId="77777777" w:rsidR="003857DF" w:rsidRDefault="003857DF" w:rsidP="003857DF">
      <w:pPr>
        <w:pStyle w:val="2"/>
        <w:numPr>
          <w:ilvl w:val="1"/>
          <w:numId w:val="4"/>
        </w:numPr>
      </w:pPr>
      <w:bookmarkStart w:id="63" w:name="_Toc509844742"/>
      <w:bookmarkStart w:id="64" w:name="_Toc160895533"/>
      <w:r>
        <w:rPr>
          <w:rFonts w:hint="eastAsia"/>
        </w:rPr>
        <w:t>边界条件</w:t>
      </w:r>
      <w:bookmarkEnd w:id="63"/>
      <w:bookmarkEnd w:id="64"/>
    </w:p>
    <w:p w14:paraId="112DC884" w14:textId="77777777" w:rsidR="003857DF" w:rsidRDefault="00672C75" w:rsidP="003857DF">
      <w:r w:rsidRPr="003857DF">
        <w:rPr>
          <w:noProof/>
          <w:lang w:val="en-US"/>
        </w:rPr>
        <w:drawing>
          <wp:inline distT="0" distB="0" distL="0" distR="0" wp14:anchorId="7BC48F75" wp14:editId="3EC072B7">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24722B4C"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AF3D70E"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078E02C4" w14:textId="77777777" w:rsidR="003857DF" w:rsidRDefault="003857DF" w:rsidP="003857DF">
      <w:pPr>
        <w:pStyle w:val="3"/>
      </w:pPr>
      <w:bookmarkStart w:id="65" w:name="_Toc509844743"/>
      <w:bookmarkStart w:id="66" w:name="_Toc160895534"/>
      <w:r>
        <w:rPr>
          <w:rFonts w:hint="eastAsia"/>
        </w:rPr>
        <w:t>入口与出口边界条件</w:t>
      </w:r>
      <w:bookmarkEnd w:id="65"/>
      <w:bookmarkEnd w:id="66"/>
    </w:p>
    <w:p w14:paraId="6E0CC209"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7A7CD33E" w14:textId="77777777" w:rsidR="003857DF" w:rsidRDefault="003857DF" w:rsidP="003857DF">
      <w:pPr>
        <w:pStyle w:val="a0"/>
        <w:ind w:firstLine="420"/>
        <w:rPr>
          <w:lang w:val="en-US"/>
        </w:rPr>
      </w:pPr>
      <w:r>
        <w:rPr>
          <w:rFonts w:hint="eastAsia"/>
          <w:lang w:val="en-US"/>
        </w:rPr>
        <w:lastRenderedPageBreak/>
        <w:t>本项目中，入口边界条件主要包括不同工况下的风速和风向数据，其中入口风速采用下列梯度风：</w:t>
      </w:r>
    </w:p>
    <w:p w14:paraId="21C0FB05" w14:textId="77777777" w:rsidR="003857DF" w:rsidRDefault="003857DF" w:rsidP="006156D5">
      <w:pPr>
        <w:pStyle w:val="a0"/>
        <w:ind w:firstLine="420"/>
        <w:jc w:val="right"/>
        <w:rPr>
          <w:lang w:val="en-US"/>
        </w:rPr>
      </w:pPr>
      <w:r w:rsidRPr="00A63BCE">
        <w:rPr>
          <w:position w:val="-32"/>
          <w:lang w:val="en-US"/>
        </w:rPr>
        <w:object w:dxaOrig="1400" w:dyaOrig="820" w14:anchorId="4F7D5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9" o:title=""/>
          </v:shape>
          <o:OLEObject Type="Embed" ProgID="Equation.3" ShapeID="_x0000_i1025" DrawAspect="Content" ObjectID="_1771509054" r:id="rId20"/>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E85F45">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E85F45">
        <w:rPr>
          <w:noProof/>
          <w:lang w:val="en-US"/>
        </w:rPr>
        <w:t>1</w:t>
      </w:r>
      <w:r w:rsidR="006156D5">
        <w:rPr>
          <w:lang w:val="en-US"/>
        </w:rPr>
        <w:fldChar w:fldCharType="end"/>
      </w:r>
      <w:r>
        <w:rPr>
          <w:rFonts w:hint="eastAsia"/>
          <w:lang w:val="en-US"/>
        </w:rPr>
        <w:t>）</w:t>
      </w:r>
    </w:p>
    <w:p w14:paraId="036AAE49" w14:textId="77777777" w:rsidR="003857DF" w:rsidRDefault="003857DF" w:rsidP="003857DF">
      <w:pPr>
        <w:pStyle w:val="a0"/>
        <w:ind w:firstLineChars="0" w:firstLine="0"/>
        <w:rPr>
          <w:lang w:val="en-US"/>
        </w:rPr>
      </w:pPr>
      <w:r>
        <w:rPr>
          <w:rFonts w:hint="eastAsia"/>
          <w:lang w:val="en-US"/>
        </w:rPr>
        <w:t>式中：</w:t>
      </w:r>
    </w:p>
    <w:p w14:paraId="2EACD43A"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37568744" w14:textId="77777777" w:rsidR="003857DF" w:rsidRDefault="003857DF" w:rsidP="003857DF">
      <w:pPr>
        <w:pStyle w:val="a0"/>
        <w:ind w:firstLineChars="0" w:firstLine="0"/>
        <w:rPr>
          <w:lang w:val="en-US"/>
        </w:rPr>
      </w:pPr>
      <w:r>
        <w:rPr>
          <w:lang w:val="en-US"/>
        </w:rPr>
        <w:object w:dxaOrig="285" w:dyaOrig="360" w14:anchorId="15E56973">
          <v:shape id="_x0000_i1026" type="#_x0000_t75" style="width:15pt;height:18.6pt" o:ole="">
            <v:imagedata r:id="rId21" o:title=""/>
          </v:shape>
          <o:OLEObject Type="Embed" ProgID="Equation.3" ShapeID="_x0000_i1026" DrawAspect="Content" ObjectID="_1771509055" r:id="rId22"/>
        </w:object>
      </w:r>
      <w:r>
        <w:rPr>
          <w:rFonts w:hint="eastAsia"/>
          <w:lang w:val="en-US"/>
        </w:rPr>
        <w:t>、</w:t>
      </w:r>
      <w:r>
        <w:rPr>
          <w:lang w:val="en-US"/>
        </w:rPr>
        <w:t xml:space="preserve"> </w:t>
      </w:r>
      <w:r w:rsidRPr="00C91E32">
        <w:rPr>
          <w:position w:val="-10"/>
          <w:lang w:val="en-US"/>
        </w:rPr>
        <w:object w:dxaOrig="279" w:dyaOrig="360" w14:anchorId="1D0B2A96">
          <v:shape id="_x0000_i1027" type="#_x0000_t75" style="width:14.4pt;height:18.6pt" o:ole="">
            <v:imagedata r:id="rId23" o:title=""/>
          </v:shape>
          <o:OLEObject Type="Embed" ProgID="Equation.3" ShapeID="_x0000_i1027" DrawAspect="Content" ObjectID="_1771509056" r:id="rId24"/>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0D901F83"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7" w:name="地面粗糙度指数2"/>
      <w:r w:rsidR="00005045">
        <w:rPr>
          <w:rFonts w:hint="eastAsia"/>
          <w:lang w:val="en-US"/>
        </w:rPr>
        <w:t>0.22</w:t>
      </w:r>
      <w:bookmarkEnd w:id="67"/>
      <w:r w:rsidR="00005045">
        <w:rPr>
          <w:rFonts w:hint="eastAsia"/>
          <w:lang w:val="en-US"/>
        </w:rPr>
        <w:t>；</w:t>
      </w:r>
    </w:p>
    <w:p w14:paraId="6D1595F7"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85F45">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24BC70E6"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70271977"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2708EA6F"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1C167613"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423D5FFE"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6C43F1A8"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059AAC87"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19D95923"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04969BD8" w14:textId="77777777" w:rsidTr="004C7D33">
        <w:trPr>
          <w:trHeight w:val="414"/>
        </w:trPr>
        <w:tc>
          <w:tcPr>
            <w:tcW w:w="2864" w:type="dxa"/>
            <w:vMerge/>
            <w:tcBorders>
              <w:left w:val="single" w:sz="4" w:space="0" w:color="auto"/>
              <w:right w:val="single" w:sz="4" w:space="0" w:color="auto"/>
            </w:tcBorders>
          </w:tcPr>
          <w:p w14:paraId="479869AA"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D1A8928"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E0C9AAC"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79CC0152" w14:textId="77777777" w:rsidTr="004C7D33">
        <w:trPr>
          <w:trHeight w:val="414"/>
        </w:trPr>
        <w:tc>
          <w:tcPr>
            <w:tcW w:w="2864" w:type="dxa"/>
            <w:vMerge/>
            <w:tcBorders>
              <w:left w:val="single" w:sz="4" w:space="0" w:color="auto"/>
              <w:bottom w:val="single" w:sz="4" w:space="0" w:color="auto"/>
              <w:right w:val="single" w:sz="4" w:space="0" w:color="auto"/>
            </w:tcBorders>
          </w:tcPr>
          <w:p w14:paraId="20E55B67"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19F03F29"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0B3B8F9"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225B90F7"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2DD5160B"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62BB7451"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4C6A3CD7" w14:textId="77777777" w:rsidR="003857DF" w:rsidRDefault="003857DF" w:rsidP="003857DF">
      <w:pPr>
        <w:pStyle w:val="3"/>
      </w:pPr>
      <w:bookmarkStart w:id="68" w:name="_Toc509844744"/>
      <w:bookmarkStart w:id="69" w:name="_Toc160895535"/>
      <w:r>
        <w:rPr>
          <w:rFonts w:hint="eastAsia"/>
        </w:rPr>
        <w:t>壁面边界条件</w:t>
      </w:r>
      <w:bookmarkEnd w:id="68"/>
      <w:bookmarkEnd w:id="69"/>
    </w:p>
    <w:p w14:paraId="22ACCFC9"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5AAC1707"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16FC4C8D" w14:textId="77777777" w:rsidR="0000578F" w:rsidRDefault="0000578F" w:rsidP="0000578F">
      <w:pPr>
        <w:pStyle w:val="2"/>
        <w:numPr>
          <w:ilvl w:val="1"/>
          <w:numId w:val="4"/>
        </w:numPr>
      </w:pPr>
      <w:bookmarkStart w:id="70" w:name="_Toc160895536"/>
      <w:r>
        <w:rPr>
          <w:rFonts w:hint="eastAsia"/>
        </w:rPr>
        <w:t>湍流模型</w:t>
      </w:r>
      <w:bookmarkEnd w:id="35"/>
      <w:bookmarkEnd w:id="36"/>
      <w:bookmarkEnd w:id="70"/>
    </w:p>
    <w:p w14:paraId="68116B00"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7F42DE86"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435FC0BA" w14:textId="77777777" w:rsidR="0000578F" w:rsidRDefault="0000578F" w:rsidP="0000578F">
      <w:pPr>
        <w:pStyle w:val="a0"/>
        <w:ind w:firstLine="420"/>
      </w:pPr>
      <w:r>
        <w:rPr>
          <w:rFonts w:hint="eastAsia"/>
        </w:rPr>
        <w:t>下表为几种工程流体中常见的湍流模型适用性：</w:t>
      </w:r>
    </w:p>
    <w:p w14:paraId="4B7177C3"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85F4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2B3ABE31"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5B0C45A9"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00D94BBA"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6A0AEC3F"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079F2A4F"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026C2C7"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7293FCDC"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40162BEE"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DA01D62"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0AC86528"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32586FF8"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5CC543D"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44DD5D76" w14:textId="77777777" w:rsidR="0000578F" w:rsidRDefault="0000578F" w:rsidP="0000578F">
      <w:pPr>
        <w:pStyle w:val="2"/>
        <w:numPr>
          <w:ilvl w:val="1"/>
          <w:numId w:val="4"/>
        </w:numPr>
      </w:pPr>
      <w:bookmarkStart w:id="71" w:name="_Toc451698939"/>
      <w:bookmarkStart w:id="72" w:name="_Toc452108767"/>
      <w:bookmarkStart w:id="73" w:name="_Toc160895537"/>
      <w:r>
        <w:rPr>
          <w:rFonts w:hint="eastAsia"/>
        </w:rPr>
        <w:t>求解计算</w:t>
      </w:r>
      <w:bookmarkEnd w:id="71"/>
      <w:bookmarkEnd w:id="72"/>
      <w:bookmarkEnd w:id="73"/>
    </w:p>
    <w:p w14:paraId="7B575EF7" w14:textId="77777777" w:rsidR="0000578F" w:rsidRDefault="0000578F" w:rsidP="0000578F">
      <w:pPr>
        <w:pStyle w:val="a0"/>
        <w:numPr>
          <w:ilvl w:val="0"/>
          <w:numId w:val="5"/>
        </w:numPr>
        <w:ind w:firstLineChars="0"/>
        <w:rPr>
          <w:b/>
          <w:lang w:val="en-US"/>
        </w:rPr>
      </w:pPr>
      <w:r>
        <w:rPr>
          <w:rFonts w:hint="eastAsia"/>
          <w:b/>
          <w:lang w:val="en-US"/>
        </w:rPr>
        <w:t>数学模型</w:t>
      </w:r>
    </w:p>
    <w:p w14:paraId="61E32789"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2708BB5" w14:textId="77777777" w:rsidR="0000578F" w:rsidRDefault="00672C75" w:rsidP="00E11160">
      <w:pPr>
        <w:pStyle w:val="a0"/>
        <w:ind w:firstLineChars="250" w:firstLine="525"/>
        <w:jc w:val="center"/>
        <w:rPr>
          <w:lang w:val="en-US"/>
        </w:rPr>
      </w:pPr>
      <w:r>
        <w:rPr>
          <w:noProof/>
          <w:lang w:val="en-US"/>
        </w:rPr>
        <w:drawing>
          <wp:inline distT="0" distB="0" distL="0" distR="0" wp14:anchorId="7E4C3C21" wp14:editId="4DABB5F3">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2AC8FE6"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011928AD" w14:textId="77777777" w:rsidR="00E11160" w:rsidRPr="00DF486E" w:rsidRDefault="00DF486E" w:rsidP="00FE4CC4">
      <w:pPr>
        <w:pStyle w:val="a0"/>
        <w:ind w:firstLineChars="0" w:firstLine="0"/>
        <w:jc w:val="center"/>
        <w:rPr>
          <w:rFonts w:ascii="黑体" w:eastAsia="黑体" w:hAnsi="黑体"/>
          <w:sz w:val="20"/>
          <w:szCs w:val="20"/>
        </w:rPr>
      </w:pPr>
      <w:bookmarkStart w:id="7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85F45">
        <w:rPr>
          <w:rFonts w:ascii="黑体" w:eastAsia="黑体" w:hAnsi="黑体"/>
          <w:noProof/>
          <w:sz w:val="20"/>
          <w:szCs w:val="20"/>
        </w:rPr>
        <w:t>1</w:t>
      </w:r>
      <w:r w:rsidRPr="006156D5">
        <w:rPr>
          <w:rFonts w:ascii="黑体" w:eastAsia="黑体" w:hAnsi="黑体"/>
          <w:sz w:val="20"/>
          <w:szCs w:val="20"/>
        </w:rPr>
        <w:fldChar w:fldCharType="end"/>
      </w:r>
      <w:bookmarkEnd w:id="74"/>
      <w:r w:rsidR="00E11160" w:rsidRPr="00DF486E">
        <w:rPr>
          <w:rFonts w:ascii="黑体" w:eastAsia="黑体" w:hAnsi="黑体" w:hint="eastAsia"/>
          <w:sz w:val="20"/>
          <w:szCs w:val="20"/>
        </w:rPr>
        <w:t xml:space="preserve"> </w:t>
      </w:r>
      <w:bookmarkStart w:id="75" w:name="_Ref225175618"/>
      <w:r w:rsidR="00E11160" w:rsidRPr="00DF486E">
        <w:rPr>
          <w:rFonts w:ascii="黑体" w:eastAsia="黑体" w:hAnsi="黑体" w:hint="eastAsia"/>
          <w:sz w:val="20"/>
          <w:szCs w:val="20"/>
        </w:rPr>
        <w:t>计算流体力学的控制方程</w:t>
      </w:r>
      <w:bookmarkEnd w:id="7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55EBE857"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D3A1837"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8BFC5A1"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00D9A03"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F6FFDC6" wp14:editId="16676E3F">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4DA4DEA"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8FD2E25" wp14:editId="43E01151">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1286EF4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63D45BE"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07A978B2"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B880302"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7BE81BFF" w14:textId="77777777" w:rsidR="00E11160" w:rsidRDefault="00E11160" w:rsidP="00111EDF">
            <w:pPr>
              <w:widowControl w:val="0"/>
              <w:jc w:val="both"/>
              <w:rPr>
                <w:rFonts w:cs="Calibri"/>
                <w:kern w:val="2"/>
                <w:szCs w:val="24"/>
              </w:rPr>
            </w:pPr>
            <w:r>
              <w:rPr>
                <w:szCs w:val="24"/>
              </w:rPr>
              <w:t>0</w:t>
            </w:r>
          </w:p>
        </w:tc>
      </w:tr>
      <w:tr w:rsidR="00E11160" w14:paraId="28D024D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D96A1DA"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6CC1C5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6051C08" wp14:editId="0D111CF3">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F67D78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4905909" wp14:editId="10B4A868">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DC4FAA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DAD541A" wp14:editId="7D805DBB">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74A4774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4214B74"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C587FB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098CB8A" wp14:editId="40C549AB">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A27D8B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BA80B79" wp14:editId="28CCFF71">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5B17A1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B706DD6" wp14:editId="03329824">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152C11F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480B2DC"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85A9AA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703580C" wp14:editId="66559C53">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6EB043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D5B166F" wp14:editId="2A788AF3">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10E1AF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D775208" wp14:editId="1593013C">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67F479B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6B969EC" w14:textId="77777777" w:rsidR="00E11160" w:rsidRDefault="00E11160" w:rsidP="00111EDF">
            <w:pPr>
              <w:rPr>
                <w:rFonts w:cs="Calibri"/>
                <w:kern w:val="2"/>
                <w:szCs w:val="24"/>
              </w:rPr>
            </w:pPr>
            <w:r>
              <w:rPr>
                <w:rFonts w:hint="eastAsia"/>
                <w:szCs w:val="24"/>
              </w:rPr>
              <w:t>湍流</w:t>
            </w:r>
          </w:p>
          <w:p w14:paraId="2221757D"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78A50A0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3A305E1" wp14:editId="60257396">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E7EDC0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7D01C15" wp14:editId="25D21C42">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3CAD90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0892E686" wp14:editId="06A24E4B">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7553E5C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8EF6191" w14:textId="77777777" w:rsidR="00E11160" w:rsidRDefault="00E11160" w:rsidP="00111EDF">
            <w:pPr>
              <w:rPr>
                <w:rFonts w:cs="Calibri"/>
                <w:kern w:val="2"/>
                <w:szCs w:val="24"/>
              </w:rPr>
            </w:pPr>
            <w:r>
              <w:rPr>
                <w:rFonts w:hint="eastAsia"/>
                <w:szCs w:val="24"/>
              </w:rPr>
              <w:t>湍流</w:t>
            </w:r>
          </w:p>
          <w:p w14:paraId="027EAE9A"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50FD02E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BA23BC9" wp14:editId="39DC4BC3">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564C07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3534517" wp14:editId="3C8E679C">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5388BB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3E29A6DC" wp14:editId="5EF321EF">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11318C36"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2EA40E3E"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66C3247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3069A9C3" wp14:editId="60A272CF">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75B793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31B484A" wp14:editId="58B11799">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B4640D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1CE324D2" wp14:editId="510856C4">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4DCB7E1"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1286F86D"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47F58C2C" wp14:editId="320F4E33">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037C8AE" wp14:editId="471A7FFF">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EAD29BC" wp14:editId="3426F1CE">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51743E0" wp14:editId="7893D29F">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A040D54" wp14:editId="68803B2F">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A6B7AF4" wp14:editId="2858A64D">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BF0B2A2" wp14:editId="0C01E8D1">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04D460F" wp14:editId="6F8586C3">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08FD475" wp14:editId="58D682D1">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8655E93" wp14:editId="23E9EE4B">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0677242" wp14:editId="7B9744F6">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753D7C49" wp14:editId="52D60483">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77780980" wp14:editId="531173A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5EF51E39"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5F8DB257" wp14:editId="59FF9F0D">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3E85A1B2" wp14:editId="2798F9B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32AFAE7A" wp14:editId="18C55A7C">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C956C7C"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662D0A8E" wp14:editId="68FADCAC">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7AF0B2AF" wp14:editId="7F03DB9B">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20CC936" wp14:editId="4F8FF8DA">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14AB409" wp14:editId="09E9AC3E">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B6FD3F3" w14:textId="77777777" w:rsidR="0000578F" w:rsidRDefault="0000578F" w:rsidP="0000578F">
      <w:pPr>
        <w:pStyle w:val="a0"/>
        <w:numPr>
          <w:ilvl w:val="0"/>
          <w:numId w:val="5"/>
        </w:numPr>
        <w:ind w:firstLineChars="0"/>
        <w:rPr>
          <w:b/>
          <w:lang w:val="en-US"/>
        </w:rPr>
      </w:pPr>
      <w:r>
        <w:rPr>
          <w:rFonts w:hint="eastAsia"/>
          <w:b/>
          <w:lang w:val="en-US"/>
        </w:rPr>
        <w:t>算法说明</w:t>
      </w:r>
    </w:p>
    <w:p w14:paraId="5C22D157"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14:paraId="3EC5DC0F" w14:textId="77777777" w:rsidR="00005045" w:rsidRDefault="00005045" w:rsidP="00005045">
      <w:pPr>
        <w:pStyle w:val="2"/>
      </w:pPr>
      <w:bookmarkStart w:id="76" w:name="_Toc509844747"/>
      <w:bookmarkStart w:id="77" w:name="_Toc160895538"/>
      <w:r>
        <w:rPr>
          <w:rFonts w:hint="eastAsia"/>
        </w:rPr>
        <w:t>风速放大系数计算</w:t>
      </w:r>
      <w:bookmarkEnd w:id="76"/>
      <w:bookmarkEnd w:id="77"/>
    </w:p>
    <w:p w14:paraId="4798030A"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7153BFF6" w14:textId="77777777" w:rsidTr="00562403">
        <w:trPr>
          <w:trHeight w:val="623"/>
        </w:trPr>
        <w:tc>
          <w:tcPr>
            <w:tcW w:w="7230" w:type="dxa"/>
            <w:vMerge w:val="restart"/>
            <w:vAlign w:val="center"/>
          </w:tcPr>
          <w:p w14:paraId="2DB97D70"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400DED41"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E85F4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85F45">
              <w:rPr>
                <w:noProof/>
                <w:lang w:val="en-US"/>
              </w:rPr>
              <w:t>1</w:t>
            </w:r>
            <w:r w:rsidRPr="00124784">
              <w:rPr>
                <w:lang w:val="en-US"/>
              </w:rPr>
              <w:fldChar w:fldCharType="end"/>
            </w:r>
            <w:r w:rsidRPr="00124784">
              <w:rPr>
                <w:rFonts w:hint="eastAsia"/>
                <w:lang w:val="en-US"/>
              </w:rPr>
              <w:t>）</w:t>
            </w:r>
          </w:p>
        </w:tc>
      </w:tr>
      <w:tr w:rsidR="00295C3C" w14:paraId="78FE07B5" w14:textId="77777777" w:rsidTr="00562403">
        <w:tc>
          <w:tcPr>
            <w:tcW w:w="7230" w:type="dxa"/>
            <w:vMerge/>
          </w:tcPr>
          <w:p w14:paraId="34F8290B" w14:textId="77777777" w:rsidR="00295C3C" w:rsidRDefault="00295C3C" w:rsidP="00295C3C">
            <w:pPr>
              <w:rPr>
                <w:lang w:val="en-US"/>
              </w:rPr>
            </w:pPr>
          </w:p>
        </w:tc>
        <w:tc>
          <w:tcPr>
            <w:tcW w:w="1832" w:type="dxa"/>
            <w:vAlign w:val="center"/>
          </w:tcPr>
          <w:p w14:paraId="2F4B5B65"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E85F4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85F45">
              <w:rPr>
                <w:noProof/>
                <w:lang w:val="en-US"/>
              </w:rPr>
              <w:t>2</w:t>
            </w:r>
            <w:r w:rsidRPr="00124784">
              <w:rPr>
                <w:lang w:val="en-US"/>
              </w:rPr>
              <w:fldChar w:fldCharType="end"/>
            </w:r>
            <w:r w:rsidRPr="00124784">
              <w:rPr>
                <w:rFonts w:hint="eastAsia"/>
                <w:lang w:val="en-US"/>
              </w:rPr>
              <w:t>）</w:t>
            </w:r>
          </w:p>
        </w:tc>
      </w:tr>
    </w:tbl>
    <w:p w14:paraId="447A98AC" w14:textId="77777777" w:rsidR="00005045" w:rsidRDefault="00005045" w:rsidP="00005045">
      <w:pPr>
        <w:pStyle w:val="a0"/>
        <w:ind w:firstLine="420"/>
        <w:rPr>
          <w:lang w:val="en-US"/>
        </w:rPr>
      </w:pPr>
      <w:r>
        <w:rPr>
          <w:rFonts w:hint="eastAsia"/>
          <w:lang w:val="en-US"/>
        </w:rPr>
        <w:t>其中：</w:t>
      </w:r>
    </w:p>
    <w:p w14:paraId="2E3FEA4F" w14:textId="77777777" w:rsidR="00005045" w:rsidRDefault="00005045" w:rsidP="00005045">
      <w:pPr>
        <w:pStyle w:val="a0"/>
        <w:ind w:firstLine="420"/>
      </w:pPr>
      <w:r w:rsidRPr="00FA41C8">
        <w:rPr>
          <w:position w:val="-6"/>
        </w:rPr>
        <w:object w:dxaOrig="260" w:dyaOrig="279" w14:anchorId="4B5D830B">
          <v:shape id="_x0000_i1028" type="#_x0000_t75" style="width:12.6pt;height:14.4pt" o:ole="">
            <v:imagedata r:id="rId65" o:title=""/>
          </v:shape>
          <o:OLEObject Type="Embed" ProgID="Equation.3" ShapeID="_x0000_i1028" DrawAspect="Content" ObjectID="_1771509057" r:id="rId66"/>
        </w:object>
      </w:r>
      <w:r>
        <w:rPr>
          <w:rFonts w:hint="eastAsia"/>
        </w:rPr>
        <w:t>——风速放大系数；</w:t>
      </w:r>
    </w:p>
    <w:p w14:paraId="650C9AC9" w14:textId="77777777" w:rsidR="00005045" w:rsidRPr="00FC159B" w:rsidRDefault="00005045" w:rsidP="00005045">
      <w:pPr>
        <w:pStyle w:val="a0"/>
        <w:ind w:firstLine="420"/>
        <w:rPr>
          <w:lang w:val="en-US"/>
        </w:rPr>
      </w:pPr>
      <w:r w:rsidRPr="00FA41C8">
        <w:rPr>
          <w:position w:val="-10"/>
        </w:rPr>
        <w:object w:dxaOrig="499" w:dyaOrig="360" w14:anchorId="5D790B72">
          <v:shape id="_x0000_i1029" type="#_x0000_t75" style="width:24pt;height:18pt" o:ole="">
            <v:imagedata r:id="rId67" o:title=""/>
          </v:shape>
          <o:OLEObject Type="Embed" ProgID="Equation.3" ShapeID="_x0000_i1029" DrawAspect="Content" ObjectID="_1771509058" r:id="rId68"/>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2F9AF2CD" w14:textId="77777777" w:rsidR="00005045" w:rsidRDefault="00005045" w:rsidP="00005045">
      <w:pPr>
        <w:pStyle w:val="a0"/>
        <w:ind w:firstLine="420"/>
        <w:rPr>
          <w:lang w:val="en-US"/>
        </w:rPr>
      </w:pPr>
      <w:r w:rsidRPr="00FA41C8">
        <w:rPr>
          <w:position w:val="-14"/>
        </w:rPr>
        <w:object w:dxaOrig="499" w:dyaOrig="400" w14:anchorId="07B8F513">
          <v:shape id="_x0000_i1030" type="#_x0000_t75" style="width:24pt;height:20.4pt" o:ole="">
            <v:imagedata r:id="rId69" o:title=""/>
          </v:shape>
          <o:OLEObject Type="Embed" ProgID="Equation.3" ShapeID="_x0000_i1030" DrawAspect="Content" ObjectID="_1771509059" r:id="rId70"/>
        </w:object>
      </w:r>
      <w:r>
        <w:rPr>
          <w:rFonts w:hint="eastAsia"/>
        </w:rPr>
        <w:t>——远离建筑的开阔区域，距离地面</w:t>
      </w:r>
      <w:r>
        <w:rPr>
          <w:rFonts w:hint="eastAsia"/>
        </w:rPr>
        <w:t>1.5</w:t>
      </w:r>
      <w:r>
        <w:rPr>
          <w:rFonts w:hint="eastAsia"/>
        </w:rPr>
        <w:t>米高度处风速</w:t>
      </w:r>
      <w:r>
        <w:rPr>
          <w:rFonts w:hint="eastAsia"/>
          <w:lang w:val="en-US"/>
        </w:rPr>
        <w:t>。</w:t>
      </w:r>
    </w:p>
    <w:p w14:paraId="66617DE2" w14:textId="77777777" w:rsidR="00005045" w:rsidRDefault="00005045" w:rsidP="00005045">
      <w:pPr>
        <w:pStyle w:val="a0"/>
        <w:ind w:firstLine="420"/>
        <w:rPr>
          <w:lang w:val="en-US"/>
        </w:rPr>
      </w:pPr>
      <w:r w:rsidRPr="00FA41C8">
        <w:rPr>
          <w:position w:val="-14"/>
        </w:rPr>
        <w:object w:dxaOrig="400" w:dyaOrig="400" w14:anchorId="5D9E9984">
          <v:shape id="_x0000_i1031" type="#_x0000_t75" style="width:20.4pt;height:20.4pt" o:ole="">
            <v:imagedata r:id="rId71" o:title=""/>
          </v:shape>
          <o:OLEObject Type="Embed" ProgID="Equation.3" ShapeID="_x0000_i1031" DrawAspect="Content" ObjectID="_1771509060" r:id="rId72"/>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45273805"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8" w:name="地面粗糙度指数"/>
      <w:r>
        <w:rPr>
          <w:rFonts w:hint="eastAsia"/>
          <w:lang w:val="en-US"/>
        </w:rPr>
        <w:t>0.22</w:t>
      </w:r>
      <w:bookmarkEnd w:id="78"/>
      <w:r>
        <w:rPr>
          <w:rFonts w:hint="eastAsia"/>
          <w:lang w:val="en-US"/>
        </w:rPr>
        <w:t>；</w:t>
      </w:r>
    </w:p>
    <w:p w14:paraId="0C9CE765" w14:textId="77777777" w:rsidR="00005045" w:rsidRPr="009D2F6D" w:rsidRDefault="00005045" w:rsidP="00005045">
      <w:pPr>
        <w:pStyle w:val="a0"/>
        <w:ind w:firstLine="420"/>
        <w:rPr>
          <w:lang w:val="en-US"/>
        </w:rPr>
      </w:pPr>
    </w:p>
    <w:p w14:paraId="7A65BD6B" w14:textId="77777777" w:rsidR="003747B9" w:rsidRDefault="003747B9" w:rsidP="0069542D">
      <w:pPr>
        <w:pStyle w:val="1"/>
        <w:sectPr w:rsidR="003747B9" w:rsidSect="00A95DBB">
          <w:pgSz w:w="11906" w:h="16838"/>
          <w:pgMar w:top="1440" w:right="1133" w:bottom="993" w:left="1701" w:header="794" w:footer="170" w:gutter="0"/>
          <w:cols w:space="720"/>
          <w:docGrid w:type="lines" w:linePitch="312"/>
        </w:sectPr>
      </w:pPr>
    </w:p>
    <w:p w14:paraId="2C20A6C3" w14:textId="77777777" w:rsidR="00D40158" w:rsidRDefault="0000578F" w:rsidP="00D40158">
      <w:pPr>
        <w:pStyle w:val="1"/>
      </w:pPr>
      <w:bookmarkStart w:id="79" w:name="_Toc452108768"/>
      <w:bookmarkStart w:id="80" w:name="_Toc160895539"/>
      <w:r>
        <w:rPr>
          <w:rFonts w:hint="eastAsia"/>
        </w:rPr>
        <w:lastRenderedPageBreak/>
        <w:t>结果</w:t>
      </w:r>
      <w:r>
        <w:t>分析</w:t>
      </w:r>
      <w:bookmarkEnd w:id="79"/>
      <w:bookmarkEnd w:id="80"/>
    </w:p>
    <w:p w14:paraId="7BAA4819" w14:textId="77777777" w:rsidR="00337C74" w:rsidRPr="00337C74" w:rsidRDefault="00337C74" w:rsidP="00B314DD">
      <w:pPr>
        <w:pStyle w:val="2"/>
        <w:rPr>
          <w:szCs w:val="21"/>
        </w:rPr>
      </w:pPr>
      <w:bookmarkStart w:id="81" w:name="_Toc160895540"/>
      <w:r>
        <w:rPr>
          <w:rFonts w:hint="eastAsia"/>
          <w:szCs w:val="21"/>
        </w:rPr>
        <w:t>工况</w:t>
      </w:r>
      <w:r>
        <w:rPr>
          <w:szCs w:val="21"/>
        </w:rPr>
        <w:t>表</w:t>
      </w:r>
      <w:bookmarkEnd w:id="81"/>
    </w:p>
    <w:p w14:paraId="4E9CEF4D"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2155CF03"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75953F80" w14:textId="77777777" w:rsidR="0016667B" w:rsidRPr="005F4F73" w:rsidRDefault="0016667B" w:rsidP="00D32543">
            <w:pPr>
              <w:jc w:val="center"/>
              <w:rPr>
                <w:rFonts w:ascii="Calibri" w:hAnsi="Calibri"/>
                <w:szCs w:val="21"/>
              </w:rPr>
            </w:pPr>
            <w:bookmarkStart w:id="8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79B20C3B"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3E8C21A7"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20F3E501"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47A508F7"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3216D72B" w14:textId="77777777" w:rsidTr="0016667B">
        <w:tc>
          <w:tcPr>
            <w:tcW w:w="658" w:type="pct"/>
            <w:tcBorders>
              <w:top w:val="single" w:sz="4" w:space="0" w:color="auto"/>
              <w:left w:val="single" w:sz="12" w:space="0" w:color="auto"/>
              <w:bottom w:val="single" w:sz="4" w:space="0" w:color="auto"/>
              <w:right w:val="single" w:sz="4" w:space="0" w:color="auto"/>
            </w:tcBorders>
          </w:tcPr>
          <w:p w14:paraId="73F3736A"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14:paraId="5D9F94BB"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14:paraId="4E19A113" w14:textId="77777777" w:rsidR="0016667B" w:rsidRPr="005F4F73" w:rsidRDefault="0016667B" w:rsidP="00D32543">
            <w:pPr>
              <w:rPr>
                <w:rFonts w:ascii="Calibri" w:hAnsi="Calibri"/>
                <w:szCs w:val="21"/>
              </w:rPr>
            </w:pPr>
            <w:r>
              <w:rPr>
                <w:rFonts w:ascii="Calibri" w:hAnsi="Calibri"/>
                <w:szCs w:val="21"/>
              </w:rPr>
              <w:t>4.70</w:t>
            </w:r>
          </w:p>
        </w:tc>
        <w:tc>
          <w:tcPr>
            <w:tcW w:w="994" w:type="pct"/>
            <w:tcBorders>
              <w:top w:val="single" w:sz="4" w:space="0" w:color="auto"/>
              <w:left w:val="single" w:sz="4" w:space="0" w:color="auto"/>
              <w:bottom w:val="single" w:sz="4" w:space="0" w:color="auto"/>
              <w:right w:val="single" w:sz="4" w:space="0" w:color="auto"/>
            </w:tcBorders>
          </w:tcPr>
          <w:p w14:paraId="48453942" w14:textId="77777777"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4" w:space="0" w:color="auto"/>
              <w:right w:val="single" w:sz="12" w:space="0" w:color="auto"/>
            </w:tcBorders>
          </w:tcPr>
          <w:p w14:paraId="22B26D46" w14:textId="77777777" w:rsidR="0016667B" w:rsidRPr="005F4F73" w:rsidRDefault="0016667B" w:rsidP="00D32543">
            <w:pPr>
              <w:rPr>
                <w:rFonts w:ascii="Calibri" w:hAnsi="Calibri"/>
                <w:szCs w:val="21"/>
              </w:rPr>
            </w:pPr>
            <w:r>
              <w:rPr>
                <w:rFonts w:ascii="Calibri" w:hAnsi="Calibri"/>
                <w:szCs w:val="21"/>
              </w:rPr>
              <w:t>90.0</w:t>
            </w:r>
          </w:p>
        </w:tc>
      </w:tr>
      <w:tr w:rsidR="0016667B" w:rsidRPr="005F4F73" w14:paraId="72FA1B3D" w14:textId="77777777" w:rsidTr="0016667B">
        <w:tc>
          <w:tcPr>
            <w:tcW w:w="658" w:type="pct"/>
            <w:tcBorders>
              <w:top w:val="single" w:sz="4" w:space="0" w:color="auto"/>
              <w:left w:val="single" w:sz="12" w:space="0" w:color="auto"/>
              <w:bottom w:val="single" w:sz="4" w:space="0" w:color="auto"/>
              <w:right w:val="single" w:sz="4" w:space="0" w:color="auto"/>
            </w:tcBorders>
          </w:tcPr>
          <w:p w14:paraId="31496410" w14:textId="77777777"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4" w:space="0" w:color="auto"/>
              <w:right w:val="single" w:sz="4" w:space="0" w:color="auto"/>
            </w:tcBorders>
            <w:vAlign w:val="center"/>
          </w:tcPr>
          <w:p w14:paraId="679092AD"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4" w:space="0" w:color="auto"/>
              <w:right w:val="single" w:sz="4" w:space="0" w:color="auto"/>
            </w:tcBorders>
            <w:vAlign w:val="center"/>
          </w:tcPr>
          <w:p w14:paraId="3057E106" w14:textId="77777777"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4" w:space="0" w:color="auto"/>
              <w:right w:val="single" w:sz="4" w:space="0" w:color="auto"/>
            </w:tcBorders>
          </w:tcPr>
          <w:p w14:paraId="3660656B" w14:textId="77777777"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4" w:space="0" w:color="auto"/>
              <w:right w:val="single" w:sz="12" w:space="0" w:color="auto"/>
            </w:tcBorders>
          </w:tcPr>
          <w:p w14:paraId="2B1F833A" w14:textId="77777777" w:rsidR="0016667B" w:rsidRPr="005F4F73" w:rsidRDefault="0016667B" w:rsidP="00D32543">
            <w:pPr>
              <w:rPr>
                <w:rFonts w:ascii="Calibri" w:hAnsi="Calibri"/>
                <w:szCs w:val="21"/>
              </w:rPr>
            </w:pPr>
            <w:r>
              <w:rPr>
                <w:rFonts w:ascii="Calibri" w:hAnsi="Calibri"/>
                <w:szCs w:val="21"/>
              </w:rPr>
              <w:t>225.0</w:t>
            </w:r>
          </w:p>
        </w:tc>
      </w:tr>
      <w:tr w:rsidR="0016667B" w:rsidRPr="005F4F73" w14:paraId="2B9101D3" w14:textId="77777777" w:rsidTr="0016667B">
        <w:tc>
          <w:tcPr>
            <w:tcW w:w="658" w:type="pct"/>
            <w:tcBorders>
              <w:top w:val="single" w:sz="4" w:space="0" w:color="auto"/>
              <w:left w:val="single" w:sz="12" w:space="0" w:color="auto"/>
              <w:bottom w:val="single" w:sz="12" w:space="0" w:color="auto"/>
              <w:right w:val="single" w:sz="4" w:space="0" w:color="auto"/>
            </w:tcBorders>
          </w:tcPr>
          <w:p w14:paraId="7FF3E4D3" w14:textId="77777777" w:rsidR="0016667B" w:rsidRPr="005F4F73" w:rsidRDefault="0016667B" w:rsidP="00D32543">
            <w:pPr>
              <w:rPr>
                <w:rFonts w:ascii="Calibri" w:hAnsi="Calibri"/>
                <w:szCs w:val="21"/>
              </w:rPr>
            </w:pPr>
            <w:r>
              <w:rPr>
                <w:rFonts w:ascii="Calibri" w:hAnsi="Calibri"/>
                <w:szCs w:val="21"/>
              </w:rPr>
              <w:t>3</w:t>
            </w:r>
          </w:p>
        </w:tc>
        <w:tc>
          <w:tcPr>
            <w:tcW w:w="1166" w:type="pct"/>
            <w:tcBorders>
              <w:top w:val="single" w:sz="4" w:space="0" w:color="auto"/>
              <w:left w:val="single" w:sz="4" w:space="0" w:color="auto"/>
              <w:bottom w:val="single" w:sz="12" w:space="0" w:color="auto"/>
              <w:right w:val="single" w:sz="4" w:space="0" w:color="auto"/>
            </w:tcBorders>
            <w:vAlign w:val="center"/>
          </w:tcPr>
          <w:p w14:paraId="4A9E619F" w14:textId="77777777"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14:paraId="3913EB0D" w14:textId="77777777"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14:paraId="4C2D26D7" w14:textId="77777777"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14:paraId="7B37ED21" w14:textId="77777777" w:rsidR="0016667B" w:rsidRPr="005F4F73" w:rsidRDefault="0016667B" w:rsidP="00D32543">
            <w:pPr>
              <w:rPr>
                <w:rFonts w:ascii="Calibri" w:hAnsi="Calibri"/>
                <w:szCs w:val="21"/>
              </w:rPr>
            </w:pPr>
            <w:r>
              <w:rPr>
                <w:rFonts w:ascii="Calibri" w:hAnsi="Calibri"/>
                <w:szCs w:val="21"/>
              </w:rPr>
              <w:t>225.0</w:t>
            </w:r>
          </w:p>
        </w:tc>
      </w:tr>
    </w:tbl>
    <w:bookmarkEnd w:id="82"/>
    <w:p w14:paraId="74FFD8C9"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62C8EC2" w14:textId="77777777" w:rsidR="001D3071" w:rsidRDefault="00AD1722" w:rsidP="001D3071">
      <w:pPr>
        <w:jc w:val="center"/>
        <w:rPr>
          <w:szCs w:val="21"/>
        </w:rPr>
      </w:pPr>
      <w:r>
        <w:rPr>
          <w:noProof/>
          <w:lang w:val="en-US"/>
        </w:rPr>
        <w:drawing>
          <wp:inline distT="0" distB="0" distL="0" distR="0" wp14:anchorId="27431D8B" wp14:editId="54D13589">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2736000" cy="2649600"/>
                    </a:xfrm>
                    <a:prstGeom prst="rect">
                      <a:avLst/>
                    </a:prstGeom>
                  </pic:spPr>
                </pic:pic>
              </a:graphicData>
            </a:graphic>
          </wp:inline>
        </w:drawing>
      </w:r>
    </w:p>
    <w:p w14:paraId="466D6624"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6DF45FB9" w14:textId="77777777" w:rsidR="00005045" w:rsidRDefault="00005045" w:rsidP="00005045">
      <w:pPr>
        <w:pStyle w:val="2"/>
      </w:pPr>
      <w:bookmarkStart w:id="83" w:name="_Toc509844750"/>
      <w:bookmarkStart w:id="84" w:name="_Toc160895541"/>
      <w:r>
        <w:rPr>
          <w:rFonts w:hint="eastAsia"/>
        </w:rPr>
        <w:t>冬季工况</w:t>
      </w:r>
      <w:bookmarkEnd w:id="83"/>
      <w:bookmarkEnd w:id="84"/>
    </w:p>
    <w:p w14:paraId="53092495" w14:textId="77777777" w:rsidR="00005045" w:rsidRPr="00555AA6" w:rsidRDefault="00005045" w:rsidP="00005045">
      <w:pPr>
        <w:ind w:firstLineChars="200" w:firstLine="420"/>
        <w:jc w:val="both"/>
      </w:pPr>
      <w:r>
        <w:rPr>
          <w:rFonts w:hint="eastAsia"/>
          <w:lang w:val="en-US"/>
        </w:rPr>
        <w:t>本项目冬季工况的入口边界风速为</w:t>
      </w:r>
      <w:bookmarkStart w:id="85" w:name="冬季入口边界风速"/>
      <w:r>
        <w:rPr>
          <w:rFonts w:ascii="Calibri" w:hAnsi="Calibri" w:hint="eastAsia"/>
          <w:szCs w:val="21"/>
        </w:rPr>
        <w:t>4.70</w:t>
      </w:r>
      <w:bookmarkEnd w:id="85"/>
      <w:r w:rsidRPr="00AB551B">
        <w:rPr>
          <w:rFonts w:ascii="Calibri" w:hAnsi="Calibri"/>
          <w:szCs w:val="21"/>
        </w:rPr>
        <w:t>m/s</w:t>
      </w:r>
      <w:r>
        <w:rPr>
          <w:rFonts w:ascii="Calibri" w:hAnsi="Calibri" w:hint="eastAsia"/>
          <w:szCs w:val="21"/>
        </w:rPr>
        <w:t>，风向为</w:t>
      </w:r>
      <w:bookmarkStart w:id="86" w:name="冬季入口边界风向"/>
      <w:r w:rsidRPr="005F4F73">
        <w:rPr>
          <w:szCs w:val="21"/>
        </w:rPr>
        <w:t>N</w:t>
      </w:r>
      <w:bookmarkEnd w:id="86"/>
      <w:r>
        <w:rPr>
          <w:rFonts w:hint="eastAsia"/>
          <w:szCs w:val="21"/>
        </w:rPr>
        <w:t>。</w:t>
      </w:r>
    </w:p>
    <w:p w14:paraId="20CD4305" w14:textId="77777777" w:rsidR="00005045" w:rsidRDefault="00000000" w:rsidP="00005045">
      <w:pPr>
        <w:pStyle w:val="3"/>
      </w:pPr>
      <w:bookmarkStart w:id="87" w:name="_Toc509844751"/>
      <w:bookmarkStart w:id="88" w:name="_Toc160895542"/>
      <w:r>
        <w:rPr>
          <w:rFonts w:hint="eastAsia"/>
        </w:rPr>
        <w:t>人行区域</w:t>
      </w:r>
      <w:r w:rsidR="00005045">
        <w:rPr>
          <w:rFonts w:hint="eastAsia"/>
        </w:rPr>
        <w:t>风速</w:t>
      </w:r>
      <w:r w:rsidR="00005045" w:rsidRPr="001773DA">
        <w:rPr>
          <w:rFonts w:hint="eastAsia"/>
        </w:rPr>
        <w:t>达标分析</w:t>
      </w:r>
      <w:bookmarkEnd w:id="87"/>
      <w:bookmarkEnd w:id="88"/>
      <w:r w:rsidR="00005045">
        <w:rPr>
          <w:rFonts w:hint="eastAsia"/>
        </w:rPr>
        <w:t xml:space="preserve"> </w:t>
      </w:r>
    </w:p>
    <w:p w14:paraId="7D90D6F4"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38933B10"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9" w:name="冬季工况人行区风速分析结论"/>
      <w:bookmarkEnd w:id="89"/>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034DA85D"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0" w:name="冬季工况人行区风速云图"/>
      <w:bookmarkEnd w:id="90"/>
      <w:r>
        <w:rPr>
          <w:noProof/>
        </w:rPr>
        <w:lastRenderedPageBreak/>
        <w:drawing>
          <wp:inline distT="0" distB="0" distL="0" distR="0" wp14:anchorId="78FFB304" wp14:editId="04839006">
            <wp:extent cx="5667375" cy="29146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914650"/>
                    </a:xfrm>
                    <a:prstGeom prst="rect">
                      <a:avLst/>
                    </a:prstGeom>
                  </pic:spPr>
                </pic:pic>
              </a:graphicData>
            </a:graphic>
          </wp:inline>
        </w:drawing>
      </w:r>
    </w:p>
    <w:p w14:paraId="55409934"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2A423A2F" w14:textId="77777777" w:rsidR="00000000" w:rsidRPr="00502E17" w:rsidRDefault="00000000" w:rsidP="00502E17">
      <w:pPr>
        <w:pStyle w:val="a0"/>
        <w:ind w:firstLine="420"/>
        <w:rPr>
          <w:lang w:val="en-US"/>
        </w:rPr>
      </w:pPr>
    </w:p>
    <w:p w14:paraId="49BEE2D5" w14:textId="77777777" w:rsidR="00005045" w:rsidRDefault="00000000" w:rsidP="00005045">
      <w:pPr>
        <w:pStyle w:val="3"/>
      </w:pPr>
      <w:bookmarkStart w:id="91" w:name="_Toc509844752"/>
      <w:bookmarkStart w:id="92" w:name="_Toc160895543"/>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91"/>
      <w:bookmarkEnd w:id="92"/>
    </w:p>
    <w:p w14:paraId="3B10E357"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93" w:name="冬季工况人行区风速放大系数分析结论"/>
      <w:bookmarkEnd w:id="93"/>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11EE51E8" w14:textId="77777777" w:rsidR="00005045" w:rsidRDefault="00005045" w:rsidP="006C2DCC">
      <w:pPr>
        <w:pStyle w:val="ac"/>
        <w:jc w:val="center"/>
      </w:pPr>
      <w:bookmarkStart w:id="94" w:name="冬季工况人行区风速放大系数云图"/>
      <w:bookmarkEnd w:id="94"/>
      <w:r>
        <w:rPr>
          <w:noProof/>
        </w:rPr>
        <w:drawing>
          <wp:inline distT="0" distB="0" distL="0" distR="0" wp14:anchorId="4638FB7D" wp14:editId="1314C4ED">
            <wp:extent cx="5667375" cy="28575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857500"/>
                    </a:xfrm>
                    <a:prstGeom prst="rect">
                      <a:avLst/>
                    </a:prstGeom>
                  </pic:spPr>
                </pic:pic>
              </a:graphicData>
            </a:graphic>
          </wp:inline>
        </w:drawing>
      </w:r>
    </w:p>
    <w:p w14:paraId="7EC8E7D3"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2</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7C7292D8" w14:textId="77777777" w:rsidR="00000000" w:rsidRPr="00F70CCF" w:rsidRDefault="00000000" w:rsidP="00F70CCF">
      <w:pPr>
        <w:pStyle w:val="a0"/>
        <w:ind w:firstLine="420"/>
        <w:rPr>
          <w:lang w:val="en-US"/>
        </w:rPr>
      </w:pPr>
    </w:p>
    <w:p w14:paraId="527858C9" w14:textId="77777777" w:rsidR="00005045" w:rsidRDefault="00000000" w:rsidP="00783262">
      <w:pPr>
        <w:pStyle w:val="3"/>
      </w:pPr>
      <w:bookmarkStart w:id="95" w:name="_Toc160895544"/>
      <w:r w:rsidRPr="00855135">
        <w:rPr>
          <w:rFonts w:hint="eastAsia"/>
        </w:rPr>
        <w:lastRenderedPageBreak/>
        <w:t>户外休息区、儿童娱乐区</w:t>
      </w:r>
      <w:r w:rsidRPr="00131929">
        <w:t>域风速达标分析</w:t>
      </w:r>
      <w:bookmarkEnd w:id="95"/>
    </w:p>
    <w:p w14:paraId="6DF2FBA5" w14:textId="77777777" w:rsidR="00005045" w:rsidRDefault="00005045" w:rsidP="00005045">
      <w:pPr>
        <w:pStyle w:val="a0"/>
        <w:ind w:firstLine="420"/>
      </w:pPr>
      <w:r>
        <w:rPr>
          <w:rFonts w:hint="eastAsia"/>
          <w:lang w:val="en-US"/>
        </w:rPr>
        <w:t>下图为本项目划定的</w:t>
      </w:r>
      <w:r w:rsidR="00000000">
        <w:rPr>
          <w:rFonts w:hint="eastAsia"/>
          <w:b/>
          <w:lang w:val="en-US"/>
        </w:rPr>
        <w:t>户外休息区、儿童娱乐</w:t>
      </w:r>
      <w:r w:rsidRPr="009D2F6D">
        <w:rPr>
          <w:rFonts w:hint="eastAsia"/>
          <w:b/>
          <w:lang w:val="en-US"/>
        </w:rPr>
        <w:t>区</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w:t>
      </w:r>
      <w:r w:rsidR="00000000">
        <w:rPr>
          <w:rFonts w:hint="eastAsia"/>
          <w:lang w:val="en-US"/>
        </w:rPr>
        <w:t>需特别</w:t>
      </w:r>
      <w:r>
        <w:rPr>
          <w:rFonts w:hint="eastAsia"/>
          <w:lang w:val="en-US"/>
        </w:rPr>
        <w:t>关注</w:t>
      </w:r>
      <w:r w:rsidR="00000000" w:rsidRPr="00855135">
        <w:rPr>
          <w:rFonts w:hint="eastAsia"/>
          <w:lang w:val="en-US"/>
        </w:rPr>
        <w:t>户外休息区、儿童娱乐区</w:t>
      </w:r>
      <w:r>
        <w:rPr>
          <w:rFonts w:hint="eastAsia"/>
          <w:lang w:val="en-US"/>
        </w:rPr>
        <w:t>风场，如果有风速超标区域，图中会用</w:t>
      </w:r>
      <w:r w:rsidRPr="006E54DC">
        <w:rPr>
          <w:rFonts w:hint="eastAsia"/>
          <w:lang w:val="en-US"/>
        </w:rPr>
        <w:t>速度上限值为</w:t>
      </w:r>
      <w:r w:rsidR="00000000">
        <w:rPr>
          <w:rFonts w:hint="eastAsia"/>
          <w:lang w:val="en-US"/>
        </w:rPr>
        <w:t>2</w:t>
      </w:r>
      <w:r w:rsidRPr="006E54DC">
        <w:rPr>
          <w:rFonts w:hint="eastAsia"/>
          <w:lang w:val="en-US"/>
        </w:rPr>
        <w:t>m/s</w:t>
      </w:r>
      <w:r>
        <w:rPr>
          <w:rFonts w:hint="eastAsia"/>
          <w:lang w:val="en-US"/>
        </w:rPr>
        <w:t>的黑</w:t>
      </w:r>
      <w:r w:rsidRPr="006E54DC">
        <w:rPr>
          <w:rFonts w:hint="eastAsia"/>
          <w:lang w:val="en-US"/>
        </w:rPr>
        <w:t>色等值线</w:t>
      </w:r>
      <w:r>
        <w:rPr>
          <w:rFonts w:hint="eastAsia"/>
          <w:lang w:val="en-US"/>
        </w:rPr>
        <w:t>标示。</w:t>
      </w:r>
    </w:p>
    <w:p w14:paraId="1DACE6F9"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6" w:name="冬季工况休息区风速分析结论"/>
      <w:bookmarkEnd w:id="96"/>
      <w:r>
        <w:rPr>
          <w:lang w:val="en-US"/>
        </w:rPr>
        <w:t>未标示出超标区域，可知户外休息区、儿童娱乐区风速小于</w:t>
      </w:r>
      <w:r>
        <w:rPr>
          <w:lang w:val="en-US"/>
        </w:rPr>
        <w:t>2m/s</w:t>
      </w:r>
      <w:r>
        <w:rPr>
          <w:lang w:val="en-US"/>
        </w:rPr>
        <w:t>，</w:t>
      </w:r>
      <w:r>
        <w:rPr>
          <w:color w:val="0000FF"/>
          <w:lang w:val="en-US"/>
        </w:rPr>
        <w:t>满足</w:t>
      </w:r>
      <w:r>
        <w:rPr>
          <w:lang w:val="en-US"/>
        </w:rPr>
        <w:t>绿标要求。</w:t>
      </w:r>
    </w:p>
    <w:p w14:paraId="0D25A604"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7" w:name="冬季工况休息区风速云图"/>
      <w:bookmarkEnd w:id="97"/>
      <w:r>
        <w:rPr>
          <w:noProof/>
        </w:rPr>
        <w:drawing>
          <wp:inline distT="0" distB="0" distL="0" distR="0" wp14:anchorId="1ED37BC3" wp14:editId="323F9C24">
            <wp:extent cx="5667375" cy="29146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2914650"/>
                    </a:xfrm>
                    <a:prstGeom prst="rect">
                      <a:avLst/>
                    </a:prstGeom>
                  </pic:spPr>
                </pic:pic>
              </a:graphicData>
            </a:graphic>
          </wp:inline>
        </w:drawing>
      </w:r>
    </w:p>
    <w:p w14:paraId="785EACD5"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3</w:t>
      </w:r>
      <w:r w:rsidRPr="006156D5">
        <w:rPr>
          <w:rFonts w:ascii="黑体" w:eastAsia="黑体" w:hAnsi="黑体"/>
          <w:sz w:val="20"/>
          <w:szCs w:val="20"/>
        </w:rPr>
        <w:fldChar w:fldCharType="end"/>
      </w:r>
      <w:r>
        <w:rPr>
          <w:rFonts w:ascii="黑体" w:eastAsia="黑体" w:hAnsi="黑体"/>
          <w:sz w:val="20"/>
          <w:szCs w:val="20"/>
        </w:rPr>
        <w:t xml:space="preserve"> </w:t>
      </w:r>
      <w:r w:rsidR="00000000" w:rsidRPr="00855135">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-1.5米高度水平面风速云图-冬季</w:t>
      </w:r>
    </w:p>
    <w:p w14:paraId="63196F39" w14:textId="77777777" w:rsidR="00000000" w:rsidRDefault="00000000" w:rsidP="00F835D5">
      <w:pPr>
        <w:pStyle w:val="3"/>
      </w:pPr>
      <w:bookmarkStart w:id="98" w:name="_Toc160895545"/>
      <w:r w:rsidRPr="00F835D5">
        <w:rPr>
          <w:rFonts w:hint="eastAsia"/>
        </w:rPr>
        <w:t>户外休息区、儿童娱乐区风速放大系数达标</w:t>
      </w:r>
      <w:r w:rsidRPr="00F835D5">
        <w:t>分析</w:t>
      </w:r>
      <w:bookmarkEnd w:id="98"/>
    </w:p>
    <w:p w14:paraId="61CCC3AF" w14:textId="77777777" w:rsidR="00005045" w:rsidRPr="00637C23" w:rsidRDefault="00000000" w:rsidP="004B5A36">
      <w:pPr>
        <w:pStyle w:val="a0"/>
        <w:ind w:firstLine="420"/>
        <w:jc w:val="left"/>
        <w:rPr>
          <w:lang w:val="en-US"/>
        </w:rPr>
      </w:pPr>
      <w:r>
        <w:rPr>
          <w:rFonts w:hint="eastAsia"/>
          <w:lang w:val="en-US"/>
        </w:rPr>
        <w:t>下图为本项目划定的</w:t>
      </w:r>
      <w:r w:rsidRPr="0098498A">
        <w:rPr>
          <w:rFonts w:hint="eastAsia"/>
        </w:rPr>
        <w:t>户外休息区、儿童娱乐区</w:t>
      </w:r>
      <w:r w:rsidRPr="00C557D0">
        <w:rPr>
          <w:rFonts w:hint="eastAsia"/>
          <w:lang w:val="en-US"/>
        </w:rPr>
        <w:t>风速</w:t>
      </w:r>
      <w:r>
        <w:rPr>
          <w:rFonts w:hint="eastAsia"/>
          <w:lang w:val="en-US"/>
        </w:rPr>
        <w:t>放大系数分布云图，依据《绿色建筑评价标准》要求，</w:t>
      </w:r>
      <w:r w:rsidRPr="00C557D0">
        <w:rPr>
          <w:rFonts w:hint="eastAsia"/>
          <w:lang w:val="en-US"/>
        </w:rPr>
        <w:t>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Pr>
          <w:rFonts w:hint="eastAsia"/>
          <w:lang w:val="en-US"/>
        </w:rPr>
        <w:t>的黑</w:t>
      </w:r>
      <w:r w:rsidRPr="00C557D0">
        <w:rPr>
          <w:rFonts w:hint="eastAsia"/>
          <w:lang w:val="en-US"/>
        </w:rPr>
        <w:t>色等值线标示</w:t>
      </w:r>
      <w:r>
        <w:rPr>
          <w:rFonts w:hint="eastAsia"/>
          <w:lang w:val="en-US"/>
        </w:rPr>
        <w:t>。</w:t>
      </w:r>
      <w:r w:rsidRPr="00E16C90">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E16C90">
        <w:rPr>
          <w:rFonts w:hint="eastAsia"/>
          <w:lang w:val="en-US"/>
        </w:rPr>
        <w:t>数据</w:t>
      </w:r>
      <w:r w:rsidR="00005045" w:rsidRPr="008D3B3F">
        <w:rPr>
          <w:rFonts w:hint="eastAsia"/>
          <w:lang w:val="en-US"/>
        </w:rPr>
        <w:t>，</w:t>
      </w:r>
      <w:bookmarkStart w:id="99" w:name="冬季工况户外休息区和儿童娱乐区风速放大系数分析结论"/>
      <w:bookmarkEnd w:id="99"/>
      <w:r>
        <w:rPr>
          <w:lang w:val="en-US"/>
        </w:rPr>
        <w:t>区域内</w:t>
      </w:r>
      <w:r>
        <w:rPr>
          <w:color w:val="00FF00"/>
          <w:lang w:val="en-US"/>
        </w:rPr>
        <w:t>没有</w:t>
      </w:r>
      <w:r>
        <w:rPr>
          <w:lang w:val="en-US"/>
        </w:rPr>
        <w:t>风速放大系数超限区域</w:t>
      </w:r>
      <w:r>
        <w:rPr>
          <w:color w:val="00FF00"/>
          <w:lang w:val="en-US"/>
        </w:rPr>
        <w:t>满足</w:t>
      </w:r>
      <w:r>
        <w:rPr>
          <w:lang w:val="en-US"/>
        </w:rPr>
        <w:t>标准要求。</w:t>
      </w:r>
    </w:p>
    <w:p w14:paraId="077BF296" w14:textId="77777777" w:rsidR="00005045" w:rsidRDefault="00005045" w:rsidP="006C2DCC">
      <w:pPr>
        <w:pStyle w:val="ac"/>
        <w:jc w:val="center"/>
      </w:pPr>
      <w:bookmarkStart w:id="100" w:name="冬季工况户外休息区和儿童娱乐区风速放大系数云图"/>
      <w:bookmarkEnd w:id="100"/>
      <w:r>
        <w:rPr>
          <w:noProof/>
        </w:rPr>
        <w:drawing>
          <wp:inline distT="0" distB="0" distL="0" distR="0" wp14:anchorId="4D55E2AD" wp14:editId="72E5D944">
            <wp:extent cx="5667375" cy="28575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857500"/>
                    </a:xfrm>
                    <a:prstGeom prst="rect">
                      <a:avLst/>
                    </a:prstGeom>
                  </pic:spPr>
                </pic:pic>
              </a:graphicData>
            </a:graphic>
          </wp:inline>
        </w:drawing>
      </w:r>
    </w:p>
    <w:p w14:paraId="39160815"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4</w:t>
      </w:r>
      <w:r w:rsidRPr="006156D5">
        <w:rPr>
          <w:rFonts w:ascii="黑体" w:eastAsia="黑体" w:hAnsi="黑体"/>
          <w:sz w:val="20"/>
          <w:szCs w:val="20"/>
        </w:rPr>
        <w:fldChar w:fldCharType="end"/>
      </w:r>
      <w:r w:rsidR="00000000" w:rsidRPr="00796A30">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-1.5米高度水平面风速放大系数云图-冬季</w:t>
      </w:r>
    </w:p>
    <w:p w14:paraId="1D40F22F" w14:textId="77777777" w:rsidR="00000000" w:rsidRDefault="00000000" w:rsidP="002E39BF">
      <w:pPr>
        <w:pStyle w:val="a0"/>
        <w:ind w:firstLine="420"/>
        <w:rPr>
          <w:lang w:val="en-US"/>
        </w:rPr>
      </w:pPr>
    </w:p>
    <w:p w14:paraId="5F97C5C5" w14:textId="77777777" w:rsidR="00000000" w:rsidRPr="000D2A44"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注：</w:t>
      </w:r>
    </w:p>
    <w:p w14:paraId="5C8B0875" w14:textId="77777777" w:rsidR="00000000" w:rsidRPr="00CC7E5C"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1</w:t>
      </w:r>
      <w:r w:rsidRPr="000D2A44">
        <w:rPr>
          <w:rFonts w:ascii="黑体" w:eastAsia="黑体" w:hAnsi="黑体" w:hint="eastAsia"/>
          <w:szCs w:val="20"/>
          <w:lang w:val="en-US"/>
        </w:rPr>
        <w:t>）</w:t>
      </w:r>
      <w:r w:rsidRPr="00CC7E5C">
        <w:rPr>
          <w:rFonts w:ascii="黑体" w:eastAsia="黑体" w:hAnsi="黑体" w:hint="eastAsia"/>
          <w:lang w:val="en-US"/>
        </w:rPr>
        <w:t>人行道及停车场等短暂停留区域定义为人行区，评价目标为避免人行走艰难；儿童娱乐区、以及庭院、游憩广场（户外休息区））为较长时间停留的人活动区域，重点考察区域内的舒适性</w:t>
      </w:r>
      <w:r w:rsidRPr="00CC7E5C">
        <w:rPr>
          <w:rFonts w:ascii="黑体" w:eastAsia="黑体" w:hAnsi="黑体" w:hint="eastAsia"/>
          <w:szCs w:val="20"/>
          <w:lang w:val="en-US"/>
        </w:rPr>
        <w:t>。</w:t>
      </w:r>
    </w:p>
    <w:p w14:paraId="5CD04DF0" w14:textId="77777777" w:rsidR="00000000" w:rsidRPr="000D2A44" w:rsidRDefault="00000000" w:rsidP="000D2A44">
      <w:pPr>
        <w:pStyle w:val="a0"/>
        <w:ind w:firstLine="420"/>
        <w:rPr>
          <w:rFonts w:ascii="黑体" w:eastAsia="黑体" w:hAnsi="黑体"/>
          <w:szCs w:val="20"/>
          <w:lang w:val="en-US"/>
        </w:rPr>
      </w:pPr>
      <w:r w:rsidRPr="00CC7E5C">
        <w:rPr>
          <w:rFonts w:ascii="黑体" w:eastAsia="黑体" w:hAnsi="黑体" w:hint="eastAsia"/>
          <w:szCs w:val="20"/>
          <w:lang w:val="en-US"/>
        </w:rPr>
        <w:t>2</w:t>
      </w:r>
      <w:r w:rsidRPr="00CC7E5C">
        <w:rPr>
          <w:rFonts w:ascii="黑体" w:eastAsia="黑体" w:hAnsi="黑体" w:hint="eastAsia"/>
          <w:szCs w:val="20"/>
          <w:lang w:val="en-US"/>
        </w:rPr>
        <w:t>）计算域内风速分布云图中图例上限均为计算域内实际风速最大值，图例上限也可按需求在软件中调整。</w:t>
      </w:r>
    </w:p>
    <w:p w14:paraId="3E4ADD6F" w14:textId="77777777" w:rsidR="00000000" w:rsidRPr="000D2A44" w:rsidRDefault="00000000" w:rsidP="000D2A44">
      <w:pPr>
        <w:ind w:firstLineChars="200" w:firstLine="420"/>
        <w:rPr>
          <w:rFonts w:ascii="黑体" w:hAnsi="黑体"/>
          <w:lang w:val="en-US"/>
        </w:rPr>
      </w:pPr>
      <w:r w:rsidRPr="000D2A44">
        <w:rPr>
          <w:rFonts w:ascii="黑体" w:eastAsia="黑体" w:hAnsi="黑体" w:hint="eastAsia"/>
          <w:lang w:val="en-US"/>
        </w:rPr>
        <w:t>3</w:t>
      </w:r>
      <w:r w:rsidRPr="000D2A44">
        <w:rPr>
          <w:rFonts w:ascii="黑体" w:eastAsia="黑体" w:hAnsi="黑体" w:hint="eastAsia"/>
          <w:lang w:val="en-US"/>
        </w:rPr>
        <w:t>）通常将</w:t>
      </w:r>
      <w:r w:rsidRPr="000D2A44">
        <w:rPr>
          <w:rFonts w:ascii="黑体" w:eastAsia="黑体" w:hAnsi="黑体" w:hint="eastAsia"/>
          <w:lang w:val="en-US"/>
        </w:rPr>
        <w:t>1.5</w:t>
      </w:r>
      <w:r w:rsidRPr="000D2A44">
        <w:rPr>
          <w:rFonts w:ascii="黑体" w:eastAsia="黑体" w:hAnsi="黑体" w:hint="eastAsia"/>
          <w:lang w:val="en-US"/>
        </w:rPr>
        <w:t>米作为一般人群的参考行走高度，也可酌情调整人行走高度。</w:t>
      </w:r>
    </w:p>
    <w:p w14:paraId="591DBEB8" w14:textId="77777777" w:rsidR="00000000" w:rsidRPr="004924C1" w:rsidRDefault="00000000" w:rsidP="002E39BF">
      <w:pPr>
        <w:pStyle w:val="a0"/>
        <w:ind w:firstLine="420"/>
        <w:rPr>
          <w:lang w:val="en-US"/>
        </w:rPr>
      </w:pPr>
    </w:p>
    <w:p w14:paraId="652A790D" w14:textId="77777777" w:rsidR="00000000" w:rsidRPr="00E34A8C" w:rsidRDefault="00000000" w:rsidP="002B63B6">
      <w:pPr>
        <w:pStyle w:val="3"/>
      </w:pPr>
      <w:bookmarkStart w:id="101" w:name="_Toc509844753"/>
      <w:bookmarkStart w:id="102" w:name="_Toc160895546"/>
      <w:r w:rsidRPr="00E34A8C">
        <w:rPr>
          <w:rFonts w:hint="eastAsia"/>
        </w:rPr>
        <w:t>冬季工况风速</w:t>
      </w:r>
      <w:r w:rsidRPr="00E34A8C">
        <w:rPr>
          <w:rFonts w:hint="eastAsia"/>
        </w:rPr>
        <w:t>/</w:t>
      </w:r>
      <w:r w:rsidRPr="00E34A8C">
        <w:rPr>
          <w:rFonts w:hint="eastAsia"/>
        </w:rPr>
        <w:t>风速放大系数达标</w:t>
      </w:r>
      <w:bookmarkEnd w:id="101"/>
      <w:r w:rsidRPr="00724711">
        <w:rPr>
          <w:rFonts w:hint="eastAsia"/>
        </w:rPr>
        <w:t>结果</w:t>
      </w:r>
      <w:r w:rsidRPr="00E34A8C">
        <w:rPr>
          <w:rFonts w:hint="eastAsia"/>
        </w:rPr>
        <w:t>汇总</w:t>
      </w:r>
      <w:bookmarkEnd w:id="102"/>
    </w:p>
    <w:p w14:paraId="2972CA41" w14:textId="77777777" w:rsidR="00000000"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33C5F3FC" w14:textId="77777777" w:rsidR="00000000" w:rsidRPr="00C72E58" w:rsidRDefault="00000000"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E85F45">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0A84013B"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DD241" w14:textId="77777777" w:rsidR="00000000" w:rsidRPr="00E34A8C" w:rsidRDefault="00000000"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14E7DAF0"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DC6DC11"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0F53876"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667C2D55"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52FD961" w14:textId="77777777" w:rsidR="00000000" w:rsidRPr="00E34A8C" w:rsidRDefault="00000000" w:rsidP="005F35BD">
            <w:pPr>
              <w:rPr>
                <w:rFonts w:ascii="宋体" w:hAnsi="宋体" w:cs="宋体"/>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14:paraId="17B30069"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49236907"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3" w:name="冬季工况风速是否有超限区域"/>
            <w:r w:rsidRPr="00E34A8C">
              <w:rPr>
                <w:rFonts w:ascii="宋体" w:hAnsi="宋体" w:cs="宋体" w:hint="eastAsia"/>
                <w:color w:val="000000"/>
                <w:sz w:val="22"/>
                <w:szCs w:val="22"/>
                <w:lang w:val="en-US"/>
              </w:rPr>
              <w:t>否</w:t>
            </w:r>
            <w:bookmarkEnd w:id="103"/>
          </w:p>
        </w:tc>
        <w:tc>
          <w:tcPr>
            <w:tcW w:w="1275" w:type="dxa"/>
            <w:tcBorders>
              <w:top w:val="nil"/>
              <w:left w:val="nil"/>
              <w:bottom w:val="single" w:sz="4" w:space="0" w:color="auto"/>
              <w:right w:val="single" w:sz="4" w:space="0" w:color="auto"/>
            </w:tcBorders>
            <w:shd w:val="clear" w:color="auto" w:fill="auto"/>
            <w:noWrap/>
            <w:vAlign w:val="center"/>
            <w:hideMark/>
          </w:tcPr>
          <w:p w14:paraId="6E8103D0" w14:textId="77777777" w:rsidR="00000000" w:rsidRPr="00E34A8C" w:rsidRDefault="00000000" w:rsidP="005F35BD">
            <w:pPr>
              <w:spacing w:line="240" w:lineRule="auto"/>
              <w:rPr>
                <w:rFonts w:ascii="宋体" w:hAnsi="宋体" w:cs="宋体"/>
                <w:color w:val="000000"/>
                <w:sz w:val="22"/>
                <w:szCs w:val="22"/>
                <w:lang w:val="en-US"/>
              </w:rPr>
            </w:pPr>
            <w:bookmarkStart w:id="104" w:name="冬季工况风速达标判断"/>
            <w:r w:rsidRPr="00E34A8C">
              <w:rPr>
                <w:rFonts w:ascii="宋体" w:hAnsi="宋体" w:cs="宋体" w:hint="eastAsia"/>
                <w:color w:val="000000"/>
                <w:sz w:val="22"/>
                <w:szCs w:val="22"/>
                <w:lang w:val="en-US"/>
              </w:rPr>
              <w:t>是</w:t>
            </w:r>
            <w:bookmarkEnd w:id="104"/>
          </w:p>
        </w:tc>
      </w:tr>
      <w:tr w:rsidR="00E34A8C" w:rsidRPr="00466744" w14:paraId="490AAC75"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40FF0" w14:textId="77777777" w:rsidR="00000000" w:rsidRPr="00E34A8C" w:rsidRDefault="00000000" w:rsidP="005F35BD">
            <w:pPr>
              <w:rPr>
                <w:rFonts w:ascii="宋体" w:hAnsi="宋体" w:cs="宋体"/>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7C443FE7"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1547953"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5" w:name="冬季工况风速放大系数是否有超限区域"/>
            <w:r w:rsidRPr="00E34A8C">
              <w:rPr>
                <w:rFonts w:ascii="宋体" w:hAnsi="宋体" w:cs="宋体" w:hint="eastAsia"/>
                <w:color w:val="000000"/>
                <w:sz w:val="22"/>
                <w:szCs w:val="22"/>
                <w:lang w:val="en-US"/>
              </w:rPr>
              <w:t>否</w:t>
            </w:r>
            <w:bookmarkEnd w:id="105"/>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0BF6176" w14:textId="77777777" w:rsidR="00000000" w:rsidRPr="00E34A8C" w:rsidRDefault="00000000" w:rsidP="005F35BD">
            <w:pPr>
              <w:spacing w:line="240" w:lineRule="auto"/>
              <w:rPr>
                <w:rFonts w:ascii="宋体" w:hAnsi="宋体" w:cs="宋体"/>
                <w:color w:val="000000"/>
                <w:sz w:val="22"/>
                <w:szCs w:val="22"/>
                <w:lang w:val="en-US"/>
              </w:rPr>
            </w:pPr>
            <w:bookmarkStart w:id="106" w:name="冬季工况风速放大系数达标判断"/>
            <w:r w:rsidRPr="00E34A8C">
              <w:rPr>
                <w:rFonts w:ascii="宋体" w:hAnsi="宋体" w:cs="宋体" w:hint="eastAsia"/>
                <w:color w:val="000000"/>
                <w:sz w:val="22"/>
                <w:szCs w:val="22"/>
                <w:lang w:val="en-US"/>
              </w:rPr>
              <w:t>是</w:t>
            </w:r>
            <w:bookmarkEnd w:id="106"/>
          </w:p>
        </w:tc>
      </w:tr>
      <w:tr w:rsidR="00AD3952" w:rsidRPr="00466744" w14:paraId="6589C51F"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6CE03" w14:textId="77777777" w:rsidR="00000000" w:rsidRPr="00AD3952" w:rsidRDefault="00000000" w:rsidP="00AD3952">
            <w:r w:rsidRPr="00AD3952">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039A0F4D" w14:textId="77777777" w:rsidR="00000000" w:rsidRPr="00AD3952" w:rsidRDefault="00000000" w:rsidP="00AD3952">
            <w:pPr>
              <w:ind w:firstLineChars="200" w:firstLine="420"/>
              <w:rPr>
                <w:rFonts w:ascii="宋体" w:hAnsi="宋体" w:cs="宋体"/>
                <w:szCs w:val="21"/>
              </w:rPr>
            </w:pPr>
            <w:r w:rsidRPr="00AD3952">
              <w:rPr>
                <w:rFonts w:ascii="宋体" w:hAnsi="宋体" w:cs="宋体" w:hint="eastAsia"/>
                <w:szCs w:val="21"/>
              </w:rPr>
              <w:t>＜</w:t>
            </w:r>
            <w:r w:rsidRPr="00AD3952">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849B804" w14:textId="77777777" w:rsidR="00000000" w:rsidRPr="00E34A8C" w:rsidRDefault="00000000" w:rsidP="00AD3952">
            <w:pPr>
              <w:spacing w:line="240" w:lineRule="auto"/>
              <w:ind w:firstLineChars="100" w:firstLine="220"/>
              <w:rPr>
                <w:rFonts w:ascii="宋体" w:hAnsi="宋体" w:cs="宋体"/>
                <w:color w:val="000000"/>
                <w:sz w:val="22"/>
                <w:szCs w:val="22"/>
                <w:lang w:val="en-US"/>
              </w:rPr>
            </w:pPr>
            <w:bookmarkStart w:id="107" w:name="冬季工况休息区风速是否有超限区域"/>
            <w:r w:rsidRPr="00E34A8C">
              <w:rPr>
                <w:rFonts w:ascii="宋体" w:hAnsi="宋体" w:cs="宋体" w:hint="eastAsia"/>
                <w:color w:val="000000"/>
                <w:sz w:val="22"/>
                <w:szCs w:val="22"/>
                <w:lang w:val="en-US"/>
              </w:rPr>
              <w:t>否</w:t>
            </w:r>
            <w:bookmarkEnd w:id="107"/>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F255063" w14:textId="77777777" w:rsidR="00000000" w:rsidRPr="00E34A8C" w:rsidRDefault="00000000" w:rsidP="00AD3952">
            <w:pPr>
              <w:spacing w:line="240" w:lineRule="auto"/>
              <w:rPr>
                <w:rFonts w:ascii="宋体" w:hAnsi="宋体" w:cs="宋体"/>
                <w:color w:val="000000"/>
                <w:sz w:val="22"/>
                <w:szCs w:val="22"/>
                <w:lang w:val="en-US"/>
              </w:rPr>
            </w:pPr>
            <w:bookmarkStart w:id="108" w:name="冬季工况休息区风速达标判断"/>
            <w:r w:rsidRPr="00E34A8C">
              <w:rPr>
                <w:rFonts w:ascii="宋体" w:hAnsi="宋体" w:cs="宋体" w:hint="eastAsia"/>
                <w:color w:val="000000"/>
                <w:sz w:val="22"/>
                <w:szCs w:val="22"/>
                <w:lang w:val="en-US"/>
              </w:rPr>
              <w:t>是</w:t>
            </w:r>
            <w:bookmarkEnd w:id="108"/>
          </w:p>
        </w:tc>
      </w:tr>
      <w:tr w:rsidR="00AD3952" w:rsidRPr="008E146A" w14:paraId="47213CF2"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C2A53" w14:textId="77777777" w:rsidR="00000000" w:rsidRPr="00E34A8C" w:rsidRDefault="00000000" w:rsidP="00AD3952">
            <w:pPr>
              <w:rPr>
                <w:rFonts w:ascii="宋体" w:hAnsi="宋体" w:cs="宋体"/>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77D099DA" w14:textId="77777777" w:rsidR="00000000" w:rsidRPr="00E34A8C" w:rsidRDefault="00000000" w:rsidP="00AD3952">
            <w:pPr>
              <w:ind w:firstLineChars="200" w:firstLine="420"/>
              <w:rPr>
                <w:rFonts w:ascii="宋体" w:hAnsi="宋体" w:cs="宋体"/>
                <w:szCs w:val="21"/>
              </w:rPr>
            </w:pPr>
            <w:r w:rsidRPr="00E34A8C">
              <w:rPr>
                <w:rFonts w:ascii="宋体" w:hAnsi="宋体" w:cs="宋体" w:hint="eastAsia"/>
                <w:szCs w:val="21"/>
              </w:rPr>
              <w:t>＜</w:t>
            </w:r>
            <w:bookmarkStart w:id="109" w:name="冬季工况休息区和儿童娱乐区风速放大系数标准要求限值"/>
            <w:r>
              <w:rPr>
                <w:rFonts w:ascii="宋体" w:hAnsi="宋体" w:cs="宋体"/>
                <w:szCs w:val="21"/>
              </w:rPr>
              <w:t>2</w:t>
            </w:r>
            <w:bookmarkEnd w:id="109"/>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8AB2906" w14:textId="77777777" w:rsidR="00000000" w:rsidRPr="00E34A8C" w:rsidRDefault="00000000" w:rsidP="00AD3952">
            <w:pPr>
              <w:spacing w:line="240" w:lineRule="auto"/>
              <w:ind w:firstLineChars="100" w:firstLine="220"/>
              <w:rPr>
                <w:rFonts w:ascii="宋体" w:hAnsi="宋体" w:cs="宋体"/>
                <w:color w:val="000000"/>
                <w:sz w:val="22"/>
                <w:szCs w:val="22"/>
                <w:lang w:val="en-US"/>
              </w:rPr>
            </w:pPr>
            <w:bookmarkStart w:id="110" w:name="冬季工况户外休息区风速放大系数是否有超限区域"/>
            <w:r w:rsidRPr="00E34A8C">
              <w:rPr>
                <w:rFonts w:ascii="宋体" w:hAnsi="宋体" w:cs="宋体" w:hint="eastAsia"/>
                <w:color w:val="000000"/>
                <w:sz w:val="22"/>
                <w:szCs w:val="22"/>
                <w:lang w:val="en-US"/>
              </w:rPr>
              <w:t>否</w:t>
            </w:r>
            <w:bookmarkEnd w:id="110"/>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9518326" w14:textId="77777777" w:rsidR="00000000" w:rsidRPr="00E34A8C" w:rsidRDefault="00000000" w:rsidP="00AD3952">
            <w:pPr>
              <w:spacing w:line="240" w:lineRule="auto"/>
              <w:rPr>
                <w:rFonts w:ascii="宋体" w:hAnsi="宋体" w:cs="宋体"/>
                <w:color w:val="000000"/>
                <w:sz w:val="22"/>
                <w:szCs w:val="22"/>
                <w:lang w:val="en-US"/>
              </w:rPr>
            </w:pPr>
            <w:bookmarkStart w:id="111" w:name="冬季工况户外休息区风速放大系数达标判断"/>
            <w:r w:rsidRPr="00E34A8C">
              <w:rPr>
                <w:rFonts w:ascii="宋体" w:hAnsi="宋体" w:cs="宋体" w:hint="eastAsia"/>
                <w:color w:val="000000"/>
                <w:sz w:val="22"/>
                <w:szCs w:val="22"/>
                <w:lang w:val="en-US"/>
              </w:rPr>
              <w:t>是</w:t>
            </w:r>
            <w:bookmarkEnd w:id="111"/>
          </w:p>
        </w:tc>
      </w:tr>
    </w:tbl>
    <w:p w14:paraId="612BD85E" w14:textId="77777777" w:rsidR="00000000" w:rsidRPr="002B63B6" w:rsidRDefault="00000000" w:rsidP="002B63B6"/>
    <w:p w14:paraId="6A1880C9" w14:textId="77777777" w:rsidR="00005045" w:rsidRDefault="00005045" w:rsidP="00005045">
      <w:pPr>
        <w:pStyle w:val="3"/>
      </w:pPr>
      <w:bookmarkStart w:id="112" w:name="_Toc160895547"/>
      <w:r>
        <w:rPr>
          <w:rFonts w:hint="eastAsia"/>
        </w:rPr>
        <w:t>建筑迎风面和背风面风压分析</w:t>
      </w:r>
      <w:bookmarkEnd w:id="112"/>
    </w:p>
    <w:p w14:paraId="49119BC6"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4391E554"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4F179EA8"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582E7663" w14:textId="77777777"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76CCFE69" wp14:editId="3148F3F6">
            <wp:extent cx="3657600" cy="2924175"/>
            <wp:effectExtent l="0" t="0" r="0" b="9525"/>
            <wp:docPr id="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7">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09808843"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85F45">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22F83314"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2197B493" w14:textId="77777777" w:rsidTr="00124784">
        <w:tc>
          <w:tcPr>
            <w:tcW w:w="8188" w:type="dxa"/>
            <w:shd w:val="clear" w:color="auto" w:fill="auto"/>
          </w:tcPr>
          <w:p w14:paraId="26CC5DB5"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0933C19F"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E85F45">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85F45">
              <w:rPr>
                <w:noProof/>
                <w:lang w:val="en-US"/>
              </w:rPr>
              <w:t>1</w:t>
            </w:r>
            <w:r w:rsidRPr="00124784">
              <w:rPr>
                <w:lang w:val="en-US"/>
              </w:rPr>
              <w:fldChar w:fldCharType="end"/>
            </w:r>
            <w:r w:rsidRPr="00124784">
              <w:rPr>
                <w:rFonts w:hint="eastAsia"/>
                <w:lang w:val="en-US"/>
              </w:rPr>
              <w:t>）</w:t>
            </w:r>
          </w:p>
        </w:tc>
      </w:tr>
    </w:tbl>
    <w:p w14:paraId="53F72DA3"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4C9EB5EF"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7FB664FE" w14:textId="77777777" w:rsidR="00005045" w:rsidRPr="00B75A87" w:rsidRDefault="00005045" w:rsidP="00005045">
      <w:pPr>
        <w:pStyle w:val="4"/>
      </w:pPr>
      <w:r>
        <w:rPr>
          <w:rFonts w:hint="eastAsia"/>
        </w:rPr>
        <w:t>建筑迎风面和背风面风压云图</w:t>
      </w:r>
    </w:p>
    <w:p w14:paraId="134D55F1" w14:textId="77777777" w:rsidR="00005045" w:rsidRPr="00C57197" w:rsidRDefault="00005045" w:rsidP="00C57197">
      <w:pPr>
        <w:pStyle w:val="ac"/>
        <w:jc w:val="center"/>
        <w:rPr>
          <w:noProof/>
          <w:lang w:val="en-US"/>
        </w:rPr>
      </w:pPr>
      <w:bookmarkStart w:id="113" w:name="冬季工况建筑迎风面风压云图"/>
      <w:bookmarkEnd w:id="113"/>
      <w:r>
        <w:rPr>
          <w:noProof/>
        </w:rPr>
        <w:drawing>
          <wp:inline distT="0" distB="0" distL="0" distR="0" wp14:anchorId="56C3FAE9" wp14:editId="377D8E9E">
            <wp:extent cx="5667375" cy="31051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105150"/>
                    </a:xfrm>
                    <a:prstGeom prst="rect">
                      <a:avLst/>
                    </a:prstGeom>
                  </pic:spPr>
                </pic:pic>
              </a:graphicData>
            </a:graphic>
          </wp:inline>
        </w:drawing>
      </w:r>
    </w:p>
    <w:p w14:paraId="18E6C729"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lastRenderedPageBreak/>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687323BE" w14:textId="77777777" w:rsidR="00005045" w:rsidRPr="007B2D7C" w:rsidRDefault="00005045" w:rsidP="006C2DCC">
      <w:pPr>
        <w:pStyle w:val="ac"/>
        <w:jc w:val="center"/>
      </w:pPr>
      <w:bookmarkStart w:id="114" w:name="冬季工况建筑背风面风压云图"/>
      <w:bookmarkEnd w:id="114"/>
      <w:r>
        <w:rPr>
          <w:noProof/>
        </w:rPr>
        <w:drawing>
          <wp:inline distT="0" distB="0" distL="0" distR="0" wp14:anchorId="66D5124C" wp14:editId="172BD1B7">
            <wp:extent cx="5667375" cy="3143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3143250"/>
                    </a:xfrm>
                    <a:prstGeom prst="rect">
                      <a:avLst/>
                    </a:prstGeom>
                  </pic:spPr>
                </pic:pic>
              </a:graphicData>
            </a:graphic>
          </wp:inline>
        </w:drawing>
      </w:r>
    </w:p>
    <w:p w14:paraId="242F248A"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3F9986EB" w14:textId="77777777" w:rsidR="00005045" w:rsidRDefault="00005045" w:rsidP="00005045">
      <w:pPr>
        <w:pStyle w:val="4"/>
      </w:pPr>
      <w:bookmarkStart w:id="115" w:name="建筑迎风面和背风面风压差计算结果"/>
      <w:r>
        <w:rPr>
          <w:rFonts w:hint="eastAsia"/>
        </w:rPr>
        <w:t>建筑迎风面和背风面风压差计算结果</w:t>
      </w:r>
    </w:p>
    <w:p w14:paraId="7FD9B577"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E85F45">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E85F45">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16" w:name="建筑迎背风面风压差表_建筑名"/>
      <w:r w:rsidRPr="00B32CC0">
        <w:rPr>
          <w:rFonts w:ascii="Cambria" w:eastAsia="黑体" w:hAnsi="Cambria"/>
          <w:sz w:val="20"/>
        </w:rPr>
        <w:t>总图</w:t>
      </w:r>
      <w:r w:rsidRPr="00B32CC0">
        <w:rPr>
          <w:rFonts w:ascii="Cambria" w:eastAsia="黑体" w:hAnsi="Cambria"/>
          <w:sz w:val="20"/>
        </w:rPr>
        <w:t>_t3</w:t>
      </w:r>
      <w:bookmarkEnd w:id="116"/>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0B23A82A"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5E139D1A"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317EC67D"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67916D4B"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511AC5D0"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13FC9AF9"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71F70070"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D8B6D5" w14:textId="77777777" w:rsidR="00966AA0" w:rsidRPr="00B32CC0" w:rsidRDefault="00966AA0" w:rsidP="0034194D">
            <w:pPr>
              <w:spacing w:line="360" w:lineRule="exact"/>
              <w:jc w:val="center"/>
              <w:rPr>
                <w:lang w:val="en-US"/>
              </w:rPr>
            </w:pPr>
            <w:r>
              <w:rPr>
                <w:lang w:val="en-US"/>
              </w:rPr>
              <w:t>1.08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3EAE3D2" w14:textId="77777777" w:rsidR="00966AA0" w:rsidRPr="00B32CC0" w:rsidRDefault="00966AA0" w:rsidP="0034194D">
            <w:pPr>
              <w:spacing w:line="360" w:lineRule="exact"/>
              <w:jc w:val="center"/>
              <w:rPr>
                <w:lang w:val="en-US"/>
              </w:rPr>
            </w:pPr>
            <w:r>
              <w:rPr>
                <w:lang w:val="en-US"/>
              </w:rPr>
              <w:t>-0.70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532ABFB" w14:textId="77777777" w:rsidR="00966AA0" w:rsidRPr="00B32CC0" w:rsidRDefault="00966AA0" w:rsidP="0034194D">
            <w:pPr>
              <w:spacing w:line="360" w:lineRule="exact"/>
              <w:jc w:val="center"/>
              <w:rPr>
                <w:lang w:val="en-US"/>
              </w:rPr>
            </w:pPr>
            <w:r>
              <w:rPr>
                <w:lang w:val="en-US"/>
              </w:rPr>
              <w:t>1.78</w:t>
            </w:r>
          </w:p>
        </w:tc>
      </w:tr>
      <w:tr w:rsidR="00966AA0" w:rsidRPr="00B32CC0" w14:paraId="04D64021"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5CD1ED51"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7C8A125D" w14:textId="77777777" w:rsidR="00966AA0" w:rsidRPr="00B32CC0" w:rsidRDefault="00966AA0" w:rsidP="0034194D">
            <w:pPr>
              <w:spacing w:line="360" w:lineRule="exact"/>
              <w:jc w:val="center"/>
              <w:rPr>
                <w:lang w:val="en-US"/>
              </w:rPr>
            </w:pPr>
            <w:r>
              <w:rPr>
                <w:lang w:val="en-US"/>
              </w:rPr>
              <w:t>1.08</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57EF8719" w14:textId="77777777" w:rsidR="00966AA0" w:rsidRPr="00B32CC0" w:rsidRDefault="00966AA0" w:rsidP="0034194D">
            <w:pPr>
              <w:spacing w:line="360" w:lineRule="exact"/>
              <w:jc w:val="center"/>
              <w:rPr>
                <w:lang w:val="en-US"/>
              </w:rPr>
            </w:pPr>
            <w:r>
              <w:rPr>
                <w:lang w:val="en-US"/>
              </w:rPr>
              <w:t>-0.70</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1B1EBA1A" w14:textId="77777777" w:rsidR="00966AA0" w:rsidRPr="00B32CC0" w:rsidRDefault="00966AA0" w:rsidP="0034194D">
            <w:pPr>
              <w:spacing w:line="360" w:lineRule="exact"/>
              <w:jc w:val="center"/>
              <w:rPr>
                <w:lang w:val="en-US"/>
              </w:rPr>
            </w:pPr>
            <w:r>
              <w:rPr>
                <w:lang w:val="en-US"/>
              </w:rPr>
              <w:t>1.78</w:t>
            </w:r>
          </w:p>
        </w:tc>
      </w:tr>
    </w:tbl>
    <w:p w14:paraId="2A66ECCF" w14:textId="77777777" w:rsidR="009812A9" w:rsidRPr="009812A9" w:rsidRDefault="009812A9" w:rsidP="00F97363">
      <w:bookmarkStart w:id="117" w:name="结论"/>
      <w:bookmarkEnd w:id="117"/>
      <w:r>
        <w:t>标准要求：迎背风面窗平均风压差（绝对值）</w:t>
      </w:r>
      <w:r>
        <w:t>≤5Pa</w:t>
      </w:r>
      <w:r>
        <w:t>。结论：该楼</w:t>
      </w:r>
      <w:r>
        <w:rPr>
          <w:b/>
          <w:color w:val="0000FF"/>
        </w:rPr>
        <w:t>达标</w:t>
      </w:r>
      <w:r>
        <w:t>。</w:t>
      </w:r>
    </w:p>
    <w:p w14:paraId="49978B3A" w14:textId="77777777" w:rsidR="00F97363" w:rsidRDefault="00F97363" w:rsidP="00966AA0">
      <w:pPr>
        <w:jc w:val="center"/>
        <w:rPr>
          <w:rFonts w:ascii="Cambria" w:eastAsia="黑体" w:hAnsi="Cambria"/>
          <w:sz w:val="20"/>
        </w:rPr>
      </w:pPr>
      <w:bookmarkStart w:id="118" w:name="建筑迎背风面风压差表_新增"/>
      <w:bookmarkStart w:id="119" w:name="建筑迎背风面风压差表"/>
      <w:bookmarkEnd w:id="115"/>
      <w:bookmarkEnd w:id="118"/>
    </w:p>
    <w:bookmarkEnd w:id="119"/>
    <w:p w14:paraId="55C51B97" w14:textId="77777777" w:rsidR="00005045" w:rsidRDefault="00005045" w:rsidP="00005045">
      <w:pPr>
        <w:pStyle w:val="4"/>
      </w:pPr>
      <w:r>
        <w:rPr>
          <w:rFonts w:hint="eastAsia"/>
        </w:rPr>
        <w:t>建筑迎风和背风面风压差结论汇总</w:t>
      </w:r>
    </w:p>
    <w:p w14:paraId="05C062CD"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E85F45">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E85F45">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291C4E60" w14:textId="77777777" w:rsidTr="00A443A4">
        <w:tc>
          <w:tcPr>
            <w:tcW w:w="4077" w:type="dxa"/>
            <w:shd w:val="clear" w:color="auto" w:fill="E6E6E6"/>
            <w:vAlign w:val="center"/>
          </w:tcPr>
          <w:p w14:paraId="409AF803" w14:textId="77777777" w:rsidR="00005045" w:rsidRPr="00124784" w:rsidRDefault="00005045" w:rsidP="00124784">
            <w:pPr>
              <w:jc w:val="center"/>
              <w:rPr>
                <w:lang w:val="en-US"/>
              </w:rPr>
            </w:pPr>
            <w:bookmarkStart w:id="120" w:name="建筑迎风和背风面风压差结论汇总表"/>
            <w:r w:rsidRPr="00124784">
              <w:rPr>
                <w:rFonts w:hint="eastAsia"/>
                <w:lang w:val="en-US"/>
              </w:rPr>
              <w:t>建筑编号</w:t>
            </w:r>
          </w:p>
        </w:tc>
        <w:tc>
          <w:tcPr>
            <w:tcW w:w="1276" w:type="dxa"/>
            <w:shd w:val="clear" w:color="auto" w:fill="E6E6E6"/>
            <w:vAlign w:val="center"/>
          </w:tcPr>
          <w:p w14:paraId="14296502"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1314B002"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1BB0EBA2"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6D4C7473" w14:textId="77777777" w:rsidR="00005045" w:rsidRPr="00124784" w:rsidRDefault="00005045" w:rsidP="00124784">
            <w:pPr>
              <w:jc w:val="center"/>
              <w:rPr>
                <w:lang w:val="en-US"/>
              </w:rPr>
            </w:pPr>
            <w:r w:rsidRPr="00124784">
              <w:rPr>
                <w:rFonts w:hint="eastAsia"/>
                <w:lang w:val="en-US"/>
              </w:rPr>
              <w:t>是否达标</w:t>
            </w:r>
          </w:p>
        </w:tc>
      </w:tr>
      <w:tr w:rsidR="00005045" w14:paraId="22EEF376" w14:textId="77777777" w:rsidTr="00A443A4">
        <w:tc>
          <w:tcPr>
            <w:tcW w:w="4077" w:type="dxa"/>
            <w:shd w:val="clear" w:color="auto" w:fill="auto"/>
            <w:vAlign w:val="center"/>
          </w:tcPr>
          <w:p w14:paraId="3DF7703F" w14:textId="77777777" w:rsidR="00005045" w:rsidRPr="00124784" w:rsidRDefault="00005045" w:rsidP="00124784">
            <w:pPr>
              <w:jc w:val="center"/>
              <w:rPr>
                <w:lang w:val="en-US"/>
              </w:rPr>
            </w:pPr>
            <w:r>
              <w:rPr>
                <w:lang w:val="en-US"/>
              </w:rPr>
              <w:t>总图</w:t>
            </w:r>
            <w:r>
              <w:rPr>
                <w:lang w:val="en-US"/>
              </w:rPr>
              <w:t>_t3</w:t>
            </w:r>
          </w:p>
        </w:tc>
        <w:tc>
          <w:tcPr>
            <w:tcW w:w="1276" w:type="dxa"/>
            <w:shd w:val="clear" w:color="auto" w:fill="auto"/>
            <w:vAlign w:val="center"/>
          </w:tcPr>
          <w:p w14:paraId="589A03A4" w14:textId="77777777" w:rsidR="00005045" w:rsidRPr="00124784" w:rsidRDefault="00005045" w:rsidP="00124784">
            <w:pPr>
              <w:jc w:val="center"/>
              <w:rPr>
                <w:lang w:val="en-US"/>
              </w:rPr>
            </w:pPr>
            <w:r>
              <w:rPr>
                <w:lang w:val="en-US"/>
              </w:rPr>
              <w:t>1.08</w:t>
            </w:r>
          </w:p>
        </w:tc>
        <w:tc>
          <w:tcPr>
            <w:tcW w:w="1276" w:type="dxa"/>
            <w:shd w:val="clear" w:color="auto" w:fill="auto"/>
            <w:vAlign w:val="center"/>
          </w:tcPr>
          <w:p w14:paraId="278A93DB" w14:textId="77777777" w:rsidR="00005045" w:rsidRPr="00124784" w:rsidRDefault="00005045" w:rsidP="00124784">
            <w:pPr>
              <w:jc w:val="center"/>
              <w:rPr>
                <w:lang w:val="en-US"/>
              </w:rPr>
            </w:pPr>
            <w:r>
              <w:rPr>
                <w:lang w:val="en-US"/>
              </w:rPr>
              <w:t>-0.70</w:t>
            </w:r>
          </w:p>
        </w:tc>
        <w:tc>
          <w:tcPr>
            <w:tcW w:w="1701" w:type="dxa"/>
            <w:shd w:val="clear" w:color="auto" w:fill="auto"/>
            <w:vAlign w:val="center"/>
          </w:tcPr>
          <w:p w14:paraId="0A56F3E8" w14:textId="77777777" w:rsidR="00005045" w:rsidRPr="00124784" w:rsidRDefault="00005045" w:rsidP="00124784">
            <w:pPr>
              <w:jc w:val="center"/>
              <w:rPr>
                <w:lang w:val="en-US"/>
              </w:rPr>
            </w:pPr>
            <w:r>
              <w:rPr>
                <w:lang w:val="en-US"/>
              </w:rPr>
              <w:t>1.78</w:t>
            </w:r>
          </w:p>
        </w:tc>
        <w:tc>
          <w:tcPr>
            <w:tcW w:w="973" w:type="dxa"/>
            <w:shd w:val="clear" w:color="auto" w:fill="auto"/>
            <w:vAlign w:val="center"/>
          </w:tcPr>
          <w:p w14:paraId="44D7B95D" w14:textId="77777777" w:rsidR="00005045" w:rsidRPr="00124784" w:rsidRDefault="00005045" w:rsidP="00124784">
            <w:pPr>
              <w:jc w:val="center"/>
              <w:rPr>
                <w:lang w:val="en-US"/>
              </w:rPr>
            </w:pPr>
            <w:r>
              <w:rPr>
                <w:lang w:val="en-US"/>
              </w:rPr>
              <w:t>是</w:t>
            </w:r>
          </w:p>
        </w:tc>
      </w:tr>
    </w:tbl>
    <w:p w14:paraId="43FEC511" w14:textId="77777777" w:rsidR="00005045" w:rsidRDefault="00005045" w:rsidP="00005045">
      <w:pPr>
        <w:rPr>
          <w:lang w:val="en-US"/>
        </w:rPr>
      </w:pPr>
      <w:bookmarkStart w:id="121" w:name="建筑迎风和背风面风压差结论汇总结论"/>
      <w:bookmarkEnd w:id="120"/>
      <w:bookmarkEnd w:id="121"/>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1FDAF6CB" w14:textId="77777777" w:rsidR="00147DF5" w:rsidRPr="00147DF5" w:rsidRDefault="00FA58D9" w:rsidP="00005045">
      <w:pPr>
        <w:rPr>
          <w:lang w:val="en-US"/>
        </w:rPr>
      </w:pPr>
      <w:bookmarkStart w:id="122" w:name="冬季工况"/>
      <w:bookmarkEnd w:id="122"/>
      <w:r>
        <w:rPr>
          <w:rFonts w:hint="eastAsia"/>
          <w:lang w:val="en-US"/>
        </w:rPr>
        <w:t xml:space="preserve"> </w:t>
      </w:r>
    </w:p>
    <w:p w14:paraId="2E3A8684" w14:textId="77777777" w:rsidR="00005045" w:rsidRDefault="00005045" w:rsidP="00005045">
      <w:pPr>
        <w:pStyle w:val="2"/>
      </w:pPr>
      <w:bookmarkStart w:id="123" w:name="_Toc160895548"/>
      <w:r>
        <w:rPr>
          <w:rFonts w:hint="eastAsia"/>
        </w:rPr>
        <w:t>夏季工况</w:t>
      </w:r>
      <w:bookmarkEnd w:id="123"/>
    </w:p>
    <w:p w14:paraId="16473558" w14:textId="77777777" w:rsidR="00005045" w:rsidRDefault="00005045" w:rsidP="0027395B">
      <w:pPr>
        <w:pStyle w:val="a0"/>
        <w:ind w:firstLine="420"/>
      </w:pPr>
      <w:r w:rsidRPr="002E4BE1">
        <w:rPr>
          <w:rFonts w:hint="eastAsia"/>
          <w:lang w:val="en-US"/>
        </w:rPr>
        <w:t>本项目</w:t>
      </w:r>
      <w:r>
        <w:rPr>
          <w:rFonts w:hint="eastAsia"/>
          <w:lang w:val="en-US"/>
        </w:rPr>
        <w:t>夏季</w:t>
      </w:r>
      <w:r w:rsidRPr="002E4BE1">
        <w:rPr>
          <w:rFonts w:hint="eastAsia"/>
          <w:lang w:val="en-US"/>
        </w:rPr>
        <w:t>工况的入口边界风速为</w:t>
      </w:r>
      <w:r w:rsidRPr="002E4BE1">
        <w:rPr>
          <w:rFonts w:hint="eastAsia"/>
          <w:lang w:val="en-US"/>
        </w:rPr>
        <w:t>3.00m/s</w:t>
      </w:r>
      <w:r w:rsidRPr="002E4BE1">
        <w:rPr>
          <w:rFonts w:hint="eastAsia"/>
          <w:lang w:val="en-US"/>
        </w:rPr>
        <w:t>，风向为</w:t>
      </w:r>
      <w:r>
        <w:t>SW</w:t>
      </w:r>
      <w:r w:rsidR="00000000">
        <w:rPr>
          <w:rFonts w:hint="eastAsia"/>
          <w:lang w:val="en-US"/>
        </w:rPr>
        <w:t>。</w:t>
      </w:r>
    </w:p>
    <w:p w14:paraId="44D63E12"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r w:rsidRPr="00931B71">
        <w:rPr>
          <w:rFonts w:hint="eastAsia"/>
          <w:lang w:val="en-US"/>
        </w:rPr>
        <w:t>夏季典型风速和风向条件下，场地内人活动区不出现涡旋或无风区。</w:t>
      </w:r>
      <w:r>
        <w:rPr>
          <w:rFonts w:hint="eastAsia"/>
          <w:lang w:val="en-US"/>
        </w:rPr>
        <w:t>通过该项标准指导设计确保合理的建筑布局，在夏季形成有效的巷道</w:t>
      </w:r>
      <w:r>
        <w:rPr>
          <w:rFonts w:hint="eastAsia"/>
          <w:lang w:val="en-US"/>
        </w:rPr>
        <w:lastRenderedPageBreak/>
        <w:t>风，优化街区自然通风环境</w:t>
      </w:r>
      <w:r w:rsidRPr="00BF4FD9">
        <w:rPr>
          <w:rFonts w:hint="eastAsia"/>
          <w:lang w:val="en-US"/>
        </w:rPr>
        <w:t>，避免夏季</w:t>
      </w:r>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6A180EDB"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37FECAFD"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44BE272C" w14:textId="77777777" w:rsidR="00005045" w:rsidRDefault="00000000" w:rsidP="00005045">
      <w:pPr>
        <w:pStyle w:val="3"/>
      </w:pPr>
      <w:bookmarkStart w:id="124" w:name="_Toc160895549"/>
      <w:r>
        <w:rPr>
          <w:rFonts w:hint="eastAsia"/>
        </w:rPr>
        <w:t>人活动</w:t>
      </w:r>
      <w:r>
        <w:rPr>
          <w:rFonts w:hint="eastAsia"/>
        </w:rPr>
        <w:t>区域</w:t>
      </w:r>
      <w:r w:rsidR="00005045">
        <w:rPr>
          <w:rFonts w:hint="eastAsia"/>
        </w:rPr>
        <w:t>无风区计算分析</w:t>
      </w:r>
      <w:bookmarkEnd w:id="124"/>
    </w:p>
    <w:p w14:paraId="4DF1A5F7" w14:textId="77777777"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000000" w:rsidRPr="0048256A">
        <w:rPr>
          <w:rFonts w:hint="eastAsia"/>
          <w:lang w:val="en-US"/>
        </w:rPr>
        <w:t>人活动区</w:t>
      </w:r>
      <w:r w:rsidRPr="0048256A">
        <w:rPr>
          <w:rFonts w:hint="eastAsia"/>
          <w:lang w:val="en-US"/>
        </w:rPr>
        <w:t>的</w:t>
      </w:r>
      <w:r>
        <w:rPr>
          <w:rFonts w:hint="eastAsia"/>
          <w:lang w:val="en-US"/>
        </w:rPr>
        <w:t>风速分布，并通过速度下限为</w:t>
      </w:r>
      <w:r w:rsidR="00000000">
        <w:rPr>
          <w:rFonts w:hint="eastAsia"/>
          <w:lang w:val="en-US"/>
        </w:rPr>
        <w:t>0</w:t>
      </w:r>
      <w:r w:rsidR="0000000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r>
        <w:t>人活动区内未标示出风速</w:t>
      </w:r>
      <w:r>
        <w:rPr>
          <w:color w:val="0000FF"/>
        </w:rPr>
        <w:t>小于</w:t>
      </w:r>
      <w:r>
        <w:t>0.2m/s</w:t>
      </w:r>
      <w:r>
        <w:t>的超限区域，因此人活动区风速</w:t>
      </w:r>
      <w:r>
        <w:rPr>
          <w:color w:val="0000FF"/>
        </w:rPr>
        <w:t>满足</w:t>
      </w:r>
      <w:r>
        <w:t>绿标要求，项目可采用现有建筑布局。</w:t>
      </w:r>
    </w:p>
    <w:p w14:paraId="4A78CC8C" w14:textId="77777777" w:rsidR="00005045" w:rsidRDefault="00005045" w:rsidP="006C2DCC">
      <w:pPr>
        <w:pStyle w:val="a0"/>
        <w:spacing w:afterLines="50" w:after="156"/>
        <w:ind w:firstLineChars="0" w:firstLine="0"/>
        <w:jc w:val="center"/>
      </w:pPr>
      <w:r>
        <w:rPr>
          <w:noProof/>
        </w:rPr>
        <w:drawing>
          <wp:inline distT="0" distB="0" distL="0" distR="0" wp14:anchorId="071926BC" wp14:editId="6AEFB82F">
            <wp:extent cx="5667375" cy="29146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2914650"/>
                    </a:xfrm>
                    <a:prstGeom prst="rect">
                      <a:avLst/>
                    </a:prstGeom>
                  </pic:spPr>
                </pic:pic>
              </a:graphicData>
            </a:graphic>
          </wp:inline>
        </w:drawing>
      </w:r>
    </w:p>
    <w:p w14:paraId="174BEC35"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000000">
        <w:rPr>
          <w:rFonts w:ascii="黑体" w:eastAsia="黑体" w:hAnsi="黑体" w:hint="eastAsia"/>
          <w:sz w:val="20"/>
          <w:szCs w:val="20"/>
        </w:rPr>
        <w:t>-</w:t>
      </w:r>
      <w:r w:rsidR="00000000">
        <w:rPr>
          <w:rFonts w:ascii="黑体" w:eastAsia="黑体" w:hAnsi="黑体" w:hint="eastAsia"/>
          <w:sz w:val="20"/>
          <w:szCs w:val="20"/>
        </w:rPr>
        <w:t>夏季</w:t>
      </w:r>
      <w:r w:rsidR="00000000">
        <w:rPr>
          <w:rFonts w:hint="eastAsia"/>
        </w:rPr>
        <w:t xml:space="preserve"> </w:t>
      </w:r>
    </w:p>
    <w:p w14:paraId="56B15C75" w14:textId="77777777" w:rsidR="00000000" w:rsidRPr="006F1295" w:rsidRDefault="00000000" w:rsidP="006F1295">
      <w:pPr>
        <w:pStyle w:val="a0"/>
        <w:ind w:firstLine="420"/>
      </w:pPr>
    </w:p>
    <w:p w14:paraId="6D34DEF9" w14:textId="77777777" w:rsidR="00005045" w:rsidRDefault="00000000" w:rsidP="00005045">
      <w:pPr>
        <w:pStyle w:val="3"/>
      </w:pPr>
      <w:bookmarkStart w:id="125" w:name="_Toc160895550"/>
      <w:r>
        <w:rPr>
          <w:rFonts w:hint="eastAsia"/>
        </w:rPr>
        <w:t>人</w:t>
      </w:r>
      <w:r>
        <w:rPr>
          <w:rFonts w:hint="eastAsia"/>
        </w:rPr>
        <w:t>活动</w:t>
      </w:r>
      <w:r>
        <w:rPr>
          <w:rFonts w:hint="eastAsia"/>
        </w:rPr>
        <w:t>区域</w:t>
      </w:r>
      <w:r w:rsidR="00005045">
        <w:rPr>
          <w:rFonts w:hint="eastAsia"/>
        </w:rPr>
        <w:t>旋涡区分析</w:t>
      </w:r>
      <w:bookmarkEnd w:id="125"/>
    </w:p>
    <w:p w14:paraId="205AFAEF" w14:textId="77777777"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000000">
        <w:rPr>
          <w:rFonts w:hint="eastAsia"/>
          <w:lang w:val="en-US"/>
        </w:rPr>
        <w:t>活动</w:t>
      </w:r>
      <w:r w:rsidRPr="00B93902">
        <w:rPr>
          <w:rFonts w:hint="eastAsia"/>
          <w:lang w:val="en-US"/>
        </w:rPr>
        <w:t>区没有明显的旋涡产生，因此满足绿标要求。</w:t>
      </w:r>
    </w:p>
    <w:p w14:paraId="5D595BB1" w14:textId="77777777" w:rsidR="00005045" w:rsidRDefault="00005045" w:rsidP="006C2DCC">
      <w:pPr>
        <w:pStyle w:val="a0"/>
        <w:ind w:firstLineChars="0" w:firstLine="0"/>
        <w:jc w:val="center"/>
        <w:rPr>
          <w:lang w:val="en-US"/>
        </w:rPr>
      </w:pPr>
      <w:r>
        <w:rPr>
          <w:noProof/>
        </w:rPr>
        <w:lastRenderedPageBreak/>
        <w:drawing>
          <wp:inline distT="0" distB="0" distL="0" distR="0" wp14:anchorId="0979E4A1" wp14:editId="2444AA37">
            <wp:extent cx="5667375" cy="33051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3305175"/>
                    </a:xfrm>
                    <a:prstGeom prst="rect">
                      <a:avLst/>
                    </a:prstGeom>
                  </pic:spPr>
                </pic:pic>
              </a:graphicData>
            </a:graphic>
          </wp:inline>
        </w:drawing>
      </w:r>
    </w:p>
    <w:p w14:paraId="481F9055" w14:textId="77777777" w:rsidR="00000000"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000000">
        <w:rPr>
          <w:rFonts w:hint="eastAsia"/>
          <w:lang w:val="en-US"/>
        </w:rPr>
        <w:t xml:space="preserve"> </w:t>
      </w:r>
    </w:p>
    <w:p w14:paraId="7DF0F075" w14:textId="77777777" w:rsidR="00000000" w:rsidRPr="006F1295" w:rsidRDefault="00000000" w:rsidP="006F1295">
      <w:pPr>
        <w:pStyle w:val="a0"/>
        <w:ind w:firstLine="420"/>
        <w:rPr>
          <w:lang w:val="en-US"/>
        </w:rPr>
      </w:pPr>
    </w:p>
    <w:p w14:paraId="1F45A1B5" w14:textId="77777777" w:rsidR="00005045" w:rsidRDefault="00005045" w:rsidP="00005045">
      <w:pPr>
        <w:pStyle w:val="3"/>
      </w:pPr>
      <w:bookmarkStart w:id="126" w:name="_Toc160895551"/>
      <w:r>
        <w:rPr>
          <w:rFonts w:hint="eastAsia"/>
        </w:rPr>
        <w:t>人</w:t>
      </w:r>
      <w:r w:rsidR="00000000">
        <w:rPr>
          <w:rFonts w:hint="eastAsia"/>
        </w:rPr>
        <w:t>活动</w:t>
      </w:r>
      <w:r>
        <w:rPr>
          <w:rFonts w:hint="eastAsia"/>
        </w:rPr>
        <w:t>区域旋涡区/无风区达标</w:t>
      </w:r>
      <w:r w:rsidR="00000000">
        <w:rPr>
          <w:rFonts w:hint="eastAsia"/>
        </w:rPr>
        <w:t>结果汇总</w:t>
      </w:r>
      <w:bookmarkEnd w:id="126"/>
    </w:p>
    <w:p w14:paraId="4D595121"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85F45">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85F45">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r w:rsidR="00000000" w:rsidRPr="002F5B29">
        <w:rPr>
          <w:rFonts w:ascii="黑体" w:eastAsia="黑体" w:hAnsi="黑体" w:hint="eastAsia"/>
          <w:sz w:val="20"/>
          <w:szCs w:val="20"/>
        </w:rPr>
        <w:t>夏季</w:t>
      </w:r>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66221C64"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A378D"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F8210E3"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BCEA743"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1F3842A"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4EED0D08"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5A82010"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5DE2E9B1"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652C0A02"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hint="eastAsia"/>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6588DF58"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hint="eastAsia"/>
                <w:color w:val="000000"/>
                <w:sz w:val="22"/>
                <w:szCs w:val="22"/>
                <w:lang w:val="en-US"/>
              </w:rPr>
              <w:t>是</w:t>
            </w:r>
          </w:p>
        </w:tc>
      </w:tr>
      <w:tr w:rsidR="00005045" w:rsidRPr="008E146A" w14:paraId="211D9D5D"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719D27B"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34ACAC13"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5F522440"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6D4592CC"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082AB901" w14:textId="77777777" w:rsidR="00005045" w:rsidRDefault="00005045" w:rsidP="00005045">
      <w:pPr>
        <w:pStyle w:val="3"/>
      </w:pPr>
      <w:bookmarkStart w:id="127" w:name="_Toc160895552"/>
      <w:r>
        <w:rPr>
          <w:rFonts w:hint="eastAsia"/>
        </w:rPr>
        <w:t>外窗内外表面风压差达标分析</w:t>
      </w:r>
      <w:bookmarkEnd w:id="127"/>
    </w:p>
    <w:p w14:paraId="6A080206"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，夏季为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504295E4"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257D3362"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4F28EB20" w14:textId="77777777" w:rsidR="00005045" w:rsidRDefault="00005045" w:rsidP="006C2DCC">
      <w:pPr>
        <w:pStyle w:val="a0"/>
        <w:ind w:firstLineChars="0" w:firstLine="0"/>
        <w:jc w:val="center"/>
      </w:pPr>
      <w:r>
        <w:rPr>
          <w:noProof/>
        </w:rPr>
        <w:lastRenderedPageBreak/>
        <w:drawing>
          <wp:inline distT="0" distB="0" distL="0" distR="0" wp14:anchorId="7942BC85" wp14:editId="10473188">
            <wp:extent cx="5667375" cy="31051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667375" cy="3105150"/>
                    </a:xfrm>
                    <a:prstGeom prst="rect">
                      <a:avLst/>
                    </a:prstGeom>
                  </pic:spPr>
                </pic:pic>
              </a:graphicData>
            </a:graphic>
          </wp:inline>
        </w:drawing>
      </w:r>
    </w:p>
    <w:p w14:paraId="6FD11120"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建筑迎风面外窗表面风压云图-夏季</w:t>
      </w:r>
    </w:p>
    <w:p w14:paraId="428AE50C" w14:textId="77777777" w:rsidR="00005045" w:rsidRPr="00C56D1B" w:rsidRDefault="00005045" w:rsidP="00005045">
      <w:pPr>
        <w:pStyle w:val="ac"/>
        <w:jc w:val="center"/>
      </w:pPr>
      <w:r>
        <w:rPr>
          <w:noProof/>
        </w:rPr>
        <w:drawing>
          <wp:inline distT="0" distB="0" distL="0" distR="0" wp14:anchorId="1643E196" wp14:editId="4531ED4A">
            <wp:extent cx="5667375" cy="3143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5667375" cy="3143250"/>
                    </a:xfrm>
                    <a:prstGeom prst="rect">
                      <a:avLst/>
                    </a:prstGeom>
                  </pic:spPr>
                </pic:pic>
              </a:graphicData>
            </a:graphic>
          </wp:inline>
        </w:drawing>
      </w:r>
    </w:p>
    <w:p w14:paraId="6581D0E7"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建筑背风面外窗表面风压云图-夏季</w:t>
      </w:r>
      <w:r w:rsidR="00000000">
        <w:rPr>
          <w:rFonts w:hint="eastAsia"/>
        </w:rPr>
        <w:t xml:space="preserve"> </w:t>
      </w:r>
    </w:p>
    <w:p w14:paraId="40381C10"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43996C1A"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E85F45">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E85F45">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54D20CAF" w14:textId="77777777" w:rsidTr="00DA2EC4">
        <w:trPr>
          <w:tblHeader/>
        </w:trPr>
        <w:tc>
          <w:tcPr>
            <w:tcW w:w="4361" w:type="dxa"/>
            <w:shd w:val="clear" w:color="auto" w:fill="E6E6E6"/>
            <w:vAlign w:val="center"/>
          </w:tcPr>
          <w:p w14:paraId="6FD4F690"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5803D956"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26B5AF28"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230D4F20"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50A13DF0" w14:textId="77777777" w:rsidR="00005045" w:rsidRPr="00124784" w:rsidRDefault="00005045" w:rsidP="00124784">
            <w:pPr>
              <w:jc w:val="center"/>
              <w:rPr>
                <w:lang w:val="en-US"/>
              </w:rPr>
            </w:pPr>
            <w:r w:rsidRPr="00124784">
              <w:rPr>
                <w:rFonts w:hint="eastAsia"/>
                <w:lang w:val="en-US"/>
              </w:rPr>
              <w:t>是否达标</w:t>
            </w:r>
          </w:p>
        </w:tc>
      </w:tr>
      <w:tr w:rsidR="00005045" w14:paraId="404C0964" w14:textId="77777777" w:rsidTr="00DA2EC4">
        <w:tc>
          <w:tcPr>
            <w:tcW w:w="4361" w:type="dxa"/>
            <w:shd w:val="clear" w:color="auto" w:fill="auto"/>
            <w:vAlign w:val="center"/>
          </w:tcPr>
          <w:p w14:paraId="193D7004"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总图</w:t>
            </w:r>
            <w:r>
              <w:rPr>
                <w:lang w:val="en-US"/>
              </w:rPr>
              <w:t>_t3)</w:t>
            </w:r>
          </w:p>
        </w:tc>
        <w:tc>
          <w:tcPr>
            <w:tcW w:w="1134" w:type="dxa"/>
            <w:shd w:val="clear" w:color="auto" w:fill="auto"/>
            <w:vAlign w:val="center"/>
          </w:tcPr>
          <w:p w14:paraId="64FF0625" w14:textId="77777777" w:rsidR="00005045" w:rsidRPr="00124784" w:rsidRDefault="00005045" w:rsidP="00124784">
            <w:pPr>
              <w:jc w:val="center"/>
              <w:rPr>
                <w:lang w:val="en-US"/>
              </w:rPr>
            </w:pPr>
            <w:r>
              <w:rPr>
                <w:lang w:val="en-US"/>
              </w:rPr>
              <w:t>21</w:t>
            </w:r>
          </w:p>
        </w:tc>
        <w:tc>
          <w:tcPr>
            <w:tcW w:w="1984" w:type="dxa"/>
            <w:shd w:val="clear" w:color="auto" w:fill="auto"/>
            <w:vAlign w:val="center"/>
          </w:tcPr>
          <w:p w14:paraId="269B983A" w14:textId="77777777" w:rsidR="00005045" w:rsidRPr="00124784" w:rsidRDefault="00005045" w:rsidP="00124784">
            <w:pPr>
              <w:jc w:val="center"/>
              <w:rPr>
                <w:lang w:val="en-US"/>
              </w:rPr>
            </w:pPr>
            <w:r>
              <w:rPr>
                <w:lang w:val="en-US"/>
              </w:rPr>
              <w:t>7</w:t>
            </w:r>
          </w:p>
        </w:tc>
        <w:tc>
          <w:tcPr>
            <w:tcW w:w="1116" w:type="dxa"/>
            <w:shd w:val="clear" w:color="auto" w:fill="auto"/>
            <w:vAlign w:val="center"/>
          </w:tcPr>
          <w:p w14:paraId="3A2BBA4B" w14:textId="77777777" w:rsidR="00005045" w:rsidRPr="00124784" w:rsidRDefault="00005045" w:rsidP="00124784">
            <w:pPr>
              <w:jc w:val="center"/>
              <w:rPr>
                <w:lang w:val="en-US"/>
              </w:rPr>
            </w:pPr>
            <w:r>
              <w:rPr>
                <w:lang w:val="en-US"/>
              </w:rPr>
              <w:t>33.33</w:t>
            </w:r>
          </w:p>
        </w:tc>
        <w:tc>
          <w:tcPr>
            <w:tcW w:w="708" w:type="dxa"/>
            <w:shd w:val="clear" w:color="auto" w:fill="auto"/>
            <w:vAlign w:val="center"/>
          </w:tcPr>
          <w:p w14:paraId="3A96A531" w14:textId="77777777" w:rsidR="00005045" w:rsidRPr="00124784" w:rsidRDefault="00005045" w:rsidP="00124784">
            <w:pPr>
              <w:jc w:val="center"/>
              <w:rPr>
                <w:lang w:val="en-US"/>
              </w:rPr>
            </w:pPr>
            <w:r>
              <w:rPr>
                <w:color w:val="FF0000"/>
                <w:lang w:val="en-US"/>
              </w:rPr>
              <w:t>否</w:t>
            </w:r>
          </w:p>
        </w:tc>
      </w:tr>
    </w:tbl>
    <w:p w14:paraId="40110AD5"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68D96E7C" w14:textId="77777777" w:rsidR="00000000" w:rsidRDefault="00000000" w:rsidP="007F24B7">
      <w:pPr>
        <w:rPr>
          <w:lang w:val="en-US"/>
        </w:rPr>
      </w:pPr>
    </w:p>
    <w:p w14:paraId="78707478" w14:textId="77777777" w:rsidR="00000000" w:rsidRDefault="00000000" w:rsidP="00053971"/>
    <w:p w14:paraId="0D310F3E" w14:textId="77777777" w:rsidR="00000000" w:rsidRPr="00053971" w:rsidRDefault="00000000">
      <w:pPr>
        <w:rPr>
          <w:lang w:val="en-US"/>
        </w:rPr>
      </w:pPr>
      <w:r>
        <w:rPr>
          <w:rFonts w:hint="eastAsia"/>
          <w:lang w:val="en-US"/>
        </w:rPr>
        <w:lastRenderedPageBreak/>
        <w:t>结论：本项目中所有建筑均未满足“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r>
        <w:rPr>
          <w:rFonts w:hint="eastAsia"/>
          <w:lang w:val="en-US"/>
        </w:rPr>
        <w:t xml:space="preserve"> </w:t>
      </w:r>
    </w:p>
    <w:p w14:paraId="2E226383" w14:textId="77777777" w:rsidR="00005045" w:rsidRDefault="00005045" w:rsidP="00005045">
      <w:pPr>
        <w:pStyle w:val="2"/>
      </w:pPr>
      <w:bookmarkStart w:id="128" w:name="季节1"/>
      <w:bookmarkStart w:id="129" w:name="_Toc509844759"/>
      <w:bookmarkStart w:id="130" w:name="_Toc160895553"/>
      <w:r>
        <w:rPr>
          <w:rFonts w:hint="eastAsia"/>
        </w:rPr>
        <w:t>过渡季</w:t>
      </w:r>
      <w:bookmarkEnd w:id="128"/>
      <w:r>
        <w:rPr>
          <w:rFonts w:hint="eastAsia"/>
        </w:rPr>
        <w:t>工况</w:t>
      </w:r>
      <w:bookmarkEnd w:id="129"/>
      <w:bookmarkEnd w:id="130"/>
    </w:p>
    <w:p w14:paraId="785075F3" w14:textId="77777777" w:rsidR="00005045" w:rsidRDefault="00005045" w:rsidP="0027395B">
      <w:pPr>
        <w:pStyle w:val="a0"/>
        <w:ind w:firstLine="420"/>
      </w:pPr>
      <w:r w:rsidRPr="002E4BE1">
        <w:rPr>
          <w:rFonts w:hint="eastAsia"/>
          <w:lang w:val="en-US"/>
        </w:rPr>
        <w:t>本项目</w:t>
      </w:r>
      <w:bookmarkStart w:id="131" w:name="季节2"/>
      <w:r>
        <w:rPr>
          <w:rFonts w:hint="eastAsia"/>
          <w:lang w:val="en-US"/>
        </w:rPr>
        <w:t>过渡季</w:t>
      </w:r>
      <w:bookmarkEnd w:id="131"/>
      <w:r w:rsidRPr="002E4BE1">
        <w:rPr>
          <w:rFonts w:hint="eastAsia"/>
          <w:lang w:val="en-US"/>
        </w:rPr>
        <w:t>工况的入口边界风速为</w:t>
      </w:r>
      <w:bookmarkStart w:id="132" w:name="入口边界风速"/>
      <w:r w:rsidRPr="002E4BE1">
        <w:rPr>
          <w:rFonts w:hint="eastAsia"/>
          <w:lang w:val="en-US"/>
        </w:rPr>
        <w:t>3.00</w:t>
      </w:r>
      <w:bookmarkEnd w:id="132"/>
      <w:r w:rsidRPr="002E4BE1">
        <w:rPr>
          <w:rFonts w:hint="eastAsia"/>
          <w:lang w:val="en-US"/>
        </w:rPr>
        <w:t>m/s</w:t>
      </w:r>
      <w:r w:rsidRPr="002E4BE1">
        <w:rPr>
          <w:rFonts w:hint="eastAsia"/>
          <w:lang w:val="en-US"/>
        </w:rPr>
        <w:t>，风向为</w:t>
      </w:r>
      <w:bookmarkStart w:id="133" w:name="入口边界风向"/>
      <w:r>
        <w:t>SW</w:t>
      </w:r>
      <w:bookmarkEnd w:id="133"/>
      <w:r w:rsidR="00000000">
        <w:rPr>
          <w:rFonts w:hint="eastAsia"/>
          <w:lang w:val="en-US"/>
        </w:rPr>
        <w:t>。</w:t>
      </w:r>
    </w:p>
    <w:p w14:paraId="41C9D18E"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134" w:name="季节3"/>
      <w:r w:rsidRPr="00931B71">
        <w:rPr>
          <w:rFonts w:hint="eastAsia"/>
          <w:lang w:val="en-US"/>
        </w:rPr>
        <w:t>过渡季</w:t>
      </w:r>
      <w:bookmarkEnd w:id="134"/>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35" w:name="季节4"/>
      <w:r>
        <w:rPr>
          <w:rFonts w:hint="eastAsia"/>
          <w:lang w:val="en-US"/>
        </w:rPr>
        <w:t>过渡季</w:t>
      </w:r>
      <w:bookmarkEnd w:id="135"/>
      <w:r>
        <w:rPr>
          <w:rFonts w:hint="eastAsia"/>
          <w:lang w:val="en-US"/>
        </w:rPr>
        <w:t>形成有效的巷道风，优化街区自然通风环境</w:t>
      </w:r>
      <w:r w:rsidRPr="00BF4FD9">
        <w:rPr>
          <w:rFonts w:hint="eastAsia"/>
          <w:lang w:val="en-US"/>
        </w:rPr>
        <w:t>，避免</w:t>
      </w:r>
      <w:bookmarkStart w:id="136" w:name="季节5"/>
      <w:r w:rsidRPr="00BF4FD9">
        <w:rPr>
          <w:rFonts w:hint="eastAsia"/>
          <w:lang w:val="en-US"/>
        </w:rPr>
        <w:t>过渡季</w:t>
      </w:r>
      <w:bookmarkEnd w:id="136"/>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76790C2D"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1CD50127"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3299F0BD" w14:textId="77777777" w:rsidR="00005045" w:rsidRDefault="00000000" w:rsidP="00005045">
      <w:pPr>
        <w:pStyle w:val="3"/>
      </w:pPr>
      <w:bookmarkStart w:id="137" w:name="_Toc509844760"/>
      <w:bookmarkStart w:id="138" w:name="_Toc160895554"/>
      <w:r>
        <w:rPr>
          <w:rFonts w:hint="eastAsia"/>
        </w:rPr>
        <w:t>人活动</w:t>
      </w:r>
      <w:r>
        <w:rPr>
          <w:rFonts w:hint="eastAsia"/>
        </w:rPr>
        <w:t>区域</w:t>
      </w:r>
      <w:r w:rsidR="00005045">
        <w:rPr>
          <w:rFonts w:hint="eastAsia"/>
        </w:rPr>
        <w:t>无风区计算分析</w:t>
      </w:r>
      <w:bookmarkEnd w:id="137"/>
      <w:bookmarkEnd w:id="138"/>
    </w:p>
    <w:p w14:paraId="56B545A5" w14:textId="77777777"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000000" w:rsidRPr="0048256A">
        <w:rPr>
          <w:rFonts w:hint="eastAsia"/>
          <w:lang w:val="en-US"/>
        </w:rPr>
        <w:t>人活动区</w:t>
      </w:r>
      <w:r w:rsidRPr="0048256A">
        <w:rPr>
          <w:rFonts w:hint="eastAsia"/>
          <w:lang w:val="en-US"/>
        </w:rPr>
        <w:t>的</w:t>
      </w:r>
      <w:r>
        <w:rPr>
          <w:rFonts w:hint="eastAsia"/>
          <w:lang w:val="en-US"/>
        </w:rPr>
        <w:t>风速分布，并通过速度下限为</w:t>
      </w:r>
      <w:r w:rsidR="00000000">
        <w:rPr>
          <w:rFonts w:hint="eastAsia"/>
          <w:lang w:val="en-US"/>
        </w:rPr>
        <w:t>0</w:t>
      </w:r>
      <w:r w:rsidR="0000000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139" w:name="人活动区风速分析结论"/>
      <w:bookmarkEnd w:id="139"/>
      <w:r>
        <w:t>人活动区内未标示出风速</w:t>
      </w:r>
      <w:r>
        <w:rPr>
          <w:color w:val="0000FF"/>
        </w:rPr>
        <w:t>小于</w:t>
      </w:r>
      <w:r>
        <w:t>0.2m/s</w:t>
      </w:r>
      <w:r>
        <w:t>的超限区域，因此人活动区风速</w:t>
      </w:r>
      <w:r>
        <w:rPr>
          <w:color w:val="0000FF"/>
        </w:rPr>
        <w:t>满足</w:t>
      </w:r>
      <w:r>
        <w:t>绿标要求，项目可采用现有建筑布局。</w:t>
      </w:r>
    </w:p>
    <w:p w14:paraId="033DB39F" w14:textId="77777777" w:rsidR="00005045" w:rsidRDefault="00005045" w:rsidP="006C2DCC">
      <w:pPr>
        <w:pStyle w:val="a0"/>
        <w:spacing w:afterLines="50" w:after="156"/>
        <w:ind w:firstLineChars="0" w:firstLine="0"/>
        <w:jc w:val="center"/>
      </w:pPr>
      <w:bookmarkStart w:id="140" w:name="人行区风速云图"/>
      <w:bookmarkEnd w:id="140"/>
      <w:r>
        <w:rPr>
          <w:noProof/>
        </w:rPr>
        <w:drawing>
          <wp:inline distT="0" distB="0" distL="0" distR="0" wp14:anchorId="276919C2" wp14:editId="060DF435">
            <wp:extent cx="5667375" cy="29146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2914650"/>
                    </a:xfrm>
                    <a:prstGeom prst="rect">
                      <a:avLst/>
                    </a:prstGeom>
                  </pic:spPr>
                </pic:pic>
              </a:graphicData>
            </a:graphic>
          </wp:inline>
        </w:drawing>
      </w:r>
    </w:p>
    <w:p w14:paraId="712084B8"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000000">
        <w:rPr>
          <w:rFonts w:ascii="黑体" w:eastAsia="黑体" w:hAnsi="黑体" w:hint="eastAsia"/>
          <w:sz w:val="20"/>
          <w:szCs w:val="20"/>
        </w:rPr>
        <w:t>-</w:t>
      </w:r>
      <w:bookmarkStart w:id="141" w:name="季节6"/>
      <w:r w:rsidR="00000000">
        <w:rPr>
          <w:rFonts w:ascii="黑体" w:eastAsia="黑体" w:hAnsi="黑体" w:hint="eastAsia"/>
          <w:sz w:val="20"/>
          <w:szCs w:val="20"/>
        </w:rPr>
        <w:t>过渡季</w:t>
      </w:r>
      <w:bookmarkEnd w:id="141"/>
      <w:r w:rsidR="00000000">
        <w:rPr>
          <w:rFonts w:hint="eastAsia"/>
        </w:rPr>
        <w:t xml:space="preserve"> </w:t>
      </w:r>
    </w:p>
    <w:p w14:paraId="07907C43" w14:textId="77777777" w:rsidR="00000000" w:rsidRPr="006F1295" w:rsidRDefault="00000000" w:rsidP="006F1295">
      <w:pPr>
        <w:pStyle w:val="a0"/>
        <w:ind w:firstLine="420"/>
      </w:pPr>
    </w:p>
    <w:p w14:paraId="4CFBD2A8" w14:textId="77777777" w:rsidR="00005045" w:rsidRDefault="00000000" w:rsidP="00005045">
      <w:pPr>
        <w:pStyle w:val="3"/>
      </w:pPr>
      <w:bookmarkStart w:id="142" w:name="_Toc509844761"/>
      <w:bookmarkStart w:id="143" w:name="_Toc160895555"/>
      <w:r>
        <w:rPr>
          <w:rFonts w:hint="eastAsia"/>
        </w:rPr>
        <w:t>人</w:t>
      </w:r>
      <w:r>
        <w:rPr>
          <w:rFonts w:hint="eastAsia"/>
        </w:rPr>
        <w:t>活动</w:t>
      </w:r>
      <w:r>
        <w:rPr>
          <w:rFonts w:hint="eastAsia"/>
        </w:rPr>
        <w:t>区域</w:t>
      </w:r>
      <w:r w:rsidR="00005045">
        <w:rPr>
          <w:rFonts w:hint="eastAsia"/>
        </w:rPr>
        <w:t>旋涡区分析</w:t>
      </w:r>
      <w:bookmarkEnd w:id="142"/>
      <w:bookmarkEnd w:id="143"/>
    </w:p>
    <w:p w14:paraId="73CD5956" w14:textId="77777777"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000000">
        <w:rPr>
          <w:rFonts w:hint="eastAsia"/>
          <w:lang w:val="en-US"/>
        </w:rPr>
        <w:t>活动</w:t>
      </w:r>
      <w:r w:rsidRPr="00B93902">
        <w:rPr>
          <w:rFonts w:hint="eastAsia"/>
          <w:lang w:val="en-US"/>
        </w:rPr>
        <w:t>区没有明显的旋涡产生，因此满足绿标要求。</w:t>
      </w:r>
    </w:p>
    <w:p w14:paraId="27E91E12" w14:textId="77777777" w:rsidR="00005045" w:rsidRDefault="00005045" w:rsidP="006C2DCC">
      <w:pPr>
        <w:pStyle w:val="a0"/>
        <w:ind w:firstLineChars="0" w:firstLine="0"/>
        <w:jc w:val="center"/>
        <w:rPr>
          <w:lang w:val="en-US"/>
        </w:rPr>
      </w:pPr>
      <w:bookmarkStart w:id="144" w:name="人行区风速矢量图"/>
      <w:bookmarkEnd w:id="144"/>
      <w:r>
        <w:rPr>
          <w:noProof/>
        </w:rPr>
        <w:lastRenderedPageBreak/>
        <w:drawing>
          <wp:inline distT="0" distB="0" distL="0" distR="0" wp14:anchorId="605E48BA" wp14:editId="1C18FF9C">
            <wp:extent cx="5667375" cy="33051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3305175"/>
                    </a:xfrm>
                    <a:prstGeom prst="rect">
                      <a:avLst/>
                    </a:prstGeom>
                  </pic:spPr>
                </pic:pic>
              </a:graphicData>
            </a:graphic>
          </wp:inline>
        </w:drawing>
      </w:r>
    </w:p>
    <w:p w14:paraId="35336CAF" w14:textId="77777777" w:rsidR="00000000"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000000">
        <w:rPr>
          <w:rFonts w:hint="eastAsia"/>
          <w:lang w:val="en-US"/>
        </w:rPr>
        <w:t xml:space="preserve"> </w:t>
      </w:r>
    </w:p>
    <w:p w14:paraId="10DD4EBE" w14:textId="77777777" w:rsidR="00000000" w:rsidRPr="006F1295" w:rsidRDefault="00000000" w:rsidP="006F1295">
      <w:pPr>
        <w:pStyle w:val="a0"/>
        <w:ind w:firstLine="420"/>
        <w:rPr>
          <w:lang w:val="en-US"/>
        </w:rPr>
      </w:pPr>
    </w:p>
    <w:p w14:paraId="15228859" w14:textId="77777777" w:rsidR="00005045" w:rsidRDefault="00005045" w:rsidP="00005045">
      <w:pPr>
        <w:pStyle w:val="3"/>
      </w:pPr>
      <w:bookmarkStart w:id="145" w:name="_Toc509844762"/>
      <w:bookmarkStart w:id="146" w:name="_Toc160895556"/>
      <w:r>
        <w:rPr>
          <w:rFonts w:hint="eastAsia"/>
        </w:rPr>
        <w:t>人</w:t>
      </w:r>
      <w:r w:rsidR="00000000">
        <w:rPr>
          <w:rFonts w:hint="eastAsia"/>
        </w:rPr>
        <w:t>活动</w:t>
      </w:r>
      <w:r>
        <w:rPr>
          <w:rFonts w:hint="eastAsia"/>
        </w:rPr>
        <w:t>区域旋涡区/无风区达标</w:t>
      </w:r>
      <w:bookmarkEnd w:id="145"/>
      <w:r w:rsidR="00000000">
        <w:rPr>
          <w:rFonts w:hint="eastAsia"/>
        </w:rPr>
        <w:t>结果汇总</w:t>
      </w:r>
      <w:bookmarkEnd w:id="146"/>
    </w:p>
    <w:p w14:paraId="68D57015"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85F45">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85F45">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47" w:name="季节8"/>
      <w:r w:rsidR="00000000" w:rsidRPr="002F5B29">
        <w:rPr>
          <w:rFonts w:ascii="黑体" w:eastAsia="黑体" w:hAnsi="黑体" w:hint="eastAsia"/>
          <w:sz w:val="20"/>
          <w:szCs w:val="20"/>
        </w:rPr>
        <w:t>过渡季</w:t>
      </w:r>
      <w:bookmarkEnd w:id="147"/>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130C52CC"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9C6D8"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68E37EA"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903F7FA"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84D2836"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7D817698"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AD111E8"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21A8DB28"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65EC5A41" w14:textId="77777777" w:rsidR="00005045" w:rsidRPr="0088058A" w:rsidRDefault="00005045" w:rsidP="0088058A">
            <w:pPr>
              <w:spacing w:line="240" w:lineRule="auto"/>
              <w:jc w:val="center"/>
              <w:rPr>
                <w:rFonts w:ascii="宋体" w:hAnsi="宋体" w:cs="宋体"/>
                <w:color w:val="000000"/>
                <w:sz w:val="22"/>
                <w:szCs w:val="22"/>
                <w:lang w:val="en-US"/>
              </w:rPr>
            </w:pPr>
            <w:bookmarkStart w:id="148" w:name="是否有无风区"/>
            <w:r w:rsidRPr="0088058A">
              <w:rPr>
                <w:rFonts w:ascii="宋体" w:hAnsi="宋体" w:cs="宋体" w:hint="eastAsia"/>
                <w:color w:val="000000"/>
                <w:sz w:val="22"/>
                <w:szCs w:val="22"/>
                <w:lang w:val="en-US"/>
              </w:rPr>
              <w:t>否</w:t>
            </w:r>
            <w:bookmarkEnd w:id="148"/>
          </w:p>
        </w:tc>
        <w:tc>
          <w:tcPr>
            <w:tcW w:w="1276" w:type="dxa"/>
            <w:tcBorders>
              <w:top w:val="nil"/>
              <w:left w:val="nil"/>
              <w:bottom w:val="single" w:sz="4" w:space="0" w:color="auto"/>
              <w:right w:val="single" w:sz="4" w:space="0" w:color="auto"/>
            </w:tcBorders>
            <w:shd w:val="clear" w:color="auto" w:fill="auto"/>
            <w:noWrap/>
            <w:vAlign w:val="center"/>
            <w:hideMark/>
          </w:tcPr>
          <w:p w14:paraId="374F6FD1" w14:textId="77777777" w:rsidR="00005045" w:rsidRPr="0088058A" w:rsidRDefault="00005045" w:rsidP="0088058A">
            <w:pPr>
              <w:spacing w:line="240" w:lineRule="auto"/>
              <w:jc w:val="center"/>
              <w:rPr>
                <w:rFonts w:ascii="宋体" w:hAnsi="宋体" w:cs="宋体"/>
                <w:color w:val="000000"/>
                <w:sz w:val="22"/>
                <w:szCs w:val="22"/>
                <w:lang w:val="en-US"/>
              </w:rPr>
            </w:pPr>
            <w:bookmarkStart w:id="149" w:name="无风区达标判断"/>
            <w:r w:rsidRPr="0088058A">
              <w:rPr>
                <w:rFonts w:ascii="宋体" w:hAnsi="宋体" w:cs="宋体" w:hint="eastAsia"/>
                <w:color w:val="000000"/>
                <w:sz w:val="22"/>
                <w:szCs w:val="22"/>
                <w:lang w:val="en-US"/>
              </w:rPr>
              <w:t>是</w:t>
            </w:r>
            <w:bookmarkEnd w:id="149"/>
          </w:p>
        </w:tc>
      </w:tr>
      <w:tr w:rsidR="00005045" w:rsidRPr="008E146A" w14:paraId="445013DC"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AFA4F8"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6F58B2C1"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38CE8F33" w14:textId="77777777" w:rsidR="00005045" w:rsidRPr="0088058A" w:rsidRDefault="00005045" w:rsidP="0088058A">
            <w:pPr>
              <w:spacing w:line="240" w:lineRule="auto"/>
              <w:jc w:val="center"/>
              <w:rPr>
                <w:rFonts w:ascii="宋体" w:hAnsi="宋体" w:cs="宋体"/>
                <w:color w:val="000000"/>
                <w:sz w:val="22"/>
                <w:szCs w:val="22"/>
                <w:lang w:val="en-US"/>
              </w:rPr>
            </w:pPr>
            <w:bookmarkStart w:id="150" w:name="是否有旋涡区"/>
            <w:r w:rsidRPr="0088058A">
              <w:rPr>
                <w:rFonts w:ascii="宋体" w:hAnsi="宋体" w:cs="宋体"/>
                <w:color w:val="000000"/>
                <w:sz w:val="22"/>
                <w:szCs w:val="22"/>
                <w:lang w:val="en-US"/>
              </w:rPr>
              <w:t>否</w:t>
            </w:r>
            <w:bookmarkEnd w:id="150"/>
          </w:p>
        </w:tc>
        <w:tc>
          <w:tcPr>
            <w:tcW w:w="1276" w:type="dxa"/>
            <w:tcBorders>
              <w:top w:val="nil"/>
              <w:left w:val="nil"/>
              <w:bottom w:val="single" w:sz="4" w:space="0" w:color="auto"/>
              <w:right w:val="single" w:sz="4" w:space="0" w:color="auto"/>
            </w:tcBorders>
            <w:shd w:val="clear" w:color="auto" w:fill="auto"/>
            <w:noWrap/>
            <w:vAlign w:val="center"/>
            <w:hideMark/>
          </w:tcPr>
          <w:p w14:paraId="67585F62" w14:textId="77777777" w:rsidR="00005045" w:rsidRPr="0088058A" w:rsidRDefault="00005045" w:rsidP="0088058A">
            <w:pPr>
              <w:spacing w:line="240" w:lineRule="auto"/>
              <w:jc w:val="center"/>
              <w:rPr>
                <w:rFonts w:ascii="宋体" w:hAnsi="宋体" w:cs="宋体"/>
                <w:color w:val="000000"/>
                <w:sz w:val="22"/>
                <w:szCs w:val="22"/>
                <w:lang w:val="en-US"/>
              </w:rPr>
            </w:pPr>
            <w:bookmarkStart w:id="151" w:name="旋涡区达标判断"/>
            <w:r w:rsidRPr="0088058A">
              <w:rPr>
                <w:rFonts w:ascii="宋体" w:hAnsi="宋体" w:cs="宋体"/>
                <w:color w:val="000000"/>
                <w:sz w:val="22"/>
                <w:szCs w:val="22"/>
                <w:lang w:val="en-US"/>
              </w:rPr>
              <w:t>是</w:t>
            </w:r>
            <w:bookmarkEnd w:id="151"/>
          </w:p>
        </w:tc>
      </w:tr>
    </w:tbl>
    <w:p w14:paraId="4F16AFEB" w14:textId="77777777" w:rsidR="00005045" w:rsidRDefault="00005045" w:rsidP="00005045">
      <w:pPr>
        <w:pStyle w:val="3"/>
      </w:pPr>
      <w:bookmarkStart w:id="152" w:name="_Toc504501018"/>
      <w:bookmarkStart w:id="153" w:name="_Toc509844763"/>
      <w:bookmarkStart w:id="154" w:name="_Toc160895557"/>
      <w:r>
        <w:rPr>
          <w:rFonts w:hint="eastAsia"/>
        </w:rPr>
        <w:t>外窗内外表面风压</w:t>
      </w:r>
      <w:bookmarkEnd w:id="152"/>
      <w:r>
        <w:rPr>
          <w:rFonts w:hint="eastAsia"/>
        </w:rPr>
        <w:t>差达标分析</w:t>
      </w:r>
      <w:bookmarkEnd w:id="153"/>
      <w:bookmarkEnd w:id="154"/>
    </w:p>
    <w:p w14:paraId="3467B1C6"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55" w:name="季节9"/>
      <w:r>
        <w:rPr>
          <w:rFonts w:hint="eastAsia"/>
          <w:lang w:val="en-US"/>
        </w:rPr>
        <w:t>过渡季</w:t>
      </w:r>
      <w:bookmarkEnd w:id="155"/>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091BC5E2"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0983377C"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09F4555C" w14:textId="77777777" w:rsidR="00005045" w:rsidRDefault="00005045" w:rsidP="006C2DCC">
      <w:pPr>
        <w:pStyle w:val="a0"/>
        <w:ind w:firstLineChars="0" w:firstLine="0"/>
        <w:jc w:val="center"/>
      </w:pPr>
      <w:bookmarkStart w:id="156" w:name="迎风面风压云图"/>
      <w:bookmarkEnd w:id="156"/>
      <w:r>
        <w:rPr>
          <w:noProof/>
        </w:rPr>
        <w:lastRenderedPageBreak/>
        <w:drawing>
          <wp:inline distT="0" distB="0" distL="0" distR="0" wp14:anchorId="0612B6B4" wp14:editId="16F7BF41">
            <wp:extent cx="5667375" cy="31051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667375" cy="3105150"/>
                    </a:xfrm>
                    <a:prstGeom prst="rect">
                      <a:avLst/>
                    </a:prstGeom>
                  </pic:spPr>
                </pic:pic>
              </a:graphicData>
            </a:graphic>
          </wp:inline>
        </w:drawing>
      </w:r>
    </w:p>
    <w:p w14:paraId="7D7B5E92"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57" w:name="季节10"/>
      <w:r w:rsidR="00005045" w:rsidRPr="00C72E58">
        <w:rPr>
          <w:rFonts w:ascii="黑体" w:eastAsia="黑体" w:hAnsi="黑体" w:hint="eastAsia"/>
          <w:sz w:val="20"/>
          <w:szCs w:val="20"/>
        </w:rPr>
        <w:t>过渡季</w:t>
      </w:r>
      <w:bookmarkEnd w:id="157"/>
    </w:p>
    <w:p w14:paraId="00E7F111" w14:textId="77777777" w:rsidR="00005045" w:rsidRPr="00C56D1B" w:rsidRDefault="00005045" w:rsidP="00005045">
      <w:pPr>
        <w:pStyle w:val="ac"/>
        <w:jc w:val="center"/>
      </w:pPr>
      <w:bookmarkStart w:id="158" w:name="背风面风压云图"/>
      <w:bookmarkEnd w:id="158"/>
      <w:r>
        <w:rPr>
          <w:noProof/>
        </w:rPr>
        <w:drawing>
          <wp:inline distT="0" distB="0" distL="0" distR="0" wp14:anchorId="3970EC5E" wp14:editId="3C289E20">
            <wp:extent cx="5667375" cy="3143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5667375" cy="3143250"/>
                    </a:xfrm>
                    <a:prstGeom prst="rect">
                      <a:avLst/>
                    </a:prstGeom>
                  </pic:spPr>
                </pic:pic>
              </a:graphicData>
            </a:graphic>
          </wp:inline>
        </w:drawing>
      </w:r>
    </w:p>
    <w:p w14:paraId="5D17CD8D"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85F45">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59" w:name="季节11"/>
      <w:r w:rsidR="00005045" w:rsidRPr="00C72E58">
        <w:rPr>
          <w:rFonts w:ascii="黑体" w:eastAsia="黑体" w:hAnsi="黑体" w:hint="eastAsia"/>
          <w:sz w:val="20"/>
          <w:szCs w:val="20"/>
        </w:rPr>
        <w:t>过渡季</w:t>
      </w:r>
      <w:bookmarkEnd w:id="159"/>
      <w:r w:rsidR="00000000">
        <w:rPr>
          <w:rFonts w:hint="eastAsia"/>
        </w:rPr>
        <w:t xml:space="preserve"> </w:t>
      </w:r>
    </w:p>
    <w:p w14:paraId="753572C9"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1E818926"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E85F45">
        <w:rPr>
          <w:rFonts w:ascii="黑体" w:hAnsi="黑体"/>
          <w:noProof/>
        </w:rPr>
        <w:t>5.4</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E85F45">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2092EE5D" w14:textId="77777777" w:rsidTr="00DA2EC4">
        <w:trPr>
          <w:tblHeader/>
        </w:trPr>
        <w:tc>
          <w:tcPr>
            <w:tcW w:w="4361" w:type="dxa"/>
            <w:shd w:val="clear" w:color="auto" w:fill="E6E6E6"/>
            <w:vAlign w:val="center"/>
          </w:tcPr>
          <w:p w14:paraId="6A7741A8"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7C1EB57A"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4124F54B"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41E30E58"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3EAA267A" w14:textId="77777777" w:rsidR="00005045" w:rsidRPr="00124784" w:rsidRDefault="00005045" w:rsidP="00124784">
            <w:pPr>
              <w:jc w:val="center"/>
              <w:rPr>
                <w:lang w:val="en-US"/>
              </w:rPr>
            </w:pPr>
            <w:r w:rsidRPr="00124784">
              <w:rPr>
                <w:rFonts w:hint="eastAsia"/>
                <w:lang w:val="en-US"/>
              </w:rPr>
              <w:t>是否达标</w:t>
            </w:r>
          </w:p>
        </w:tc>
      </w:tr>
      <w:tr w:rsidR="00005045" w14:paraId="24A8C88B" w14:textId="77777777" w:rsidTr="00DA2EC4">
        <w:tc>
          <w:tcPr>
            <w:tcW w:w="4361" w:type="dxa"/>
            <w:shd w:val="clear" w:color="auto" w:fill="auto"/>
            <w:vAlign w:val="center"/>
          </w:tcPr>
          <w:p w14:paraId="3FCF29AC"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总图</w:t>
            </w:r>
            <w:r>
              <w:rPr>
                <w:lang w:val="en-US"/>
              </w:rPr>
              <w:t>_t3)</w:t>
            </w:r>
          </w:p>
        </w:tc>
        <w:tc>
          <w:tcPr>
            <w:tcW w:w="1134" w:type="dxa"/>
            <w:shd w:val="clear" w:color="auto" w:fill="auto"/>
            <w:vAlign w:val="center"/>
          </w:tcPr>
          <w:p w14:paraId="097E74B1" w14:textId="77777777" w:rsidR="00005045" w:rsidRPr="00124784" w:rsidRDefault="00005045" w:rsidP="00124784">
            <w:pPr>
              <w:jc w:val="center"/>
              <w:rPr>
                <w:lang w:val="en-US"/>
              </w:rPr>
            </w:pPr>
            <w:r>
              <w:rPr>
                <w:lang w:val="en-US"/>
              </w:rPr>
              <w:t>21</w:t>
            </w:r>
          </w:p>
        </w:tc>
        <w:tc>
          <w:tcPr>
            <w:tcW w:w="1984" w:type="dxa"/>
            <w:shd w:val="clear" w:color="auto" w:fill="auto"/>
            <w:vAlign w:val="center"/>
          </w:tcPr>
          <w:p w14:paraId="534F6F89" w14:textId="77777777" w:rsidR="00005045" w:rsidRPr="00124784" w:rsidRDefault="00005045" w:rsidP="00124784">
            <w:pPr>
              <w:jc w:val="center"/>
              <w:rPr>
                <w:lang w:val="en-US"/>
              </w:rPr>
            </w:pPr>
            <w:r>
              <w:rPr>
                <w:lang w:val="en-US"/>
              </w:rPr>
              <w:t>7</w:t>
            </w:r>
          </w:p>
        </w:tc>
        <w:tc>
          <w:tcPr>
            <w:tcW w:w="1116" w:type="dxa"/>
            <w:shd w:val="clear" w:color="auto" w:fill="auto"/>
            <w:vAlign w:val="center"/>
          </w:tcPr>
          <w:p w14:paraId="2976AE51" w14:textId="77777777" w:rsidR="00005045" w:rsidRPr="00124784" w:rsidRDefault="00005045" w:rsidP="00124784">
            <w:pPr>
              <w:jc w:val="center"/>
              <w:rPr>
                <w:lang w:val="en-US"/>
              </w:rPr>
            </w:pPr>
            <w:r>
              <w:rPr>
                <w:lang w:val="en-US"/>
              </w:rPr>
              <w:t>33.33</w:t>
            </w:r>
          </w:p>
        </w:tc>
        <w:tc>
          <w:tcPr>
            <w:tcW w:w="708" w:type="dxa"/>
            <w:shd w:val="clear" w:color="auto" w:fill="auto"/>
            <w:vAlign w:val="center"/>
          </w:tcPr>
          <w:p w14:paraId="490A2135" w14:textId="77777777" w:rsidR="00005045" w:rsidRPr="00124784" w:rsidRDefault="00005045" w:rsidP="00124784">
            <w:pPr>
              <w:jc w:val="center"/>
              <w:rPr>
                <w:lang w:val="en-US"/>
              </w:rPr>
            </w:pPr>
            <w:r>
              <w:rPr>
                <w:color w:val="FF0000"/>
                <w:lang w:val="en-US"/>
              </w:rPr>
              <w:t>否</w:t>
            </w:r>
          </w:p>
        </w:tc>
      </w:tr>
    </w:tbl>
    <w:p w14:paraId="7A22519D"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11A1DB11" w14:textId="77777777" w:rsidR="00000000" w:rsidRDefault="00000000" w:rsidP="007F24B7">
      <w:pPr>
        <w:rPr>
          <w:lang w:val="en-US"/>
        </w:rPr>
      </w:pPr>
      <w:bookmarkStart w:id="160" w:name="建筑外窗室内外风压差达标判定"/>
      <w:bookmarkEnd w:id="160"/>
    </w:p>
    <w:p w14:paraId="095DC55D" w14:textId="77777777" w:rsidR="00000000" w:rsidRDefault="00000000" w:rsidP="00053971"/>
    <w:p w14:paraId="6D693E60" w14:textId="77777777" w:rsidR="00000000" w:rsidRPr="00053971" w:rsidRDefault="00000000">
      <w:pPr>
        <w:rPr>
          <w:lang w:val="en-US"/>
        </w:rPr>
      </w:pPr>
      <w:bookmarkStart w:id="161" w:name="建筑室内外风压差达标判定结论"/>
      <w:r>
        <w:rPr>
          <w:rFonts w:hint="eastAsia"/>
          <w:lang w:val="en-US"/>
        </w:rPr>
        <w:lastRenderedPageBreak/>
        <w:t>结论：本项目中所有建筑均未满足“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61"/>
      <w:r>
        <w:rPr>
          <w:rFonts w:hint="eastAsia"/>
          <w:lang w:val="en-US"/>
        </w:rPr>
        <w:t xml:space="preserve"> </w:t>
      </w:r>
    </w:p>
    <w:p w14:paraId="798ACE8D" w14:textId="77777777" w:rsidR="00754FB6" w:rsidRPr="00754FB6" w:rsidRDefault="00FA58D9" w:rsidP="00005045">
      <w:pPr>
        <w:rPr>
          <w:lang w:val="en-US"/>
        </w:rPr>
      </w:pPr>
      <w:bookmarkStart w:id="162" w:name="其他工况"/>
      <w:bookmarkEnd w:id="162"/>
      <w:r>
        <w:rPr>
          <w:rFonts w:hint="eastAsia"/>
          <w:lang w:val="en-US"/>
        </w:rPr>
        <w:t xml:space="preserve"> </w:t>
      </w:r>
    </w:p>
    <w:p w14:paraId="5D22E3CB" w14:textId="77777777" w:rsidR="00005045" w:rsidRDefault="00005045" w:rsidP="00005045">
      <w:pPr>
        <w:pStyle w:val="2"/>
      </w:pPr>
      <w:bookmarkStart w:id="163" w:name="_Toc509844764"/>
      <w:bookmarkStart w:id="164" w:name="_Toc160895558"/>
      <w:r>
        <w:rPr>
          <w:rFonts w:hint="eastAsia"/>
        </w:rPr>
        <w:t>结论</w:t>
      </w:r>
      <w:bookmarkEnd w:id="163"/>
      <w:bookmarkEnd w:id="164"/>
    </w:p>
    <w:p w14:paraId="1E89C43B" w14:textId="77777777" w:rsidR="00005045" w:rsidRPr="00F74E80" w:rsidRDefault="00005045" w:rsidP="00005045">
      <w:pPr>
        <w:pStyle w:val="3"/>
      </w:pPr>
      <w:bookmarkStart w:id="165" w:name="_Toc509844765"/>
      <w:bookmarkStart w:id="166" w:name="_Toc160895559"/>
      <w:r>
        <w:rPr>
          <w:rFonts w:hint="eastAsia"/>
        </w:rPr>
        <w:t>冬季工况达标判断</w:t>
      </w:r>
      <w:bookmarkStart w:id="167" w:name="_Toc509844766"/>
      <w:bookmarkEnd w:id="165"/>
      <w:bookmarkEnd w:id="166"/>
      <w:bookmarkEnd w:id="167"/>
    </w:p>
    <w:p w14:paraId="2639CAFA"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85F45">
        <w:rPr>
          <w:rFonts w:ascii="黑体" w:eastAsia="黑体" w:hAnsi="黑体"/>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85F45">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15ADD5DF" w14:textId="77777777" w:rsidTr="00124784">
        <w:tc>
          <w:tcPr>
            <w:tcW w:w="1951" w:type="dxa"/>
            <w:tcBorders>
              <w:top w:val="single" w:sz="12" w:space="0" w:color="auto"/>
              <w:bottom w:val="single" w:sz="4" w:space="0" w:color="auto"/>
            </w:tcBorders>
            <w:shd w:val="clear" w:color="auto" w:fill="E6E6E6"/>
            <w:vAlign w:val="center"/>
          </w:tcPr>
          <w:p w14:paraId="122C8D7F"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523D0F36"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0B7D6ECD"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66105C54"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1CB2E2A7" w14:textId="77777777" w:rsidR="00005045" w:rsidRPr="00124784" w:rsidRDefault="00005045" w:rsidP="00124784">
            <w:pPr>
              <w:jc w:val="center"/>
              <w:rPr>
                <w:lang w:val="en-US"/>
              </w:rPr>
            </w:pPr>
            <w:r w:rsidRPr="00124784">
              <w:rPr>
                <w:rFonts w:hint="eastAsia"/>
                <w:lang w:val="en-US"/>
              </w:rPr>
              <w:t>得分</w:t>
            </w:r>
          </w:p>
        </w:tc>
      </w:tr>
      <w:tr w:rsidR="00005045" w14:paraId="4846D33A" w14:textId="77777777" w:rsidTr="00124784">
        <w:tc>
          <w:tcPr>
            <w:tcW w:w="1951" w:type="dxa"/>
            <w:tcBorders>
              <w:top w:val="single" w:sz="4" w:space="0" w:color="auto"/>
            </w:tcBorders>
            <w:shd w:val="clear" w:color="auto" w:fill="auto"/>
            <w:vAlign w:val="center"/>
          </w:tcPr>
          <w:p w14:paraId="48F27E23"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19DDF26A"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68" w:name="标准要求冬季风速得分"/>
            <w:r w:rsidRPr="0028242C">
              <w:rPr>
                <w:rFonts w:hint="eastAsia"/>
                <w:lang w:val="en-US"/>
              </w:rPr>
              <w:t>3</w:t>
            </w:r>
            <w:bookmarkEnd w:id="168"/>
            <w:r w:rsidRPr="0028242C">
              <w:rPr>
                <w:rFonts w:hint="eastAsia"/>
                <w:lang w:val="en-US"/>
              </w:rPr>
              <w:t>分；</w:t>
            </w:r>
          </w:p>
        </w:tc>
        <w:tc>
          <w:tcPr>
            <w:tcW w:w="1985" w:type="dxa"/>
            <w:tcBorders>
              <w:top w:val="single" w:sz="4" w:space="0" w:color="auto"/>
            </w:tcBorders>
            <w:shd w:val="clear" w:color="auto" w:fill="auto"/>
            <w:vAlign w:val="center"/>
          </w:tcPr>
          <w:p w14:paraId="72A97CFC" w14:textId="77777777" w:rsidR="00005045" w:rsidRPr="00124784" w:rsidRDefault="00005045" w:rsidP="00B54F89">
            <w:pPr>
              <w:jc w:val="center"/>
              <w:rPr>
                <w:lang w:val="en-US"/>
              </w:rPr>
            </w:pPr>
            <w:bookmarkStart w:id="169" w:name="冬季风速结果所有文字"/>
            <w:r w:rsidRPr="00124784">
              <w:rPr>
                <w:rFonts w:hint="eastAsia"/>
                <w:lang w:val="en-US"/>
              </w:rPr>
              <w:t>人行区</w:t>
            </w:r>
            <w:bookmarkStart w:id="170" w:name="冬季风速结果"/>
            <w:r>
              <w:t>没有出现</w:t>
            </w:r>
            <w:bookmarkEnd w:id="170"/>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000000">
              <w:rPr>
                <w:rFonts w:hint="eastAsia"/>
                <w:lang w:val="en-US"/>
              </w:rPr>
              <w:t>，</w:t>
            </w:r>
            <w:r w:rsidR="00000000" w:rsidRPr="00303741">
              <w:rPr>
                <w:rFonts w:hint="eastAsia"/>
                <w:lang w:val="en-US"/>
              </w:rPr>
              <w:t>户外休息区、儿童娱乐区</w:t>
            </w:r>
            <w:bookmarkStart w:id="171" w:name="冬季风速结果2"/>
            <w:r>
              <w:t>没有出现</w:t>
            </w:r>
            <w:bookmarkEnd w:id="171"/>
            <w:r w:rsidR="00000000" w:rsidRPr="00303741">
              <w:rPr>
                <w:rFonts w:hint="eastAsia"/>
                <w:lang w:val="en-US"/>
              </w:rPr>
              <w:t>风速</w:t>
            </w:r>
            <w:r w:rsidR="00000000" w:rsidRPr="00177CCA">
              <w:rPr>
                <w:rFonts w:hint="eastAsia"/>
                <w:lang w:val="en-US"/>
              </w:rPr>
              <w:t>大于</w:t>
            </w:r>
            <w:r w:rsidR="00000000" w:rsidRPr="00303741">
              <w:rPr>
                <w:rFonts w:hint="eastAsia"/>
                <w:lang w:val="en-US"/>
              </w:rPr>
              <w:t>2m/s</w:t>
            </w:r>
            <w:r w:rsidR="00000000" w:rsidRPr="00124784">
              <w:rPr>
                <w:rFonts w:hint="eastAsia"/>
                <w:lang w:val="en-US"/>
              </w:rPr>
              <w:t>的区域</w:t>
            </w:r>
            <w:bookmarkEnd w:id="169"/>
          </w:p>
        </w:tc>
        <w:tc>
          <w:tcPr>
            <w:tcW w:w="1985" w:type="dxa"/>
            <w:vMerge w:val="restart"/>
            <w:tcBorders>
              <w:top w:val="single" w:sz="4" w:space="0" w:color="auto"/>
            </w:tcBorders>
            <w:shd w:val="clear" w:color="auto" w:fill="auto"/>
            <w:vAlign w:val="center"/>
          </w:tcPr>
          <w:p w14:paraId="6B2CBD64" w14:textId="77777777" w:rsidR="00005045" w:rsidRPr="007E7714" w:rsidRDefault="00005045" w:rsidP="00124784">
            <w:pPr>
              <w:jc w:val="center"/>
              <w:rPr>
                <w:b/>
                <w:lang w:val="en-US"/>
              </w:rPr>
            </w:pPr>
            <w:bookmarkStart w:id="172" w:name="冬季风速达标判定"/>
            <w:r w:rsidRPr="007E7714">
              <w:rPr>
                <w:rFonts w:hint="eastAsia"/>
                <w:b/>
                <w:lang w:val="en-US"/>
              </w:rPr>
              <w:t>达标</w:t>
            </w:r>
            <w:bookmarkEnd w:id="172"/>
          </w:p>
        </w:tc>
        <w:tc>
          <w:tcPr>
            <w:tcW w:w="1416" w:type="dxa"/>
            <w:vMerge w:val="restart"/>
            <w:tcBorders>
              <w:top w:val="single" w:sz="4" w:space="0" w:color="auto"/>
            </w:tcBorders>
            <w:shd w:val="clear" w:color="auto" w:fill="auto"/>
            <w:vAlign w:val="center"/>
          </w:tcPr>
          <w:p w14:paraId="2E6A8A42" w14:textId="77777777" w:rsidR="00005045" w:rsidRPr="00124784" w:rsidRDefault="00005045" w:rsidP="00124784">
            <w:pPr>
              <w:jc w:val="center"/>
              <w:rPr>
                <w:lang w:val="en-US"/>
              </w:rPr>
            </w:pPr>
            <w:bookmarkStart w:id="173" w:name="冬季风速得分"/>
            <w:r w:rsidRPr="00124784">
              <w:rPr>
                <w:rFonts w:hint="eastAsia"/>
                <w:lang w:val="en-US"/>
              </w:rPr>
              <w:t>3</w:t>
            </w:r>
            <w:bookmarkEnd w:id="173"/>
            <w:r w:rsidRPr="00124784">
              <w:rPr>
                <w:rFonts w:hint="eastAsia"/>
                <w:lang w:val="en-US"/>
              </w:rPr>
              <w:t>分</w:t>
            </w:r>
          </w:p>
        </w:tc>
      </w:tr>
      <w:tr w:rsidR="00005045" w14:paraId="5E8F99B5" w14:textId="77777777" w:rsidTr="00124784">
        <w:tc>
          <w:tcPr>
            <w:tcW w:w="1951" w:type="dxa"/>
            <w:shd w:val="clear" w:color="auto" w:fill="auto"/>
            <w:vAlign w:val="center"/>
          </w:tcPr>
          <w:p w14:paraId="60223C53"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1C711758" w14:textId="77777777" w:rsidR="00005045" w:rsidRPr="00124784" w:rsidRDefault="00005045" w:rsidP="00124784">
            <w:pPr>
              <w:jc w:val="center"/>
              <w:rPr>
                <w:lang w:val="en-US"/>
              </w:rPr>
            </w:pPr>
          </w:p>
        </w:tc>
        <w:tc>
          <w:tcPr>
            <w:tcW w:w="1985" w:type="dxa"/>
            <w:shd w:val="clear" w:color="auto" w:fill="auto"/>
            <w:vAlign w:val="center"/>
          </w:tcPr>
          <w:p w14:paraId="3999409E" w14:textId="77777777" w:rsidR="00005045" w:rsidRPr="00124784" w:rsidRDefault="00005045" w:rsidP="00144F76">
            <w:pPr>
              <w:jc w:val="center"/>
              <w:rPr>
                <w:lang w:val="en-US"/>
              </w:rPr>
            </w:pPr>
            <w:bookmarkStart w:id="174" w:name="冬季风速放大系数结果所有文字"/>
            <w:r w:rsidRPr="00124784">
              <w:rPr>
                <w:rFonts w:hint="eastAsia"/>
                <w:lang w:val="en-US"/>
              </w:rPr>
              <w:t>人行</w:t>
            </w:r>
            <w:r w:rsidR="00000000">
              <w:rPr>
                <w:rFonts w:hint="eastAsia"/>
                <w:lang w:val="en-US"/>
              </w:rPr>
              <w:t>区</w:t>
            </w:r>
            <w:bookmarkStart w:id="175" w:name="冬季风速放大系数结果人行区"/>
            <w:bookmarkEnd w:id="175"/>
            <w:r w:rsidR="00000000">
              <w:rPr>
                <w:rFonts w:hint="eastAsia"/>
                <w:lang w:val="en-US"/>
              </w:rPr>
              <w:t>、户外休息区</w:t>
            </w:r>
            <w:r w:rsidR="00000000">
              <w:rPr>
                <w:lang w:val="en-US"/>
              </w:rPr>
              <w:t>、</w:t>
            </w:r>
            <w:r w:rsidR="00000000">
              <w:rPr>
                <w:rFonts w:hint="eastAsia"/>
                <w:lang w:val="en-US"/>
              </w:rPr>
              <w:t>儿童娱乐</w:t>
            </w:r>
            <w:r w:rsidRPr="00124784">
              <w:rPr>
                <w:rFonts w:hint="eastAsia"/>
                <w:lang w:val="en-US"/>
              </w:rPr>
              <w:t>区</w:t>
            </w:r>
            <w:bookmarkStart w:id="176" w:name="冬季风速放大系数结果休息区"/>
            <w:r>
              <w:t>没有出现</w:t>
            </w:r>
            <w:bookmarkEnd w:id="176"/>
            <w:r w:rsidRPr="00124784">
              <w:rPr>
                <w:rFonts w:hint="eastAsia"/>
                <w:lang w:val="en-US"/>
              </w:rPr>
              <w:t>风速放大系数</w:t>
            </w:r>
            <w:r w:rsidR="00000000">
              <w:rPr>
                <w:rFonts w:hint="eastAsia"/>
                <w:lang w:val="en-US"/>
              </w:rPr>
              <w:t>大于等于</w:t>
            </w:r>
            <w:r w:rsidRPr="00124784">
              <w:rPr>
                <w:rFonts w:hint="eastAsia"/>
                <w:lang w:val="en-US"/>
              </w:rPr>
              <w:t>2</w:t>
            </w:r>
            <w:r w:rsidR="00851CA4" w:rsidRPr="00124784">
              <w:rPr>
                <w:rFonts w:hint="eastAsia"/>
                <w:lang w:val="en-US"/>
              </w:rPr>
              <w:t>的区域</w:t>
            </w:r>
            <w:bookmarkEnd w:id="174"/>
          </w:p>
        </w:tc>
        <w:tc>
          <w:tcPr>
            <w:tcW w:w="1985" w:type="dxa"/>
            <w:vMerge/>
            <w:shd w:val="clear" w:color="auto" w:fill="auto"/>
          </w:tcPr>
          <w:p w14:paraId="4750C956" w14:textId="77777777" w:rsidR="00005045" w:rsidRPr="00124784" w:rsidRDefault="00005045" w:rsidP="00124784">
            <w:pPr>
              <w:jc w:val="center"/>
              <w:rPr>
                <w:lang w:val="en-US"/>
              </w:rPr>
            </w:pPr>
          </w:p>
        </w:tc>
        <w:tc>
          <w:tcPr>
            <w:tcW w:w="1416" w:type="dxa"/>
            <w:vMerge/>
            <w:shd w:val="clear" w:color="auto" w:fill="auto"/>
          </w:tcPr>
          <w:p w14:paraId="0148BD37" w14:textId="77777777" w:rsidR="00005045" w:rsidRPr="00124784" w:rsidRDefault="00005045" w:rsidP="00124784">
            <w:pPr>
              <w:jc w:val="center"/>
              <w:rPr>
                <w:lang w:val="en-US"/>
              </w:rPr>
            </w:pPr>
          </w:p>
        </w:tc>
      </w:tr>
      <w:tr w:rsidR="00005045" w14:paraId="37726395" w14:textId="77777777" w:rsidTr="002C153B">
        <w:tc>
          <w:tcPr>
            <w:tcW w:w="1951" w:type="dxa"/>
            <w:shd w:val="clear" w:color="auto" w:fill="auto"/>
            <w:vAlign w:val="center"/>
          </w:tcPr>
          <w:p w14:paraId="46088D78"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51281C4B"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77" w:name="标准要求冬季风压得分"/>
            <w:r w:rsidR="00000000">
              <w:rPr>
                <w:rFonts w:hint="eastAsia"/>
                <w:lang w:val="en-US"/>
              </w:rPr>
              <w:t>2</w:t>
            </w:r>
            <w:bookmarkEnd w:id="177"/>
            <w:r w:rsidRPr="00124784">
              <w:rPr>
                <w:rFonts w:hint="eastAsia"/>
                <w:lang w:val="en-US"/>
              </w:rPr>
              <w:t>分</w:t>
            </w:r>
          </w:p>
        </w:tc>
        <w:tc>
          <w:tcPr>
            <w:tcW w:w="1985" w:type="dxa"/>
            <w:shd w:val="clear" w:color="auto" w:fill="auto"/>
            <w:vAlign w:val="center"/>
          </w:tcPr>
          <w:p w14:paraId="0AD25213" w14:textId="77777777" w:rsidR="00005045" w:rsidRPr="00124784" w:rsidRDefault="00005045" w:rsidP="00124784">
            <w:pPr>
              <w:jc w:val="center"/>
              <w:rPr>
                <w:lang w:val="en-US"/>
              </w:rPr>
            </w:pPr>
            <w:r w:rsidRPr="00124784">
              <w:rPr>
                <w:rFonts w:hint="eastAsia"/>
                <w:lang w:val="en-US"/>
              </w:rPr>
              <w:t>本项目</w:t>
            </w:r>
            <w:bookmarkStart w:id="178" w:name="冬季迎背风面结果"/>
            <w:r>
              <w:t>没有出现</w:t>
            </w:r>
            <w:bookmarkEnd w:id="178"/>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41A35ACD" w14:textId="77777777" w:rsidR="00005045" w:rsidRPr="00124784" w:rsidRDefault="00005045" w:rsidP="002C153B">
            <w:pPr>
              <w:jc w:val="center"/>
              <w:rPr>
                <w:lang w:val="en-US"/>
              </w:rPr>
            </w:pPr>
            <w:bookmarkStart w:id="179" w:name="冬季迎背风面达标判定"/>
            <w:r w:rsidRPr="007E7714">
              <w:rPr>
                <w:rFonts w:hint="eastAsia"/>
                <w:b/>
                <w:lang w:val="en-US"/>
              </w:rPr>
              <w:t>达标</w:t>
            </w:r>
            <w:bookmarkEnd w:id="179"/>
          </w:p>
        </w:tc>
        <w:tc>
          <w:tcPr>
            <w:tcW w:w="1416" w:type="dxa"/>
            <w:shd w:val="clear" w:color="auto" w:fill="auto"/>
            <w:vAlign w:val="center"/>
          </w:tcPr>
          <w:p w14:paraId="32DF3148" w14:textId="77777777" w:rsidR="00005045" w:rsidRPr="00124784" w:rsidRDefault="00005045" w:rsidP="00124784">
            <w:pPr>
              <w:jc w:val="center"/>
              <w:rPr>
                <w:lang w:val="en-US"/>
              </w:rPr>
            </w:pPr>
            <w:bookmarkStart w:id="180" w:name="冬季迎背风面得分"/>
            <w:r w:rsidRPr="00124784">
              <w:rPr>
                <w:rFonts w:hint="eastAsia"/>
                <w:lang w:val="en-US"/>
              </w:rPr>
              <w:t>2</w:t>
            </w:r>
            <w:bookmarkEnd w:id="180"/>
            <w:r w:rsidRPr="00124784">
              <w:rPr>
                <w:rFonts w:hint="eastAsia"/>
                <w:lang w:val="en-US"/>
              </w:rPr>
              <w:t>分</w:t>
            </w:r>
          </w:p>
        </w:tc>
      </w:tr>
    </w:tbl>
    <w:p w14:paraId="3A632F75" w14:textId="77777777" w:rsidR="00005045" w:rsidRPr="00005045" w:rsidRDefault="00005045" w:rsidP="00022DD9">
      <w:pPr>
        <w:rPr>
          <w:szCs w:val="21"/>
          <w:lang w:val="en-US"/>
        </w:rPr>
      </w:pPr>
    </w:p>
    <w:p w14:paraId="0A207DAA" w14:textId="77777777" w:rsidR="00005045" w:rsidRDefault="00407998" w:rsidP="00407998">
      <w:pPr>
        <w:pStyle w:val="3"/>
      </w:pPr>
      <w:bookmarkStart w:id="181" w:name="_Toc509844767"/>
      <w:bookmarkStart w:id="182" w:name="_Toc509844768"/>
      <w:bookmarkStart w:id="183" w:name="_Toc509844769"/>
      <w:bookmarkStart w:id="184" w:name="_Toc160895560"/>
      <w:bookmarkEnd w:id="181"/>
      <w:bookmarkEnd w:id="182"/>
      <w:r w:rsidRPr="00407998">
        <w:rPr>
          <w:rFonts w:hint="eastAsia"/>
        </w:rPr>
        <w:t>过渡季、</w:t>
      </w:r>
      <w:r w:rsidR="00005045">
        <w:rPr>
          <w:rFonts w:hint="eastAsia"/>
        </w:rPr>
        <w:t>夏季</w:t>
      </w:r>
      <w:r w:rsidR="00005045" w:rsidRPr="00F74E80">
        <w:rPr>
          <w:rFonts w:hint="eastAsia"/>
        </w:rPr>
        <w:t>工况达标判断</w:t>
      </w:r>
      <w:bookmarkEnd w:id="183"/>
      <w:bookmarkEnd w:id="184"/>
    </w:p>
    <w:p w14:paraId="1B81944A"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85F45">
        <w:rPr>
          <w:rFonts w:ascii="黑体" w:eastAsia="黑体" w:hAnsi="黑体"/>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85F45">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029ECFF7" w14:textId="77777777" w:rsidTr="00A30D99">
        <w:tc>
          <w:tcPr>
            <w:tcW w:w="1951" w:type="dxa"/>
            <w:tcBorders>
              <w:top w:val="single" w:sz="12" w:space="0" w:color="auto"/>
              <w:bottom w:val="single" w:sz="4" w:space="0" w:color="auto"/>
            </w:tcBorders>
            <w:shd w:val="clear" w:color="auto" w:fill="E6E6E6"/>
            <w:vAlign w:val="center"/>
          </w:tcPr>
          <w:p w14:paraId="552290D5"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2A1B0CD4"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6AC7E57F"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11BC3A17"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D0D4F0E" w14:textId="77777777" w:rsidR="00005045" w:rsidRPr="00124784" w:rsidRDefault="00005045" w:rsidP="00124784">
            <w:pPr>
              <w:jc w:val="center"/>
              <w:rPr>
                <w:lang w:val="en-US"/>
              </w:rPr>
            </w:pPr>
            <w:r w:rsidRPr="00124784">
              <w:rPr>
                <w:rFonts w:hint="eastAsia"/>
                <w:lang w:val="en-US"/>
              </w:rPr>
              <w:t>得分</w:t>
            </w:r>
          </w:p>
        </w:tc>
      </w:tr>
      <w:tr w:rsidR="00005045" w14:paraId="1142F12A" w14:textId="77777777" w:rsidTr="00A30D99">
        <w:trPr>
          <w:trHeight w:val="435"/>
        </w:trPr>
        <w:tc>
          <w:tcPr>
            <w:tcW w:w="1951" w:type="dxa"/>
            <w:tcBorders>
              <w:top w:val="single" w:sz="4" w:space="0" w:color="auto"/>
            </w:tcBorders>
            <w:shd w:val="clear" w:color="auto" w:fill="auto"/>
            <w:vAlign w:val="center"/>
          </w:tcPr>
          <w:p w14:paraId="219CDE38"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1A05D99F"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85" w:name="标准要求夏季风速得分"/>
            <w:r w:rsidR="00000000">
              <w:rPr>
                <w:rFonts w:hint="eastAsia"/>
                <w:lang w:val="en-US"/>
              </w:rPr>
              <w:t>3</w:t>
            </w:r>
            <w:bookmarkEnd w:id="185"/>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6D7A79FB" w14:textId="77777777" w:rsidR="00005045" w:rsidRPr="00124784" w:rsidRDefault="00005045" w:rsidP="00101859">
            <w:pPr>
              <w:jc w:val="center"/>
              <w:rPr>
                <w:lang w:val="en-US"/>
              </w:rPr>
            </w:pPr>
            <w:bookmarkStart w:id="186" w:name="夏季无风区结果人活动区文字"/>
            <w:r w:rsidRPr="00124784">
              <w:rPr>
                <w:rFonts w:hint="eastAsia"/>
                <w:lang w:val="en-US"/>
              </w:rPr>
              <w:t>人</w:t>
            </w:r>
            <w:r w:rsidR="00000000">
              <w:rPr>
                <w:rFonts w:hint="eastAsia"/>
                <w:lang w:val="en-US"/>
              </w:rPr>
              <w:t>活动</w:t>
            </w:r>
            <w:r w:rsidRPr="00124784">
              <w:rPr>
                <w:rFonts w:hint="eastAsia"/>
                <w:lang w:val="en-US"/>
              </w:rPr>
              <w:t>区</w:t>
            </w:r>
            <w:bookmarkStart w:id="187" w:name="夏季无风区结果"/>
            <w:r>
              <w:t>没有</w:t>
            </w:r>
            <w:bookmarkEnd w:id="186"/>
            <w:bookmarkEnd w:id="187"/>
            <w:r w:rsidRPr="00124784">
              <w:rPr>
                <w:rFonts w:hint="eastAsia"/>
                <w:lang w:val="en-US"/>
              </w:rPr>
              <w:t>无风区</w:t>
            </w:r>
          </w:p>
        </w:tc>
        <w:tc>
          <w:tcPr>
            <w:tcW w:w="1844" w:type="dxa"/>
            <w:vMerge w:val="restart"/>
            <w:tcBorders>
              <w:top w:val="single" w:sz="4" w:space="0" w:color="auto"/>
            </w:tcBorders>
            <w:shd w:val="clear" w:color="auto" w:fill="auto"/>
            <w:vAlign w:val="center"/>
          </w:tcPr>
          <w:p w14:paraId="0EA68E7E" w14:textId="77777777" w:rsidR="00005045" w:rsidRPr="00124784" w:rsidRDefault="00005045" w:rsidP="00124784">
            <w:pPr>
              <w:jc w:val="center"/>
              <w:rPr>
                <w:lang w:val="en-US"/>
              </w:rPr>
            </w:pPr>
            <w:bookmarkStart w:id="188" w:name="夏季无风区达标判定"/>
            <w:r w:rsidRPr="003D492A">
              <w:rPr>
                <w:rFonts w:hint="eastAsia"/>
                <w:b/>
                <w:lang w:val="en-US"/>
              </w:rPr>
              <w:t>达标</w:t>
            </w:r>
            <w:bookmarkEnd w:id="188"/>
          </w:p>
        </w:tc>
        <w:tc>
          <w:tcPr>
            <w:tcW w:w="1416" w:type="dxa"/>
            <w:vMerge w:val="restart"/>
            <w:tcBorders>
              <w:top w:val="single" w:sz="4" w:space="0" w:color="auto"/>
            </w:tcBorders>
            <w:shd w:val="clear" w:color="auto" w:fill="auto"/>
            <w:vAlign w:val="center"/>
          </w:tcPr>
          <w:p w14:paraId="26B53870" w14:textId="77777777" w:rsidR="00005045" w:rsidRPr="00124784" w:rsidRDefault="00005045" w:rsidP="00124784">
            <w:pPr>
              <w:jc w:val="center"/>
              <w:rPr>
                <w:lang w:val="en-US"/>
              </w:rPr>
            </w:pPr>
            <w:bookmarkStart w:id="189" w:name="夏季无风区得分"/>
            <w:r w:rsidRPr="00124784">
              <w:rPr>
                <w:rFonts w:hint="eastAsia"/>
                <w:lang w:val="en-US"/>
              </w:rPr>
              <w:t>3</w:t>
            </w:r>
            <w:bookmarkEnd w:id="189"/>
            <w:r w:rsidRPr="00124784">
              <w:rPr>
                <w:rFonts w:hint="eastAsia"/>
                <w:lang w:val="en-US"/>
              </w:rPr>
              <w:t>分</w:t>
            </w:r>
          </w:p>
        </w:tc>
      </w:tr>
      <w:tr w:rsidR="00005045" w14:paraId="69EC5C1F" w14:textId="77777777" w:rsidTr="00A30D99">
        <w:trPr>
          <w:trHeight w:val="482"/>
        </w:trPr>
        <w:tc>
          <w:tcPr>
            <w:tcW w:w="1951" w:type="dxa"/>
            <w:shd w:val="clear" w:color="auto" w:fill="auto"/>
            <w:vAlign w:val="center"/>
          </w:tcPr>
          <w:p w14:paraId="502A8EE1"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0BB8378A" w14:textId="77777777" w:rsidR="00005045" w:rsidRPr="00124784" w:rsidRDefault="00005045" w:rsidP="00124784">
            <w:pPr>
              <w:jc w:val="center"/>
              <w:rPr>
                <w:lang w:val="en-US"/>
              </w:rPr>
            </w:pPr>
          </w:p>
        </w:tc>
        <w:tc>
          <w:tcPr>
            <w:tcW w:w="2126" w:type="dxa"/>
            <w:shd w:val="clear" w:color="auto" w:fill="auto"/>
            <w:vAlign w:val="center"/>
          </w:tcPr>
          <w:p w14:paraId="35376EE4" w14:textId="77777777" w:rsidR="00005045" w:rsidRPr="00124784" w:rsidRDefault="00005045" w:rsidP="002911F2">
            <w:pPr>
              <w:jc w:val="center"/>
              <w:rPr>
                <w:lang w:val="en-US"/>
              </w:rPr>
            </w:pPr>
            <w:bookmarkStart w:id="190" w:name="夏季旋涡区结果人活动区文字"/>
            <w:r w:rsidRPr="00124784">
              <w:rPr>
                <w:rFonts w:hint="eastAsia"/>
                <w:lang w:val="en-US"/>
              </w:rPr>
              <w:t>人</w:t>
            </w:r>
            <w:r w:rsidR="00000000">
              <w:rPr>
                <w:rFonts w:hint="eastAsia"/>
                <w:lang w:val="en-US"/>
              </w:rPr>
              <w:t>活动</w:t>
            </w:r>
            <w:r w:rsidRPr="00124784">
              <w:rPr>
                <w:rFonts w:hint="eastAsia"/>
                <w:lang w:val="en-US"/>
              </w:rPr>
              <w:t>区</w:t>
            </w:r>
            <w:bookmarkEnd w:id="190"/>
            <w:r w:rsidR="00000000">
              <w:rPr>
                <w:rFonts w:hint="eastAsia"/>
                <w:lang w:val="en-US"/>
              </w:rPr>
              <w:t>没有</w:t>
            </w:r>
            <w:r w:rsidRPr="00124784">
              <w:rPr>
                <w:rFonts w:hint="eastAsia"/>
                <w:lang w:val="en-US"/>
              </w:rPr>
              <w:t>旋涡区</w:t>
            </w:r>
          </w:p>
        </w:tc>
        <w:tc>
          <w:tcPr>
            <w:tcW w:w="1844" w:type="dxa"/>
            <w:vMerge/>
            <w:shd w:val="clear" w:color="auto" w:fill="auto"/>
          </w:tcPr>
          <w:p w14:paraId="2AA5FECA" w14:textId="77777777" w:rsidR="00005045" w:rsidRPr="00124784" w:rsidRDefault="00005045" w:rsidP="00124784">
            <w:pPr>
              <w:jc w:val="center"/>
              <w:rPr>
                <w:lang w:val="en-US"/>
              </w:rPr>
            </w:pPr>
          </w:p>
        </w:tc>
        <w:tc>
          <w:tcPr>
            <w:tcW w:w="1416" w:type="dxa"/>
            <w:vMerge/>
            <w:shd w:val="clear" w:color="auto" w:fill="auto"/>
          </w:tcPr>
          <w:p w14:paraId="3D2C5CAE" w14:textId="77777777" w:rsidR="00005045" w:rsidRPr="00124784" w:rsidRDefault="00005045" w:rsidP="00124784">
            <w:pPr>
              <w:jc w:val="center"/>
              <w:rPr>
                <w:lang w:val="en-US"/>
              </w:rPr>
            </w:pPr>
          </w:p>
        </w:tc>
      </w:tr>
      <w:tr w:rsidR="00005045" w14:paraId="625610D9" w14:textId="77777777" w:rsidTr="00A30D99">
        <w:tc>
          <w:tcPr>
            <w:tcW w:w="1951" w:type="dxa"/>
            <w:shd w:val="clear" w:color="auto" w:fill="auto"/>
            <w:vAlign w:val="center"/>
          </w:tcPr>
          <w:p w14:paraId="2B96F418"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591F0699"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91" w:name="标准要求夏季风压得分"/>
            <w:r w:rsidR="00000000">
              <w:rPr>
                <w:rFonts w:hint="eastAsia"/>
                <w:lang w:val="en-US"/>
              </w:rPr>
              <w:t>2</w:t>
            </w:r>
            <w:bookmarkEnd w:id="191"/>
            <w:r w:rsidRPr="00124784">
              <w:rPr>
                <w:rFonts w:hint="eastAsia"/>
                <w:lang w:val="en-US"/>
              </w:rPr>
              <w:t>分。</w:t>
            </w:r>
          </w:p>
        </w:tc>
        <w:tc>
          <w:tcPr>
            <w:tcW w:w="2126" w:type="dxa"/>
            <w:shd w:val="clear" w:color="auto" w:fill="auto"/>
            <w:vAlign w:val="center"/>
          </w:tcPr>
          <w:p w14:paraId="164CF92C" w14:textId="77777777" w:rsidR="00005045" w:rsidRPr="00124784" w:rsidRDefault="00005045" w:rsidP="00124784">
            <w:pPr>
              <w:jc w:val="center"/>
              <w:rPr>
                <w:lang w:val="en-US"/>
              </w:rPr>
            </w:pPr>
            <w:r w:rsidRPr="00124784">
              <w:rPr>
                <w:rFonts w:hint="eastAsia"/>
                <w:b/>
                <w:lang w:val="en-US"/>
              </w:rPr>
              <w:t>可开启外窗室内外表面的风压差</w:t>
            </w:r>
            <w:bookmarkStart w:id="192" w:name="夏季窗内外风压差结果"/>
            <w:r w:rsidRPr="00AB3039">
              <w:rPr>
                <w:rFonts w:hint="eastAsia"/>
                <w:color w:val="FF0000"/>
                <w:lang w:val="en-US"/>
              </w:rPr>
              <w:t>不满足</w:t>
            </w:r>
            <w:bookmarkEnd w:id="192"/>
            <w:r w:rsidRPr="00124784">
              <w:rPr>
                <w:rFonts w:hint="eastAsia"/>
                <w:lang w:val="en-US"/>
              </w:rPr>
              <w:t>标准要求</w:t>
            </w:r>
          </w:p>
        </w:tc>
        <w:tc>
          <w:tcPr>
            <w:tcW w:w="1844" w:type="dxa"/>
            <w:shd w:val="clear" w:color="auto" w:fill="auto"/>
            <w:vAlign w:val="center"/>
          </w:tcPr>
          <w:p w14:paraId="21FFBB71" w14:textId="77777777" w:rsidR="00005045" w:rsidRPr="003D492A" w:rsidRDefault="00005045" w:rsidP="00124784">
            <w:pPr>
              <w:jc w:val="center"/>
              <w:rPr>
                <w:b/>
                <w:lang w:val="en-US"/>
              </w:rPr>
            </w:pPr>
            <w:bookmarkStart w:id="193" w:name="夏季窗内外风压差达标判定"/>
            <w:r w:rsidRPr="003D492A">
              <w:rPr>
                <w:rFonts w:hint="eastAsia"/>
                <w:b/>
                <w:color w:val="FF0000"/>
                <w:lang w:val="en-US"/>
              </w:rPr>
              <w:t>不达标</w:t>
            </w:r>
            <w:bookmarkEnd w:id="193"/>
          </w:p>
        </w:tc>
        <w:tc>
          <w:tcPr>
            <w:tcW w:w="1416" w:type="dxa"/>
            <w:shd w:val="clear" w:color="auto" w:fill="auto"/>
            <w:vAlign w:val="center"/>
          </w:tcPr>
          <w:p w14:paraId="6AC6A934" w14:textId="77777777" w:rsidR="00005045" w:rsidRPr="00124784" w:rsidRDefault="00005045" w:rsidP="00124784">
            <w:pPr>
              <w:jc w:val="center"/>
              <w:rPr>
                <w:lang w:val="en-US"/>
              </w:rPr>
            </w:pPr>
            <w:bookmarkStart w:id="194" w:name="夏季窗内外风压差得分"/>
            <w:r w:rsidRPr="00124784">
              <w:rPr>
                <w:rFonts w:hint="eastAsia"/>
                <w:lang w:val="en-US"/>
              </w:rPr>
              <w:t>0</w:t>
            </w:r>
            <w:bookmarkEnd w:id="194"/>
            <w:r w:rsidRPr="00124784">
              <w:rPr>
                <w:rFonts w:hint="eastAsia"/>
                <w:lang w:val="en-US"/>
              </w:rPr>
              <w:t>分</w:t>
            </w:r>
          </w:p>
        </w:tc>
      </w:tr>
    </w:tbl>
    <w:p w14:paraId="1AD13079" w14:textId="77777777" w:rsidR="00005045" w:rsidRPr="00005045" w:rsidRDefault="00005045" w:rsidP="003747B9">
      <w:pPr>
        <w:rPr>
          <w:szCs w:val="21"/>
          <w:lang w:val="en-US"/>
        </w:rPr>
      </w:pPr>
    </w:p>
    <w:p w14:paraId="663D4B0D"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95" w:name="总得分"/>
      <w:r>
        <w:rPr>
          <w:rFonts w:hint="eastAsia"/>
          <w:lang w:val="en-US"/>
        </w:rPr>
        <w:t>8</w:t>
      </w:r>
      <w:bookmarkEnd w:id="195"/>
      <w:r>
        <w:rPr>
          <w:rFonts w:hint="eastAsia"/>
          <w:lang w:val="en-US"/>
        </w:rPr>
        <w:t>分。</w:t>
      </w:r>
    </w:p>
    <w:sectPr w:rsidR="00005045" w:rsidRPr="00005045" w:rsidSect="00A95DBB">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4012" w14:textId="77777777" w:rsidR="00A95DBB" w:rsidRDefault="00A95DBB" w:rsidP="00203A7D">
      <w:pPr>
        <w:spacing w:line="240" w:lineRule="auto"/>
      </w:pPr>
      <w:r>
        <w:separator/>
      </w:r>
    </w:p>
  </w:endnote>
  <w:endnote w:type="continuationSeparator" w:id="0">
    <w:p w14:paraId="0FA1C396" w14:textId="77777777" w:rsidR="00A95DBB" w:rsidRDefault="00A95DBB"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5F96F73D" w14:textId="77777777" w:rsidTr="007A2D78">
      <w:tc>
        <w:tcPr>
          <w:tcW w:w="3020" w:type="dxa"/>
        </w:tcPr>
        <w:p w14:paraId="6BFB47D6"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21FFC292"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6BD82F2E" w14:textId="77777777" w:rsidR="001D3BB9" w:rsidRPr="00F5023B" w:rsidRDefault="001D3BB9" w:rsidP="003225B0">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3225B0">
            <w:rPr>
              <w:rFonts w:asciiTheme="minorEastAsia" w:eastAsiaTheme="minorEastAsia" w:hAnsiTheme="minorEastAsia"/>
              <w:sz w:val="20"/>
              <w:szCs w:val="21"/>
            </w:rPr>
            <w:t>2</w:t>
          </w:r>
        </w:p>
      </w:tc>
    </w:tr>
  </w:tbl>
  <w:p w14:paraId="3D97BEFE"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AE521" w14:textId="77777777" w:rsidR="001D3BB9" w:rsidRPr="001D3BB9" w:rsidRDefault="001D3BB9">
    <w:pPr>
      <w:pStyle w:val="a6"/>
      <w:jc w:val="center"/>
      <w:rPr>
        <w:rFonts w:asciiTheme="minorEastAsia" w:eastAsiaTheme="minorEastAsia" w:hAnsiTheme="minorEastAsia"/>
        <w:szCs w:val="21"/>
      </w:rPr>
    </w:pPr>
  </w:p>
  <w:p w14:paraId="1584E8D3"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527B" w14:textId="77777777" w:rsidR="00A95DBB" w:rsidRDefault="00A95DBB" w:rsidP="00203A7D">
      <w:pPr>
        <w:spacing w:line="240" w:lineRule="auto"/>
      </w:pPr>
      <w:r>
        <w:separator/>
      </w:r>
    </w:p>
  </w:footnote>
  <w:footnote w:type="continuationSeparator" w:id="0">
    <w:p w14:paraId="5DD849F5" w14:textId="77777777" w:rsidR="00A95DBB" w:rsidRDefault="00A95DBB"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AA78" w14:textId="77777777" w:rsidR="001D3BB9" w:rsidRPr="001D3BB9" w:rsidRDefault="001737F9" w:rsidP="001737F9">
    <w:pPr>
      <w:pStyle w:val="a4"/>
      <w:pBdr>
        <w:bottom w:val="single" w:sz="6" w:space="0" w:color="auto"/>
      </w:pBdr>
      <w:jc w:val="left"/>
    </w:pPr>
    <w:r>
      <w:rPr>
        <w:noProof/>
        <w:lang w:val="en-US"/>
      </w:rPr>
      <w:drawing>
        <wp:inline distT="0" distB="0" distL="0" distR="0" wp14:anchorId="69F3B108" wp14:editId="44DB5CE4">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02549190">
    <w:abstractNumId w:val="0"/>
  </w:num>
  <w:num w:numId="2" w16cid:durableId="1691957360">
    <w:abstractNumId w:val="2"/>
  </w:num>
  <w:num w:numId="3" w16cid:durableId="640620917">
    <w:abstractNumId w:val="9"/>
  </w:num>
  <w:num w:numId="4" w16cid:durableId="402336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2924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0239425">
    <w:abstractNumId w:val="0"/>
  </w:num>
  <w:num w:numId="7" w16cid:durableId="1736389228">
    <w:abstractNumId w:val="0"/>
  </w:num>
  <w:num w:numId="8" w16cid:durableId="1064371356">
    <w:abstractNumId w:val="7"/>
  </w:num>
  <w:num w:numId="9" w16cid:durableId="299237520">
    <w:abstractNumId w:val="3"/>
  </w:num>
  <w:num w:numId="10" w16cid:durableId="431167674">
    <w:abstractNumId w:val="1"/>
  </w:num>
  <w:num w:numId="11" w16cid:durableId="969286460">
    <w:abstractNumId w:val="8"/>
  </w:num>
  <w:num w:numId="12" w16cid:durableId="297346553">
    <w:abstractNumId w:val="6"/>
  </w:num>
  <w:num w:numId="13" w16cid:durableId="1917592937">
    <w:abstractNumId w:val="10"/>
  </w:num>
  <w:num w:numId="14" w16cid:durableId="241574650">
    <w:abstractNumId w:val="11"/>
  </w:num>
  <w:num w:numId="15" w16cid:durableId="678429331">
    <w:abstractNumId w:val="4"/>
  </w:num>
  <w:num w:numId="16" w16cid:durableId="2037273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45"/>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B5627"/>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95DBB"/>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5F45"/>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780A1"/>
  <w15:docId w15:val="{2DFE3BB4-7BB4-4588-B827-0E81C4D7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1.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5.bin"/><Relationship Id="rId84" Type="http://schemas.openxmlformats.org/officeDocument/2006/relationships/fontTable" Target="fontTable.xml"/><Relationship Id="rId16" Type="http://schemas.openxmlformats.org/officeDocument/2006/relationships/image" Target="media/image7.png"/><Relationship Id="rId11"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19" Type="http://schemas.openxmlformats.org/officeDocument/2006/relationships/image" Target="media/image10.wmf"/><Relationship Id="rId14" Type="http://schemas.openxmlformats.org/officeDocument/2006/relationships/image" Target="media/image5.png"/><Relationship Id="rId22" Type="http://schemas.openxmlformats.org/officeDocument/2006/relationships/oleObject" Target="embeddings/oleObject2.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5.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oleObject" Target="embeddings/oleObject7.bin"/><Relationship Id="rId80" Type="http://schemas.openxmlformats.org/officeDocument/2006/relationships/image" Target="media/image64.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4.wmf"/><Relationship Id="rId20" Type="http://schemas.openxmlformats.org/officeDocument/2006/relationships/oleObject" Target="embeddings/oleObject1.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6.bin"/><Relationship Id="rId75" Type="http://schemas.openxmlformats.org/officeDocument/2006/relationships/image" Target="media/image59.png"/><Relationship Id="rId83" Type="http://schemas.openxmlformats.org/officeDocument/2006/relationships/image" Target="media/image6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image" Target="media/image6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6.wmf"/><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oleObject" Target="embeddings/oleObject4.bin"/><Relationship Id="rId61" Type="http://schemas.openxmlformats.org/officeDocument/2006/relationships/image" Target="media/image49.wmf"/><Relationship Id="rId82" Type="http://schemas.openxmlformats.org/officeDocument/2006/relationships/image" Target="media/image6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284\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13</TotalTime>
  <Pages>28</Pages>
  <Words>2209</Words>
  <Characters>12595</Characters>
  <Application>Microsoft Office Word</Application>
  <DocSecurity>0</DocSecurity>
  <Lines>104</Lines>
  <Paragraphs>29</Paragraphs>
  <ScaleCrop>false</ScaleCrop>
  <Company>ths</Company>
  <LinksUpToDate>false</LinksUpToDate>
  <CharactersWithSpaces>14775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刘裕</dc:creator>
  <cp:keywords/>
  <dc:description/>
  <cp:lastModifiedBy>裕 刘</cp:lastModifiedBy>
  <cp:revision>1</cp:revision>
  <cp:lastPrinted>1900-12-31T16:00:00Z</cp:lastPrinted>
  <dcterms:created xsi:type="dcterms:W3CDTF">2024-03-09T08:51:00Z</dcterms:created>
  <dcterms:modified xsi:type="dcterms:W3CDTF">2024-03-09T09:04:00Z</dcterms:modified>
</cp:coreProperties>
</file>