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59503E59"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rPr>
      </w:pPr>
    </w:p>
    <w:p w14:paraId="3CEE3390"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rPr>
            </w:pPr>
            <w:bookmarkStart w:id="0" w:name="工程名称"/>
            <w:r>
              <w:t>临水村锢窑民宿改造</w:t>
            </w:r>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rPr>
            </w:pPr>
            <w:bookmarkStart w:id="2" w:name="建设单位"/>
            <w:r>
              <w:t>2002</w:t>
            </w:r>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e2b968e9b94099"/>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D526F">
            <w:bookmarkStart w:id="6" w:name="软件版本"/>
            <w:r>
              <w:rPr>
                <w:rFonts w:hint="eastAsia"/>
              </w:rPr>
              <w:t>20220808（SP1）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T15388582563</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977F160" w14:textId="03D53218"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8F4319">
          <w:rPr>
            <w:webHidden/>
          </w:rPr>
          <w:t>3</w:t>
        </w:r>
        <w:r w:rsidR="006502BE">
          <w:rPr>
            <w:webHidden/>
          </w:rPr>
          <w:fldChar w:fldCharType="end"/>
        </w:r>
      </w:hyperlink>
    </w:p>
    <w:p w14:paraId="7973C032" w14:textId="1A1A15C0" w:rsidR="006502BE" w:rsidRDefault="00E07502">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8F4319">
          <w:rPr>
            <w:webHidden/>
          </w:rPr>
          <w:t>3</w:t>
        </w:r>
        <w:r w:rsidR="006502BE">
          <w:rPr>
            <w:webHidden/>
          </w:rPr>
          <w:fldChar w:fldCharType="end"/>
        </w:r>
      </w:hyperlink>
    </w:p>
    <w:p w14:paraId="68A13393" w14:textId="0D8DA3EF" w:rsidR="006502BE" w:rsidRDefault="00E07502">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8F4319">
          <w:rPr>
            <w:webHidden/>
          </w:rPr>
          <w:t>3</w:t>
        </w:r>
        <w:r w:rsidR="006502BE">
          <w:rPr>
            <w:webHidden/>
          </w:rPr>
          <w:fldChar w:fldCharType="end"/>
        </w:r>
      </w:hyperlink>
    </w:p>
    <w:p w14:paraId="0B448086" w14:textId="01FEC919" w:rsidR="006502BE" w:rsidRDefault="00E07502">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8F4319">
          <w:rPr>
            <w:webHidden/>
          </w:rPr>
          <w:t>3</w:t>
        </w:r>
        <w:r w:rsidR="006502BE">
          <w:rPr>
            <w:webHidden/>
          </w:rPr>
          <w:fldChar w:fldCharType="end"/>
        </w:r>
      </w:hyperlink>
    </w:p>
    <w:p w14:paraId="5E033A4B" w14:textId="01BDCE8B" w:rsidR="006502BE" w:rsidRDefault="00E07502">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8F4319">
          <w:rPr>
            <w:webHidden/>
          </w:rPr>
          <w:t>4</w:t>
        </w:r>
        <w:r w:rsidR="006502BE">
          <w:rPr>
            <w:webHidden/>
          </w:rPr>
          <w:fldChar w:fldCharType="end"/>
        </w:r>
      </w:hyperlink>
    </w:p>
    <w:p w14:paraId="3CE03021" w14:textId="22478278" w:rsidR="006502BE" w:rsidRDefault="00E07502">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8F4319">
          <w:rPr>
            <w:webHidden/>
          </w:rPr>
          <w:t>4</w:t>
        </w:r>
        <w:r w:rsidR="006502BE">
          <w:rPr>
            <w:webHidden/>
          </w:rPr>
          <w:fldChar w:fldCharType="end"/>
        </w:r>
      </w:hyperlink>
    </w:p>
    <w:p w14:paraId="7FA33681" w14:textId="388D0F59" w:rsidR="006502BE" w:rsidRDefault="00E07502">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8F4319">
          <w:rPr>
            <w:webHidden/>
          </w:rPr>
          <w:t>4</w:t>
        </w:r>
        <w:r w:rsidR="006502BE">
          <w:rPr>
            <w:webHidden/>
          </w:rPr>
          <w:fldChar w:fldCharType="end"/>
        </w:r>
      </w:hyperlink>
    </w:p>
    <w:p w14:paraId="336EEEDF" w14:textId="0FB08182" w:rsidR="006502BE" w:rsidRDefault="00E07502">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8F4319">
          <w:rPr>
            <w:webHidden/>
          </w:rPr>
          <w:t>4</w:t>
        </w:r>
        <w:r w:rsidR="006502BE">
          <w:rPr>
            <w:webHidden/>
          </w:rPr>
          <w:fldChar w:fldCharType="end"/>
        </w:r>
      </w:hyperlink>
    </w:p>
    <w:p w14:paraId="41CEAC2A" w14:textId="1E1137F6" w:rsidR="006502BE" w:rsidRDefault="00E07502">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8F4319">
          <w:rPr>
            <w:webHidden/>
          </w:rPr>
          <w:t>5</w:t>
        </w:r>
        <w:r w:rsidR="006502BE">
          <w:rPr>
            <w:webHidden/>
          </w:rPr>
          <w:fldChar w:fldCharType="end"/>
        </w:r>
      </w:hyperlink>
    </w:p>
    <w:p w14:paraId="30AFA837" w14:textId="3162FE01" w:rsidR="006502BE" w:rsidRDefault="00E07502">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8F4319">
          <w:rPr>
            <w:webHidden/>
          </w:rPr>
          <w:t>5</w:t>
        </w:r>
        <w:r w:rsidR="006502BE">
          <w:rPr>
            <w:webHidden/>
          </w:rPr>
          <w:fldChar w:fldCharType="end"/>
        </w:r>
      </w:hyperlink>
    </w:p>
    <w:p w14:paraId="5DD52177" w14:textId="3BFD0FC4" w:rsidR="006502BE" w:rsidRDefault="00E07502">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8F4319">
          <w:rPr>
            <w:webHidden/>
          </w:rPr>
          <w:t>5</w:t>
        </w:r>
        <w:r w:rsidR="006502BE">
          <w:rPr>
            <w:webHidden/>
          </w:rPr>
          <w:fldChar w:fldCharType="end"/>
        </w:r>
      </w:hyperlink>
    </w:p>
    <w:p w14:paraId="5471CA1D" w14:textId="59D8F39C" w:rsidR="006502BE" w:rsidRDefault="00E07502">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8F4319">
          <w:rPr>
            <w:webHidden/>
          </w:rPr>
          <w:t>5</w:t>
        </w:r>
        <w:r w:rsidR="006502BE">
          <w:rPr>
            <w:webHidden/>
          </w:rPr>
          <w:fldChar w:fldCharType="end"/>
        </w:r>
      </w:hyperlink>
    </w:p>
    <w:p w14:paraId="2C63AC5A" w14:textId="5EA5AD9A" w:rsidR="006502BE" w:rsidRDefault="00E07502">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8F4319">
          <w:rPr>
            <w:webHidden/>
          </w:rPr>
          <w:t>6</w:t>
        </w:r>
        <w:r w:rsidR="006502BE">
          <w:rPr>
            <w:webHidden/>
          </w:rPr>
          <w:fldChar w:fldCharType="end"/>
        </w:r>
      </w:hyperlink>
    </w:p>
    <w:p w14:paraId="07FF467C" w14:textId="6144DA4F" w:rsidR="001C4276" w:rsidRDefault="000D6A5A" w:rsidP="000D6A5A">
      <w:pPr>
        <w:pStyle w:val="TOC1"/>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t>名称</w:t>
            </w:r>
          </w:p>
        </w:tc>
        <w:tc>
          <w:tcPr>
            <w:vAlign w:val="center"/>
            <w:shd w:val="clear" w:color="auto" w:fill="E6E6E6"/>
          </w:tcPr>
          <w:p>
            <w:pPr>
              <w:jc w:val="center"/>
            </w:pPr>
            <w:r>
              <w:t>建筑高度(米)</w:t>
            </w:r>
          </w:p>
        </w:tc>
        <w:tc>
          <w:tcPr>
            <w:vAlign w:val="center"/>
            <w:shd w:val="clear" w:color="auto" w:fill="E6E6E6"/>
          </w:tcPr>
          <w:p>
            <w:pPr>
              <w:jc w:val="center"/>
            </w:pPr>
            <w:r>
              <w:t>底标高(米)</w:t>
            </w: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r>
    </w:tbl>
    <w:p w14:paraId="2A769954" w14:textId="77777777" w:rsidR="00F46F8B" w:rsidRPr="00F515FF" w:rsidRDefault="00F46F8B" w:rsidP="00ED5211">
      <w:pPr>
        <w:widowControl/>
        <w:jc w:val="center"/>
        <w:rPr>
          <w:rFonts w:ascii="宋体" w:hAnsi="宋体"/>
        </w:rPr>
      </w:pPr>
      <w:bookmarkStart w:id="11" w:name="参评建筑信息表"/>
      <w:bookmarkEnd w:id="11"/>
    </w:p>
    <w:p w14:paraId="22E4EB95"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7E0A5EF" w14:textId="76A3CB6C"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04AA8A1" w14:textId="2EDF038B"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3B33E40F" w14:textId="5AAB4134"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50C0D66F" w14:textId="37BA8C80"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0EF4901" w14:textId="6A050A0A"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6D05553" w14:textId="789AE9B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05EE3692"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1EB0440D" w14:textId="3E672014"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67561916"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DA2A7B3" w14:textId="587A4FD9"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40864AF" w14:textId="347CD664"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6827378C"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lastRenderedPageBreak/>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170F118"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4DE197C"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2B17A6EF"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A68E0D8"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14:textId="4E522D15"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9A22AFA"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6038850"/>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4671016d9343c1"/>
                    <a:stretch>
                      <a:fillRect/>
                    </a:stretch>
                  </pic:blipFill>
                  <pic:spPr>
                    <a:xfrm>
                      <a:off x="0" y="0"/>
                      <a:ext cx="5667375" cy="6038850"/>
                    </a:xfrm>
                    <a:prstGeom prst="rect">
                      <a:avLst/>
                    </a:prstGeom>
                  </pic:spPr>
                </pic:pic>
              </a:graphicData>
            </a:graphic>
          </wp:inline>
        </drawing>
      </w:r>
    </w:p>
    <w:p w14:paraId="49C18BD0" w14:textId="4A770B9C"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DF2059" w:rsidRDefault="0065136A" w:rsidP="000F5CAC">
      <w:pPr>
        <w:rPr>
          <w:bCs/>
        </w:rPr>
      </w:pPr>
      <w:bookmarkStart w:id="29" w:name="计算条件"/>
      <w:r w:rsidRPr="00DF2059">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w:t>
      </w:r>
      <w:r>
        <w:rPr>
          <w:bCs/>
          <w:color w:val="000000"/>
        </w:rPr>
        <w:t xml:space="preserve">  气温：16℃</w:t>
      </w:r>
      <w:r>
        <w:rPr>
          <w:bCs/>
          <w:color w:val="000000"/>
        </w:rPr>
        <w:t xml:space="preserve">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Style w:val="TableGrid"/>
        <w:tblW w:w="8263.5997009277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24.4000244140625"/>
        <w:gridCol w:w="848.99993896484375"/>
        <w:gridCol w:w="848.99993896484375"/>
        <w:gridCol w:w="848.99993896484375"/>
        <w:gridCol w:w="1075.3999328613281"/>
        <w:gridCol w:w="905.5999755859375"/>
        <w:gridCol w:w="905.5999755859375"/>
        <w:gridCol w:w="905.5999755859375"/>
      </w:tblGrid>
      <w:tr>
        <w:tc>
          <w:tcPr>
            <w:vAlign w:val="center"/>
            <w:shd w:val="clear" w:color="auto" w:fill="E6E6E6"/>
          </w:tcPr>
          <w:p>
            <w:pPr>
              <w:jc w:val="center"/>
            </w:pPr>
            <w:r>
              <w:t>路段名称</w:t>
            </w:r>
          </w:p>
        </w:tc>
        <w:tc>
          <w:tcPr>
            <w:vAlign w:val="center"/>
            <w:shd w:val="clear" w:color="auto" w:fill="E6E6E6"/>
          </w:tcPr>
          <w:p>
            <w:pPr>
              <w:jc w:val="center"/>
            </w:pPr>
            <w:r>
              <w:t>路面</w:t>
            </w:r>
            <w:r>
              <w:br/>
            </w:r>
            <w:r>
              <w:t>材料</w:t>
            </w:r>
          </w:p>
        </w:tc>
        <w:tc>
          <w:tcPr>
            <w:vAlign w:val="center"/>
            <w:shd w:val="clear" w:color="auto" w:fill="E6E6E6"/>
          </w:tcPr>
          <w:p>
            <w:pPr>
              <w:jc w:val="center"/>
            </w:pPr>
            <w:r>
              <w:t>车道</w:t>
            </w:r>
            <w:r>
              <w:br/>
            </w:r>
            <w:r>
              <w:t>数量</w:t>
            </w:r>
          </w:p>
        </w:tc>
        <w:tc>
          <w:tcPr>
            <w:vAlign w:val="center"/>
            <w:shd w:val="clear" w:color="auto" w:fill="E6E6E6"/>
          </w:tcPr>
          <w:p>
            <w:pPr>
              <w:jc w:val="center"/>
            </w:pPr>
            <w:r>
              <w:t>时段</w:t>
            </w:r>
          </w:p>
        </w:tc>
        <w:tc>
          <w:tcPr>
            <w:vAlign w:val="center"/>
            <w:shd w:val="clear" w:color="auto" w:fill="E6E6E6"/>
          </w:tcPr>
          <w:p>
            <w:pPr>
              <w:jc w:val="center"/>
            </w:pPr>
            <w:r>
              <w:t>设计车速</w:t>
            </w:r>
            <w:r>
              <w:br/>
            </w:r>
            <w:r>
              <w:t>km/h</w:t>
            </w:r>
          </w:p>
        </w:tc>
        <w:tc>
          <w:tcPr>
            <w:vAlign w:val="center"/>
            <w:shd w:val="clear" w:color="auto" w:fill="E6E6E6"/>
          </w:tcPr>
          <w:p>
            <w:pPr>
              <w:jc w:val="center"/>
            </w:pPr>
            <w:r>
              <w:t>小型车</w:t>
            </w:r>
            <w:r>
              <w:br/>
            </w:r>
            <w:r>
              <w:t>辆/h</w:t>
            </w:r>
          </w:p>
        </w:tc>
        <w:tc>
          <w:tcPr>
            <w:vAlign w:val="center"/>
            <w:shd w:val="clear" w:color="auto" w:fill="E6E6E6"/>
          </w:tcPr>
          <w:p>
            <w:pPr>
              <w:jc w:val="center"/>
            </w:pPr>
            <w:r>
              <w:t>中型车</w:t>
            </w:r>
            <w:r>
              <w:br/>
            </w:r>
            <w:r>
              <w:t>辆/h</w:t>
            </w:r>
          </w:p>
        </w:tc>
        <w:tc>
          <w:tcPr>
            <w:vAlign w:val="center"/>
            <w:shd w:val="clear" w:color="auto" w:fill="E6E6E6"/>
          </w:tcPr>
          <w:p>
            <w:pPr>
              <w:jc w:val="center"/>
            </w:pPr>
            <w:r>
              <w:t>大型车</w:t>
            </w:r>
            <w:r>
              <w:br/>
            </w:r>
            <w:r>
              <w:t>辆/h</w:t>
            </w:r>
          </w:p>
        </w:tc>
      </w:tr>
      <w:tr>
        <w:tc>
          <w:tcPr>
            <w:vAlign w:val="center"/>
            <w:vMerge w:val="restart"/>
          </w:tcPr>
          <w:p>
            <w:pPr>
              <w:jc w:val="center"/>
            </w:pPr>
            <w:r>
              <w:t>公路</w:t>
            </w:r>
          </w:p>
        </w:tc>
        <w:tc>
          <w:tcPr>
            <w:vAlign w:val="center"/>
            <w:vMerge w:val="restart"/>
          </w:tcPr>
          <w:p>
            <w:pPr>
              <w:jc w:val="center"/>
            </w:pPr>
            <w:r>
              <w:t>水泥</w:t>
            </w:r>
            <w:r>
              <w:br/>
            </w:r>
            <w:r>
              <w:t>混凝土</w:t>
            </w:r>
          </w:p>
        </w:tc>
        <w:tc>
          <w:tcPr>
            <w:vAlign w:val="center"/>
            <w:vMerge w:val="restart"/>
          </w:tcPr>
          <w:p>
            <w:pPr>
              <w:jc w:val="center"/>
            </w:pPr>
            <w:r>
              <w:t>2</w:t>
            </w:r>
          </w:p>
        </w:tc>
        <w:tc>
          <w:tcPr>
            <w:vAlign w:val="center"/>
          </w:tcPr>
          <w:p>
            <w:pPr>
              <w:jc w:val="center"/>
            </w:pPr>
            <w:r>
              <w:t>昼间</w:t>
            </w:r>
          </w:p>
        </w:tc>
        <w:tc>
          <w:tcPr>
            <w:vAlign w:val="center"/>
          </w:tcPr>
          <w:p>
            <w:pPr>
              <w:jc w:val="center"/>
            </w:pPr>
            <w:r>
              <w:t>30</w:t>
            </w:r>
          </w:p>
        </w:tc>
        <w:tc>
          <w:tcPr>
            <w:vAlign w:val="center"/>
          </w:tcPr>
          <w:p>
            <w:pPr>
              <w:jc w:val="center"/>
            </w:pPr>
            <w:r>
              <w:t>70</w:t>
            </w:r>
          </w:p>
        </w:tc>
        <w:tc>
          <w:tcPr>
            <w:vAlign w:val="center"/>
          </w:tcPr>
          <w:p>
            <w:pPr>
              <w:jc w:val="center"/>
            </w:pPr>
            <w:r>
              <w:t>0</w:t>
            </w:r>
          </w:p>
        </w:tc>
        <w:tc>
          <w:tcPr>
            <w:vAlign w:val="center"/>
          </w:tcPr>
          <w:p>
            <w:pPr>
              <w:jc w:val="center"/>
            </w:pPr>
            <w:r>
              <w:t>0</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40</w:t>
            </w:r>
          </w:p>
        </w:tc>
        <w:tc>
          <w:tcPr>
            <w:vAlign w:val="center"/>
          </w:tcPr>
          <w:p>
            <w:pPr>
              <w:jc w:val="center"/>
            </w:pPr>
            <w:r>
              <w:t>0</w:t>
            </w:r>
          </w:p>
        </w:tc>
        <w:tc>
          <w:tcPr>
            <w:vAlign w:val="center"/>
          </w:tcPr>
          <w:p>
            <w:pPr>
              <w:jc w:val="center"/>
            </w:pPr>
            <w:r>
              <w:t>0</w:t>
            </w:r>
          </w:p>
        </w:tc>
      </w:tr>
    </w:tbl>
    <w:p>
      <w:pPr>
        <w:spacing w:line="276" w:lineRule="auto"/>
        <w:jc w:val="center"/>
      </w:pPr>
    </w:p>
    <w:p w14:paraId="2EA9D5F2" w14:textId="44816AE6" w:rsidR="009A250F" w:rsidRDefault="009A250F" w:rsidP="00635B5B"/>
    <w:p w14:paraId="5959F7C8" w14:textId="58193E49"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B838699" w14:textId="08E4C858"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2f424d1fcd438f"/>
                    <a:stretch>
                      <a:fillRect/>
                    </a:stretch>
                  </pic:blipFill>
                  <pic:spPr>
                    <a:xfrm>
                      <a:off x="0" y="0"/>
                      <a:ext cx="5667375" cy="5086350"/>
                    </a:xfrm>
                    <a:prstGeom prst="rect">
                      <a:avLst/>
                    </a:prstGeom>
                  </pic:spPr>
                </pic:pic>
              </a:graphicData>
            </a:graphic>
          </wp:inline>
        </drawing>
      </w:r>
    </w:p>
    <w:p w14:paraId="26C85A3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F39CC97" w14:textId="77777777" w:rsidR="00D71C25" w:rsidRPr="008D65C0" w:rsidRDefault="00D71C25" w:rsidP="00553731">
      <w:pPr>
        <w:jc w:val="center"/>
        <w:rPr>
          <w:rFonts w:ascii="Times New Roman" w:hAnsi="Times New Roman"/>
        </w:rPr>
      </w:pPr>
      <w:bookmarkStart w:id="38" w:name="场地分布图夜"/>
      <w:bookmarkEnd w:id="38"/>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c74b94bd84883"/>
                    <a:stretch>
                      <a:fillRect/>
                    </a:stretch>
                  </pic:blipFill>
                  <pic:spPr>
                    <a:xfrm>
                      <a:off x="0" y="0"/>
                      <a:ext cx="5667375" cy="5086350"/>
                    </a:xfrm>
                    <a:prstGeom prst="rect">
                      <a:avLst/>
                    </a:prstGeom>
                  </pic:spPr>
                </pic:pic>
              </a:graphicData>
            </a:graphic>
          </wp:inline>
        </drawing>
      </w:r>
    </w:p>
    <w:p w14:paraId="176AAA2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dbe139bad4ec6"/>
                    <a:stretch>
                      <a:fillRect/>
                    </a:stretch>
                  </pic:blipFill>
                  <pic:spPr>
                    <a:xfrm>
                      <a:off x="0" y="0"/>
                      <a:ext cx="5667375" cy="5086350"/>
                    </a:xfrm>
                    <a:prstGeom prst="rect">
                      <a:avLst/>
                    </a:prstGeom>
                  </pic:spPr>
                </pic:pic>
              </a:graphicData>
            </a:graphic>
          </wp:inline>
        </drawing>
      </w:r>
    </w:p>
    <w:p w14:paraId="521AB413"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657B1BD6" w14:textId="77777777" w:rsidR="008B01D1" w:rsidRDefault="008B01D1" w:rsidP="008B01D1">
      <w:pPr>
        <w:widowControl/>
        <w:jc w:val="center"/>
        <w:rPr>
          <w:rFonts w:ascii="宋体" w:hAnsi="宋体"/>
        </w:rPr>
      </w:pPr>
      <w:bookmarkStart w:id="40" w:name="场地噪声分布俯瞰夜"/>
      <w:bookmarkEnd w:id="40"/>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dde4ea78cb43c9"/>
                    <a:stretch>
                      <a:fillRect/>
                    </a:stretch>
                  </pic:blipFill>
                  <pic:spPr>
                    <a:xfrm>
                      <a:off x="0" y="0"/>
                      <a:ext cx="5667375" cy="5086350"/>
                    </a:xfrm>
                    <a:prstGeom prst="rect">
                      <a:avLst/>
                    </a:prstGeom>
                  </pic:spPr>
                </pic:pic>
              </a:graphicData>
            </a:graphic>
          </wp:inline>
        </drawing>
      </w:r>
    </w:p>
    <w:p w14:paraId="3EE7BFE7"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97186E8" w14:textId="25617C6E"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351508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3276944" cy="7058766"/>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35c8023494e9d"/>
                    <a:stretch>
                      <a:fillRect/>
                    </a:stretch>
                  </pic:blipFill>
                  <pic:spPr>
                    <a:xfrm>
                      <a:off x="0" y="0"/>
                      <a:ext cx="3276944" cy="7058766"/>
                    </a:xfrm>
                    <a:prstGeom prst="rect">
                      <a:avLst/>
                    </a:prstGeom>
                  </pic:spPr>
                </pic:pic>
              </a:graphicData>
            </a:graphic>
          </wp:inline>
        </drawing>
      </w:r>
    </w:p>
    <w:p w14:paraId="69AA140F"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3276944" cy="7058766"/>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35c8023494e9d"/>
                    <a:stretch>
                      <a:fillRect/>
                    </a:stretch>
                  </pic:blipFill>
                  <pic:spPr>
                    <a:xfrm>
                      <a:off x="0" y="0"/>
                      <a:ext cx="3276944" cy="7058766"/>
                    </a:xfrm>
                    <a:prstGeom prst="rect">
                      <a:avLst/>
                    </a:prstGeom>
                  </pic:spPr>
                </pic:pic>
              </a:graphicData>
            </a:graphic>
          </wp:inline>
        </drawing>
      </w:r>
    </w:p>
    <w:p w14:paraId="2249C97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305050"/>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c26f9327d46fa"/>
                    <a:stretch>
                      <a:fillRect/>
                    </a:stretch>
                  </pic:blipFill>
                  <pic:spPr>
                    <a:xfrm>
                      <a:off x="0" y="0"/>
                      <a:ext cx="5667375" cy="230505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rPr>
      </w:pPr>
    </w:p>
    <w:p w14:paraId="35C5987B"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7877817E" w14:textId="77777777" w:rsidR="008478D5" w:rsidRPr="008478D5" w:rsidRDefault="008478D5" w:rsidP="000B2E7E">
      <w:pPr>
        <w:widowControl/>
        <w:jc w:val="center"/>
        <w:rPr>
          <w:rFonts w:ascii="宋体" w:hAnsi="宋体"/>
        </w:rPr>
      </w:pPr>
    </w:p>
    <w:p w14:paraId="1BAFC4AC" w14:textId="77777777" w:rsidR="000B2E7E" w:rsidRDefault="000B2E7E" w:rsidP="000B2E7E">
      <w:pPr>
        <w:widowControl/>
        <w:jc w:val="center"/>
        <w:rPr>
          <w:rFonts w:ascii="宋体" w:hAnsi="宋体"/>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30505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c77c43ab942c3"/>
                    <a:stretch>
                      <a:fillRect/>
                    </a:stretch>
                  </pic:blipFill>
                  <pic:spPr>
                    <a:xfrm>
                      <a:off x="0" y="0"/>
                      <a:ext cx="5667375" cy="2305050"/>
                    </a:xfrm>
                    <a:prstGeom prst="rect">
                      <a:avLst/>
                    </a:prstGeom>
                  </pic:spPr>
                </pic:pic>
              </a:graphicData>
            </a:graphic>
          </wp:inline>
        </drawing>
      </w:r>
    </w:p>
    <w:p w14:paraId="4118C4BD"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BDF8732"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t>建筑名称</w:t>
            </w:r>
          </w:p>
        </w:tc>
        <w:tc>
          <w:tcPr>
            <w:vAlign w:val="center"/>
            <w:shd w:val="clear" w:color="auto" w:fill="E6E6E6"/>
          </w:tcPr>
          <w:p>
            <w:pPr>
              <w:jc w:val="center"/>
            </w:pPr>
            <w:r>
              <w:t>时段</w:t>
            </w:r>
          </w:p>
        </w:tc>
        <w:tc>
          <w:tcPr>
            <w:vAlign w:val="center"/>
            <w:shd w:val="clear" w:color="auto" w:fill="E6E6E6"/>
          </w:tcPr>
          <w:p>
            <w:pPr>
              <w:jc w:val="center"/>
            </w:pPr>
            <w:r>
              <w:t>1.5米高度</w:t>
            </w:r>
            <w:r>
              <w:br/>
            </w:r>
            <w:r>
              <w:t>噪声最大值</w:t>
            </w:r>
          </w:p>
        </w:tc>
        <w:tc>
          <w:tcPr>
            <w:vAlign w:val="center"/>
            <w:shd w:val="clear" w:color="auto" w:fill="E6E6E6"/>
          </w:tcPr>
          <w:p>
            <w:pPr>
              <w:jc w:val="center"/>
            </w:pPr>
            <w:r>
              <w:t>2类</w:t>
            </w:r>
            <w:r>
              <w:br/>
            </w:r>
            <w:r>
              <w:t>噪声限值</w:t>
            </w:r>
          </w:p>
        </w:tc>
        <w:tc>
          <w:tcPr>
            <w:vAlign w:val="center"/>
            <w:shd w:val="clear" w:color="auto" w:fill="E6E6E6"/>
          </w:tcPr>
          <w:p>
            <w:pPr>
              <w:jc w:val="center"/>
            </w:pPr>
            <w:r>
              <w:t>3类</w:t>
            </w:r>
            <w:r>
              <w:br/>
            </w:r>
            <w:r>
              <w:t>噪声限值</w:t>
            </w:r>
          </w:p>
        </w:tc>
        <w:tc>
          <w:tcPr>
            <w:vAlign w:val="center"/>
            <w:shd w:val="clear" w:color="auto" w:fill="E6E6E6"/>
          </w:tcPr>
          <w:p>
            <w:pPr>
              <w:jc w:val="center"/>
            </w:pPr>
            <w:r>
              <w:t>得分</w:t>
            </w:r>
            <w:r>
              <w:br/>
            </w:r>
            <w:r>
              <w:t>情况</w:t>
            </w:r>
          </w:p>
        </w:tc>
      </w:tr>
      <w:tr>
        <w:tc>
          <w:tcPr>
            <w:vAlign w:val="center"/>
            <w:vMerge w:val="restart"/>
          </w:tcPr>
          <w:p>
            <w:pPr>
              <w:jc w:val="center"/>
            </w:pPr>
            <w:r>
              <w:t>室内分析单体DT</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Align w:val="center"/>
            <w:vMerge w:val="restart"/>
          </w:tcPr>
          <w:p>
            <w:pPr>
              <w:jc w:val="center"/>
            </w:pPr>
            <w:r>
              <w:t>10</w:t>
            </w:r>
          </w:p>
        </w:tc>
      </w:tr>
      <w:tr>
        <w:tc>
          <w:tcPr>
            <w:vAlign w:val="center"/>
            <w:vMerge/>
          </w:tcPr>
          <w:p>
            <w:pPr>
              <w:jc w:val="center"/>
            </w:pPr>
          </w:p>
        </w:tc>
        <w:tc>
          <w:tcPr>
            <w:vAlign w:val="center"/>
          </w:tcPr>
          <w:p>
            <w:pPr>
              <w:jc w:val="center"/>
            </w:pPr>
            <w:r>
              <w:t>夜间</w:t>
            </w:r>
          </w:p>
        </w:tc>
        <w:tc>
          <w:tcPr>
            <w:vAlign w:val="center"/>
          </w:tcPr>
          <w:p>
            <w:pPr>
              <w:jc w:val="center"/>
            </w:pPr>
            <w:r>
              <w:t>47</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8E38C94"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590900DF" w14:textId="206F66BB"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C94E195" w14:textId="5679BC39"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2C29A4DD"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5257D2" w:rsidRDefault="00BE5B8B" w:rsidP="006B2CD4">
            <w:pPr>
              <w:jc w:val="center"/>
              <w:rPr>
                <w:bCs/>
              </w:rPr>
            </w:pPr>
            <w:bookmarkStart w:id="50" w:name="昼间噪声最大值"/>
            <w:r w:rsidRPr="005257D2">
              <w:rPr>
                <w:bCs/>
              </w:rPr>
              <w:t>49</w:t>
            </w:r>
            <w:bookmarkEnd w:id="50"/>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5456346E"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5257D2" w:rsidRDefault="00BE5B8B" w:rsidP="006B2CD4">
            <w:pPr>
              <w:jc w:val="center"/>
              <w:rPr>
                <w:bCs/>
              </w:rPr>
            </w:pPr>
            <w:bookmarkStart w:id="52" w:name="夜间噪声最大值"/>
            <w:r w:rsidRPr="005257D2">
              <w:rPr>
                <w:bCs/>
              </w:rPr>
              <w:t>47</w:t>
            </w:r>
            <w:bookmarkEnd w:id="52"/>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rPr>
      </w:pPr>
    </w:p>
    <w:p w14:paraId="5B128CA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 10 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8E36" w14:textId="77777777" w:rsidR="00E07502" w:rsidRDefault="00E07502" w:rsidP="00385B5B">
      <w:r>
        <w:separator/>
      </w:r>
    </w:p>
  </w:endnote>
  <w:endnote w:type="continuationSeparator" w:id="0">
    <w:p w14:paraId="1E53DB59" w14:textId="77777777" w:rsidR="00E07502" w:rsidRDefault="00E0750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E84"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53E790"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ABE8" w14:textId="770F35ED" w:rsidR="00223BB0" w:rsidRPr="00EE3AF2" w:rsidRDefault="00E07502">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CBF7" w14:textId="77777777" w:rsidR="00E07502" w:rsidRDefault="00E07502" w:rsidP="00385B5B">
      <w:r>
        <w:separator/>
      </w:r>
    </w:p>
  </w:footnote>
  <w:footnote w:type="continuationSeparator" w:id="0">
    <w:p w14:paraId="090C8F57" w14:textId="77777777" w:rsidR="00E07502" w:rsidRDefault="00E07502"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1E03" w14:textId="4C148B0D"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17395579-a57a-4db9-ac3a-18961aab15ff.png" Id="Rc0e2b968e9b94099" /><Relationship Type="http://schemas.openxmlformats.org/officeDocument/2006/relationships/image" Target="/word/media/7bcdd651-3eec-4aaa-9bc2-6e4d97e623d5.png" Id="R4d4671016d9343c1" /><Relationship Type="http://schemas.openxmlformats.org/officeDocument/2006/relationships/image" Target="/word/media/006868ce-a8f5-453d-b9e8-3248aafd29d8.png" Id="R54235c8023494e9d" /><Relationship Type="http://schemas.openxmlformats.org/officeDocument/2006/relationships/image" Target="/word/media/af32ab81-0a73-4a7c-bbd4-71bf1b1a0653.png" Id="R661c26f9327d46fa" /><Relationship Type="http://schemas.openxmlformats.org/officeDocument/2006/relationships/image" Target="/word/media/109195d8-40ae-48f1-8ea3-e97f00374643.png" Id="R5a5c77c43ab942c3" /><Relationship Type="http://schemas.openxmlformats.org/officeDocument/2006/relationships/image" Target="/word/media/06a42f20-d8b3-4a5a-81b7-43ecdf283dd8.png" Id="Rd62f424d1fcd438f" /><Relationship Type="http://schemas.openxmlformats.org/officeDocument/2006/relationships/image" Target="/word/media/c9932293-e61c-42a6-b031-9f006a9f1f0f.png" Id="R265c74b94bd84883" /><Relationship Type="http://schemas.openxmlformats.org/officeDocument/2006/relationships/image" Target="/word/media/6dd279e3-2bc5-4677-a0e8-5fb9c5f12787.png" Id="Rd2fdbe139bad4ec6" /><Relationship Type="http://schemas.openxmlformats.org/officeDocument/2006/relationships/image" Target="/word/media/cc57dadc-2917-448d-9669-93160634213c.png" Id="R41dde4ea78cb43c9"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51</TotalTime>
  <Pages>6</Pages>
  <Words>575</Words>
  <Characters>3280</Characters>
  <Application>Microsoft Office Word</Application>
  <DocSecurity>0</DocSecurity>
  <Lines>27</Lines>
  <Paragraphs>7</Paragraphs>
  <ScaleCrop>false</ScaleCrop>
  <Company>北京绿建软件有限公司</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新总平面图线框_t8室外噪声分析报告</dc:title>
  <dc:subject/>
  <dc:creator>jinj</dc:creator>
  <cp:keywords/>
  <dc:description/>
  <cp:lastModifiedBy>王 会一</cp:lastModifiedBy>
  <cp:revision>35</cp:revision>
  <cp:lastPrinted>2016-08-03T02:42:00Z</cp:lastPrinted>
  <dcterms:created xsi:type="dcterms:W3CDTF">2020-11-26T09:44:00Z</dcterms:created>
  <dcterms:modified xsi:type="dcterms:W3CDTF">2021-09-08T07:23:00Z</dcterms:modified>
</cp:coreProperties>
</file>