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69795" w14:textId="77777777" w:rsidR="00032619" w:rsidRPr="00D928BB" w:rsidRDefault="00032619" w:rsidP="00032619">
      <w:pPr>
        <w:pStyle w:val="4"/>
        <w:rPr>
          <w:rFonts w:eastAsiaTheme="minorEastAsia"/>
          <w:sz w:val="24"/>
          <w:szCs w:val="40"/>
        </w:rPr>
      </w:pPr>
      <w:r w:rsidRPr="00D928BB">
        <w:rPr>
          <w:rFonts w:eastAsiaTheme="minorEastAsia"/>
          <w:sz w:val="24"/>
          <w:szCs w:val="40"/>
        </w:rPr>
        <w:t>4.2.1</w:t>
      </w:r>
      <w:r w:rsidRPr="00D928BB">
        <w:rPr>
          <w:rFonts w:eastAsiaTheme="minorEastAsia" w:hint="eastAsia"/>
          <w:sz w:val="24"/>
          <w:szCs w:val="40"/>
        </w:rPr>
        <w:t xml:space="preserve"> </w:t>
      </w:r>
      <w:r w:rsidRPr="00D928BB">
        <w:rPr>
          <w:rFonts w:eastAsiaTheme="minorEastAsia"/>
          <w:sz w:val="24"/>
          <w:szCs w:val="40"/>
        </w:rPr>
        <w:t>采用基于性能的抗震设计并合理提高建筑的抗震性能。（</w:t>
      </w:r>
      <w:r w:rsidRPr="00D928BB">
        <w:rPr>
          <w:rFonts w:eastAsiaTheme="minorEastAsia"/>
          <w:sz w:val="24"/>
          <w:szCs w:val="40"/>
        </w:rPr>
        <w:t>10</w:t>
      </w:r>
      <w:r w:rsidRPr="00D928BB">
        <w:rPr>
          <w:rFonts w:eastAsiaTheme="minorEastAsia"/>
          <w:sz w:val="24"/>
          <w:szCs w:val="40"/>
        </w:rPr>
        <w:t>分）</w:t>
      </w:r>
    </w:p>
    <w:p w14:paraId="53F2182D" w14:textId="77777777" w:rsidR="00032619" w:rsidRPr="002A7ED7" w:rsidRDefault="00032619" w:rsidP="0003261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032619" w:rsidRPr="00674E6E" w14:paraId="59ED1F58" w14:textId="77777777" w:rsidTr="00DC13F1">
        <w:trPr>
          <w:jc w:val="center"/>
        </w:trPr>
        <w:tc>
          <w:tcPr>
            <w:tcW w:w="455" w:type="pct"/>
          </w:tcPr>
          <w:p w14:paraId="099669AA" w14:textId="77777777" w:rsidR="00032619" w:rsidRPr="00674E6E" w:rsidRDefault="00032619" w:rsidP="005A4BEF">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序号</w:t>
            </w:r>
          </w:p>
        </w:tc>
        <w:tc>
          <w:tcPr>
            <w:tcW w:w="2727" w:type="pct"/>
          </w:tcPr>
          <w:p w14:paraId="6A606723" w14:textId="77777777" w:rsidR="00032619" w:rsidRPr="00674E6E" w:rsidRDefault="00032619" w:rsidP="005A4BEF">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评价内容</w:t>
            </w:r>
          </w:p>
        </w:tc>
        <w:tc>
          <w:tcPr>
            <w:tcW w:w="984" w:type="pct"/>
          </w:tcPr>
          <w:p w14:paraId="0F619564" w14:textId="77777777" w:rsidR="00032619" w:rsidRPr="00674E6E" w:rsidRDefault="00032619" w:rsidP="005A4BEF">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评价分值</w:t>
            </w:r>
          </w:p>
        </w:tc>
        <w:tc>
          <w:tcPr>
            <w:tcW w:w="834" w:type="pct"/>
          </w:tcPr>
          <w:p w14:paraId="2DACD17B" w14:textId="77777777" w:rsidR="00032619" w:rsidRPr="00674E6E" w:rsidRDefault="00032619" w:rsidP="005A4BEF">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自评得分</w:t>
            </w:r>
          </w:p>
        </w:tc>
      </w:tr>
      <w:tr w:rsidR="00032619" w:rsidRPr="00674E6E" w14:paraId="7061F7A4" w14:textId="77777777" w:rsidTr="00DC13F1">
        <w:trPr>
          <w:trHeight w:val="237"/>
          <w:jc w:val="center"/>
        </w:trPr>
        <w:tc>
          <w:tcPr>
            <w:tcW w:w="455" w:type="pct"/>
            <w:vAlign w:val="center"/>
          </w:tcPr>
          <w:p w14:paraId="78D84DA1" w14:textId="77777777" w:rsidR="00032619" w:rsidRPr="00674E6E" w:rsidRDefault="00032619" w:rsidP="005A4BEF">
            <w:pPr>
              <w:jc w:val="center"/>
              <w:rPr>
                <w:rFonts w:ascii="Times New Roman" w:eastAsiaTheme="majorEastAsia" w:hAnsi="Times New Roman" w:cs="Times New Roman"/>
                <w:szCs w:val="21"/>
              </w:rPr>
            </w:pPr>
            <w:r w:rsidRPr="00674E6E">
              <w:rPr>
                <w:rFonts w:ascii="Times New Roman" w:eastAsiaTheme="majorEastAsia" w:hAnsi="Times New Roman" w:cs="Times New Roman"/>
                <w:szCs w:val="21"/>
              </w:rPr>
              <w:t>1</w:t>
            </w:r>
          </w:p>
        </w:tc>
        <w:tc>
          <w:tcPr>
            <w:tcW w:w="2727" w:type="pct"/>
            <w:vAlign w:val="center"/>
          </w:tcPr>
          <w:p w14:paraId="1D271173" w14:textId="77777777" w:rsidR="00032619" w:rsidRPr="00674E6E" w:rsidRDefault="00032619" w:rsidP="005A4BEF">
            <w:pPr>
              <w:jc w:val="center"/>
              <w:rPr>
                <w:rFonts w:ascii="Times New Roman" w:eastAsiaTheme="majorEastAsia" w:hAnsi="Times New Roman" w:cs="Times New Roman"/>
                <w:szCs w:val="21"/>
              </w:rPr>
            </w:pPr>
            <w:r w:rsidRPr="00674E6E">
              <w:rPr>
                <w:rFonts w:ascii="Times New Roman" w:eastAsiaTheme="majorEastAsia" w:hAnsi="Times New Roman" w:cs="Times New Roman"/>
                <w:szCs w:val="21"/>
              </w:rPr>
              <w:t>基于性能的抗震设计</w:t>
            </w:r>
          </w:p>
        </w:tc>
        <w:tc>
          <w:tcPr>
            <w:tcW w:w="984" w:type="pct"/>
            <w:vAlign w:val="center"/>
          </w:tcPr>
          <w:p w14:paraId="7ED53B45" w14:textId="77777777" w:rsidR="00032619" w:rsidRPr="00674E6E" w:rsidRDefault="00032619" w:rsidP="005A4BEF">
            <w:pPr>
              <w:jc w:val="center"/>
              <w:rPr>
                <w:rFonts w:ascii="Times New Roman" w:eastAsiaTheme="majorEastAsia" w:hAnsi="Times New Roman" w:cs="Times New Roman"/>
                <w:szCs w:val="21"/>
              </w:rPr>
            </w:pPr>
            <w:r w:rsidRPr="00674E6E">
              <w:rPr>
                <w:rFonts w:ascii="Times New Roman" w:eastAsiaTheme="majorEastAsia" w:hAnsi="Times New Roman" w:cs="Times New Roman"/>
                <w:szCs w:val="21"/>
              </w:rPr>
              <w:t>10</w:t>
            </w:r>
          </w:p>
        </w:tc>
        <w:sdt>
          <w:sdtPr>
            <w:rPr>
              <w:rFonts w:ascii="Times New Roman" w:eastAsia="宋体" w:hAnsi="Times New Roman" w:cs="Times New Roman" w:hint="eastAsia"/>
              <w:szCs w:val="21"/>
            </w:rPr>
            <w:id w:val="50197190"/>
            <w:placeholder>
              <w:docPart w:val="96955CE8D9E1488F83E0EBE8BFD68117"/>
            </w:placeholder>
            <w:text/>
          </w:sdtPr>
          <w:sdtContent>
            <w:tc>
              <w:tcPr>
                <w:tcW w:w="834" w:type="pct"/>
                <w:vAlign w:val="center"/>
              </w:tcPr>
              <w:p w14:paraId="554FC5BE" w14:textId="77777777" w:rsidR="00032619" w:rsidRPr="00674E6E" w:rsidRDefault="00032619" w:rsidP="005A4BEF">
                <w:pPr>
                  <w:jc w:val="center"/>
                  <w:rPr>
                    <w:rFonts w:ascii="Times New Roman" w:eastAsiaTheme="majorEastAsia" w:hAnsi="Times New Roman" w:cs="Times New Roman"/>
                    <w:szCs w:val="21"/>
                  </w:rPr>
                </w:pPr>
                <w:r>
                  <w:rPr>
                    <w:rFonts w:ascii="Times New Roman" w:eastAsia="宋体" w:hAnsi="Times New Roman" w:cs="Times New Roman" w:hint="eastAsia"/>
                    <w:szCs w:val="21"/>
                  </w:rPr>
                  <w:t xml:space="preserve">  </w:t>
                </w:r>
              </w:p>
            </w:tc>
          </w:sdtContent>
        </w:sdt>
      </w:tr>
    </w:tbl>
    <w:p w14:paraId="796644D0" w14:textId="77777777" w:rsidR="00032619" w:rsidRPr="00547320" w:rsidRDefault="00032619" w:rsidP="0003261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36AD1AD" w14:textId="77777777" w:rsidR="00032619" w:rsidRPr="00547320" w:rsidRDefault="00032619" w:rsidP="00032619">
      <w:pPr>
        <w:rPr>
          <w:rFonts w:ascii="Times New Roman" w:eastAsia="宋体" w:hAnsi="Times New Roman" w:cs="Times New Roman"/>
          <w:szCs w:val="21"/>
        </w:rPr>
      </w:pPr>
      <w:r>
        <w:rPr>
          <w:rFonts w:ascii="Times New Roman" w:eastAsia="宋体" w:hAnsi="Times New Roman" w:cs="Times New Roman" w:hint="eastAsia"/>
          <w:szCs w:val="21"/>
        </w:rPr>
        <w:t>如何基于性能</w:t>
      </w:r>
      <w:r>
        <w:rPr>
          <w:rFonts w:ascii="Times New Roman" w:eastAsia="宋体" w:hAnsi="Times New Roman" w:cs="Times New Roman"/>
          <w:szCs w:val="21"/>
        </w:rPr>
        <w:t>进行抗震设计并</w:t>
      </w:r>
      <w:r>
        <w:rPr>
          <w:rFonts w:ascii="Times New Roman" w:eastAsia="宋体" w:hAnsi="Times New Roman" w:cs="Times New Roman" w:hint="eastAsia"/>
          <w:szCs w:val="21"/>
        </w:rPr>
        <w:t>提供</w:t>
      </w:r>
      <w:r>
        <w:rPr>
          <w:rFonts w:ascii="Times New Roman" w:eastAsia="宋体" w:hAnsi="Times New Roman" w:cs="Times New Roman"/>
          <w:szCs w:val="21"/>
        </w:rPr>
        <w:t>合理提高建筑抗震性能</w:t>
      </w:r>
      <w:r w:rsidRPr="00547320">
        <w:rPr>
          <w:rFonts w:ascii="Times New Roman" w:eastAsia="宋体" w:hAnsi="Times New Roman" w:cs="Times New Roman"/>
          <w:szCs w:val="21"/>
        </w:rPr>
        <w:t>的简要说明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032619" w:rsidRPr="00547320" w14:paraId="177B0E31" w14:textId="77777777" w:rsidTr="00DC13F1">
        <w:trPr>
          <w:trHeight w:val="2634"/>
          <w:jc w:val="center"/>
        </w:trPr>
        <w:tc>
          <w:tcPr>
            <w:tcW w:w="9356" w:type="dxa"/>
          </w:tcPr>
          <w:p w14:paraId="13FACC44" w14:textId="2D0503EC" w:rsidR="00032619" w:rsidRPr="00547320" w:rsidRDefault="00994EE9" w:rsidP="005A4BEF">
            <w:pPr>
              <w:rPr>
                <w:szCs w:val="21"/>
              </w:rPr>
            </w:pPr>
            <w:r w:rsidRPr="00994EE9">
              <w:rPr>
                <w:rFonts w:hint="eastAsia"/>
                <w:szCs w:val="21"/>
              </w:rPr>
              <w:t>于性能的抗震设计即性能化设计仍是以现有的抗震科学水平和经济条件为前提的，一般需要综合考虑使用功能、设防震度、结构的不规则程度和类型、结构发挥延性变形的能力、造价、震后的各种损失及修复难度等等因素。不同的抗震设防类别，其性能设计要求也有所不同。“小震不坏、中震可修、大震不倒”</w:t>
            </w:r>
            <w:r w:rsidRPr="00994EE9">
              <w:rPr>
                <w:rFonts w:hint="eastAsia"/>
                <w:szCs w:val="21"/>
              </w:rPr>
              <w:t xml:space="preserve"> </w:t>
            </w:r>
            <w:r w:rsidRPr="00994EE9">
              <w:rPr>
                <w:rFonts w:hint="eastAsia"/>
                <w:szCs w:val="21"/>
              </w:rPr>
              <w:t>是一般情况的性能要求</w:t>
            </w:r>
            <w:r>
              <w:rPr>
                <w:rFonts w:hint="eastAsia"/>
                <w:szCs w:val="21"/>
              </w:rPr>
              <w:t>。</w:t>
            </w:r>
          </w:p>
        </w:tc>
      </w:tr>
    </w:tbl>
    <w:p w14:paraId="66DC3E32" w14:textId="77777777" w:rsidR="00032619" w:rsidRPr="00547320" w:rsidRDefault="00032619" w:rsidP="0003261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A4B008C" w14:textId="77777777" w:rsidR="00032619" w:rsidRPr="00547320" w:rsidRDefault="00032619" w:rsidP="00032619">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A60C26B" w14:textId="77777777" w:rsidR="00032619" w:rsidRPr="00547320" w:rsidRDefault="00032619" w:rsidP="00032619">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）结构</w:t>
      </w:r>
      <w:r>
        <w:rPr>
          <w:rFonts w:ascii="Times New Roman" w:eastAsia="宋体" w:hAnsi="Times New Roman" w:cs="Times New Roman"/>
          <w:szCs w:val="21"/>
        </w:rPr>
        <w:t>竣工图、计算书</w:t>
      </w:r>
      <w:r>
        <w:rPr>
          <w:rFonts w:ascii="Times New Roman" w:eastAsia="宋体" w:hAnsi="Times New Roman" w:cs="Times New Roman" w:hint="eastAsia"/>
          <w:szCs w:val="21"/>
        </w:rPr>
        <w:t>；</w:t>
      </w:r>
    </w:p>
    <w:p w14:paraId="0D0F4842" w14:textId="77777777" w:rsidR="00032619" w:rsidRDefault="00032619" w:rsidP="00032619">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）抗震性能分析报告或抗震设计专篇；</w:t>
      </w:r>
    </w:p>
    <w:p w14:paraId="1E53C719" w14:textId="77777777" w:rsidR="00032619" w:rsidRDefault="00032619" w:rsidP="00032619">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）隔震设施、消能减震构件的检测检验报告。</w:t>
      </w:r>
    </w:p>
    <w:p w14:paraId="0F09C9A0" w14:textId="77777777" w:rsidR="00032619" w:rsidRPr="00547320" w:rsidRDefault="00032619" w:rsidP="00032619">
      <w:pPr>
        <w:rPr>
          <w:rFonts w:ascii="Times New Roman" w:eastAsia="宋体" w:hAnsi="Times New Roman" w:cs="Times New Roman"/>
          <w:szCs w:val="21"/>
        </w:rPr>
      </w:pPr>
    </w:p>
    <w:p w14:paraId="0588B3CE" w14:textId="77777777" w:rsidR="00032619" w:rsidRPr="00547320" w:rsidRDefault="00032619" w:rsidP="00032619">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032619" w:rsidRPr="00547320" w14:paraId="4151180A" w14:textId="77777777" w:rsidTr="00DC13F1">
        <w:trPr>
          <w:trHeight w:val="2634"/>
          <w:jc w:val="center"/>
        </w:trPr>
        <w:tc>
          <w:tcPr>
            <w:tcW w:w="9356" w:type="dxa"/>
          </w:tcPr>
          <w:p w14:paraId="68668D8C" w14:textId="77777777" w:rsidR="00032619" w:rsidRPr="00547320" w:rsidRDefault="00032619" w:rsidP="005A4BEF">
            <w:pPr>
              <w:rPr>
                <w:szCs w:val="21"/>
              </w:rPr>
            </w:pPr>
          </w:p>
        </w:tc>
      </w:tr>
    </w:tbl>
    <w:p w14:paraId="5F140BDA"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EB329" w14:textId="77777777" w:rsidR="00C03CBD" w:rsidRDefault="00C03CBD" w:rsidP="00032619">
      <w:r>
        <w:separator/>
      </w:r>
    </w:p>
  </w:endnote>
  <w:endnote w:type="continuationSeparator" w:id="0">
    <w:p w14:paraId="735A94DC" w14:textId="77777777" w:rsidR="00C03CBD" w:rsidRDefault="00C03CBD" w:rsidP="0003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1DD75" w14:textId="77777777" w:rsidR="00C03CBD" w:rsidRDefault="00C03CBD" w:rsidP="00032619">
      <w:r>
        <w:separator/>
      </w:r>
    </w:p>
  </w:footnote>
  <w:footnote w:type="continuationSeparator" w:id="0">
    <w:p w14:paraId="37B722C4" w14:textId="77777777" w:rsidR="00C03CBD" w:rsidRDefault="00C03CBD" w:rsidP="00032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478"/>
    <w:rsid w:val="00032619"/>
    <w:rsid w:val="00074A38"/>
    <w:rsid w:val="00336EBE"/>
    <w:rsid w:val="00895478"/>
    <w:rsid w:val="00994EE9"/>
    <w:rsid w:val="00C03CBD"/>
    <w:rsid w:val="00C6669A"/>
    <w:rsid w:val="00DC1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148CA"/>
  <w15:chartTrackingRefBased/>
  <w15:docId w15:val="{19DF55FF-7051-4DC6-A292-01A95DA6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619"/>
    <w:pPr>
      <w:widowControl w:val="0"/>
      <w:jc w:val="both"/>
    </w:pPr>
  </w:style>
  <w:style w:type="paragraph" w:styleId="3">
    <w:name w:val="heading 3"/>
    <w:basedOn w:val="a"/>
    <w:next w:val="a"/>
    <w:link w:val="30"/>
    <w:uiPriority w:val="9"/>
    <w:semiHidden/>
    <w:unhideWhenUsed/>
    <w:qFormat/>
    <w:rsid w:val="00032619"/>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032619"/>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6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2619"/>
    <w:rPr>
      <w:sz w:val="18"/>
      <w:szCs w:val="18"/>
    </w:rPr>
  </w:style>
  <w:style w:type="paragraph" w:styleId="a5">
    <w:name w:val="footer"/>
    <w:basedOn w:val="a"/>
    <w:link w:val="a6"/>
    <w:uiPriority w:val="99"/>
    <w:unhideWhenUsed/>
    <w:rsid w:val="00032619"/>
    <w:pPr>
      <w:tabs>
        <w:tab w:val="center" w:pos="4153"/>
        <w:tab w:val="right" w:pos="8306"/>
      </w:tabs>
      <w:snapToGrid w:val="0"/>
      <w:jc w:val="left"/>
    </w:pPr>
    <w:rPr>
      <w:sz w:val="18"/>
      <w:szCs w:val="18"/>
    </w:rPr>
  </w:style>
  <w:style w:type="character" w:customStyle="1" w:styleId="a6">
    <w:name w:val="页脚 字符"/>
    <w:basedOn w:val="a0"/>
    <w:link w:val="a5"/>
    <w:uiPriority w:val="99"/>
    <w:rsid w:val="00032619"/>
    <w:rPr>
      <w:sz w:val="18"/>
      <w:szCs w:val="18"/>
    </w:rPr>
  </w:style>
  <w:style w:type="character" w:customStyle="1" w:styleId="40">
    <w:name w:val="标题 4 字符"/>
    <w:basedOn w:val="a0"/>
    <w:link w:val="4"/>
    <w:rsid w:val="00032619"/>
    <w:rPr>
      <w:rFonts w:ascii="Times New Roman" w:eastAsia="宋体" w:hAnsi="Times New Roman" w:cs="Times New Roman"/>
      <w:b/>
      <w:bCs/>
      <w:szCs w:val="32"/>
    </w:rPr>
  </w:style>
  <w:style w:type="character" w:styleId="a7">
    <w:name w:val="Placeholder Text"/>
    <w:basedOn w:val="a0"/>
    <w:uiPriority w:val="99"/>
    <w:semiHidden/>
    <w:rsid w:val="00032619"/>
    <w:rPr>
      <w:color w:val="808080"/>
    </w:rPr>
  </w:style>
  <w:style w:type="table" w:customStyle="1" w:styleId="1">
    <w:name w:val="网格型1"/>
    <w:basedOn w:val="a1"/>
    <w:next w:val="a8"/>
    <w:uiPriority w:val="59"/>
    <w:rsid w:val="0003261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032619"/>
    <w:rPr>
      <w:rFonts w:eastAsiaTheme="minorEastAsia"/>
      <w:sz w:val="21"/>
    </w:rPr>
  </w:style>
  <w:style w:type="character" w:customStyle="1" w:styleId="30">
    <w:name w:val="标题 3 字符"/>
    <w:basedOn w:val="a0"/>
    <w:link w:val="3"/>
    <w:uiPriority w:val="9"/>
    <w:semiHidden/>
    <w:rsid w:val="00032619"/>
    <w:rPr>
      <w:b/>
      <w:bCs/>
      <w:sz w:val="32"/>
      <w:szCs w:val="32"/>
    </w:rPr>
  </w:style>
  <w:style w:type="table" w:styleId="a8">
    <w:name w:val="Table Grid"/>
    <w:basedOn w:val="a1"/>
    <w:uiPriority w:val="39"/>
    <w:rsid w:val="0003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955CE8D9E1488F83E0EBE8BFD68117"/>
        <w:category>
          <w:name w:val="常规"/>
          <w:gallery w:val="placeholder"/>
        </w:category>
        <w:types>
          <w:type w:val="bbPlcHdr"/>
        </w:types>
        <w:behaviors>
          <w:behavior w:val="content"/>
        </w:behaviors>
        <w:guid w:val="{40AEAAEF-78EB-4DFF-A4A3-8BAF5309B1E9}"/>
      </w:docPartPr>
      <w:docPartBody>
        <w:p w:rsidR="007E2874" w:rsidRDefault="0093025A" w:rsidP="0093025A">
          <w:pPr>
            <w:pStyle w:val="96955CE8D9E1488F83E0EBE8BFD68117"/>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5A"/>
    <w:rsid w:val="00761159"/>
    <w:rsid w:val="007E2874"/>
    <w:rsid w:val="0093025A"/>
    <w:rsid w:val="00BE1276"/>
    <w:rsid w:val="00E06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025A"/>
    <w:rPr>
      <w:color w:val="808080"/>
    </w:rPr>
  </w:style>
  <w:style w:type="paragraph" w:customStyle="1" w:styleId="96955CE8D9E1488F83E0EBE8BFD68117">
    <w:name w:val="96955CE8D9E1488F83E0EBE8BFD68117"/>
    <w:rsid w:val="0093025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伟涛 龚</cp:lastModifiedBy>
  <cp:revision>4</cp:revision>
  <dcterms:created xsi:type="dcterms:W3CDTF">2019-07-12T07:41:00Z</dcterms:created>
  <dcterms:modified xsi:type="dcterms:W3CDTF">2024-03-10T14:27:00Z</dcterms:modified>
</cp:coreProperties>
</file>