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60" w:rsidRDefault="006B2660" w:rsidP="00D40158">
      <w:pPr>
        <w:spacing w:beforeLines="100" w:before="312" w:line="180" w:lineRule="atLeast"/>
        <w:rPr>
          <w:rFonts w:ascii="黑体" w:eastAsia="黑体" w:hAnsi="宋体"/>
          <w:b/>
          <w:bCs/>
          <w:sz w:val="72"/>
          <w:szCs w:val="72"/>
        </w:rPr>
      </w:pPr>
    </w:p>
    <w:p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rsidTr="00C87FFE">
        <w:trPr>
          <w:jc w:val="center"/>
        </w:trPr>
        <w:tc>
          <w:tcPr>
            <w:tcW w:w="1800" w:type="dxa"/>
            <w:tcBorders>
              <w:top w:val="single" w:sz="12"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工程名称</w:t>
            </w:r>
          </w:p>
        </w:tc>
        <w:tc>
          <w:tcPr>
            <w:tcW w:w="3780" w:type="dxa"/>
            <w:vAlign w:val="center"/>
          </w:tcPr>
          <w:p w:rsidR="0036330B" w:rsidRPr="00ED1070" w:rsidRDefault="0036330B" w:rsidP="00856268">
            <w:pPr>
              <w:pStyle w:val="a0"/>
              <w:jc w:val="center"/>
            </w:pPr>
            <w:bookmarkStart w:id="0" w:name="工程名称"/>
            <w:bookmarkEnd w:id="0"/>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设计编号</w:t>
            </w:r>
          </w:p>
        </w:tc>
        <w:tc>
          <w:tcPr>
            <w:tcW w:w="3780" w:type="dxa"/>
            <w:vAlign w:val="center"/>
          </w:tcPr>
          <w:p w:rsidR="0036330B" w:rsidRPr="00ED1070" w:rsidRDefault="0036330B" w:rsidP="00856268">
            <w:pPr>
              <w:pStyle w:val="a0"/>
              <w:jc w:val="center"/>
            </w:pPr>
            <w:bookmarkStart w:id="1" w:name="设计编号"/>
            <w:bookmarkEnd w:id="1"/>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建设单位</w:t>
            </w:r>
          </w:p>
        </w:tc>
        <w:tc>
          <w:tcPr>
            <w:tcW w:w="3780" w:type="dxa"/>
            <w:vAlign w:val="center"/>
          </w:tcPr>
          <w:p w:rsidR="0036330B" w:rsidRPr="00ED1070" w:rsidRDefault="0036330B" w:rsidP="00856268">
            <w:pPr>
              <w:pStyle w:val="a0"/>
              <w:jc w:val="center"/>
            </w:pPr>
            <w:bookmarkStart w:id="2" w:name="建设单位"/>
            <w:bookmarkEnd w:id="2"/>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设计单位</w:t>
            </w:r>
          </w:p>
        </w:tc>
        <w:tc>
          <w:tcPr>
            <w:tcW w:w="3780" w:type="dxa"/>
            <w:vAlign w:val="center"/>
          </w:tcPr>
          <w:p w:rsidR="0036330B" w:rsidRPr="00ED1070" w:rsidRDefault="0036330B" w:rsidP="00856268">
            <w:pPr>
              <w:pStyle w:val="a0"/>
              <w:jc w:val="center"/>
            </w:pPr>
            <w:bookmarkStart w:id="3" w:name="设计单位"/>
            <w:bookmarkEnd w:id="3"/>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核 人</w:t>
            </w:r>
          </w:p>
        </w:tc>
        <w:tc>
          <w:tcPr>
            <w:tcW w:w="3780" w:type="dxa"/>
            <w:vAlign w:val="center"/>
          </w:tcPr>
          <w:p w:rsidR="0036330B" w:rsidRPr="00ED1070" w:rsidRDefault="0036330B" w:rsidP="00856268">
            <w:pPr>
              <w:pStyle w:val="a0"/>
              <w:jc w:val="center"/>
            </w:pPr>
            <w:bookmarkStart w:id="4" w:name="审核人"/>
            <w:bookmarkEnd w:id="4"/>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定 人</w:t>
            </w:r>
          </w:p>
        </w:tc>
        <w:tc>
          <w:tcPr>
            <w:tcW w:w="3780" w:type="dxa"/>
            <w:vAlign w:val="center"/>
          </w:tcPr>
          <w:p w:rsidR="0036330B" w:rsidRPr="00ED1070" w:rsidRDefault="0036330B" w:rsidP="00856268">
            <w:pPr>
              <w:pStyle w:val="a0"/>
              <w:jc w:val="center"/>
            </w:pPr>
            <w:bookmarkStart w:id="5" w:name="审定人"/>
            <w:bookmarkEnd w:id="5"/>
          </w:p>
        </w:tc>
      </w:tr>
      <w:tr w:rsidR="0036330B" w:rsidRPr="00ED1070" w:rsidTr="00C87FFE">
        <w:trPr>
          <w:jc w:val="center"/>
        </w:trPr>
        <w:tc>
          <w:tcPr>
            <w:tcW w:w="1800" w:type="dxa"/>
            <w:tcBorders>
              <w:top w:val="single" w:sz="6" w:space="0" w:color="auto"/>
              <w:bottom w:val="single" w:sz="12" w:space="0" w:color="auto"/>
            </w:tcBorders>
            <w:shd w:val="clear" w:color="auto" w:fill="E6E6E6"/>
            <w:vAlign w:val="center"/>
          </w:tcPr>
          <w:p w:rsidR="0036330B" w:rsidRPr="00ED1070" w:rsidRDefault="0036330B" w:rsidP="00856268">
            <w:pPr>
              <w:pStyle w:val="a0"/>
            </w:pPr>
            <w:r w:rsidRPr="00ED1070">
              <w:rPr>
                <w:rFonts w:hint="eastAsia"/>
              </w:rPr>
              <w:t>计算日期</w:t>
            </w:r>
          </w:p>
        </w:tc>
        <w:tc>
          <w:tcPr>
            <w:tcW w:w="3780" w:type="dxa"/>
            <w:vAlign w:val="center"/>
          </w:tcPr>
          <w:p w:rsidR="0036330B" w:rsidRPr="00ED1070" w:rsidRDefault="0036330B" w:rsidP="00856268">
            <w:pPr>
              <w:pStyle w:val="a0"/>
              <w:jc w:val="center"/>
            </w:pPr>
            <w:bookmarkStart w:id="6" w:name="计算日期"/>
            <w:r>
              <w:t>2024年1月7日</w:t>
            </w:r>
            <w:bookmarkEnd w:id="6"/>
          </w:p>
        </w:tc>
      </w:tr>
    </w:tbl>
    <w:p w:rsidR="00CE28AA" w:rsidRPr="00ED1070" w:rsidRDefault="00CE28AA" w:rsidP="00DD33B1">
      <w:pPr>
        <w:rPr>
          <w:rFonts w:ascii="黑体" w:eastAsia="黑体" w:hAnsi="黑体"/>
          <w:b/>
          <w:bCs/>
          <w:sz w:val="28"/>
          <w:szCs w:val="28"/>
        </w:rPr>
      </w:pPr>
    </w:p>
    <w:p w:rsidR="00F11B75" w:rsidRPr="00ED1070" w:rsidRDefault="00F11B75" w:rsidP="00856268">
      <w:pPr>
        <w:pStyle w:val="a0"/>
        <w:jc w:val="center"/>
      </w:pPr>
      <w:bookmarkStart w:id="7" w:name="二维码"/>
      <w:bookmarkEnd w:id="7"/>
      <w:r>
        <w:rPr>
          <w:noProof/>
          <w:lang w:val="en-US"/>
        </w:rPr>
        <w:drawing>
          <wp:inline distT="0" distB="0" distL="0" distR="0">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C04AF8" w:rsidRDefault="00C04AF8">
      <w:pPr>
        <w:pStyle w:val="a0"/>
        <w:jc w:val="center"/>
      </w:pPr>
    </w:p>
    <w:p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rsidTr="00C00B16">
        <w:trPr>
          <w:trHeight w:val="170"/>
          <w:jc w:val="center"/>
        </w:trPr>
        <w:tc>
          <w:tcPr>
            <w:tcW w:w="1800" w:type="dxa"/>
            <w:tcBorders>
              <w:top w:val="single" w:sz="12" w:space="0" w:color="auto"/>
              <w:bottom w:val="single" w:sz="6" w:space="0" w:color="auto"/>
            </w:tcBorders>
            <w:shd w:val="clear" w:color="auto" w:fill="E6E6E6"/>
          </w:tcPr>
          <w:p w:rsidR="00E22381" w:rsidRPr="00ED1070" w:rsidRDefault="00E22381" w:rsidP="00856268">
            <w:pPr>
              <w:pStyle w:val="a0"/>
            </w:pPr>
            <w:r w:rsidRPr="00ED1070">
              <w:rPr>
                <w:rFonts w:hint="eastAsia"/>
              </w:rPr>
              <w:t>采用软件</w:t>
            </w:r>
          </w:p>
        </w:tc>
        <w:tc>
          <w:tcPr>
            <w:tcW w:w="3780" w:type="dxa"/>
          </w:tcPr>
          <w:p w:rsidR="00E22381" w:rsidRPr="00ED1070" w:rsidRDefault="00E22381" w:rsidP="00856268">
            <w:pPr>
              <w:pStyle w:val="a0"/>
              <w:jc w:val="center"/>
            </w:pPr>
            <w:r w:rsidRPr="00ED1070">
              <w:rPr>
                <w:rFonts w:hint="eastAsia"/>
              </w:rPr>
              <w:t>绿建斯维尔采光分析DALI</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软件版本</w:t>
            </w:r>
          </w:p>
        </w:tc>
        <w:tc>
          <w:tcPr>
            <w:tcW w:w="3780" w:type="dxa"/>
          </w:tcPr>
          <w:p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研发单位</w:t>
            </w:r>
          </w:p>
        </w:tc>
        <w:tc>
          <w:tcPr>
            <w:tcW w:w="3780" w:type="dxa"/>
          </w:tcPr>
          <w:p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正版授权码</w:t>
            </w:r>
          </w:p>
        </w:tc>
        <w:tc>
          <w:tcPr>
            <w:tcW w:w="3780" w:type="dxa"/>
          </w:tcPr>
          <w:p w:rsidR="00E22381" w:rsidRPr="00ED1070" w:rsidRDefault="00E22381" w:rsidP="00856268">
            <w:pPr>
              <w:pStyle w:val="a0"/>
              <w:jc w:val="center"/>
              <w:rPr>
                <w:szCs w:val="18"/>
              </w:rPr>
            </w:pPr>
            <w:bookmarkStart w:id="9" w:name="正版授权码"/>
            <w:r>
              <w:t>T19960019923</w:t>
            </w:r>
            <w:bookmarkEnd w:id="9"/>
          </w:p>
        </w:tc>
      </w:tr>
      <w:tr w:rsidR="00E22381" w:rsidRPr="00ED1070" w:rsidTr="00C00B16">
        <w:trPr>
          <w:trHeight w:val="170"/>
          <w:jc w:val="center"/>
        </w:trPr>
        <w:tc>
          <w:tcPr>
            <w:tcW w:w="1800" w:type="dxa"/>
            <w:tcBorders>
              <w:top w:val="single" w:sz="6" w:space="0" w:color="auto"/>
              <w:bottom w:val="single" w:sz="12" w:space="0" w:color="auto"/>
            </w:tcBorders>
            <w:shd w:val="clear" w:color="auto" w:fill="E6E6E6"/>
          </w:tcPr>
          <w:p w:rsidR="00E22381" w:rsidRPr="00ED1070" w:rsidRDefault="00E22381" w:rsidP="00856268">
            <w:pPr>
              <w:pStyle w:val="a0"/>
              <w:rPr>
                <w:szCs w:val="18"/>
              </w:rPr>
            </w:pPr>
            <w:r w:rsidRPr="00ED1070">
              <w:rPr>
                <w:rFonts w:hint="eastAsia"/>
                <w:szCs w:val="18"/>
              </w:rPr>
              <w:t>服务热线</w:t>
            </w:r>
          </w:p>
        </w:tc>
        <w:tc>
          <w:tcPr>
            <w:tcW w:w="3780" w:type="dxa"/>
          </w:tcPr>
          <w:p w:rsidR="00E22381" w:rsidRPr="00ED1070" w:rsidRDefault="00CE7112" w:rsidP="00856268">
            <w:pPr>
              <w:pStyle w:val="a0"/>
              <w:jc w:val="center"/>
              <w:rPr>
                <w:szCs w:val="18"/>
              </w:rPr>
            </w:pPr>
            <w:r w:rsidRPr="00ED1070">
              <w:rPr>
                <w:rFonts w:hint="eastAsia"/>
                <w:color w:val="000000"/>
                <w:shd w:val="clear" w:color="auto" w:fill="FFFFFF"/>
              </w:rPr>
              <w:t>400-094-1228</w:t>
            </w:r>
          </w:p>
        </w:tc>
      </w:tr>
    </w:tbl>
    <w:p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bookmarkStart w:id="11" w:name="_GoBack"/>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B809F3" w:rsidRDefault="008439F8">
      <w:pPr>
        <w:pStyle w:val="1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5481177" w:history="1">
        <w:r w:rsidR="00B809F3" w:rsidRPr="00001452">
          <w:rPr>
            <w:rStyle w:val="a7"/>
          </w:rPr>
          <w:t>1.</w:t>
        </w:r>
        <w:r w:rsidR="00B809F3">
          <w:rPr>
            <w:rFonts w:asciiTheme="minorHAnsi" w:eastAsiaTheme="minorEastAsia" w:hAnsiTheme="minorHAnsi" w:cstheme="minorBidi"/>
            <w:b w:val="0"/>
            <w:bCs w:val="0"/>
            <w:sz w:val="21"/>
            <w:szCs w:val="22"/>
          </w:rPr>
          <w:tab/>
        </w:r>
        <w:r w:rsidR="00B809F3" w:rsidRPr="00001452">
          <w:rPr>
            <w:rStyle w:val="a7"/>
          </w:rPr>
          <w:t>建筑概况</w:t>
        </w:r>
        <w:r w:rsidR="00B809F3">
          <w:rPr>
            <w:webHidden/>
          </w:rPr>
          <w:tab/>
        </w:r>
        <w:r w:rsidR="00B809F3">
          <w:rPr>
            <w:webHidden/>
          </w:rPr>
          <w:fldChar w:fldCharType="begin"/>
        </w:r>
        <w:r w:rsidR="00B809F3">
          <w:rPr>
            <w:webHidden/>
          </w:rPr>
          <w:instrText xml:space="preserve"> PAGEREF _Toc155481177 \h </w:instrText>
        </w:r>
        <w:r w:rsidR="00B809F3">
          <w:rPr>
            <w:webHidden/>
          </w:rPr>
        </w:r>
        <w:r w:rsidR="00B809F3">
          <w:rPr>
            <w:webHidden/>
          </w:rPr>
          <w:fldChar w:fldCharType="separate"/>
        </w:r>
        <w:r w:rsidR="00B809F3">
          <w:rPr>
            <w:webHidden/>
          </w:rPr>
          <w:t>3</w:t>
        </w:r>
        <w:r w:rsidR="00B809F3">
          <w:rPr>
            <w:webHidden/>
          </w:rPr>
          <w:fldChar w:fldCharType="end"/>
        </w:r>
      </w:hyperlink>
    </w:p>
    <w:p w:rsidR="00B809F3" w:rsidRDefault="00B809F3">
      <w:pPr>
        <w:pStyle w:val="11"/>
        <w:rPr>
          <w:rFonts w:asciiTheme="minorHAnsi" w:eastAsiaTheme="minorEastAsia" w:hAnsiTheme="minorHAnsi" w:cstheme="minorBidi"/>
          <w:b w:val="0"/>
          <w:bCs w:val="0"/>
          <w:sz w:val="21"/>
          <w:szCs w:val="22"/>
        </w:rPr>
      </w:pPr>
      <w:hyperlink w:anchor="_Toc155481178" w:history="1">
        <w:r w:rsidRPr="00001452">
          <w:rPr>
            <w:rStyle w:val="a7"/>
          </w:rPr>
          <w:t>2.</w:t>
        </w:r>
        <w:r>
          <w:rPr>
            <w:rFonts w:asciiTheme="minorHAnsi" w:eastAsiaTheme="minorEastAsia" w:hAnsiTheme="minorHAnsi" w:cstheme="minorBidi"/>
            <w:b w:val="0"/>
            <w:bCs w:val="0"/>
            <w:sz w:val="21"/>
            <w:szCs w:val="22"/>
          </w:rPr>
          <w:tab/>
        </w:r>
        <w:r w:rsidRPr="00001452">
          <w:rPr>
            <w:rStyle w:val="a7"/>
          </w:rPr>
          <w:t>计算目的</w:t>
        </w:r>
        <w:r>
          <w:rPr>
            <w:webHidden/>
          </w:rPr>
          <w:tab/>
        </w:r>
        <w:r>
          <w:rPr>
            <w:webHidden/>
          </w:rPr>
          <w:fldChar w:fldCharType="begin"/>
        </w:r>
        <w:r>
          <w:rPr>
            <w:webHidden/>
          </w:rPr>
          <w:instrText xml:space="preserve"> PAGEREF _Toc155481178 \h </w:instrText>
        </w:r>
        <w:r>
          <w:rPr>
            <w:webHidden/>
          </w:rPr>
        </w:r>
        <w:r>
          <w:rPr>
            <w:webHidden/>
          </w:rPr>
          <w:fldChar w:fldCharType="separate"/>
        </w:r>
        <w:r>
          <w:rPr>
            <w:webHidden/>
          </w:rPr>
          <w:t>3</w:t>
        </w:r>
        <w:r>
          <w:rPr>
            <w:webHidden/>
          </w:rPr>
          <w:fldChar w:fldCharType="end"/>
        </w:r>
      </w:hyperlink>
    </w:p>
    <w:p w:rsidR="00B809F3" w:rsidRDefault="00B809F3">
      <w:pPr>
        <w:pStyle w:val="11"/>
        <w:rPr>
          <w:rFonts w:asciiTheme="minorHAnsi" w:eastAsiaTheme="minorEastAsia" w:hAnsiTheme="minorHAnsi" w:cstheme="minorBidi"/>
          <w:b w:val="0"/>
          <w:bCs w:val="0"/>
          <w:sz w:val="21"/>
          <w:szCs w:val="22"/>
        </w:rPr>
      </w:pPr>
      <w:hyperlink w:anchor="_Toc155481179" w:history="1">
        <w:r w:rsidRPr="00001452">
          <w:rPr>
            <w:rStyle w:val="a7"/>
          </w:rPr>
          <w:t>3.</w:t>
        </w:r>
        <w:r>
          <w:rPr>
            <w:rFonts w:asciiTheme="minorHAnsi" w:eastAsiaTheme="minorEastAsia" w:hAnsiTheme="minorHAnsi" w:cstheme="minorBidi"/>
            <w:b w:val="0"/>
            <w:bCs w:val="0"/>
            <w:sz w:val="21"/>
            <w:szCs w:val="22"/>
          </w:rPr>
          <w:tab/>
        </w:r>
        <w:r w:rsidRPr="00001452">
          <w:rPr>
            <w:rStyle w:val="a7"/>
          </w:rPr>
          <w:t>分析依据</w:t>
        </w:r>
        <w:r>
          <w:rPr>
            <w:webHidden/>
          </w:rPr>
          <w:tab/>
        </w:r>
        <w:r>
          <w:rPr>
            <w:webHidden/>
          </w:rPr>
          <w:fldChar w:fldCharType="begin"/>
        </w:r>
        <w:r>
          <w:rPr>
            <w:webHidden/>
          </w:rPr>
          <w:instrText xml:space="preserve"> PAGEREF _Toc155481179 \h </w:instrText>
        </w:r>
        <w:r>
          <w:rPr>
            <w:webHidden/>
          </w:rPr>
        </w:r>
        <w:r>
          <w:rPr>
            <w:webHidden/>
          </w:rPr>
          <w:fldChar w:fldCharType="separate"/>
        </w:r>
        <w:r>
          <w:rPr>
            <w:webHidden/>
          </w:rPr>
          <w:t>3</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0" w:history="1">
        <w:r w:rsidRPr="00001452">
          <w:rPr>
            <w:rStyle w:val="a7"/>
            <w:lang w:val="en-GB"/>
          </w:rPr>
          <w:t>3.1</w:t>
        </w:r>
        <w:r>
          <w:rPr>
            <w:rFonts w:asciiTheme="minorHAnsi" w:eastAsiaTheme="minorEastAsia" w:hAnsiTheme="minorHAnsi" w:cstheme="minorBidi"/>
            <w:sz w:val="21"/>
            <w:szCs w:val="22"/>
          </w:rPr>
          <w:tab/>
        </w:r>
        <w:r w:rsidRPr="00001452">
          <w:rPr>
            <w:rStyle w:val="a7"/>
          </w:rPr>
          <w:t>标准依据</w:t>
        </w:r>
        <w:r>
          <w:rPr>
            <w:webHidden/>
          </w:rPr>
          <w:tab/>
        </w:r>
        <w:r>
          <w:rPr>
            <w:webHidden/>
          </w:rPr>
          <w:fldChar w:fldCharType="begin"/>
        </w:r>
        <w:r>
          <w:rPr>
            <w:webHidden/>
          </w:rPr>
          <w:instrText xml:space="preserve"> PAGEREF _Toc155481180 \h </w:instrText>
        </w:r>
        <w:r>
          <w:rPr>
            <w:webHidden/>
          </w:rPr>
        </w:r>
        <w:r>
          <w:rPr>
            <w:webHidden/>
          </w:rPr>
          <w:fldChar w:fldCharType="separate"/>
        </w:r>
        <w:r>
          <w:rPr>
            <w:webHidden/>
          </w:rPr>
          <w:t>3</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1" w:history="1">
        <w:r w:rsidRPr="00001452">
          <w:rPr>
            <w:rStyle w:val="a7"/>
            <w:lang w:val="en-GB"/>
          </w:rPr>
          <w:t>3.2</w:t>
        </w:r>
        <w:r>
          <w:rPr>
            <w:rFonts w:asciiTheme="minorHAnsi" w:eastAsiaTheme="minorEastAsia" w:hAnsiTheme="minorHAnsi" w:cstheme="minorBidi"/>
            <w:sz w:val="21"/>
            <w:szCs w:val="22"/>
          </w:rPr>
          <w:tab/>
        </w:r>
        <w:r w:rsidRPr="00001452">
          <w:rPr>
            <w:rStyle w:val="a7"/>
          </w:rPr>
          <w:t>标准要求</w:t>
        </w:r>
        <w:r>
          <w:rPr>
            <w:webHidden/>
          </w:rPr>
          <w:tab/>
        </w:r>
        <w:r>
          <w:rPr>
            <w:webHidden/>
          </w:rPr>
          <w:fldChar w:fldCharType="begin"/>
        </w:r>
        <w:r>
          <w:rPr>
            <w:webHidden/>
          </w:rPr>
          <w:instrText xml:space="preserve"> PAGEREF _Toc155481181 \h </w:instrText>
        </w:r>
        <w:r>
          <w:rPr>
            <w:webHidden/>
          </w:rPr>
        </w:r>
        <w:r>
          <w:rPr>
            <w:webHidden/>
          </w:rPr>
          <w:fldChar w:fldCharType="separate"/>
        </w:r>
        <w:r>
          <w:rPr>
            <w:webHidden/>
          </w:rPr>
          <w:t>3</w:t>
        </w:r>
        <w:r>
          <w:rPr>
            <w:webHidden/>
          </w:rPr>
          <w:fldChar w:fldCharType="end"/>
        </w:r>
      </w:hyperlink>
    </w:p>
    <w:p w:rsidR="00B809F3" w:rsidRDefault="00B809F3">
      <w:pPr>
        <w:pStyle w:val="11"/>
        <w:rPr>
          <w:rFonts w:asciiTheme="minorHAnsi" w:eastAsiaTheme="minorEastAsia" w:hAnsiTheme="minorHAnsi" w:cstheme="minorBidi"/>
          <w:b w:val="0"/>
          <w:bCs w:val="0"/>
          <w:sz w:val="21"/>
          <w:szCs w:val="22"/>
        </w:rPr>
      </w:pPr>
      <w:hyperlink w:anchor="_Toc155481182" w:history="1">
        <w:r w:rsidRPr="00001452">
          <w:rPr>
            <w:rStyle w:val="a7"/>
          </w:rPr>
          <w:t>4.</w:t>
        </w:r>
        <w:r>
          <w:rPr>
            <w:rFonts w:asciiTheme="minorHAnsi" w:eastAsiaTheme="minorEastAsia" w:hAnsiTheme="minorHAnsi" w:cstheme="minorBidi"/>
            <w:b w:val="0"/>
            <w:bCs w:val="0"/>
            <w:sz w:val="21"/>
            <w:szCs w:val="22"/>
          </w:rPr>
          <w:tab/>
        </w:r>
        <w:r w:rsidRPr="00001452">
          <w:rPr>
            <w:rStyle w:val="a7"/>
          </w:rPr>
          <w:t>采光分析概述</w:t>
        </w:r>
        <w:r>
          <w:rPr>
            <w:webHidden/>
          </w:rPr>
          <w:tab/>
        </w:r>
        <w:r>
          <w:rPr>
            <w:webHidden/>
          </w:rPr>
          <w:fldChar w:fldCharType="begin"/>
        </w:r>
        <w:r>
          <w:rPr>
            <w:webHidden/>
          </w:rPr>
          <w:instrText xml:space="preserve"> PAGEREF _Toc155481182 \h </w:instrText>
        </w:r>
        <w:r>
          <w:rPr>
            <w:webHidden/>
          </w:rPr>
        </w:r>
        <w:r>
          <w:rPr>
            <w:webHidden/>
          </w:rPr>
          <w:fldChar w:fldCharType="separate"/>
        </w:r>
        <w:r>
          <w:rPr>
            <w:webHidden/>
          </w:rPr>
          <w:t>4</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3" w:history="1">
        <w:r w:rsidRPr="00001452">
          <w:rPr>
            <w:rStyle w:val="a7"/>
            <w:lang w:val="en-GB"/>
          </w:rPr>
          <w:t>4.1</w:t>
        </w:r>
        <w:r>
          <w:rPr>
            <w:rFonts w:asciiTheme="minorHAnsi" w:eastAsiaTheme="minorEastAsia" w:hAnsiTheme="minorHAnsi" w:cstheme="minorBidi"/>
            <w:sz w:val="21"/>
            <w:szCs w:val="22"/>
          </w:rPr>
          <w:tab/>
        </w:r>
        <w:r w:rsidRPr="00001452">
          <w:rPr>
            <w:rStyle w:val="a7"/>
          </w:rPr>
          <w:t>基本原理</w:t>
        </w:r>
        <w:r>
          <w:rPr>
            <w:webHidden/>
          </w:rPr>
          <w:tab/>
        </w:r>
        <w:r>
          <w:rPr>
            <w:webHidden/>
          </w:rPr>
          <w:fldChar w:fldCharType="begin"/>
        </w:r>
        <w:r>
          <w:rPr>
            <w:webHidden/>
          </w:rPr>
          <w:instrText xml:space="preserve"> PAGEREF _Toc155481183 \h </w:instrText>
        </w:r>
        <w:r>
          <w:rPr>
            <w:webHidden/>
          </w:rPr>
        </w:r>
        <w:r>
          <w:rPr>
            <w:webHidden/>
          </w:rPr>
          <w:fldChar w:fldCharType="separate"/>
        </w:r>
        <w:r>
          <w:rPr>
            <w:webHidden/>
          </w:rPr>
          <w:t>4</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4" w:history="1">
        <w:r w:rsidRPr="00001452">
          <w:rPr>
            <w:rStyle w:val="a7"/>
            <w:lang w:val="en-GB"/>
          </w:rPr>
          <w:t>4.2</w:t>
        </w:r>
        <w:r>
          <w:rPr>
            <w:rFonts w:asciiTheme="minorHAnsi" w:eastAsiaTheme="minorEastAsia" w:hAnsiTheme="minorHAnsi" w:cstheme="minorBidi"/>
            <w:sz w:val="21"/>
            <w:szCs w:val="22"/>
          </w:rPr>
          <w:tab/>
        </w:r>
        <w:r w:rsidRPr="00001452">
          <w:rPr>
            <w:rStyle w:val="a7"/>
          </w:rPr>
          <w:t>计算方法</w:t>
        </w:r>
        <w:r>
          <w:rPr>
            <w:webHidden/>
          </w:rPr>
          <w:tab/>
        </w:r>
        <w:r>
          <w:rPr>
            <w:webHidden/>
          </w:rPr>
          <w:fldChar w:fldCharType="begin"/>
        </w:r>
        <w:r>
          <w:rPr>
            <w:webHidden/>
          </w:rPr>
          <w:instrText xml:space="preserve"> PAGEREF _Toc155481184 \h </w:instrText>
        </w:r>
        <w:r>
          <w:rPr>
            <w:webHidden/>
          </w:rPr>
        </w:r>
        <w:r>
          <w:rPr>
            <w:webHidden/>
          </w:rPr>
          <w:fldChar w:fldCharType="separate"/>
        </w:r>
        <w:r>
          <w:rPr>
            <w:webHidden/>
          </w:rPr>
          <w:t>5</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5" w:history="1">
        <w:r w:rsidRPr="00001452">
          <w:rPr>
            <w:rStyle w:val="a7"/>
            <w:lang w:val="en-GB"/>
          </w:rPr>
          <w:t>4.3</w:t>
        </w:r>
        <w:r>
          <w:rPr>
            <w:rFonts w:asciiTheme="minorHAnsi" w:eastAsiaTheme="minorEastAsia" w:hAnsiTheme="minorHAnsi" w:cstheme="minorBidi"/>
            <w:sz w:val="21"/>
            <w:szCs w:val="22"/>
          </w:rPr>
          <w:tab/>
        </w:r>
        <w:r w:rsidRPr="00001452">
          <w:rPr>
            <w:rStyle w:val="a7"/>
          </w:rPr>
          <w:t>软件选用</w:t>
        </w:r>
        <w:r>
          <w:rPr>
            <w:webHidden/>
          </w:rPr>
          <w:tab/>
        </w:r>
        <w:r>
          <w:rPr>
            <w:webHidden/>
          </w:rPr>
          <w:fldChar w:fldCharType="begin"/>
        </w:r>
        <w:r>
          <w:rPr>
            <w:webHidden/>
          </w:rPr>
          <w:instrText xml:space="preserve"> PAGEREF _Toc155481185 \h </w:instrText>
        </w:r>
        <w:r>
          <w:rPr>
            <w:webHidden/>
          </w:rPr>
        </w:r>
        <w:r>
          <w:rPr>
            <w:webHidden/>
          </w:rPr>
          <w:fldChar w:fldCharType="separate"/>
        </w:r>
        <w:r>
          <w:rPr>
            <w:webHidden/>
          </w:rPr>
          <w:t>5</w:t>
        </w:r>
        <w:r>
          <w:rPr>
            <w:webHidden/>
          </w:rPr>
          <w:fldChar w:fldCharType="end"/>
        </w:r>
      </w:hyperlink>
    </w:p>
    <w:p w:rsidR="00B809F3" w:rsidRDefault="00B809F3">
      <w:pPr>
        <w:pStyle w:val="11"/>
        <w:rPr>
          <w:rFonts w:asciiTheme="minorHAnsi" w:eastAsiaTheme="minorEastAsia" w:hAnsiTheme="minorHAnsi" w:cstheme="minorBidi"/>
          <w:b w:val="0"/>
          <w:bCs w:val="0"/>
          <w:sz w:val="21"/>
          <w:szCs w:val="22"/>
        </w:rPr>
      </w:pPr>
      <w:hyperlink w:anchor="_Toc155481186" w:history="1">
        <w:r w:rsidRPr="00001452">
          <w:rPr>
            <w:rStyle w:val="a7"/>
          </w:rPr>
          <w:t>5.</w:t>
        </w:r>
        <w:r>
          <w:rPr>
            <w:rFonts w:asciiTheme="minorHAnsi" w:eastAsiaTheme="minorEastAsia" w:hAnsiTheme="minorHAnsi" w:cstheme="minorBidi"/>
            <w:b w:val="0"/>
            <w:bCs w:val="0"/>
            <w:sz w:val="21"/>
            <w:szCs w:val="22"/>
          </w:rPr>
          <w:tab/>
        </w:r>
        <w:r w:rsidRPr="00001452">
          <w:rPr>
            <w:rStyle w:val="a7"/>
          </w:rPr>
          <w:t>采光计算参数取值</w:t>
        </w:r>
        <w:r>
          <w:rPr>
            <w:webHidden/>
          </w:rPr>
          <w:tab/>
        </w:r>
        <w:r>
          <w:rPr>
            <w:webHidden/>
          </w:rPr>
          <w:fldChar w:fldCharType="begin"/>
        </w:r>
        <w:r>
          <w:rPr>
            <w:webHidden/>
          </w:rPr>
          <w:instrText xml:space="preserve"> PAGEREF _Toc155481186 \h </w:instrText>
        </w:r>
        <w:r>
          <w:rPr>
            <w:webHidden/>
          </w:rPr>
        </w:r>
        <w:r>
          <w:rPr>
            <w:webHidden/>
          </w:rPr>
          <w:fldChar w:fldCharType="separate"/>
        </w:r>
        <w:r>
          <w:rPr>
            <w:webHidden/>
          </w:rPr>
          <w:t>6</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7" w:history="1">
        <w:r w:rsidRPr="00001452">
          <w:rPr>
            <w:rStyle w:val="a7"/>
            <w:lang w:val="en-GB"/>
          </w:rPr>
          <w:t>5.1</w:t>
        </w:r>
        <w:r>
          <w:rPr>
            <w:rFonts w:asciiTheme="minorHAnsi" w:eastAsiaTheme="minorEastAsia" w:hAnsiTheme="minorHAnsi" w:cstheme="minorBidi"/>
            <w:sz w:val="21"/>
            <w:szCs w:val="22"/>
          </w:rPr>
          <w:tab/>
        </w:r>
        <w:r w:rsidRPr="00001452">
          <w:rPr>
            <w:rStyle w:val="a7"/>
          </w:rPr>
          <w:t>模拟分析条件说明</w:t>
        </w:r>
        <w:r>
          <w:rPr>
            <w:webHidden/>
          </w:rPr>
          <w:tab/>
        </w:r>
        <w:r>
          <w:rPr>
            <w:webHidden/>
          </w:rPr>
          <w:fldChar w:fldCharType="begin"/>
        </w:r>
        <w:r>
          <w:rPr>
            <w:webHidden/>
          </w:rPr>
          <w:instrText xml:space="preserve"> PAGEREF _Toc155481187 \h </w:instrText>
        </w:r>
        <w:r>
          <w:rPr>
            <w:webHidden/>
          </w:rPr>
        </w:r>
        <w:r>
          <w:rPr>
            <w:webHidden/>
          </w:rPr>
          <w:fldChar w:fldCharType="separate"/>
        </w:r>
        <w:r>
          <w:rPr>
            <w:webHidden/>
          </w:rPr>
          <w:t>6</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8" w:history="1">
        <w:r w:rsidRPr="00001452">
          <w:rPr>
            <w:rStyle w:val="a7"/>
            <w:lang w:val="en-GB"/>
          </w:rPr>
          <w:t>5.2</w:t>
        </w:r>
        <w:r>
          <w:rPr>
            <w:rFonts w:asciiTheme="minorHAnsi" w:eastAsiaTheme="minorEastAsia" w:hAnsiTheme="minorHAnsi" w:cstheme="minorBidi"/>
            <w:sz w:val="21"/>
            <w:szCs w:val="22"/>
          </w:rPr>
          <w:tab/>
        </w:r>
        <w:r w:rsidRPr="00001452">
          <w:rPr>
            <w:rStyle w:val="a7"/>
          </w:rPr>
          <w:t>建筑饰面材料参数</w:t>
        </w:r>
        <w:r>
          <w:rPr>
            <w:webHidden/>
          </w:rPr>
          <w:tab/>
        </w:r>
        <w:r>
          <w:rPr>
            <w:webHidden/>
          </w:rPr>
          <w:fldChar w:fldCharType="begin"/>
        </w:r>
        <w:r>
          <w:rPr>
            <w:webHidden/>
          </w:rPr>
          <w:instrText xml:space="preserve"> PAGEREF _Toc155481188 \h </w:instrText>
        </w:r>
        <w:r>
          <w:rPr>
            <w:webHidden/>
          </w:rPr>
        </w:r>
        <w:r>
          <w:rPr>
            <w:webHidden/>
          </w:rPr>
          <w:fldChar w:fldCharType="separate"/>
        </w:r>
        <w:r>
          <w:rPr>
            <w:webHidden/>
          </w:rPr>
          <w:t>6</w:t>
        </w:r>
        <w:r>
          <w:rPr>
            <w:webHidden/>
          </w:rPr>
          <w:fldChar w:fldCharType="end"/>
        </w:r>
      </w:hyperlink>
    </w:p>
    <w:p w:rsidR="00B809F3" w:rsidRDefault="00B809F3">
      <w:pPr>
        <w:pStyle w:val="20"/>
        <w:rPr>
          <w:rFonts w:asciiTheme="minorHAnsi" w:eastAsiaTheme="minorEastAsia" w:hAnsiTheme="minorHAnsi" w:cstheme="minorBidi"/>
          <w:sz w:val="21"/>
          <w:szCs w:val="22"/>
        </w:rPr>
      </w:pPr>
      <w:hyperlink w:anchor="_Toc155481189" w:history="1">
        <w:r w:rsidRPr="00001452">
          <w:rPr>
            <w:rStyle w:val="a7"/>
            <w:lang w:val="en-GB"/>
          </w:rPr>
          <w:t>5.3</w:t>
        </w:r>
        <w:r>
          <w:rPr>
            <w:rFonts w:asciiTheme="minorHAnsi" w:eastAsiaTheme="minorEastAsia" w:hAnsiTheme="minorHAnsi" w:cstheme="minorBidi"/>
            <w:sz w:val="21"/>
            <w:szCs w:val="22"/>
          </w:rPr>
          <w:tab/>
        </w:r>
        <w:r w:rsidRPr="00001452">
          <w:rPr>
            <w:rStyle w:val="a7"/>
          </w:rPr>
          <w:t>门窗类型参数</w:t>
        </w:r>
        <w:r>
          <w:rPr>
            <w:webHidden/>
          </w:rPr>
          <w:tab/>
        </w:r>
        <w:r>
          <w:rPr>
            <w:webHidden/>
          </w:rPr>
          <w:fldChar w:fldCharType="begin"/>
        </w:r>
        <w:r>
          <w:rPr>
            <w:webHidden/>
          </w:rPr>
          <w:instrText xml:space="preserve"> PAGEREF _Toc155481189 \h </w:instrText>
        </w:r>
        <w:r>
          <w:rPr>
            <w:webHidden/>
          </w:rPr>
        </w:r>
        <w:r>
          <w:rPr>
            <w:webHidden/>
          </w:rPr>
          <w:fldChar w:fldCharType="separate"/>
        </w:r>
        <w:r>
          <w:rPr>
            <w:webHidden/>
          </w:rPr>
          <w:t>6</w:t>
        </w:r>
        <w:r>
          <w:rPr>
            <w:webHidden/>
          </w:rPr>
          <w:fldChar w:fldCharType="end"/>
        </w:r>
      </w:hyperlink>
    </w:p>
    <w:p w:rsidR="00B809F3" w:rsidRDefault="00B809F3">
      <w:pPr>
        <w:pStyle w:val="30"/>
        <w:ind w:firstLine="180"/>
        <w:rPr>
          <w:rFonts w:asciiTheme="minorHAnsi" w:eastAsiaTheme="minorEastAsia" w:hAnsiTheme="minorHAnsi" w:cstheme="minorBidi"/>
          <w:sz w:val="21"/>
          <w:szCs w:val="22"/>
        </w:rPr>
      </w:pPr>
      <w:hyperlink w:anchor="_Toc155481190" w:history="1">
        <w:r w:rsidRPr="00001452">
          <w:rPr>
            <w:rStyle w:val="a7"/>
            <w:lang w:val="en-GB"/>
          </w:rPr>
          <w:t>5.3.1</w:t>
        </w:r>
        <w:r>
          <w:rPr>
            <w:rFonts w:asciiTheme="minorHAnsi" w:eastAsiaTheme="minorEastAsia" w:hAnsiTheme="minorHAnsi" w:cstheme="minorBidi"/>
            <w:sz w:val="21"/>
            <w:szCs w:val="22"/>
          </w:rPr>
          <w:tab/>
        </w:r>
        <w:r w:rsidRPr="00001452">
          <w:rPr>
            <w:rStyle w:val="a7"/>
          </w:rPr>
          <w:t>普通窗</w:t>
        </w:r>
        <w:r>
          <w:rPr>
            <w:webHidden/>
          </w:rPr>
          <w:tab/>
        </w:r>
        <w:r>
          <w:rPr>
            <w:webHidden/>
          </w:rPr>
          <w:fldChar w:fldCharType="begin"/>
        </w:r>
        <w:r>
          <w:rPr>
            <w:webHidden/>
          </w:rPr>
          <w:instrText xml:space="preserve"> PAGEREF _Toc155481190 \h </w:instrText>
        </w:r>
        <w:r>
          <w:rPr>
            <w:webHidden/>
          </w:rPr>
        </w:r>
        <w:r>
          <w:rPr>
            <w:webHidden/>
          </w:rPr>
          <w:fldChar w:fldCharType="separate"/>
        </w:r>
        <w:r>
          <w:rPr>
            <w:webHidden/>
          </w:rPr>
          <w:t>6</w:t>
        </w:r>
        <w:r>
          <w:rPr>
            <w:webHidden/>
          </w:rPr>
          <w:fldChar w:fldCharType="end"/>
        </w:r>
      </w:hyperlink>
    </w:p>
    <w:p w:rsidR="00B809F3" w:rsidRDefault="00B809F3">
      <w:pPr>
        <w:pStyle w:val="30"/>
        <w:ind w:firstLine="180"/>
        <w:rPr>
          <w:rFonts w:asciiTheme="minorHAnsi" w:eastAsiaTheme="minorEastAsia" w:hAnsiTheme="minorHAnsi" w:cstheme="minorBidi"/>
          <w:sz w:val="21"/>
          <w:szCs w:val="22"/>
        </w:rPr>
      </w:pPr>
      <w:hyperlink w:anchor="_Toc155481191" w:history="1">
        <w:r w:rsidRPr="00001452">
          <w:rPr>
            <w:rStyle w:val="a7"/>
            <w:lang w:val="en-GB"/>
          </w:rPr>
          <w:t>5.3.2</w:t>
        </w:r>
        <w:r>
          <w:rPr>
            <w:rFonts w:asciiTheme="minorHAnsi" w:eastAsiaTheme="minorEastAsia" w:hAnsiTheme="minorHAnsi" w:cstheme="minorBidi"/>
            <w:sz w:val="21"/>
            <w:szCs w:val="22"/>
          </w:rPr>
          <w:tab/>
        </w:r>
        <w:r w:rsidRPr="00001452">
          <w:rPr>
            <w:rStyle w:val="a7"/>
          </w:rPr>
          <w:t>玻璃幕墙</w:t>
        </w:r>
        <w:r>
          <w:rPr>
            <w:webHidden/>
          </w:rPr>
          <w:tab/>
        </w:r>
        <w:r>
          <w:rPr>
            <w:webHidden/>
          </w:rPr>
          <w:fldChar w:fldCharType="begin"/>
        </w:r>
        <w:r>
          <w:rPr>
            <w:webHidden/>
          </w:rPr>
          <w:instrText xml:space="preserve"> PAGEREF _Toc155481191 \h </w:instrText>
        </w:r>
        <w:r>
          <w:rPr>
            <w:webHidden/>
          </w:rPr>
        </w:r>
        <w:r>
          <w:rPr>
            <w:webHidden/>
          </w:rPr>
          <w:fldChar w:fldCharType="separate"/>
        </w:r>
        <w:r>
          <w:rPr>
            <w:webHidden/>
          </w:rPr>
          <w:t>7</w:t>
        </w:r>
        <w:r>
          <w:rPr>
            <w:webHidden/>
          </w:rPr>
          <w:fldChar w:fldCharType="end"/>
        </w:r>
      </w:hyperlink>
    </w:p>
    <w:p w:rsidR="00B809F3" w:rsidRDefault="00B809F3">
      <w:pPr>
        <w:pStyle w:val="11"/>
        <w:rPr>
          <w:rFonts w:asciiTheme="minorHAnsi" w:eastAsiaTheme="minorEastAsia" w:hAnsiTheme="minorHAnsi" w:cstheme="minorBidi"/>
          <w:b w:val="0"/>
          <w:bCs w:val="0"/>
          <w:sz w:val="21"/>
          <w:szCs w:val="22"/>
        </w:rPr>
      </w:pPr>
      <w:hyperlink w:anchor="_Toc155481192" w:history="1">
        <w:r w:rsidRPr="00001452">
          <w:rPr>
            <w:rStyle w:val="a7"/>
          </w:rPr>
          <w:t>6.</w:t>
        </w:r>
        <w:r>
          <w:rPr>
            <w:rFonts w:asciiTheme="minorHAnsi" w:eastAsiaTheme="minorEastAsia" w:hAnsiTheme="minorHAnsi" w:cstheme="minorBidi"/>
            <w:b w:val="0"/>
            <w:bCs w:val="0"/>
            <w:sz w:val="21"/>
            <w:szCs w:val="22"/>
          </w:rPr>
          <w:tab/>
        </w:r>
        <w:r w:rsidRPr="00001452">
          <w:rPr>
            <w:rStyle w:val="a7"/>
          </w:rPr>
          <w:t>动态采光达标统计</w:t>
        </w:r>
        <w:r>
          <w:rPr>
            <w:webHidden/>
          </w:rPr>
          <w:tab/>
        </w:r>
        <w:r>
          <w:rPr>
            <w:webHidden/>
          </w:rPr>
          <w:fldChar w:fldCharType="begin"/>
        </w:r>
        <w:r>
          <w:rPr>
            <w:webHidden/>
          </w:rPr>
          <w:instrText xml:space="preserve"> PAGEREF _Toc155481192 \h </w:instrText>
        </w:r>
        <w:r>
          <w:rPr>
            <w:webHidden/>
          </w:rPr>
        </w:r>
        <w:r>
          <w:rPr>
            <w:webHidden/>
          </w:rPr>
          <w:fldChar w:fldCharType="separate"/>
        </w:r>
        <w:r>
          <w:rPr>
            <w:webHidden/>
          </w:rPr>
          <w:t>7</w:t>
        </w:r>
        <w:r>
          <w:rPr>
            <w:webHidden/>
          </w:rPr>
          <w:fldChar w:fldCharType="end"/>
        </w:r>
      </w:hyperlink>
    </w:p>
    <w:p w:rsidR="00B809F3" w:rsidRDefault="00B809F3">
      <w:pPr>
        <w:pStyle w:val="11"/>
        <w:rPr>
          <w:rFonts w:asciiTheme="minorHAnsi" w:eastAsiaTheme="minorEastAsia" w:hAnsiTheme="minorHAnsi" w:cstheme="minorBidi"/>
          <w:b w:val="0"/>
          <w:bCs w:val="0"/>
          <w:sz w:val="21"/>
          <w:szCs w:val="22"/>
        </w:rPr>
      </w:pPr>
      <w:hyperlink w:anchor="_Toc155481193" w:history="1">
        <w:r w:rsidRPr="00001452">
          <w:rPr>
            <w:rStyle w:val="a7"/>
          </w:rPr>
          <w:t>7.</w:t>
        </w:r>
        <w:r>
          <w:rPr>
            <w:rFonts w:asciiTheme="minorHAnsi" w:eastAsiaTheme="minorEastAsia" w:hAnsiTheme="minorHAnsi" w:cstheme="minorBidi"/>
            <w:b w:val="0"/>
            <w:bCs w:val="0"/>
            <w:sz w:val="21"/>
            <w:szCs w:val="22"/>
          </w:rPr>
          <w:tab/>
        </w:r>
        <w:r w:rsidRPr="00001452">
          <w:rPr>
            <w:rStyle w:val="a7"/>
          </w:rPr>
          <w:t>动态采光统计图</w:t>
        </w:r>
        <w:r>
          <w:rPr>
            <w:webHidden/>
          </w:rPr>
          <w:tab/>
        </w:r>
        <w:r>
          <w:rPr>
            <w:webHidden/>
          </w:rPr>
          <w:fldChar w:fldCharType="begin"/>
        </w:r>
        <w:r>
          <w:rPr>
            <w:webHidden/>
          </w:rPr>
          <w:instrText xml:space="preserve"> PAGEREF _Toc155481193 \h </w:instrText>
        </w:r>
        <w:r>
          <w:rPr>
            <w:webHidden/>
          </w:rPr>
        </w:r>
        <w:r>
          <w:rPr>
            <w:webHidden/>
          </w:rPr>
          <w:fldChar w:fldCharType="separate"/>
        </w:r>
        <w:r>
          <w:rPr>
            <w:webHidden/>
          </w:rPr>
          <w:t>7</w:t>
        </w:r>
        <w:r>
          <w:rPr>
            <w:webHidden/>
          </w:rPr>
          <w:fldChar w:fldCharType="end"/>
        </w:r>
      </w:hyperlink>
    </w:p>
    <w:p w:rsidR="00B809F3" w:rsidRDefault="00B809F3">
      <w:pPr>
        <w:pStyle w:val="11"/>
        <w:rPr>
          <w:rFonts w:asciiTheme="minorHAnsi" w:eastAsiaTheme="minorEastAsia" w:hAnsiTheme="minorHAnsi" w:cstheme="minorBidi"/>
          <w:b w:val="0"/>
          <w:bCs w:val="0"/>
          <w:sz w:val="21"/>
          <w:szCs w:val="22"/>
        </w:rPr>
      </w:pPr>
      <w:hyperlink w:anchor="_Toc155481194" w:history="1">
        <w:r w:rsidRPr="00001452">
          <w:rPr>
            <w:rStyle w:val="a7"/>
          </w:rPr>
          <w:t>8.</w:t>
        </w:r>
        <w:r>
          <w:rPr>
            <w:rFonts w:asciiTheme="minorHAnsi" w:eastAsiaTheme="minorEastAsia" w:hAnsiTheme="minorHAnsi" w:cstheme="minorBidi"/>
            <w:b w:val="0"/>
            <w:bCs w:val="0"/>
            <w:sz w:val="21"/>
            <w:szCs w:val="22"/>
          </w:rPr>
          <w:tab/>
        </w:r>
        <w:r w:rsidRPr="00001452">
          <w:rPr>
            <w:rStyle w:val="a7"/>
          </w:rPr>
          <w:t>评价结论</w:t>
        </w:r>
        <w:r>
          <w:rPr>
            <w:webHidden/>
          </w:rPr>
          <w:tab/>
        </w:r>
        <w:r>
          <w:rPr>
            <w:webHidden/>
          </w:rPr>
          <w:fldChar w:fldCharType="begin"/>
        </w:r>
        <w:r>
          <w:rPr>
            <w:webHidden/>
          </w:rPr>
          <w:instrText xml:space="preserve"> PAGEREF _Toc155481194 \h </w:instrText>
        </w:r>
        <w:r>
          <w:rPr>
            <w:webHidden/>
          </w:rPr>
        </w:r>
        <w:r>
          <w:rPr>
            <w:webHidden/>
          </w:rPr>
          <w:fldChar w:fldCharType="separate"/>
        </w:r>
        <w:r>
          <w:rPr>
            <w:webHidden/>
          </w:rPr>
          <w:t>8</w:t>
        </w:r>
        <w:r>
          <w:rPr>
            <w:webHidden/>
          </w:rPr>
          <w:fldChar w:fldCharType="end"/>
        </w:r>
      </w:hyperlink>
    </w:p>
    <w:p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bookmarkEnd w:id="11"/>
    </w:p>
    <w:p w:rsidR="00B9303C" w:rsidRDefault="003A3E76" w:rsidP="00B9303C">
      <w:pPr>
        <w:pStyle w:val="1"/>
        <w:ind w:left="432" w:hanging="432"/>
      </w:pPr>
      <w:r w:rsidRPr="00EA54F6">
        <w:rPr>
          <w:szCs w:val="21"/>
        </w:rPr>
        <w:lastRenderedPageBreak/>
        <w:tab/>
      </w:r>
      <w:bookmarkStart w:id="12" w:name="_Toc512608176"/>
      <w:bookmarkStart w:id="13" w:name="_Toc155481177"/>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rsidTr="002B5DD0">
        <w:tc>
          <w:tcPr>
            <w:tcW w:w="2385" w:type="dxa"/>
            <w:shd w:val="clear" w:color="auto" w:fill="E6E6E6"/>
          </w:tcPr>
          <w:p w:rsidR="00B9303C" w:rsidRPr="0042654D" w:rsidRDefault="00B9303C" w:rsidP="00856268">
            <w:pPr>
              <w:pStyle w:val="a0"/>
              <w:rPr>
                <w:lang w:val="en-US"/>
              </w:rPr>
            </w:pPr>
            <w:r w:rsidRPr="00665923">
              <w:rPr>
                <w:lang w:val="en-US"/>
              </w:rPr>
              <w:t>项目所在地</w:t>
            </w:r>
          </w:p>
        </w:tc>
        <w:tc>
          <w:tcPr>
            <w:tcW w:w="6447" w:type="dxa"/>
            <w:gridSpan w:val="3"/>
          </w:tcPr>
          <w:p w:rsidR="00B9303C" w:rsidRPr="0042654D" w:rsidRDefault="00B9303C" w:rsidP="00856268">
            <w:pPr>
              <w:pStyle w:val="a0"/>
              <w:rPr>
                <w:lang w:val="en-US"/>
              </w:rPr>
            </w:pPr>
            <w:bookmarkStart w:id="14" w:name="项目地点"/>
            <w:r>
              <w:t>攀枝花</w:t>
            </w:r>
            <w:bookmarkEnd w:id="14"/>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光气候分区</w:t>
            </w:r>
          </w:p>
        </w:tc>
        <w:tc>
          <w:tcPr>
            <w:tcW w:w="2624" w:type="dxa"/>
          </w:tcPr>
          <w:p w:rsidR="00B9303C" w:rsidRPr="0042654D" w:rsidRDefault="00B9303C" w:rsidP="00856268">
            <w:pPr>
              <w:pStyle w:val="a0"/>
              <w:rPr>
                <w:lang w:val="en-US"/>
              </w:rPr>
            </w:pPr>
            <w:bookmarkStart w:id="15" w:name="光气候分区"/>
            <w:r>
              <w:t>III</w:t>
            </w:r>
            <w:bookmarkEnd w:id="15"/>
          </w:p>
        </w:tc>
        <w:tc>
          <w:tcPr>
            <w:tcW w:w="1757" w:type="dxa"/>
            <w:shd w:val="clear" w:color="auto" w:fill="E0E0E0"/>
          </w:tcPr>
          <w:p w:rsidR="00B9303C" w:rsidRPr="0042654D" w:rsidRDefault="00B9303C" w:rsidP="00856268">
            <w:pPr>
              <w:pStyle w:val="a0"/>
              <w:rPr>
                <w:lang w:val="en-US"/>
              </w:rPr>
            </w:pPr>
            <w:r w:rsidRPr="0042654D">
              <w:rPr>
                <w:rFonts w:hint="eastAsia"/>
                <w:lang w:val="en-US"/>
              </w:rPr>
              <w:t>光气候系数K</w:t>
            </w:r>
          </w:p>
        </w:tc>
        <w:tc>
          <w:tcPr>
            <w:tcW w:w="2066" w:type="dxa"/>
          </w:tcPr>
          <w:p w:rsidR="00B9303C" w:rsidRPr="0042654D" w:rsidRDefault="00B9303C" w:rsidP="00856268">
            <w:pPr>
              <w:pStyle w:val="a0"/>
              <w:rPr>
                <w:lang w:val="en-US"/>
              </w:rPr>
            </w:pPr>
            <w:bookmarkStart w:id="16" w:name="光气候系数K"/>
            <w:r>
              <w:t>1.00</w:t>
            </w:r>
            <w:bookmarkEnd w:id="16"/>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建筑面积</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7" w:name="地上建筑面积"/>
            <w:r>
              <w:t>5697.00</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建筑层数</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9" w:name="地上建筑层数"/>
            <w:r>
              <w:t>3</w:t>
            </w:r>
            <w:bookmarkEnd w:id="19"/>
            <w:r w:rsidRPr="0042654D">
              <w:rPr>
                <w:rFonts w:hint="eastAsia"/>
                <w:lang w:val="en-US"/>
              </w:rPr>
              <w:t xml:space="preserve">          地下 </w:t>
            </w:r>
            <w:bookmarkStart w:id="20" w:name="地下建筑层数"/>
            <w:r>
              <w:t>0</w:t>
            </w:r>
            <w:bookmarkEnd w:id="20"/>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建筑高度</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21" w:name="地上建筑高度"/>
            <w:r>
              <w:t>15.60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rPr>
              <w:t>备注</w:t>
            </w:r>
          </w:p>
        </w:tc>
        <w:tc>
          <w:tcPr>
            <w:tcW w:w="6447" w:type="dxa"/>
            <w:gridSpan w:val="3"/>
          </w:tcPr>
          <w:p w:rsidR="00B9303C" w:rsidRPr="0042654D" w:rsidRDefault="00B9303C" w:rsidP="00856268">
            <w:pPr>
              <w:pStyle w:val="a0"/>
              <w:rPr>
                <w:lang w:val="en-US"/>
              </w:rPr>
            </w:pPr>
            <w:bookmarkStart w:id="23" w:name="备注"/>
            <w:bookmarkEnd w:id="23"/>
          </w:p>
        </w:tc>
      </w:tr>
    </w:tbl>
    <w:p w:rsidR="00B9303C" w:rsidRDefault="00B9303C" w:rsidP="006B2660">
      <w:pPr>
        <w:rPr>
          <w:lang w:val="en-US"/>
        </w:rPr>
      </w:pPr>
    </w:p>
    <w:p w:rsidR="001944E6" w:rsidRDefault="001944E6" w:rsidP="00B9303C">
      <w:pPr>
        <w:pStyle w:val="a0"/>
        <w:jc w:val="center"/>
        <w:rPr>
          <w:lang w:val="en-US"/>
        </w:rPr>
      </w:pPr>
    </w:p>
    <w:p w:rsidR="00B9303C" w:rsidRDefault="00B9303C" w:rsidP="00B9303C">
      <w:pPr>
        <w:pStyle w:val="1"/>
        <w:ind w:left="432" w:hanging="432"/>
      </w:pPr>
      <w:bookmarkStart w:id="24" w:name="_Toc512608178"/>
      <w:bookmarkStart w:id="25" w:name="_Toc155481178"/>
      <w:r>
        <w:rPr>
          <w:rFonts w:hint="eastAsia"/>
        </w:rPr>
        <w:t>计算</w:t>
      </w:r>
      <w:r>
        <w:t>目的</w:t>
      </w:r>
      <w:bookmarkEnd w:id="24"/>
      <w:bookmarkEnd w:id="25"/>
    </w:p>
    <w:p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9303C" w:rsidRDefault="00B9303C" w:rsidP="00B9303C">
      <w:pPr>
        <w:pStyle w:val="1"/>
        <w:ind w:left="432" w:hanging="432"/>
      </w:pPr>
      <w:bookmarkStart w:id="26" w:name="_Toc512608177"/>
      <w:bookmarkStart w:id="27" w:name="_Toc155481179"/>
      <w:r>
        <w:rPr>
          <w:rFonts w:hint="eastAsia"/>
        </w:rPr>
        <w:t>分析</w:t>
      </w:r>
      <w:r w:rsidRPr="005B290E">
        <w:rPr>
          <w:rFonts w:hint="eastAsia"/>
        </w:rPr>
        <w:t>依据</w:t>
      </w:r>
      <w:bookmarkEnd w:id="26"/>
      <w:bookmarkEnd w:id="27"/>
    </w:p>
    <w:p w:rsidR="00B9303C" w:rsidRDefault="00B9303C" w:rsidP="00B9303C">
      <w:pPr>
        <w:pStyle w:val="2"/>
      </w:pPr>
      <w:bookmarkStart w:id="28" w:name="_Toc155481180"/>
      <w:r>
        <w:rPr>
          <w:rFonts w:hint="eastAsia"/>
        </w:rPr>
        <w:t>标准依据</w:t>
      </w:r>
      <w:bookmarkEnd w:id="28"/>
    </w:p>
    <w:p w:rsidR="00B9303C" w:rsidRPr="00E86397" w:rsidRDefault="00B9303C" w:rsidP="003B7080">
      <w:pPr>
        <w:pStyle w:val="a0"/>
        <w:numPr>
          <w:ilvl w:val="0"/>
          <w:numId w:val="7"/>
        </w:numPr>
        <w:rPr>
          <w:lang w:val="en-US"/>
        </w:rPr>
      </w:pPr>
      <w:bookmarkStart w:id="29" w:name="_Toc512608179"/>
      <w:r w:rsidRPr="00E86397">
        <w:rPr>
          <w:lang w:val="en-US"/>
        </w:rPr>
        <w:t>《绿色建筑评价标准》GB/T 50378-2019</w:t>
      </w:r>
    </w:p>
    <w:p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615F17" w:rsidRPr="00E86397" w:rsidRDefault="00615F17" w:rsidP="003B7080">
      <w:pPr>
        <w:pStyle w:val="a0"/>
        <w:numPr>
          <w:ilvl w:val="0"/>
          <w:numId w:val="7"/>
        </w:numPr>
        <w:rPr>
          <w:lang w:val="en-US"/>
        </w:rPr>
      </w:pPr>
      <w:r w:rsidRPr="00E86397">
        <w:rPr>
          <w:lang w:val="en-US"/>
        </w:rPr>
        <w:t>《采光测量方法》GB/T 5699-2017</w:t>
      </w:r>
    </w:p>
    <w:p w:rsidR="00B9303C" w:rsidRDefault="00B9303C" w:rsidP="00B9303C">
      <w:pPr>
        <w:pStyle w:val="2"/>
      </w:pPr>
      <w:bookmarkStart w:id="30" w:name="_Toc155481181"/>
      <w:r>
        <w:rPr>
          <w:rFonts w:hint="eastAsia"/>
        </w:rPr>
        <w:t>标准要求</w:t>
      </w:r>
      <w:bookmarkEnd w:id="29"/>
      <w:bookmarkEnd w:id="30"/>
    </w:p>
    <w:p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1" w:name="建筑类型"/>
      <w:r w:rsidR="0046448B" w:rsidRPr="003B7080">
        <w:rPr>
          <w:rFonts w:hint="eastAsia"/>
        </w:rPr>
        <w:t>办公建筑</w:t>
      </w:r>
      <w:bookmarkEnd w:id="31"/>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rsidTr="0025543B">
        <w:trPr>
          <w:trHeight w:val="368"/>
          <w:jc w:val="center"/>
        </w:trPr>
        <w:tc>
          <w:tcPr>
            <w:tcW w:w="694"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rsidTr="0025543B">
        <w:trPr>
          <w:trHeight w:val="402"/>
          <w:jc w:val="center"/>
        </w:trPr>
        <w:tc>
          <w:tcPr>
            <w:tcW w:w="694" w:type="dxa"/>
            <w:vMerge/>
            <w:vAlign w:val="center"/>
            <w:hideMark/>
          </w:tcPr>
          <w:p w:rsidR="00385642" w:rsidRPr="003B7080" w:rsidRDefault="00385642" w:rsidP="003B7080">
            <w:pPr>
              <w:widowControl w:val="0"/>
              <w:rPr>
                <w:kern w:val="2"/>
                <w:szCs w:val="21"/>
              </w:rPr>
            </w:pPr>
          </w:p>
        </w:tc>
        <w:tc>
          <w:tcPr>
            <w:tcW w:w="2410" w:type="dxa"/>
            <w:vMerge/>
            <w:vAlign w:val="center"/>
            <w:hideMark/>
          </w:tcPr>
          <w:p w:rsidR="00385642" w:rsidRPr="003B7080" w:rsidRDefault="00385642" w:rsidP="003B7080">
            <w:pPr>
              <w:widowControl w:val="0"/>
              <w:rPr>
                <w:kern w:val="2"/>
                <w:szCs w:val="21"/>
              </w:rPr>
            </w:pPr>
          </w:p>
        </w:tc>
        <w:tc>
          <w:tcPr>
            <w:tcW w:w="2410" w:type="dxa"/>
            <w:vAlign w:val="center"/>
            <w:hideMark/>
          </w:tcPr>
          <w:p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rsidTr="0025543B">
        <w:trPr>
          <w:trHeight w:hRule="exact" w:val="51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rsidR="00385642" w:rsidRPr="003B7080" w:rsidRDefault="00385642" w:rsidP="003B7080">
            <w:pPr>
              <w:widowControl w:val="0"/>
              <w:rPr>
                <w:kern w:val="2"/>
                <w:szCs w:val="21"/>
              </w:rPr>
            </w:pPr>
            <w:r w:rsidRPr="003B7080">
              <w:rPr>
                <w:kern w:val="2"/>
                <w:szCs w:val="21"/>
              </w:rPr>
              <w:t>4.0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2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rsidR="00385642" w:rsidRPr="003B7080" w:rsidRDefault="00385642" w:rsidP="003B7080">
            <w:pPr>
              <w:widowControl w:val="0"/>
              <w:rPr>
                <w:kern w:val="2"/>
                <w:szCs w:val="21"/>
              </w:rPr>
            </w:pPr>
            <w:r w:rsidRPr="003B7080">
              <w:rPr>
                <w:kern w:val="2"/>
                <w:szCs w:val="21"/>
              </w:rPr>
              <w:t>3.0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rsidR="00385642" w:rsidRPr="003B7080" w:rsidRDefault="00385642" w:rsidP="003B7080">
            <w:pPr>
              <w:widowControl w:val="0"/>
              <w:rPr>
                <w:kern w:val="2"/>
                <w:szCs w:val="21"/>
              </w:rPr>
            </w:pPr>
            <w:r w:rsidRPr="003B7080">
              <w:rPr>
                <w:kern w:val="2"/>
                <w:szCs w:val="21"/>
              </w:rPr>
              <w:t>2.0</w:t>
            </w:r>
          </w:p>
        </w:tc>
        <w:tc>
          <w:tcPr>
            <w:tcW w:w="2968" w:type="dxa"/>
            <w:vAlign w:val="center"/>
            <w:hideMark/>
          </w:tcPr>
          <w:p w:rsidR="00385642" w:rsidRPr="003B7080" w:rsidRDefault="00385642" w:rsidP="003B7080">
            <w:pPr>
              <w:widowControl w:val="0"/>
              <w:rPr>
                <w:kern w:val="2"/>
                <w:szCs w:val="21"/>
              </w:rPr>
            </w:pPr>
            <w:r w:rsidRPr="003B7080">
              <w:rPr>
                <w:kern w:val="2"/>
                <w:szCs w:val="21"/>
              </w:rPr>
              <w:t>300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rsidR="00385642" w:rsidRPr="003B7080" w:rsidRDefault="00385642" w:rsidP="003B7080">
            <w:pPr>
              <w:widowControl w:val="0"/>
              <w:rPr>
                <w:kern w:val="2"/>
                <w:szCs w:val="21"/>
              </w:rPr>
            </w:pPr>
            <w:r w:rsidRPr="003B7080">
              <w:rPr>
                <w:kern w:val="2"/>
                <w:szCs w:val="21"/>
              </w:rPr>
              <w:t>1.0</w:t>
            </w:r>
          </w:p>
        </w:tc>
        <w:tc>
          <w:tcPr>
            <w:tcW w:w="2968" w:type="dxa"/>
            <w:vAlign w:val="center"/>
            <w:hideMark/>
          </w:tcPr>
          <w:p w:rsidR="00385642" w:rsidRPr="003B7080" w:rsidRDefault="00385642" w:rsidP="003B7080">
            <w:pPr>
              <w:widowControl w:val="0"/>
              <w:rPr>
                <w:kern w:val="2"/>
                <w:szCs w:val="21"/>
              </w:rPr>
            </w:pPr>
            <w:r w:rsidRPr="003B7080">
              <w:rPr>
                <w:kern w:val="2"/>
                <w:szCs w:val="21"/>
              </w:rPr>
              <w:t>150</w:t>
            </w:r>
          </w:p>
        </w:tc>
      </w:tr>
    </w:tbl>
    <w:p w:rsidR="00360741" w:rsidRPr="003B7080" w:rsidRDefault="00360741" w:rsidP="00360741">
      <w:pPr>
        <w:pStyle w:val="af6"/>
        <w:ind w:left="840" w:firstLineChars="0" w:firstLine="0"/>
        <w:rPr>
          <w:sz w:val="24"/>
          <w:lang w:val="en-US"/>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512608180"/>
    </w:p>
    <w:p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rsidR="00B9303C" w:rsidRPr="00BE097E" w:rsidRDefault="00B9303C" w:rsidP="00B9303C">
      <w:pPr>
        <w:pStyle w:val="1"/>
        <w:ind w:left="432" w:hanging="432"/>
      </w:pPr>
      <w:bookmarkStart w:id="40" w:name="_Toc155481182"/>
      <w:r w:rsidRPr="00BE097E">
        <w:rPr>
          <w:rFonts w:hint="eastAsia"/>
        </w:rPr>
        <w:t>采光分析</w:t>
      </w:r>
      <w:r w:rsidRPr="00BE097E">
        <w:t>概述</w:t>
      </w:r>
      <w:bookmarkEnd w:id="32"/>
      <w:bookmarkEnd w:id="33"/>
      <w:bookmarkEnd w:id="34"/>
      <w:bookmarkEnd w:id="35"/>
      <w:bookmarkEnd w:id="36"/>
      <w:bookmarkEnd w:id="37"/>
      <w:bookmarkEnd w:id="38"/>
      <w:bookmarkEnd w:id="39"/>
      <w:bookmarkEnd w:id="40"/>
    </w:p>
    <w:p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rsidR="00B9303C" w:rsidRPr="0042654D" w:rsidRDefault="00B9303C" w:rsidP="00B9303C">
      <w:pPr>
        <w:pStyle w:val="2"/>
        <w:tabs>
          <w:tab w:val="clear" w:pos="578"/>
          <w:tab w:val="num" w:pos="862"/>
        </w:tabs>
        <w:ind w:left="862"/>
      </w:pPr>
      <w:bookmarkStart w:id="41" w:name="_Toc512608181"/>
      <w:bookmarkStart w:id="42" w:name="_Toc155481183"/>
      <w:r>
        <w:rPr>
          <w:rFonts w:hint="eastAsia"/>
        </w:rPr>
        <w:t>基本原理</w:t>
      </w:r>
      <w:bookmarkEnd w:id="41"/>
      <w:bookmarkEnd w:id="42"/>
    </w:p>
    <w:p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rsidR="00B9303C" w:rsidRPr="00D550B9" w:rsidRDefault="00B9303C" w:rsidP="00BB7886">
      <w:pPr>
        <w:pStyle w:val="a0"/>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rsidR="00B9303C" w:rsidRDefault="00B9303C" w:rsidP="00B9303C">
      <w:pPr>
        <w:pStyle w:val="2"/>
        <w:tabs>
          <w:tab w:val="clear" w:pos="578"/>
          <w:tab w:val="num" w:pos="862"/>
        </w:tabs>
        <w:ind w:left="862"/>
      </w:pPr>
      <w:bookmarkStart w:id="50" w:name="_Toc155481184"/>
      <w:bookmarkEnd w:id="43"/>
      <w:bookmarkEnd w:id="44"/>
      <w:bookmarkEnd w:id="45"/>
      <w:bookmarkEnd w:id="46"/>
      <w:bookmarkEnd w:id="47"/>
      <w:bookmarkEnd w:id="48"/>
      <w:bookmarkEnd w:id="49"/>
      <w:r>
        <w:rPr>
          <w:rFonts w:hint="eastAsia"/>
        </w:rPr>
        <w:t>计算方法</w:t>
      </w:r>
      <w:bookmarkEnd w:id="50"/>
    </w:p>
    <w:p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rsidR="00B9303C" w:rsidRDefault="00B9303C" w:rsidP="00B9303C">
      <w:pPr>
        <w:pStyle w:val="2"/>
        <w:tabs>
          <w:tab w:val="clear" w:pos="578"/>
          <w:tab w:val="num" w:pos="862"/>
        </w:tabs>
        <w:ind w:left="862"/>
      </w:pPr>
      <w:bookmarkStart w:id="51" w:name="_Toc155481185"/>
      <w:r w:rsidRPr="0042654D">
        <w:t>软件</w:t>
      </w:r>
      <w:r>
        <w:rPr>
          <w:rFonts w:hint="eastAsia"/>
        </w:rPr>
        <w:t>选用</w:t>
      </w:r>
      <w:bookmarkEnd w:id="51"/>
    </w:p>
    <w:p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rsidR="00B9303C" w:rsidRPr="0042654D" w:rsidRDefault="00B9303C" w:rsidP="00B9303C">
      <w:pPr>
        <w:pStyle w:val="1"/>
        <w:ind w:left="432" w:hanging="432"/>
      </w:pPr>
      <w:bookmarkStart w:id="52" w:name="_Toc512608187"/>
      <w:bookmarkStart w:id="53" w:name="_Toc155481186"/>
      <w:r w:rsidRPr="0042654D">
        <w:rPr>
          <w:rFonts w:hint="eastAsia"/>
        </w:rPr>
        <w:lastRenderedPageBreak/>
        <w:t>采光计算</w:t>
      </w:r>
      <w:r w:rsidRPr="0042654D">
        <w:t>参数</w:t>
      </w:r>
      <w:r w:rsidRPr="0042654D">
        <w:rPr>
          <w:rFonts w:hint="eastAsia"/>
        </w:rPr>
        <w:t>取值</w:t>
      </w:r>
      <w:bookmarkEnd w:id="52"/>
      <w:bookmarkEnd w:id="53"/>
    </w:p>
    <w:p w:rsidR="00B9303C" w:rsidRDefault="00B9303C" w:rsidP="00B9303C">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2608188"/>
      <w:bookmarkStart w:id="62" w:name="_Toc155481187"/>
      <w:r w:rsidRPr="0042654D">
        <w:t>模拟</w:t>
      </w:r>
      <w:bookmarkEnd w:id="54"/>
      <w:bookmarkEnd w:id="55"/>
      <w:bookmarkEnd w:id="56"/>
      <w:bookmarkEnd w:id="57"/>
      <w:bookmarkEnd w:id="58"/>
      <w:bookmarkEnd w:id="59"/>
      <w:bookmarkEnd w:id="60"/>
      <w:r w:rsidRPr="0042654D">
        <w:rPr>
          <w:rFonts w:hint="eastAsia"/>
        </w:rPr>
        <w:t>分析条件说明</w:t>
      </w:r>
      <w:bookmarkEnd w:id="61"/>
      <w:bookmarkEnd w:id="62"/>
    </w:p>
    <w:p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3" w:name="气象数据"/>
      <w:r w:rsidR="002B08A5" w:rsidRPr="002B08A5">
        <w:rPr>
          <w:rFonts w:hint="eastAsia"/>
          <w:lang w:val="en-US"/>
        </w:rPr>
        <w:t>《中国建筑热环境分析专用气象数据集》</w:t>
      </w:r>
      <w:bookmarkEnd w:id="63"/>
    </w:p>
    <w:p w:rsidR="00B9303C" w:rsidRPr="006B418F" w:rsidRDefault="00B9303C" w:rsidP="007D447B">
      <w:pPr>
        <w:pStyle w:val="a0"/>
      </w:pPr>
      <w:r w:rsidRPr="00DF2176">
        <w:rPr>
          <w:rFonts w:hint="eastAsia"/>
          <w:b/>
        </w:rPr>
        <w:t>计算</w:t>
      </w:r>
      <w:r w:rsidRPr="00DF2176">
        <w:rPr>
          <w:b/>
        </w:rPr>
        <w:t>光线反射次数</w:t>
      </w:r>
      <w:r>
        <w:t>：</w:t>
      </w:r>
      <w:bookmarkStart w:id="64" w:name="光线反射次数"/>
      <w:r w:rsidR="000C4925" w:rsidRPr="000C4925">
        <w:rPr>
          <w:rFonts w:hint="eastAsia"/>
        </w:rPr>
        <w:t>3</w:t>
      </w:r>
      <w:bookmarkEnd w:id="64"/>
      <w:r w:rsidR="000C4925" w:rsidRPr="000C4925">
        <w:rPr>
          <w:rFonts w:hint="eastAsia"/>
        </w:rPr>
        <w:t>次</w:t>
      </w:r>
      <w:r w:rsidRPr="000C4925">
        <w:rPr>
          <w:rFonts w:hint="eastAsia"/>
        </w:rPr>
        <w:t>；</w:t>
      </w:r>
    </w:p>
    <w:p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5" w:name="分析面高"/>
      <w:r w:rsidRPr="000A6EC1">
        <w:rPr>
          <w:rFonts w:hint="eastAsia"/>
        </w:rPr>
        <w:t>0.75</w:t>
      </w:r>
      <w:bookmarkEnd w:id="65"/>
      <w:r w:rsidR="00615F17">
        <w:rPr>
          <w:rFonts w:hint="eastAsia"/>
        </w:rPr>
        <w:t>米</w:t>
      </w:r>
      <w:r w:rsidR="00E13808">
        <w:rPr>
          <w:rFonts w:hint="eastAsia"/>
        </w:rPr>
        <w:t>；</w:t>
      </w:r>
    </w:p>
    <w:p w:rsidR="00852997" w:rsidRDefault="00852997" w:rsidP="007D447B">
      <w:pPr>
        <w:pStyle w:val="a0"/>
      </w:pPr>
      <w:bookmarkStart w:id="66"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rsidTr="00F05CE9">
        <w:trPr>
          <w:jc w:val="center"/>
        </w:trPr>
        <w:tc>
          <w:tcPr>
            <w:tcW w:w="2483" w:type="dxa"/>
            <w:shd w:val="clear" w:color="auto" w:fill="E6E6E6"/>
            <w:vAlign w:val="center"/>
          </w:tcPr>
          <w:p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rsidR="00852997" w:rsidRPr="005E68D9" w:rsidRDefault="00852997" w:rsidP="007D447B">
            <w:r w:rsidRPr="005E68D9">
              <w:rPr>
                <w:rFonts w:hint="eastAsia"/>
              </w:rPr>
              <w:t>网格大小（m）</w:t>
            </w:r>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7" w:name="网格划分小房间面积"/>
            <w:r w:rsidRPr="005E68D9">
              <w:rPr>
                <w:rFonts w:hint="eastAsia"/>
              </w:rPr>
              <w:t>10</w:t>
            </w:r>
            <w:bookmarkEnd w:id="67"/>
          </w:p>
        </w:tc>
        <w:tc>
          <w:tcPr>
            <w:tcW w:w="3272" w:type="dxa"/>
            <w:shd w:val="clear" w:color="auto" w:fill="auto"/>
            <w:vAlign w:val="center"/>
          </w:tcPr>
          <w:p w:rsidR="00852997" w:rsidRPr="005E68D9" w:rsidRDefault="00852997" w:rsidP="007D447B">
            <w:bookmarkStart w:id="68" w:name="小房间网格大小"/>
            <w:r w:rsidRPr="005E68D9">
              <w:rPr>
                <w:rFonts w:hint="eastAsia"/>
              </w:rPr>
              <w:t>0.25</w:t>
            </w:r>
            <w:bookmarkEnd w:id="68"/>
          </w:p>
        </w:tc>
      </w:tr>
      <w:tr w:rsidR="00852997" w:rsidRPr="005E68D9" w:rsidTr="00F05CE9">
        <w:trPr>
          <w:jc w:val="center"/>
        </w:trPr>
        <w:tc>
          <w:tcPr>
            <w:tcW w:w="2483" w:type="dxa"/>
            <w:shd w:val="clear" w:color="auto" w:fill="auto"/>
            <w:vAlign w:val="center"/>
          </w:tcPr>
          <w:p w:rsidR="00852997" w:rsidRPr="005E68D9" w:rsidRDefault="00852997" w:rsidP="007D447B">
            <w:bookmarkStart w:id="69" w:name="网格划分房间面积"/>
            <w:r w:rsidRPr="005E68D9">
              <w:rPr>
                <w:rFonts w:hint="eastAsia"/>
              </w:rPr>
              <w:t>10~100</w:t>
            </w:r>
            <w:bookmarkEnd w:id="69"/>
          </w:p>
        </w:tc>
        <w:tc>
          <w:tcPr>
            <w:tcW w:w="3272" w:type="dxa"/>
            <w:shd w:val="clear" w:color="auto" w:fill="auto"/>
            <w:vAlign w:val="center"/>
          </w:tcPr>
          <w:p w:rsidR="00852997" w:rsidRPr="005E68D9" w:rsidRDefault="00852997" w:rsidP="007D447B">
            <w:bookmarkStart w:id="70" w:name="网格大小"/>
            <w:r w:rsidRPr="005E68D9">
              <w:rPr>
                <w:rFonts w:hint="eastAsia"/>
              </w:rPr>
              <w:t>0.50</w:t>
            </w:r>
            <w:bookmarkEnd w:id="70"/>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71" w:name="网格划分大房间面积"/>
            <w:r w:rsidRPr="005E68D9">
              <w:rPr>
                <w:rFonts w:hint="eastAsia"/>
              </w:rPr>
              <w:t>100</w:t>
            </w:r>
            <w:bookmarkEnd w:id="71"/>
          </w:p>
        </w:tc>
        <w:tc>
          <w:tcPr>
            <w:tcW w:w="3272" w:type="dxa"/>
            <w:shd w:val="clear" w:color="auto" w:fill="auto"/>
            <w:vAlign w:val="center"/>
          </w:tcPr>
          <w:p w:rsidR="00852997" w:rsidRPr="005E68D9" w:rsidRDefault="00852997" w:rsidP="007D447B">
            <w:bookmarkStart w:id="72" w:name="大房间网格大小"/>
            <w:r w:rsidRPr="005E68D9">
              <w:rPr>
                <w:rFonts w:hint="eastAsia"/>
              </w:rPr>
              <w:t>1.00</w:t>
            </w:r>
            <w:bookmarkEnd w:id="72"/>
          </w:p>
        </w:tc>
      </w:tr>
    </w:tbl>
    <w:p w:rsidR="00852997" w:rsidRDefault="00852997" w:rsidP="007D447B">
      <w:pPr>
        <w:pStyle w:val="a0"/>
      </w:pPr>
      <w:r>
        <w:rPr>
          <w:rFonts w:hint="eastAsia"/>
          <w:b/>
        </w:rPr>
        <w:t>周边环境：</w:t>
      </w:r>
      <w:r>
        <w:rPr>
          <w:rFonts w:hint="eastAsia"/>
        </w:rPr>
        <w:t>考虑分析区内的建筑物之间遮挡；</w:t>
      </w:r>
    </w:p>
    <w:p w:rsidR="00B9303C" w:rsidRDefault="00B9303C" w:rsidP="00B9303C">
      <w:pPr>
        <w:pStyle w:val="2"/>
      </w:pPr>
      <w:bookmarkStart w:id="73" w:name="_Toc155481188"/>
      <w:r>
        <w:rPr>
          <w:rFonts w:hint="eastAsia"/>
        </w:rPr>
        <w:t>建筑饰面材料参数</w:t>
      </w:r>
      <w:bookmarkEnd w:id="66"/>
      <w:bookmarkEnd w:id="73"/>
    </w:p>
    <w:p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rsidTr="002B5DD0">
        <w:trPr>
          <w:jc w:val="center"/>
        </w:trPr>
        <w:tc>
          <w:tcPr>
            <w:tcW w:w="2395" w:type="dxa"/>
            <w:tcBorders>
              <w:top w:val="single" w:sz="12" w:space="0" w:color="auto"/>
              <w:bottom w:val="single" w:sz="4" w:space="0" w:color="auto"/>
            </w:tcBorders>
            <w:shd w:val="clear" w:color="auto" w:fill="E6E6E6"/>
            <w:vAlign w:val="center"/>
          </w:tcPr>
          <w:p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外表面</w:t>
            </w:r>
          </w:p>
        </w:tc>
      </w:tr>
      <w:tr w:rsidR="00B9303C" w:rsidRPr="005E68D9" w:rsidTr="002B5DD0">
        <w:trPr>
          <w:jc w:val="center"/>
        </w:trPr>
        <w:tc>
          <w:tcPr>
            <w:tcW w:w="2395" w:type="dxa"/>
            <w:tcBorders>
              <w:top w:val="single" w:sz="4" w:space="0" w:color="auto"/>
            </w:tcBorders>
            <w:shd w:val="clear" w:color="auto" w:fill="auto"/>
            <w:vAlign w:val="center"/>
          </w:tcPr>
          <w:p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rsidR="00B9303C" w:rsidRPr="005E68D9" w:rsidRDefault="00B9303C" w:rsidP="007D447B">
            <w:bookmarkStart w:id="74" w:name="顶棚反射比"/>
            <w:r w:rsidRPr="005E68D9">
              <w:rPr>
                <w:rFonts w:hint="eastAsia"/>
              </w:rPr>
              <w:t>0.17</w:t>
            </w:r>
            <w:bookmarkEnd w:id="74"/>
          </w:p>
        </w:tc>
        <w:tc>
          <w:tcPr>
            <w:tcW w:w="1661" w:type="dxa"/>
            <w:tcBorders>
              <w:top w:val="single" w:sz="4" w:space="0" w:color="auto"/>
            </w:tcBorders>
            <w:vAlign w:val="center"/>
          </w:tcPr>
          <w:p w:rsidR="00B9303C" w:rsidRPr="005E68D9" w:rsidRDefault="00B9303C" w:rsidP="007D447B">
            <w:bookmarkStart w:id="75" w:name="地面反射比"/>
            <w:r w:rsidRPr="005E68D9">
              <w:rPr>
                <w:rFonts w:hint="eastAsia"/>
              </w:rPr>
              <w:t>0.30</w:t>
            </w:r>
            <w:bookmarkEnd w:id="75"/>
          </w:p>
        </w:tc>
        <w:tc>
          <w:tcPr>
            <w:tcW w:w="1661" w:type="dxa"/>
            <w:tcBorders>
              <w:top w:val="single" w:sz="4" w:space="0" w:color="auto"/>
            </w:tcBorders>
            <w:vAlign w:val="center"/>
          </w:tcPr>
          <w:p w:rsidR="00B9303C" w:rsidRPr="005E68D9" w:rsidRDefault="00B9303C" w:rsidP="007D447B">
            <w:bookmarkStart w:id="76" w:name="墙面反射比"/>
            <w:r w:rsidRPr="005E68D9">
              <w:rPr>
                <w:rFonts w:hint="eastAsia"/>
              </w:rPr>
              <w:t>0.60</w:t>
            </w:r>
            <w:bookmarkEnd w:id="76"/>
          </w:p>
        </w:tc>
        <w:tc>
          <w:tcPr>
            <w:tcW w:w="1662" w:type="dxa"/>
            <w:tcBorders>
              <w:top w:val="single" w:sz="4" w:space="0" w:color="auto"/>
            </w:tcBorders>
            <w:vAlign w:val="center"/>
          </w:tcPr>
          <w:p w:rsidR="00B9303C" w:rsidRPr="005E68D9" w:rsidRDefault="00B9303C" w:rsidP="007D447B">
            <w:bookmarkStart w:id="77" w:name="外表面反射比"/>
            <w:r w:rsidRPr="005E68D9">
              <w:rPr>
                <w:rFonts w:hint="eastAsia"/>
              </w:rPr>
              <w:t>0.50</w:t>
            </w:r>
            <w:bookmarkEnd w:id="77"/>
          </w:p>
        </w:tc>
      </w:tr>
    </w:tbl>
    <w:p w:rsidR="003A3E76" w:rsidRPr="00360741" w:rsidRDefault="003A3E76" w:rsidP="003A3E76">
      <w:pPr>
        <w:pStyle w:val="aa"/>
        <w:spacing w:line="360" w:lineRule="auto"/>
        <w:ind w:firstLine="360"/>
        <w:rPr>
          <w:rFonts w:ascii="Times New Roman" w:hAnsi="Times New Roman"/>
          <w:sz w:val="18"/>
          <w:szCs w:val="18"/>
        </w:rPr>
      </w:pPr>
    </w:p>
    <w:p w:rsidR="003A3E76" w:rsidRDefault="003A3E76" w:rsidP="003A3E76">
      <w:pPr>
        <w:pStyle w:val="2"/>
      </w:pPr>
      <w:bookmarkStart w:id="78" w:name="_Toc155481189"/>
      <w:r w:rsidRPr="005B290E">
        <w:rPr>
          <w:rFonts w:hint="eastAsia"/>
        </w:rPr>
        <w:t>门窗类型</w:t>
      </w:r>
      <w:r>
        <w:rPr>
          <w:rFonts w:hint="eastAsia"/>
        </w:rPr>
        <w:t>参数</w:t>
      </w:r>
      <w:bookmarkEnd w:id="78"/>
    </w:p>
    <w:p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rPr>
          <w:sz w:val="18"/>
          <w:szCs w:val="18"/>
          <w:lang w:val="en-US"/>
        </w:rPr>
      </w:pPr>
    </w:p>
    <w:p w:rsidR="003A3E76" w:rsidRPr="005B290E" w:rsidRDefault="000805DC" w:rsidP="003A3E76">
      <w:pPr>
        <w:pStyle w:val="3"/>
      </w:pPr>
      <w:bookmarkStart w:id="79" w:name="窗"/>
      <w:bookmarkStart w:id="80" w:name="_Toc155481190"/>
      <w:r>
        <w:t>普通</w:t>
      </w:r>
      <w:r w:rsidR="003A3E76" w:rsidRPr="005B290E">
        <w:rPr>
          <w:rFonts w:hint="eastAsia"/>
        </w:rPr>
        <w:t>窗</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04AF8">
        <w:tc>
          <w:tcPr>
            <w:tcW w:w="1358" w:type="dxa"/>
            <w:shd w:val="clear" w:color="auto" w:fill="E6E6E6"/>
            <w:vAlign w:val="center"/>
          </w:tcPr>
          <w:bookmarkEnd w:id="79"/>
          <w:p w:rsidR="00C04AF8" w:rsidRDefault="00BE23B2">
            <w:r>
              <w:t>门窗编号</w:t>
            </w:r>
          </w:p>
        </w:tc>
        <w:tc>
          <w:tcPr>
            <w:tcW w:w="1245" w:type="dxa"/>
            <w:shd w:val="clear" w:color="auto" w:fill="E6E6E6"/>
            <w:vAlign w:val="center"/>
          </w:tcPr>
          <w:p w:rsidR="00C04AF8" w:rsidRDefault="00BE23B2">
            <w:r>
              <w:t>宽度</w:t>
            </w:r>
            <w:r>
              <w:t>(mm)</w:t>
            </w:r>
          </w:p>
        </w:tc>
        <w:tc>
          <w:tcPr>
            <w:tcW w:w="1245" w:type="dxa"/>
            <w:shd w:val="clear" w:color="auto" w:fill="E6E6E6"/>
            <w:vAlign w:val="center"/>
          </w:tcPr>
          <w:p w:rsidR="00C04AF8" w:rsidRDefault="00BE23B2">
            <w:r>
              <w:t>高度</w:t>
            </w:r>
            <w:r>
              <w:t>(mm)</w:t>
            </w:r>
          </w:p>
        </w:tc>
        <w:tc>
          <w:tcPr>
            <w:tcW w:w="1301" w:type="dxa"/>
            <w:shd w:val="clear" w:color="auto" w:fill="E6E6E6"/>
            <w:vAlign w:val="center"/>
          </w:tcPr>
          <w:p w:rsidR="00C04AF8" w:rsidRDefault="00BE23B2">
            <w:r>
              <w:t>窗框类型</w:t>
            </w:r>
          </w:p>
        </w:tc>
        <w:tc>
          <w:tcPr>
            <w:tcW w:w="1301" w:type="dxa"/>
            <w:shd w:val="clear" w:color="auto" w:fill="E6E6E6"/>
            <w:vAlign w:val="center"/>
          </w:tcPr>
          <w:p w:rsidR="00C04AF8" w:rsidRDefault="00BE23B2">
            <w:r>
              <w:t>玻璃类型</w:t>
            </w:r>
          </w:p>
        </w:tc>
        <w:tc>
          <w:tcPr>
            <w:tcW w:w="1516" w:type="dxa"/>
            <w:shd w:val="clear" w:color="auto" w:fill="E6E6E6"/>
            <w:vAlign w:val="center"/>
          </w:tcPr>
          <w:p w:rsidR="00C04AF8" w:rsidRDefault="00BE23B2">
            <w:r>
              <w:t>可见光透射比</w:t>
            </w:r>
          </w:p>
        </w:tc>
        <w:tc>
          <w:tcPr>
            <w:tcW w:w="1358" w:type="dxa"/>
            <w:shd w:val="clear" w:color="auto" w:fill="E6E6E6"/>
            <w:vAlign w:val="center"/>
          </w:tcPr>
          <w:p w:rsidR="00C04AF8" w:rsidRDefault="00BE23B2">
            <w:r>
              <w:t>玻璃反射比</w:t>
            </w:r>
          </w:p>
        </w:tc>
      </w:tr>
      <w:tr w:rsidR="00C04AF8">
        <w:tc>
          <w:tcPr>
            <w:tcW w:w="1358" w:type="dxa"/>
            <w:vAlign w:val="center"/>
          </w:tcPr>
          <w:p w:rsidR="00C04AF8" w:rsidRDefault="00C04AF8"/>
        </w:tc>
        <w:tc>
          <w:tcPr>
            <w:tcW w:w="1245" w:type="dxa"/>
            <w:vAlign w:val="center"/>
          </w:tcPr>
          <w:p w:rsidR="00C04AF8" w:rsidRDefault="00BE23B2">
            <w:r>
              <w:t>2400</w:t>
            </w:r>
          </w:p>
        </w:tc>
        <w:tc>
          <w:tcPr>
            <w:tcW w:w="1245" w:type="dxa"/>
            <w:vAlign w:val="center"/>
          </w:tcPr>
          <w:p w:rsidR="00C04AF8" w:rsidRDefault="00BE23B2">
            <w:r>
              <w:t>1800</w:t>
            </w:r>
          </w:p>
        </w:tc>
        <w:tc>
          <w:tcPr>
            <w:tcW w:w="1301" w:type="dxa"/>
            <w:vAlign w:val="center"/>
          </w:tcPr>
          <w:p w:rsidR="00C04AF8" w:rsidRDefault="00BE23B2">
            <w:r>
              <w:t>单层钢窗</w:t>
            </w:r>
          </w:p>
        </w:tc>
        <w:tc>
          <w:tcPr>
            <w:tcW w:w="1301" w:type="dxa"/>
            <w:vAlign w:val="center"/>
          </w:tcPr>
          <w:p w:rsidR="00C04AF8" w:rsidRDefault="00BE23B2">
            <w:r>
              <w:t>普通玻璃</w:t>
            </w:r>
          </w:p>
        </w:tc>
        <w:tc>
          <w:tcPr>
            <w:tcW w:w="1516" w:type="dxa"/>
            <w:vAlign w:val="center"/>
          </w:tcPr>
          <w:p w:rsidR="00C04AF8" w:rsidRDefault="00BE23B2">
            <w:r>
              <w:t>0.89</w:t>
            </w:r>
          </w:p>
        </w:tc>
        <w:tc>
          <w:tcPr>
            <w:tcW w:w="1358" w:type="dxa"/>
            <w:vAlign w:val="center"/>
          </w:tcPr>
          <w:p w:rsidR="00C04AF8" w:rsidRDefault="00BE23B2">
            <w:r>
              <w:t>0.08</w:t>
            </w:r>
          </w:p>
        </w:tc>
      </w:tr>
      <w:tr w:rsidR="00C04AF8">
        <w:tc>
          <w:tcPr>
            <w:tcW w:w="1358" w:type="dxa"/>
            <w:vAlign w:val="center"/>
          </w:tcPr>
          <w:p w:rsidR="00C04AF8" w:rsidRDefault="00BE23B2">
            <w:r>
              <w:t>C0618</w:t>
            </w:r>
          </w:p>
        </w:tc>
        <w:tc>
          <w:tcPr>
            <w:tcW w:w="1245" w:type="dxa"/>
            <w:vAlign w:val="center"/>
          </w:tcPr>
          <w:p w:rsidR="00C04AF8" w:rsidRDefault="00BE23B2">
            <w:r>
              <w:t>600</w:t>
            </w:r>
          </w:p>
        </w:tc>
        <w:tc>
          <w:tcPr>
            <w:tcW w:w="1245" w:type="dxa"/>
            <w:vAlign w:val="center"/>
          </w:tcPr>
          <w:p w:rsidR="00C04AF8" w:rsidRDefault="00BE23B2">
            <w:r>
              <w:t>1800</w:t>
            </w:r>
          </w:p>
        </w:tc>
        <w:tc>
          <w:tcPr>
            <w:tcW w:w="1301" w:type="dxa"/>
            <w:vAlign w:val="center"/>
          </w:tcPr>
          <w:p w:rsidR="00C04AF8" w:rsidRDefault="00BE23B2">
            <w:r>
              <w:t>单层钢窗</w:t>
            </w:r>
          </w:p>
        </w:tc>
        <w:tc>
          <w:tcPr>
            <w:tcW w:w="1301" w:type="dxa"/>
            <w:vAlign w:val="center"/>
          </w:tcPr>
          <w:p w:rsidR="00C04AF8" w:rsidRDefault="00BE23B2">
            <w:r>
              <w:t>普通玻璃</w:t>
            </w:r>
          </w:p>
        </w:tc>
        <w:tc>
          <w:tcPr>
            <w:tcW w:w="1516" w:type="dxa"/>
            <w:vAlign w:val="center"/>
          </w:tcPr>
          <w:p w:rsidR="00C04AF8" w:rsidRDefault="00BE23B2">
            <w:r>
              <w:t>0.89</w:t>
            </w:r>
          </w:p>
        </w:tc>
        <w:tc>
          <w:tcPr>
            <w:tcW w:w="1358" w:type="dxa"/>
            <w:vAlign w:val="center"/>
          </w:tcPr>
          <w:p w:rsidR="00C04AF8" w:rsidRDefault="00BE23B2">
            <w:r>
              <w:t>0.08</w:t>
            </w:r>
          </w:p>
        </w:tc>
      </w:tr>
      <w:tr w:rsidR="00C04AF8">
        <w:tc>
          <w:tcPr>
            <w:tcW w:w="1358" w:type="dxa"/>
            <w:vAlign w:val="center"/>
          </w:tcPr>
          <w:p w:rsidR="00C04AF8" w:rsidRDefault="00BE23B2">
            <w:r>
              <w:t>C1218</w:t>
            </w:r>
          </w:p>
        </w:tc>
        <w:tc>
          <w:tcPr>
            <w:tcW w:w="1245" w:type="dxa"/>
            <w:vAlign w:val="center"/>
          </w:tcPr>
          <w:p w:rsidR="00C04AF8" w:rsidRDefault="00BE23B2">
            <w:r>
              <w:t>1200</w:t>
            </w:r>
          </w:p>
        </w:tc>
        <w:tc>
          <w:tcPr>
            <w:tcW w:w="1245" w:type="dxa"/>
            <w:vAlign w:val="center"/>
          </w:tcPr>
          <w:p w:rsidR="00C04AF8" w:rsidRDefault="00BE23B2">
            <w:r>
              <w:t>1800</w:t>
            </w:r>
          </w:p>
        </w:tc>
        <w:tc>
          <w:tcPr>
            <w:tcW w:w="1301" w:type="dxa"/>
            <w:vAlign w:val="center"/>
          </w:tcPr>
          <w:p w:rsidR="00C04AF8" w:rsidRDefault="00BE23B2">
            <w:r>
              <w:t>单层钢窗</w:t>
            </w:r>
          </w:p>
        </w:tc>
        <w:tc>
          <w:tcPr>
            <w:tcW w:w="1301" w:type="dxa"/>
            <w:vAlign w:val="center"/>
          </w:tcPr>
          <w:p w:rsidR="00C04AF8" w:rsidRDefault="00BE23B2">
            <w:r>
              <w:t>普通玻璃</w:t>
            </w:r>
          </w:p>
        </w:tc>
        <w:tc>
          <w:tcPr>
            <w:tcW w:w="1516" w:type="dxa"/>
            <w:vAlign w:val="center"/>
          </w:tcPr>
          <w:p w:rsidR="00C04AF8" w:rsidRDefault="00BE23B2">
            <w:r>
              <w:t>0.89</w:t>
            </w:r>
          </w:p>
        </w:tc>
        <w:tc>
          <w:tcPr>
            <w:tcW w:w="1358" w:type="dxa"/>
            <w:vAlign w:val="center"/>
          </w:tcPr>
          <w:p w:rsidR="00C04AF8" w:rsidRDefault="00BE23B2">
            <w:r>
              <w:t>0.08</w:t>
            </w:r>
          </w:p>
        </w:tc>
      </w:tr>
      <w:tr w:rsidR="00C04AF8">
        <w:tc>
          <w:tcPr>
            <w:tcW w:w="1358" w:type="dxa"/>
            <w:vAlign w:val="center"/>
          </w:tcPr>
          <w:p w:rsidR="00C04AF8" w:rsidRDefault="00BE23B2">
            <w:r>
              <w:t>C1515</w:t>
            </w:r>
          </w:p>
        </w:tc>
        <w:tc>
          <w:tcPr>
            <w:tcW w:w="1245" w:type="dxa"/>
            <w:vAlign w:val="center"/>
          </w:tcPr>
          <w:p w:rsidR="00C04AF8" w:rsidRDefault="00BE23B2">
            <w:r>
              <w:t>1500</w:t>
            </w:r>
          </w:p>
        </w:tc>
        <w:tc>
          <w:tcPr>
            <w:tcW w:w="1245" w:type="dxa"/>
            <w:vAlign w:val="center"/>
          </w:tcPr>
          <w:p w:rsidR="00C04AF8" w:rsidRDefault="00BE23B2">
            <w:r>
              <w:t>1500</w:t>
            </w:r>
          </w:p>
        </w:tc>
        <w:tc>
          <w:tcPr>
            <w:tcW w:w="1301" w:type="dxa"/>
            <w:vAlign w:val="center"/>
          </w:tcPr>
          <w:p w:rsidR="00C04AF8" w:rsidRDefault="00BE23B2">
            <w:r>
              <w:t>单层钢窗</w:t>
            </w:r>
          </w:p>
        </w:tc>
        <w:tc>
          <w:tcPr>
            <w:tcW w:w="1301" w:type="dxa"/>
            <w:vAlign w:val="center"/>
          </w:tcPr>
          <w:p w:rsidR="00C04AF8" w:rsidRDefault="00BE23B2">
            <w:r>
              <w:t>普通玻璃</w:t>
            </w:r>
          </w:p>
        </w:tc>
        <w:tc>
          <w:tcPr>
            <w:tcW w:w="1516" w:type="dxa"/>
            <w:vAlign w:val="center"/>
          </w:tcPr>
          <w:p w:rsidR="00C04AF8" w:rsidRDefault="00BE23B2">
            <w:r>
              <w:t>0.89</w:t>
            </w:r>
          </w:p>
        </w:tc>
        <w:tc>
          <w:tcPr>
            <w:tcW w:w="1358" w:type="dxa"/>
            <w:vAlign w:val="center"/>
          </w:tcPr>
          <w:p w:rsidR="00C04AF8" w:rsidRDefault="00BE23B2">
            <w:r>
              <w:t>0.08</w:t>
            </w:r>
          </w:p>
        </w:tc>
      </w:tr>
      <w:tr w:rsidR="00C04AF8">
        <w:tc>
          <w:tcPr>
            <w:tcW w:w="1358" w:type="dxa"/>
            <w:vAlign w:val="center"/>
          </w:tcPr>
          <w:p w:rsidR="00C04AF8" w:rsidRDefault="00BE23B2">
            <w:r>
              <w:t>C1818</w:t>
            </w:r>
          </w:p>
        </w:tc>
        <w:tc>
          <w:tcPr>
            <w:tcW w:w="1245" w:type="dxa"/>
            <w:vAlign w:val="center"/>
          </w:tcPr>
          <w:p w:rsidR="00C04AF8" w:rsidRDefault="00BE23B2">
            <w:r>
              <w:t>1800</w:t>
            </w:r>
          </w:p>
        </w:tc>
        <w:tc>
          <w:tcPr>
            <w:tcW w:w="1245" w:type="dxa"/>
            <w:vAlign w:val="center"/>
          </w:tcPr>
          <w:p w:rsidR="00C04AF8" w:rsidRDefault="00BE23B2">
            <w:r>
              <w:t>1800</w:t>
            </w:r>
          </w:p>
        </w:tc>
        <w:tc>
          <w:tcPr>
            <w:tcW w:w="1301" w:type="dxa"/>
            <w:vAlign w:val="center"/>
          </w:tcPr>
          <w:p w:rsidR="00C04AF8" w:rsidRDefault="00BE23B2">
            <w:r>
              <w:t>单层钢窗</w:t>
            </w:r>
          </w:p>
        </w:tc>
        <w:tc>
          <w:tcPr>
            <w:tcW w:w="1301" w:type="dxa"/>
            <w:vAlign w:val="center"/>
          </w:tcPr>
          <w:p w:rsidR="00C04AF8" w:rsidRDefault="00BE23B2">
            <w:r>
              <w:t>普通玻璃</w:t>
            </w:r>
          </w:p>
        </w:tc>
        <w:tc>
          <w:tcPr>
            <w:tcW w:w="1516" w:type="dxa"/>
            <w:vAlign w:val="center"/>
          </w:tcPr>
          <w:p w:rsidR="00C04AF8" w:rsidRDefault="00BE23B2">
            <w:r>
              <w:t>0.89</w:t>
            </w:r>
          </w:p>
        </w:tc>
        <w:tc>
          <w:tcPr>
            <w:tcW w:w="1358" w:type="dxa"/>
            <w:vAlign w:val="center"/>
          </w:tcPr>
          <w:p w:rsidR="00C04AF8" w:rsidRDefault="00BE23B2">
            <w:r>
              <w:t>0.08</w:t>
            </w:r>
          </w:p>
        </w:tc>
      </w:tr>
    </w:tbl>
    <w:p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C04AF8" w:rsidRDefault="00C04AF8">
      <w:pPr>
        <w:pStyle w:val="a0"/>
        <w:rPr>
          <w:rFonts w:ascii="宋体" w:hAnsi="宋体"/>
          <w:sz w:val="18"/>
          <w:szCs w:val="18"/>
          <w:lang w:val="en-US"/>
        </w:rPr>
      </w:pPr>
    </w:p>
    <w:p w:rsidR="003A3E76" w:rsidRPr="005B290E" w:rsidRDefault="003A3E76" w:rsidP="003A3E76">
      <w:pPr>
        <w:pStyle w:val="3"/>
      </w:pPr>
      <w:bookmarkStart w:id="81" w:name="幕墙"/>
      <w:bookmarkStart w:id="82" w:name="_Toc155481191"/>
      <w:r w:rsidRPr="005B290E">
        <w:rPr>
          <w:rFonts w:hint="eastAsia"/>
        </w:rPr>
        <w:t>玻璃幕墙</w:t>
      </w:r>
      <w:bookmarkEnd w:id="8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04AF8">
        <w:tc>
          <w:tcPr>
            <w:tcW w:w="1358" w:type="dxa"/>
            <w:shd w:val="clear" w:color="auto" w:fill="E6E6E6"/>
            <w:vAlign w:val="center"/>
          </w:tcPr>
          <w:bookmarkEnd w:id="81"/>
          <w:p w:rsidR="00C04AF8" w:rsidRDefault="00BE23B2">
            <w:r>
              <w:t>门窗编号</w:t>
            </w:r>
          </w:p>
        </w:tc>
        <w:tc>
          <w:tcPr>
            <w:tcW w:w="1245" w:type="dxa"/>
            <w:shd w:val="clear" w:color="auto" w:fill="E6E6E6"/>
            <w:vAlign w:val="center"/>
          </w:tcPr>
          <w:p w:rsidR="00C04AF8" w:rsidRDefault="00BE23B2">
            <w:r>
              <w:t>宽度</w:t>
            </w:r>
            <w:r>
              <w:t>(mm)</w:t>
            </w:r>
          </w:p>
        </w:tc>
        <w:tc>
          <w:tcPr>
            <w:tcW w:w="1245" w:type="dxa"/>
            <w:shd w:val="clear" w:color="auto" w:fill="E6E6E6"/>
            <w:vAlign w:val="center"/>
          </w:tcPr>
          <w:p w:rsidR="00C04AF8" w:rsidRDefault="00BE23B2">
            <w:r>
              <w:t>高度</w:t>
            </w:r>
            <w:r>
              <w:t>(mm)</w:t>
            </w:r>
          </w:p>
        </w:tc>
        <w:tc>
          <w:tcPr>
            <w:tcW w:w="1301" w:type="dxa"/>
            <w:shd w:val="clear" w:color="auto" w:fill="E6E6E6"/>
            <w:vAlign w:val="center"/>
          </w:tcPr>
          <w:p w:rsidR="00C04AF8" w:rsidRDefault="00BE23B2">
            <w:r>
              <w:t>窗框类型</w:t>
            </w:r>
          </w:p>
        </w:tc>
        <w:tc>
          <w:tcPr>
            <w:tcW w:w="1301" w:type="dxa"/>
            <w:shd w:val="clear" w:color="auto" w:fill="E6E6E6"/>
            <w:vAlign w:val="center"/>
          </w:tcPr>
          <w:p w:rsidR="00C04AF8" w:rsidRDefault="00BE23B2">
            <w:r>
              <w:t>玻璃类型</w:t>
            </w:r>
          </w:p>
        </w:tc>
        <w:tc>
          <w:tcPr>
            <w:tcW w:w="1516" w:type="dxa"/>
            <w:shd w:val="clear" w:color="auto" w:fill="E6E6E6"/>
            <w:vAlign w:val="center"/>
          </w:tcPr>
          <w:p w:rsidR="00C04AF8" w:rsidRDefault="00BE23B2">
            <w:r>
              <w:t>可见光透射比</w:t>
            </w:r>
          </w:p>
        </w:tc>
        <w:tc>
          <w:tcPr>
            <w:tcW w:w="1358" w:type="dxa"/>
            <w:shd w:val="clear" w:color="auto" w:fill="E6E6E6"/>
            <w:vAlign w:val="center"/>
          </w:tcPr>
          <w:p w:rsidR="00C04AF8" w:rsidRDefault="00BE23B2">
            <w:r>
              <w:t>玻璃反射比</w:t>
            </w:r>
          </w:p>
        </w:tc>
      </w:tr>
      <w:tr w:rsidR="00C04AF8">
        <w:tc>
          <w:tcPr>
            <w:tcW w:w="1358" w:type="dxa"/>
            <w:vAlign w:val="center"/>
          </w:tcPr>
          <w:p w:rsidR="00C04AF8" w:rsidRDefault="00C04AF8"/>
        </w:tc>
        <w:tc>
          <w:tcPr>
            <w:tcW w:w="1245" w:type="dxa"/>
            <w:vAlign w:val="center"/>
          </w:tcPr>
          <w:p w:rsidR="00C04AF8" w:rsidRDefault="00BE23B2">
            <w:r>
              <w:t>6300</w:t>
            </w:r>
          </w:p>
        </w:tc>
        <w:tc>
          <w:tcPr>
            <w:tcW w:w="1245" w:type="dxa"/>
            <w:vAlign w:val="center"/>
          </w:tcPr>
          <w:p w:rsidR="00C04AF8" w:rsidRDefault="00BE23B2">
            <w:r>
              <w:t>3900</w:t>
            </w:r>
          </w:p>
        </w:tc>
        <w:tc>
          <w:tcPr>
            <w:tcW w:w="1301" w:type="dxa"/>
            <w:vAlign w:val="center"/>
          </w:tcPr>
          <w:p w:rsidR="00C04AF8" w:rsidRDefault="00BE23B2">
            <w:r>
              <w:t>双层钢窗</w:t>
            </w:r>
          </w:p>
        </w:tc>
        <w:tc>
          <w:tcPr>
            <w:tcW w:w="1301" w:type="dxa"/>
            <w:vAlign w:val="center"/>
          </w:tcPr>
          <w:p w:rsidR="00C04AF8" w:rsidRDefault="00BE23B2">
            <w:r>
              <w:t>普通玻璃</w:t>
            </w:r>
          </w:p>
        </w:tc>
        <w:tc>
          <w:tcPr>
            <w:tcW w:w="1516" w:type="dxa"/>
            <w:vAlign w:val="center"/>
          </w:tcPr>
          <w:p w:rsidR="00C04AF8" w:rsidRDefault="00BE23B2">
            <w:r>
              <w:t>0.89</w:t>
            </w:r>
          </w:p>
        </w:tc>
        <w:tc>
          <w:tcPr>
            <w:tcW w:w="1358" w:type="dxa"/>
            <w:vAlign w:val="center"/>
          </w:tcPr>
          <w:p w:rsidR="00C04AF8" w:rsidRDefault="00BE23B2">
            <w:r>
              <w:t>0.08</w:t>
            </w:r>
          </w:p>
        </w:tc>
      </w:tr>
    </w:tbl>
    <w:p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C04AF8" w:rsidRDefault="00C04AF8">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9C36A4" w:rsidRDefault="009C36A4" w:rsidP="003A3E76">
      <w:pPr>
        <w:pStyle w:val="a0"/>
        <w:rPr>
          <w:rFonts w:ascii="宋体" w:hAnsi="宋体"/>
          <w:sz w:val="18"/>
          <w:szCs w:val="18"/>
          <w:lang w:val="en-US"/>
        </w:rPr>
      </w:pPr>
      <w:bookmarkStart w:id="83" w:name="窗污染折减系数"/>
      <w:bookmarkEnd w:id="83"/>
    </w:p>
    <w:p w:rsidR="005E76D6" w:rsidRDefault="004E6D05" w:rsidP="005E76D6">
      <w:pPr>
        <w:pStyle w:val="1"/>
        <w:ind w:left="432" w:hanging="432"/>
      </w:pPr>
      <w:bookmarkStart w:id="84" w:name="_Toc155481192"/>
      <w:r>
        <w:rPr>
          <w:rFonts w:hint="eastAsia"/>
        </w:rPr>
        <w:t>动态</w:t>
      </w:r>
      <w:r w:rsidR="006B275A">
        <w:rPr>
          <w:rFonts w:hint="eastAsia"/>
        </w:rPr>
        <w:t>采光达标</w:t>
      </w:r>
      <w:r w:rsidR="005E76D6">
        <w:rPr>
          <w:rFonts w:hint="eastAsia"/>
        </w:rPr>
        <w:t>统计</w:t>
      </w:r>
      <w:bookmarkEnd w:id="84"/>
    </w:p>
    <w:p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C04AF8">
        <w:tc>
          <w:tcPr>
            <w:tcW w:w="779" w:type="dxa"/>
            <w:shd w:val="clear" w:color="auto" w:fill="E6E6E6"/>
            <w:vAlign w:val="center"/>
          </w:tcPr>
          <w:p w:rsidR="00C04AF8" w:rsidRDefault="00BE23B2">
            <w:r>
              <w:t>楼层</w:t>
            </w:r>
          </w:p>
        </w:tc>
        <w:tc>
          <w:tcPr>
            <w:tcW w:w="903" w:type="dxa"/>
            <w:gridSpan w:val="2"/>
            <w:shd w:val="clear" w:color="auto" w:fill="E6E6E6"/>
            <w:vAlign w:val="center"/>
          </w:tcPr>
          <w:p w:rsidR="00C04AF8" w:rsidRDefault="00BE23B2">
            <w:r>
              <w:t>房间</w:t>
            </w:r>
            <w:r>
              <w:br/>
            </w:r>
            <w:r>
              <w:t>编号</w:t>
            </w:r>
          </w:p>
        </w:tc>
        <w:tc>
          <w:tcPr>
            <w:tcW w:w="1090" w:type="dxa"/>
            <w:shd w:val="clear" w:color="auto" w:fill="E6E6E6"/>
            <w:vAlign w:val="center"/>
          </w:tcPr>
          <w:p w:rsidR="00C04AF8" w:rsidRDefault="00BE23B2">
            <w:r>
              <w:t>房间类型</w:t>
            </w:r>
          </w:p>
        </w:tc>
        <w:tc>
          <w:tcPr>
            <w:tcW w:w="750" w:type="dxa"/>
            <w:gridSpan w:val="2"/>
            <w:shd w:val="clear" w:color="auto" w:fill="E6E6E6"/>
            <w:vAlign w:val="center"/>
          </w:tcPr>
          <w:p w:rsidR="00C04AF8" w:rsidRDefault="00BE23B2">
            <w:r>
              <w:t>采光</w:t>
            </w:r>
            <w:r>
              <w:br/>
            </w:r>
            <w:r>
              <w:t>等级</w:t>
            </w:r>
          </w:p>
        </w:tc>
        <w:tc>
          <w:tcPr>
            <w:tcW w:w="750" w:type="dxa"/>
            <w:shd w:val="clear" w:color="auto" w:fill="E6E6E6"/>
            <w:vAlign w:val="center"/>
          </w:tcPr>
          <w:p w:rsidR="00C04AF8" w:rsidRDefault="00BE23B2">
            <w:r>
              <w:t>采光</w:t>
            </w:r>
            <w:r>
              <w:br/>
            </w:r>
            <w:r>
              <w:t>类型</w:t>
            </w:r>
          </w:p>
        </w:tc>
        <w:tc>
          <w:tcPr>
            <w:tcW w:w="1022" w:type="dxa"/>
            <w:gridSpan w:val="2"/>
            <w:shd w:val="clear" w:color="auto" w:fill="E6E6E6"/>
            <w:vAlign w:val="center"/>
          </w:tcPr>
          <w:p w:rsidR="00C04AF8" w:rsidRDefault="00BE23B2">
            <w:r>
              <w:t>设计照度</w:t>
            </w:r>
            <w:r>
              <w:br/>
            </w:r>
            <w:r>
              <w:t>要求</w:t>
            </w:r>
            <w:r>
              <w:t>(Lx)</w:t>
            </w:r>
          </w:p>
        </w:tc>
        <w:tc>
          <w:tcPr>
            <w:tcW w:w="1022" w:type="dxa"/>
            <w:gridSpan w:val="2"/>
            <w:shd w:val="clear" w:color="auto" w:fill="E6E6E6"/>
            <w:vAlign w:val="center"/>
          </w:tcPr>
          <w:p w:rsidR="00C04AF8" w:rsidRDefault="00BE23B2">
            <w:r>
              <w:t>房间面积</w:t>
            </w:r>
            <w:r>
              <w:br/>
              <w:t>(m2)</w:t>
            </w:r>
          </w:p>
        </w:tc>
        <w:tc>
          <w:tcPr>
            <w:tcW w:w="1489" w:type="dxa"/>
            <w:gridSpan w:val="2"/>
            <w:shd w:val="clear" w:color="auto" w:fill="E6E6E6"/>
            <w:vAlign w:val="center"/>
          </w:tcPr>
          <w:p w:rsidR="00C04AF8" w:rsidRDefault="00BE23B2">
            <w:r>
              <w:t>达标面积</w:t>
            </w:r>
            <w:r>
              <w:br/>
            </w:r>
            <w:r>
              <w:t>比例</w:t>
            </w:r>
            <w:r>
              <w:t>(%)</w:t>
            </w:r>
          </w:p>
        </w:tc>
        <w:tc>
          <w:tcPr>
            <w:tcW w:w="1489" w:type="dxa"/>
            <w:shd w:val="clear" w:color="auto" w:fill="E6E6E6"/>
            <w:vAlign w:val="center"/>
          </w:tcPr>
          <w:p w:rsidR="00C04AF8" w:rsidRDefault="00BE23B2">
            <w:r>
              <w:t>结论</w:t>
            </w:r>
          </w:p>
        </w:tc>
      </w:tr>
      <w:tr w:rsidR="00C04AF8">
        <w:tc>
          <w:tcPr>
            <w:tcW w:w="779" w:type="dxa"/>
            <w:vMerge w:val="restart"/>
            <w:vAlign w:val="center"/>
          </w:tcPr>
          <w:p w:rsidR="00C04AF8" w:rsidRDefault="00BE23B2">
            <w:r>
              <w:t>1</w:t>
            </w:r>
          </w:p>
        </w:tc>
        <w:tc>
          <w:tcPr>
            <w:tcW w:w="903" w:type="dxa"/>
            <w:gridSpan w:val="2"/>
            <w:vAlign w:val="center"/>
          </w:tcPr>
          <w:p w:rsidR="00C04AF8" w:rsidRDefault="00BE23B2">
            <w:r>
              <w:t>1005</w:t>
            </w:r>
          </w:p>
        </w:tc>
        <w:tc>
          <w:tcPr>
            <w:tcW w:w="1090" w:type="dxa"/>
            <w:vAlign w:val="center"/>
          </w:tcPr>
          <w:p w:rsidR="00C04AF8" w:rsidRDefault="00BE23B2">
            <w:r>
              <w:t>办公室</w:t>
            </w:r>
          </w:p>
        </w:tc>
        <w:tc>
          <w:tcPr>
            <w:tcW w:w="750" w:type="dxa"/>
            <w:gridSpan w:val="2"/>
            <w:vAlign w:val="center"/>
          </w:tcPr>
          <w:p w:rsidR="00C04AF8" w:rsidRDefault="00BE23B2">
            <w:r>
              <w:t>III</w:t>
            </w:r>
          </w:p>
        </w:tc>
        <w:tc>
          <w:tcPr>
            <w:tcW w:w="750" w:type="dxa"/>
            <w:vAlign w:val="center"/>
          </w:tcPr>
          <w:p w:rsidR="00C04AF8" w:rsidRDefault="00BE23B2">
            <w:r>
              <w:t>混合</w:t>
            </w:r>
          </w:p>
        </w:tc>
        <w:tc>
          <w:tcPr>
            <w:tcW w:w="1022" w:type="dxa"/>
            <w:gridSpan w:val="2"/>
            <w:vAlign w:val="center"/>
          </w:tcPr>
          <w:p w:rsidR="00C04AF8" w:rsidRDefault="00BE23B2">
            <w:r>
              <w:t>300</w:t>
            </w:r>
          </w:p>
        </w:tc>
        <w:tc>
          <w:tcPr>
            <w:tcW w:w="1022" w:type="dxa"/>
            <w:gridSpan w:val="2"/>
            <w:vAlign w:val="center"/>
          </w:tcPr>
          <w:p w:rsidR="00C04AF8" w:rsidRDefault="00BE23B2">
            <w:r>
              <w:t>48.26</w:t>
            </w:r>
          </w:p>
        </w:tc>
        <w:tc>
          <w:tcPr>
            <w:tcW w:w="1489" w:type="dxa"/>
            <w:gridSpan w:val="2"/>
            <w:vAlign w:val="center"/>
          </w:tcPr>
          <w:p w:rsidR="00C04AF8" w:rsidRDefault="00BE23B2">
            <w:r>
              <w:t>100</w:t>
            </w:r>
          </w:p>
        </w:tc>
        <w:tc>
          <w:tcPr>
            <w:tcW w:w="1489" w:type="dxa"/>
            <w:vAlign w:val="center"/>
          </w:tcPr>
          <w:p w:rsidR="00C04AF8" w:rsidRDefault="00BE23B2">
            <w:r>
              <w:t>满足</w:t>
            </w:r>
          </w:p>
        </w:tc>
      </w:tr>
      <w:tr w:rsidR="00C04AF8">
        <w:tc>
          <w:tcPr>
            <w:tcW w:w="779" w:type="dxa"/>
            <w:vMerge/>
            <w:vAlign w:val="center"/>
          </w:tcPr>
          <w:p w:rsidR="00C04AF8" w:rsidRDefault="00C04AF8"/>
        </w:tc>
        <w:tc>
          <w:tcPr>
            <w:tcW w:w="903" w:type="dxa"/>
            <w:gridSpan w:val="2"/>
            <w:vAlign w:val="center"/>
          </w:tcPr>
          <w:p w:rsidR="00C04AF8" w:rsidRDefault="00BE23B2">
            <w:r>
              <w:t>1006</w:t>
            </w:r>
          </w:p>
        </w:tc>
        <w:tc>
          <w:tcPr>
            <w:tcW w:w="1090" w:type="dxa"/>
            <w:vAlign w:val="center"/>
          </w:tcPr>
          <w:p w:rsidR="00C04AF8" w:rsidRDefault="00BE23B2">
            <w:r>
              <w:t>办公室</w:t>
            </w:r>
          </w:p>
        </w:tc>
        <w:tc>
          <w:tcPr>
            <w:tcW w:w="750" w:type="dxa"/>
            <w:gridSpan w:val="2"/>
            <w:vAlign w:val="center"/>
          </w:tcPr>
          <w:p w:rsidR="00C04AF8" w:rsidRDefault="00BE23B2">
            <w:r>
              <w:t>III</w:t>
            </w:r>
          </w:p>
        </w:tc>
        <w:tc>
          <w:tcPr>
            <w:tcW w:w="750" w:type="dxa"/>
            <w:vAlign w:val="center"/>
          </w:tcPr>
          <w:p w:rsidR="00C04AF8" w:rsidRDefault="00BE23B2">
            <w:r>
              <w:t>混合</w:t>
            </w:r>
          </w:p>
        </w:tc>
        <w:tc>
          <w:tcPr>
            <w:tcW w:w="1022" w:type="dxa"/>
            <w:gridSpan w:val="2"/>
            <w:vAlign w:val="center"/>
          </w:tcPr>
          <w:p w:rsidR="00C04AF8" w:rsidRDefault="00BE23B2">
            <w:r>
              <w:t>300</w:t>
            </w:r>
          </w:p>
        </w:tc>
        <w:tc>
          <w:tcPr>
            <w:tcW w:w="1022" w:type="dxa"/>
            <w:gridSpan w:val="2"/>
            <w:vAlign w:val="center"/>
          </w:tcPr>
          <w:p w:rsidR="00C04AF8" w:rsidRDefault="00BE23B2">
            <w:r>
              <w:t>75.69</w:t>
            </w:r>
          </w:p>
        </w:tc>
        <w:tc>
          <w:tcPr>
            <w:tcW w:w="1489" w:type="dxa"/>
            <w:gridSpan w:val="2"/>
            <w:vAlign w:val="center"/>
          </w:tcPr>
          <w:p w:rsidR="00C04AF8" w:rsidRDefault="00BE23B2">
            <w:r>
              <w:t>100</w:t>
            </w:r>
          </w:p>
        </w:tc>
        <w:tc>
          <w:tcPr>
            <w:tcW w:w="1489" w:type="dxa"/>
            <w:vAlign w:val="center"/>
          </w:tcPr>
          <w:p w:rsidR="00C04AF8" w:rsidRDefault="00BE23B2">
            <w:r>
              <w:t>满足</w:t>
            </w:r>
          </w:p>
        </w:tc>
      </w:tr>
      <w:tr w:rsidR="00C04AF8">
        <w:tc>
          <w:tcPr>
            <w:tcW w:w="1522" w:type="dxa"/>
            <w:gridSpan w:val="2"/>
            <w:shd w:val="clear" w:color="auto" w:fill="E6E6E6"/>
            <w:vAlign w:val="center"/>
          </w:tcPr>
          <w:p w:rsidR="00C04AF8" w:rsidRDefault="00BE23B2">
            <w:r>
              <w:t>房间类型</w:t>
            </w:r>
          </w:p>
        </w:tc>
        <w:tc>
          <w:tcPr>
            <w:tcW w:w="1415" w:type="dxa"/>
            <w:gridSpan w:val="3"/>
            <w:shd w:val="clear" w:color="auto" w:fill="E6E6E6"/>
            <w:vAlign w:val="center"/>
          </w:tcPr>
          <w:p w:rsidR="00C04AF8" w:rsidRDefault="00BE23B2">
            <w:r>
              <w:t>采光类型</w:t>
            </w:r>
          </w:p>
        </w:tc>
        <w:tc>
          <w:tcPr>
            <w:tcW w:w="1415" w:type="dxa"/>
            <w:gridSpan w:val="3"/>
            <w:shd w:val="clear" w:color="auto" w:fill="E6E6E6"/>
            <w:vAlign w:val="center"/>
          </w:tcPr>
          <w:p w:rsidR="00C04AF8" w:rsidRDefault="00BE23B2">
            <w:r>
              <w:t>设计照度</w:t>
            </w:r>
            <w:r>
              <w:t>(Lx)</w:t>
            </w:r>
          </w:p>
        </w:tc>
        <w:tc>
          <w:tcPr>
            <w:tcW w:w="1415" w:type="dxa"/>
            <w:gridSpan w:val="2"/>
            <w:shd w:val="clear" w:color="auto" w:fill="E6E6E6"/>
            <w:vAlign w:val="center"/>
          </w:tcPr>
          <w:p w:rsidR="00C04AF8" w:rsidRDefault="00BE23B2">
            <w:r>
              <w:t>总面积</w:t>
            </w:r>
            <w:r>
              <w:t>(m2)</w:t>
            </w:r>
          </w:p>
        </w:tc>
        <w:tc>
          <w:tcPr>
            <w:tcW w:w="1980" w:type="dxa"/>
            <w:gridSpan w:val="2"/>
            <w:shd w:val="clear" w:color="auto" w:fill="E6E6E6"/>
            <w:vAlign w:val="center"/>
          </w:tcPr>
          <w:p w:rsidR="00C04AF8" w:rsidRDefault="00BE23B2">
            <w:r>
              <w:t>达标面积比例</w:t>
            </w:r>
            <w:r>
              <w:t>(%)</w:t>
            </w:r>
          </w:p>
        </w:tc>
        <w:tc>
          <w:tcPr>
            <w:tcW w:w="1550" w:type="dxa"/>
            <w:gridSpan w:val="2"/>
            <w:shd w:val="clear" w:color="auto" w:fill="E6E6E6"/>
            <w:vAlign w:val="center"/>
          </w:tcPr>
          <w:p w:rsidR="00C04AF8" w:rsidRDefault="00BE23B2">
            <w:r>
              <w:t>结论</w:t>
            </w:r>
          </w:p>
        </w:tc>
      </w:tr>
      <w:tr w:rsidR="00C04AF8">
        <w:tc>
          <w:tcPr>
            <w:tcW w:w="1522" w:type="dxa"/>
            <w:gridSpan w:val="2"/>
            <w:vAlign w:val="center"/>
          </w:tcPr>
          <w:p w:rsidR="00C04AF8" w:rsidRDefault="00BE23B2">
            <w:r>
              <w:t>办公室</w:t>
            </w:r>
          </w:p>
        </w:tc>
        <w:tc>
          <w:tcPr>
            <w:tcW w:w="1415" w:type="dxa"/>
            <w:gridSpan w:val="3"/>
            <w:vAlign w:val="center"/>
          </w:tcPr>
          <w:p w:rsidR="00C04AF8" w:rsidRDefault="00BE23B2">
            <w:r>
              <w:t>混合</w:t>
            </w:r>
          </w:p>
        </w:tc>
        <w:tc>
          <w:tcPr>
            <w:tcW w:w="1415" w:type="dxa"/>
            <w:gridSpan w:val="3"/>
            <w:vAlign w:val="center"/>
          </w:tcPr>
          <w:p w:rsidR="00C04AF8" w:rsidRDefault="00BE23B2">
            <w:r>
              <w:t>300</w:t>
            </w:r>
          </w:p>
        </w:tc>
        <w:tc>
          <w:tcPr>
            <w:tcW w:w="1415" w:type="dxa"/>
            <w:gridSpan w:val="2"/>
            <w:vAlign w:val="center"/>
          </w:tcPr>
          <w:p w:rsidR="00C04AF8" w:rsidRDefault="00BE23B2">
            <w:r>
              <w:t>123.95</w:t>
            </w:r>
          </w:p>
        </w:tc>
        <w:tc>
          <w:tcPr>
            <w:tcW w:w="1980" w:type="dxa"/>
            <w:gridSpan w:val="2"/>
            <w:vAlign w:val="center"/>
          </w:tcPr>
          <w:p w:rsidR="00C04AF8" w:rsidRDefault="00BE23B2">
            <w:r>
              <w:t>100</w:t>
            </w:r>
          </w:p>
        </w:tc>
        <w:tc>
          <w:tcPr>
            <w:tcW w:w="1550" w:type="dxa"/>
            <w:gridSpan w:val="2"/>
            <w:vAlign w:val="center"/>
          </w:tcPr>
          <w:p w:rsidR="00C04AF8" w:rsidRDefault="00BE23B2">
            <w:r>
              <w:t>满足</w:t>
            </w:r>
          </w:p>
        </w:tc>
      </w:tr>
      <w:tr w:rsidR="00C04AF8">
        <w:tc>
          <w:tcPr>
            <w:tcW w:w="5767" w:type="dxa"/>
            <w:gridSpan w:val="10"/>
            <w:vAlign w:val="center"/>
          </w:tcPr>
          <w:p w:rsidR="00C04AF8" w:rsidRDefault="00BE23B2">
            <w:r>
              <w:t>多区域面积加权平均</w:t>
            </w:r>
          </w:p>
        </w:tc>
        <w:tc>
          <w:tcPr>
            <w:tcW w:w="1980" w:type="dxa"/>
            <w:gridSpan w:val="2"/>
            <w:vAlign w:val="center"/>
          </w:tcPr>
          <w:p w:rsidR="00C04AF8" w:rsidRDefault="00BE23B2">
            <w:r>
              <w:t>100</w:t>
            </w:r>
          </w:p>
        </w:tc>
        <w:tc>
          <w:tcPr>
            <w:tcW w:w="1550" w:type="dxa"/>
            <w:gridSpan w:val="2"/>
            <w:vAlign w:val="center"/>
          </w:tcPr>
          <w:p w:rsidR="00C04AF8" w:rsidRDefault="00BE23B2">
            <w:r>
              <w:rPr>
                <w:b/>
              </w:rPr>
              <w:t>3</w:t>
            </w:r>
            <w:r>
              <w:rPr>
                <w:b/>
              </w:rPr>
              <w:t>分</w:t>
            </w:r>
          </w:p>
        </w:tc>
      </w:tr>
    </w:tbl>
    <w:p w:rsidR="00360605" w:rsidRPr="000E333F" w:rsidRDefault="00360605" w:rsidP="007D447B">
      <w:pPr>
        <w:rPr>
          <w:lang w:val="en-US"/>
        </w:rPr>
      </w:pPr>
      <w:bookmarkStart w:id="85" w:name="达标率表格"/>
      <w:bookmarkEnd w:id="85"/>
    </w:p>
    <w:p w:rsidR="00772EF3" w:rsidRDefault="00772EF3" w:rsidP="00772EF3">
      <w:pPr>
        <w:pStyle w:val="1"/>
        <w:ind w:left="432" w:hanging="432"/>
      </w:pPr>
      <w:bookmarkStart w:id="86" w:name="_Toc513555457"/>
      <w:bookmarkStart w:id="87" w:name="_Toc155481193"/>
      <w:r>
        <w:rPr>
          <w:rFonts w:hint="eastAsia"/>
        </w:rPr>
        <w:t>动态采光</w:t>
      </w:r>
      <w:bookmarkEnd w:id="86"/>
      <w:r w:rsidR="003D0352">
        <w:rPr>
          <w:rFonts w:hint="eastAsia"/>
        </w:rPr>
        <w:t>统计图</w:t>
      </w:r>
      <w:bookmarkEnd w:id="87"/>
    </w:p>
    <w:p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rsidR="00AD4C0F" w:rsidRPr="001944E6" w:rsidRDefault="00AD4C0F" w:rsidP="00AD4C0F">
      <w:pPr>
        <w:pStyle w:val="a0"/>
        <w:jc w:val="center"/>
        <w:rPr>
          <w:b/>
          <w:bCs/>
          <w:lang w:val="en-US"/>
        </w:rPr>
      </w:pPr>
      <w:bookmarkStart w:id="88" w:name="逐日统计图"/>
      <w:bookmarkEnd w:id="88"/>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rsidR="001B61A5" w:rsidRPr="001944E6" w:rsidRDefault="001B61A5" w:rsidP="001B61A5">
      <w:pPr>
        <w:pStyle w:val="a0"/>
        <w:jc w:val="center"/>
        <w:rPr>
          <w:b/>
          <w:bCs/>
          <w:lang w:val="en-US"/>
        </w:rPr>
      </w:pPr>
      <w:bookmarkStart w:id="89" w:name="逐月统计图"/>
      <w:bookmarkEnd w:id="89"/>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rsidR="001B61A5" w:rsidRDefault="001B61A5" w:rsidP="001B61A5"/>
    <w:p w:rsidR="007859D0" w:rsidRDefault="00E55FF6" w:rsidP="00F42DDB">
      <w:pPr>
        <w:pStyle w:val="1"/>
        <w:ind w:left="432" w:hanging="432"/>
      </w:pPr>
      <w:bookmarkStart w:id="90" w:name="_Toc155481194"/>
      <w:r>
        <w:rPr>
          <w:rFonts w:hint="eastAsia"/>
        </w:rPr>
        <w:lastRenderedPageBreak/>
        <w:t>评价</w:t>
      </w:r>
      <w:r w:rsidR="00603BD9">
        <w:rPr>
          <w:rFonts w:hint="eastAsia"/>
        </w:rPr>
        <w:t>结论</w:t>
      </w:r>
      <w:bookmarkEnd w:id="90"/>
    </w:p>
    <w:p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rsidTr="00AF4AD3">
        <w:trPr>
          <w:trHeight w:val="360"/>
        </w:trPr>
        <w:tc>
          <w:tcPr>
            <w:tcW w:w="2169" w:type="dxa"/>
            <w:shd w:val="clear" w:color="auto" w:fill="E6E6E6"/>
            <w:vAlign w:val="center"/>
          </w:tcPr>
          <w:p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rsidR="00360605" w:rsidRPr="00B860BD" w:rsidRDefault="00360605" w:rsidP="00394010">
            <w:bookmarkStart w:id="91" w:name="动态评价指标"/>
            <w:r w:rsidRPr="00B860BD">
              <w:rPr>
                <w:rFonts w:hint="eastAsia"/>
              </w:rPr>
              <w:t>达标面积比例(%)</w:t>
            </w:r>
            <w:bookmarkEnd w:id="91"/>
          </w:p>
        </w:tc>
        <w:tc>
          <w:tcPr>
            <w:tcW w:w="2126" w:type="dxa"/>
            <w:shd w:val="clear" w:color="auto" w:fill="E6E6E6"/>
            <w:vAlign w:val="center"/>
          </w:tcPr>
          <w:p w:rsidR="00360605" w:rsidRPr="00B860BD" w:rsidRDefault="00360605" w:rsidP="00394010">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rsidR="00360605" w:rsidRPr="00B860BD" w:rsidRDefault="00360605" w:rsidP="00394010">
            <w:r w:rsidRPr="00B860BD">
              <w:t>得分</w:t>
            </w:r>
          </w:p>
        </w:tc>
      </w:tr>
      <w:tr w:rsidR="00360605" w:rsidRPr="00B860BD" w:rsidTr="00AF4AD3">
        <w:trPr>
          <w:trHeight w:val="360"/>
        </w:trPr>
        <w:tc>
          <w:tcPr>
            <w:tcW w:w="2169" w:type="dxa"/>
            <w:vAlign w:val="center"/>
          </w:tcPr>
          <w:p w:rsidR="00360605" w:rsidRPr="00B860BD" w:rsidRDefault="00360605" w:rsidP="007D447B">
            <w:pPr>
              <w:pStyle w:val="a0"/>
              <w:jc w:val="center"/>
            </w:pPr>
            <w:bookmarkStart w:id="93" w:name="采光面积"/>
            <w:r>
              <w:t>123.95</w:t>
            </w:r>
            <w:bookmarkEnd w:id="93"/>
          </w:p>
        </w:tc>
        <w:tc>
          <w:tcPr>
            <w:tcW w:w="2528" w:type="dxa"/>
            <w:vAlign w:val="center"/>
          </w:tcPr>
          <w:p w:rsidR="00360605" w:rsidRPr="00B860BD" w:rsidRDefault="00360605" w:rsidP="007D447B">
            <w:pPr>
              <w:pStyle w:val="a0"/>
              <w:jc w:val="center"/>
            </w:pPr>
            <w:bookmarkStart w:id="94" w:name="平均时数"/>
            <w:r>
              <w:t>100</w:t>
            </w:r>
            <w:bookmarkEnd w:id="94"/>
          </w:p>
        </w:tc>
        <w:tc>
          <w:tcPr>
            <w:tcW w:w="2126" w:type="dxa"/>
            <w:vAlign w:val="center"/>
          </w:tcPr>
          <w:p w:rsidR="00360605" w:rsidRPr="00B860BD" w:rsidRDefault="00360605" w:rsidP="007D447B">
            <w:pPr>
              <w:pStyle w:val="a0"/>
              <w:jc w:val="center"/>
            </w:pPr>
            <w:bookmarkStart w:id="95" w:name="动态评价指标要求"/>
            <w:r w:rsidRPr="00B860BD">
              <w:rPr>
                <w:rFonts w:hint="eastAsia"/>
              </w:rPr>
              <w:t>60</w:t>
            </w:r>
            <w:bookmarkEnd w:id="95"/>
          </w:p>
        </w:tc>
        <w:tc>
          <w:tcPr>
            <w:tcW w:w="1855" w:type="dxa"/>
            <w:vAlign w:val="center"/>
          </w:tcPr>
          <w:p w:rsidR="00360605" w:rsidRPr="00B860BD" w:rsidRDefault="00360605" w:rsidP="007D447B">
            <w:pPr>
              <w:pStyle w:val="a0"/>
              <w:jc w:val="center"/>
            </w:pPr>
            <w:bookmarkStart w:id="96" w:name="动态采光得分"/>
            <w:r w:rsidRPr="00B860BD">
              <w:rPr>
                <w:rFonts w:hint="eastAsia"/>
              </w:rPr>
              <w:t>3</w:t>
            </w:r>
            <w:bookmarkEnd w:id="96"/>
          </w:p>
        </w:tc>
      </w:tr>
    </w:tbl>
    <w:p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3B2" w:rsidRDefault="00BE23B2" w:rsidP="00203A7D">
      <w:r>
        <w:separator/>
      </w:r>
    </w:p>
  </w:endnote>
  <w:endnote w:type="continuationSeparator" w:id="0">
    <w:p w:rsidR="00BE23B2" w:rsidRDefault="00BE23B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A" w:rsidRDefault="00BE23B2"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B809F3">
      <w:rPr>
        <w:noProof/>
      </w:rPr>
      <w:t>8</w:t>
    </w:r>
    <w:r w:rsidR="00C455DA">
      <w:fldChar w:fldCharType="end"/>
    </w:r>
    <w:r w:rsidR="00C455DA" w:rsidRPr="00FE6907">
      <w:rPr>
        <w:b/>
      </w:rPr>
      <w:t>/</w:t>
    </w:r>
    <w:r>
      <w:fldChar w:fldCharType="begin"/>
    </w:r>
    <w:r>
      <w:instrText xml:space="preserve"> NUMPAGES  \* Arabic  \* MERGEFORMAT </w:instrText>
    </w:r>
    <w:r>
      <w:fldChar w:fldCharType="separate"/>
    </w:r>
    <w:r w:rsidR="00B809F3">
      <w:rPr>
        <w:noProof/>
      </w:rPr>
      <w:t>8</w:t>
    </w:r>
    <w:r>
      <w:rPr>
        <w:noProof/>
      </w:rPr>
      <w:fldChar w:fldCharType="end"/>
    </w:r>
    <w:r w:rsidR="007F0AA2">
      <w:tab/>
      <w:t>Dali</w:t>
    </w:r>
  </w:p>
  <w:p w:rsidR="00C455DA" w:rsidRDefault="00C455D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3B2" w:rsidRDefault="00BE23B2" w:rsidP="00203A7D">
      <w:r>
        <w:separator/>
      </w:r>
    </w:p>
  </w:footnote>
  <w:footnote w:type="continuationSeparator" w:id="0">
    <w:p w:rsidR="00BE23B2" w:rsidRDefault="00BE23B2"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A" w:rsidRDefault="00C455DA" w:rsidP="00093D81">
    <w:pPr>
      <w:pStyle w:val="a4"/>
      <w:pBdr>
        <w:bottom w:val="single" w:sz="6" w:space="2" w:color="auto"/>
      </w:pBdr>
      <w:jc w:val="left"/>
    </w:pPr>
    <w:r>
      <w:rPr>
        <w:noProof/>
        <w:lang w:val="en-US"/>
      </w:rPr>
      <w:drawing>
        <wp:inline distT="0" distB="0" distL="0" distR="0" wp14:anchorId="1BC8C2C3" wp14:editId="7FE47A8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F3"/>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09F3"/>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23B2"/>
    <w:rsid w:val="00BE4583"/>
    <w:rsid w:val="00BF5975"/>
    <w:rsid w:val="00C00B16"/>
    <w:rsid w:val="00C020B6"/>
    <w:rsid w:val="00C02ABE"/>
    <w:rsid w:val="00C03014"/>
    <w:rsid w:val="00C04AF8"/>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476AB3-A2B2-44B4-ACDA-F5907D48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GUA\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6F37E-AED0-45D2-99B4-701CC726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8</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SenGUA</dc:creator>
  <cp:keywords/>
  <cp:lastModifiedBy>SenGUA</cp:lastModifiedBy>
  <cp:revision>1</cp:revision>
  <cp:lastPrinted>1899-12-31T16:00:00Z</cp:lastPrinted>
  <dcterms:created xsi:type="dcterms:W3CDTF">2024-01-06T16:52:00Z</dcterms:created>
  <dcterms:modified xsi:type="dcterms:W3CDTF">2024-01-06T16:53:00Z</dcterms:modified>
</cp:coreProperties>
</file>