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溯本·归源——基于“绿色低碳”背景下的图书馆设计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项目地址：长春市宽城区学建大路1111号吉林建筑科技学院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项目名称：溯本·归源——基于“绿色低碳”背景下的图书馆设计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