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疆韵纹古·绿意丝路——艺术延续之工业遗产保护与再生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496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项目地址：水磨沟区七道湾南路苇湖梁煤矿厂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项目名称：疆韵纹古·绿意丝路——艺术延续之工业遗产保护与再生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