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安徽-合肥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安徽理工大学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李夕冉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李洪恩</w:t>
            </w:r>
            <w:bookmarkStart w:id="149" w:name="_GoBack"/>
            <w:bookmarkEnd w:id="1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2024年1月6日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20220808(SP2)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T17737038573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"_Toc155471221"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_Toc155471221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"_Toc155471222"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标准依据</w:t>
      </w:r>
      <w:r>
        <w:tab/>
      </w:r>
      <w:r>
        <w:fldChar w:fldCharType="begin"/>
      </w:r>
      <w:r>
        <w:instrText xml:space="preserve"> PAGEREF _Toc155471222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"_Toc155471223"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软件介绍</w:t>
      </w:r>
      <w:r>
        <w:tab/>
      </w:r>
      <w:r>
        <w:fldChar w:fldCharType="begin"/>
      </w:r>
      <w:r>
        <w:instrText xml:space="preserve"> PAGEREF _Toc155471223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"_Toc155471224"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_Toc155471224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"_Toc155471225"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_Toc155471225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"_Toc155471226"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围护结构作法简要说明</w:t>
      </w:r>
      <w:r>
        <w:tab/>
      </w:r>
      <w:r>
        <w:fldChar w:fldCharType="begin"/>
      </w:r>
      <w:r>
        <w:instrText xml:space="preserve"> PAGEREF _Toc155471226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"_Toc155471227"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围护结构概况</w:t>
      </w:r>
      <w:r>
        <w:tab/>
      </w:r>
      <w:r>
        <w:fldChar w:fldCharType="begin"/>
      </w:r>
      <w:r>
        <w:instrText xml:space="preserve"> PAGEREF _Toc155471227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"_Toc155471228"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_Toc155471228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"_Toc155471229" </w:instrText>
      </w:r>
      <w:r>
        <w:fldChar w:fldCharType="separate"/>
      </w:r>
      <w:r>
        <w:rPr>
          <w:rStyle w:val="22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房间参数表</w:t>
      </w:r>
      <w:r>
        <w:tab/>
      </w:r>
      <w:r>
        <w:fldChar w:fldCharType="begin"/>
      </w:r>
      <w:r>
        <w:instrText xml:space="preserve"> PAGEREF _Toc155471229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"_Toc155471230" </w:instrText>
      </w:r>
      <w:r>
        <w:fldChar w:fldCharType="separate"/>
      </w:r>
      <w:r>
        <w:rPr>
          <w:rStyle w:val="22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_Toc155471230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"_Toc155471231"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暖通空调系统</w:t>
      </w:r>
      <w:r>
        <w:tab/>
      </w:r>
      <w:r>
        <w:fldChar w:fldCharType="begin"/>
      </w:r>
      <w:r>
        <w:instrText xml:space="preserve"> PAGEREF _Toc155471231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"_Toc155471232"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_Toc155471232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"_Toc155471233" </w:instrText>
      </w:r>
      <w:r>
        <w:fldChar w:fldCharType="separate"/>
      </w:r>
      <w:r>
        <w:rPr>
          <w:rStyle w:val="22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系统分区</w:t>
      </w:r>
      <w:r>
        <w:tab/>
      </w:r>
      <w:r>
        <w:fldChar w:fldCharType="begin"/>
      </w:r>
      <w:r>
        <w:instrText xml:space="preserve"> PAGEREF _Toc155471233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"_Toc155471234" </w:instrText>
      </w:r>
      <w:r>
        <w:fldChar w:fldCharType="separate"/>
      </w:r>
      <w:r>
        <w:rPr>
          <w:rStyle w:val="22"/>
          <w:lang w:val="en-GB"/>
        </w:rPr>
        <w:t>7.1.2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热回收参数</w:t>
      </w:r>
      <w:r>
        <w:tab/>
      </w:r>
      <w:r>
        <w:fldChar w:fldCharType="begin"/>
      </w:r>
      <w:r>
        <w:instrText xml:space="preserve"> PAGEREF _Toc155471234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"_Toc155471235"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_Toc155471235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"_Toc155471236" </w:instrText>
      </w:r>
      <w:r>
        <w:fldChar w:fldCharType="separate"/>
      </w:r>
      <w:r>
        <w:rPr>
          <w:rStyle w:val="22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_Toc155471236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"_Toc155471237" </w:instrText>
      </w:r>
      <w:r>
        <w:fldChar w:fldCharType="separate"/>
      </w:r>
      <w:r>
        <w:rPr>
          <w:rStyle w:val="22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空调风机</w:t>
      </w:r>
      <w:r>
        <w:tab/>
      </w:r>
      <w:r>
        <w:fldChar w:fldCharType="begin"/>
      </w:r>
      <w:r>
        <w:instrText xml:space="preserve"> PAGEREF _Toc155471237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"_Toc155471238"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_Toc155471238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"_Toc155471239"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插座设备</w:t>
      </w:r>
      <w:r>
        <w:tab/>
      </w:r>
      <w:r>
        <w:fldChar w:fldCharType="begin"/>
      </w:r>
      <w:r>
        <w:instrText xml:space="preserve"> PAGEREF _Toc155471239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"_Toc155471240"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炊事</w:t>
      </w:r>
      <w:r>
        <w:tab/>
      </w:r>
      <w:r>
        <w:fldChar w:fldCharType="begin"/>
      </w:r>
      <w:r>
        <w:instrText xml:space="preserve"> PAGEREF _Toc155471240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"_Toc155471241"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排风机</w:t>
      </w:r>
      <w:r>
        <w:tab/>
      </w:r>
      <w:r>
        <w:fldChar w:fldCharType="begin"/>
      </w:r>
      <w:r>
        <w:instrText xml:space="preserve"> PAGEREF _Toc155471241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"_Toc155471242"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生活热水</w:t>
      </w:r>
      <w:r>
        <w:tab/>
      </w:r>
      <w:r>
        <w:fldChar w:fldCharType="begin"/>
      </w:r>
      <w:r>
        <w:instrText xml:space="preserve"> PAGEREF _Toc155471242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"_Toc155471243" </w:instrText>
      </w:r>
      <w:r>
        <w:fldChar w:fldCharType="separate"/>
      </w:r>
      <w:r>
        <w:rPr>
          <w:rStyle w:val="22"/>
          <w:lang w:val="en-GB"/>
        </w:rPr>
        <w:t>12.1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热水需求</w:t>
      </w:r>
      <w:r>
        <w:tab/>
      </w:r>
      <w:r>
        <w:fldChar w:fldCharType="begin"/>
      </w:r>
      <w:r>
        <w:instrText xml:space="preserve"> PAGEREF _Toc155471243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"_Toc155471244" </w:instrText>
      </w:r>
      <w:r>
        <w:fldChar w:fldCharType="separate"/>
      </w:r>
      <w:r>
        <w:rPr>
          <w:rStyle w:val="22"/>
          <w:lang w:val="en-GB"/>
        </w:rPr>
        <w:t>12.2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太阳能集热</w:t>
      </w:r>
      <w:r>
        <w:tab/>
      </w:r>
      <w:r>
        <w:fldChar w:fldCharType="begin"/>
      </w:r>
      <w:r>
        <w:instrText xml:space="preserve"> PAGEREF _Toc155471244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"_Toc155471245" </w:instrText>
      </w:r>
      <w:r>
        <w:fldChar w:fldCharType="separate"/>
      </w:r>
      <w:r>
        <w:rPr>
          <w:rStyle w:val="22"/>
          <w:lang w:val="en-GB"/>
        </w:rPr>
        <w:t>12.3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热水设备</w:t>
      </w:r>
      <w:r>
        <w:tab/>
      </w:r>
      <w:r>
        <w:fldChar w:fldCharType="begin"/>
      </w:r>
      <w:r>
        <w:instrText xml:space="preserve"> PAGEREF _Toc155471245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"_Toc155471246"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电梯</w:t>
      </w:r>
      <w:r>
        <w:tab/>
      </w:r>
      <w:r>
        <w:fldChar w:fldCharType="begin"/>
      </w:r>
      <w:r>
        <w:instrText xml:space="preserve"> PAGEREF _Toc155471246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"_Toc155471247"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光伏发电</w:t>
      </w:r>
      <w:r>
        <w:tab/>
      </w:r>
      <w:r>
        <w:fldChar w:fldCharType="begin"/>
      </w:r>
      <w:r>
        <w:instrText xml:space="preserve"> PAGEREF _Toc155471247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"_Toc155471248"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风力发电</w:t>
      </w:r>
      <w:r>
        <w:tab/>
      </w:r>
      <w:r>
        <w:fldChar w:fldCharType="begin"/>
      </w:r>
      <w:r>
        <w:instrText xml:space="preserve"> PAGEREF _Toc155471248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"_Toc155471249"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_Toc155471249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"_Toc155471250" </w:instrText>
      </w:r>
      <w:r>
        <w:fldChar w:fldCharType="separate"/>
      </w:r>
      <w:r>
        <w:rPr>
          <w:rStyle w:val="22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建材生产运输碳排放</w:t>
      </w:r>
      <w:r>
        <w:tab/>
      </w:r>
      <w:r>
        <w:fldChar w:fldCharType="begin"/>
      </w:r>
      <w:r>
        <w:instrText xml:space="preserve"> PAGEREF _Toc155471250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"_Toc155471251" </w:instrText>
      </w:r>
      <w:r>
        <w:fldChar w:fldCharType="separate"/>
      </w:r>
      <w:r>
        <w:rPr>
          <w:rStyle w:val="22"/>
          <w:lang w:val="en-GB"/>
        </w:rPr>
        <w:t>16.1.1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建材生产阶段</w:t>
      </w:r>
      <w:r>
        <w:tab/>
      </w:r>
      <w:r>
        <w:fldChar w:fldCharType="begin"/>
      </w:r>
      <w:r>
        <w:instrText xml:space="preserve"> PAGEREF _Toc155471251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"_Toc155471252" </w:instrText>
      </w:r>
      <w:r>
        <w:fldChar w:fldCharType="separate"/>
      </w:r>
      <w:r>
        <w:rPr>
          <w:rStyle w:val="22"/>
          <w:lang w:val="en-GB"/>
        </w:rPr>
        <w:t>16.1.2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建材运输阶段</w:t>
      </w:r>
      <w:r>
        <w:tab/>
      </w:r>
      <w:r>
        <w:fldChar w:fldCharType="begin"/>
      </w:r>
      <w:r>
        <w:instrText xml:space="preserve"> PAGEREF _Toc155471252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"_Toc155471253" </w:instrText>
      </w:r>
      <w:r>
        <w:fldChar w:fldCharType="separate"/>
      </w:r>
      <w:r>
        <w:rPr>
          <w:rStyle w:val="22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建筑建造拆除碳排放</w:t>
      </w:r>
      <w:r>
        <w:tab/>
      </w:r>
      <w:r>
        <w:fldChar w:fldCharType="begin"/>
      </w:r>
      <w:r>
        <w:instrText xml:space="preserve"> PAGEREF _Toc155471253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"_Toc155471254" </w:instrText>
      </w:r>
      <w:r>
        <w:fldChar w:fldCharType="separate"/>
      </w:r>
      <w:r>
        <w:rPr>
          <w:rStyle w:val="22"/>
          <w:lang w:val="en-GB"/>
        </w:rPr>
        <w:t>16.2.1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建筑建造</w:t>
      </w:r>
      <w:r>
        <w:tab/>
      </w:r>
      <w:r>
        <w:fldChar w:fldCharType="begin"/>
      </w:r>
      <w:r>
        <w:instrText xml:space="preserve"> PAGEREF _Toc155471254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"_Toc155471255" </w:instrText>
      </w:r>
      <w:r>
        <w:fldChar w:fldCharType="separate"/>
      </w:r>
      <w:r>
        <w:rPr>
          <w:rStyle w:val="22"/>
          <w:lang w:val="en-GB"/>
        </w:rPr>
        <w:t>16.2.2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建筑拆除</w:t>
      </w:r>
      <w:r>
        <w:tab/>
      </w:r>
      <w:r>
        <w:fldChar w:fldCharType="begin"/>
      </w:r>
      <w:r>
        <w:instrText xml:space="preserve"> PAGEREF _Toc155471255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"_Toc155471256" </w:instrText>
      </w:r>
      <w:r>
        <w:fldChar w:fldCharType="separate"/>
      </w:r>
      <w:r>
        <w:rPr>
          <w:rStyle w:val="22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碳汇</w:t>
      </w:r>
      <w:r>
        <w:tab/>
      </w:r>
      <w:r>
        <w:fldChar w:fldCharType="begin"/>
      </w:r>
      <w:r>
        <w:instrText xml:space="preserve"> PAGEREF _Toc155471256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"_Toc155471257" </w:instrText>
      </w:r>
      <w:r>
        <w:fldChar w:fldCharType="separate"/>
      </w:r>
      <w:r>
        <w:rPr>
          <w:rStyle w:val="22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建筑运行碳排放</w:t>
      </w:r>
      <w:r>
        <w:tab/>
      </w:r>
      <w:r>
        <w:fldChar w:fldCharType="begin"/>
      </w:r>
      <w:r>
        <w:instrText xml:space="preserve"> PAGEREF _Toc155471257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"_Toc155471258" </w:instrText>
      </w:r>
      <w:r>
        <w:fldChar w:fldCharType="separate"/>
      </w:r>
      <w:r>
        <w:rPr>
          <w:rStyle w:val="22"/>
          <w:lang w:val="en-GB"/>
        </w:rPr>
        <w:t>16.5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全生命周期</w:t>
      </w:r>
      <w:r>
        <w:tab/>
      </w:r>
      <w:r>
        <w:fldChar w:fldCharType="begin"/>
      </w:r>
      <w:r>
        <w:instrText xml:space="preserve"> PAGEREF _Toc155471258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"_Toc155471259" </w:instrText>
      </w:r>
      <w:r>
        <w:fldChar w:fldCharType="separate"/>
      </w:r>
      <w:r>
        <w:rPr>
          <w:rStyle w:val="22"/>
          <w:lang w:val="en-GB"/>
        </w:rPr>
        <w:t>16.5.1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单位面积指标</w:t>
      </w:r>
      <w:r>
        <w:tab/>
      </w:r>
      <w:r>
        <w:fldChar w:fldCharType="begin"/>
      </w:r>
      <w:r>
        <w:instrText xml:space="preserve"> PAGEREF _Toc155471259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"_Toc155471260" </w:instrText>
      </w:r>
      <w:r>
        <w:fldChar w:fldCharType="separate"/>
      </w:r>
      <w:r>
        <w:rPr>
          <w:rStyle w:val="22"/>
          <w:lang w:val="en-GB"/>
        </w:rPr>
        <w:t>16.5.2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总碳排放量</w:t>
      </w:r>
      <w:r>
        <w:tab/>
      </w:r>
      <w:r>
        <w:fldChar w:fldCharType="begin"/>
      </w:r>
      <w:r>
        <w:instrText xml:space="preserve"> PAGEREF _Toc155471260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"_Toc155471261" </w:instrText>
      </w:r>
      <w:r>
        <w:fldChar w:fldCharType="separate"/>
      </w:r>
      <w:r>
        <w:rPr>
          <w:rStyle w:val="22"/>
        </w:rPr>
        <w:t>17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_Toc155471261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"_Toc155471262" </w:instrText>
      </w:r>
      <w:r>
        <w:fldChar w:fldCharType="separate"/>
      </w:r>
      <w:r>
        <w:rPr>
          <w:rStyle w:val="22"/>
          <w:lang w:val="en-GB"/>
        </w:rPr>
        <w:t>17.1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_Toc155471262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"_Toc155471263" </w:instrText>
      </w:r>
      <w:r>
        <w:fldChar w:fldCharType="separate"/>
      </w:r>
      <w:r>
        <w:rPr>
          <w:rStyle w:val="22"/>
          <w:lang w:val="en-GB"/>
        </w:rPr>
        <w:t>17.2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_Toc155471263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"_Toc155471264" </w:instrText>
      </w:r>
      <w:r>
        <w:fldChar w:fldCharType="separate"/>
      </w:r>
      <w:r>
        <w:rPr>
          <w:rStyle w:val="22"/>
          <w:lang w:val="en-GB"/>
        </w:rPr>
        <w:t>17.3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_Toc155471264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"_Toc155471265" </w:instrText>
      </w:r>
      <w:r>
        <w:fldChar w:fldCharType="separate"/>
      </w:r>
      <w:r>
        <w:rPr>
          <w:rStyle w:val="22"/>
          <w:lang w:val="en-GB"/>
        </w:rPr>
        <w:t>17.4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_Toc155471265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5547122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安徽-合肥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117.23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1094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4596.55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1327.45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>
      <w:pPr>
        <w:pStyle w:val="2"/>
      </w:pPr>
      <w:r>
        <w:rPr>
          <w:rFonts w:hint="eastAsia"/>
        </w:rPr>
        <w:t xml:space="preserve"> </w:t>
      </w:r>
      <w:bookmarkStart w:id="31" w:name="_Toc155471222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547122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建筑碳排放CEEB2023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155471224"/>
      <w:r>
        <w:t>围护结构</w:t>
      </w:r>
      <w:bookmarkEnd w:id="39"/>
    </w:p>
    <w:p>
      <w:pPr>
        <w:pStyle w:val="4"/>
      </w:pPr>
      <w:bookmarkStart w:id="40" w:name="_Toc155471225"/>
      <w:r>
        <w:t>工程材料</w:t>
      </w:r>
      <w:bookmarkEnd w:id="40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</w:pPr>
      <w:bookmarkStart w:id="41" w:name="_Toc155471226"/>
      <w:r>
        <w:t>围护结构作法简要说明</w:t>
      </w:r>
      <w:bookmarkEnd w:id="41"/>
    </w:p>
    <w:p>
      <w:pPr>
        <w:rPr>
          <w:lang w:val="en-US"/>
        </w:rPr>
      </w:pPr>
      <w:r>
        <w:rPr>
          <w:b/>
          <w:color w:val="000000"/>
          <w:sz w:val="24"/>
          <w:szCs w:val="24"/>
          <w:lang w:val="en-US"/>
        </w:rPr>
        <w:t>1. 屋顶构造：</w:t>
      </w:r>
      <w:r>
        <w:rPr>
          <w:color w:val="0000FF"/>
          <w:szCs w:val="21"/>
          <w:lang w:val="en-US"/>
        </w:rPr>
        <w:t>屋顶构造一：</w:t>
      </w:r>
      <w:r>
        <w:rPr>
          <w:color w:val="000000"/>
          <w:lang w:val="en-US"/>
        </w:rPr>
        <w:t>（由上到下）</w:t>
      </w:r>
    </w:p>
    <w:p>
      <w:pPr>
        <w:rPr>
          <w:lang w:val="en-US"/>
        </w:rPr>
      </w:pPr>
      <w:r>
        <w:rPr>
          <w:lang w:val="en-US"/>
        </w:rPr>
        <w:t xml:space="preserve">    </w:t>
      </w:r>
      <w:r>
        <w:rPr>
          <w:color w:val="000000"/>
          <w:lang w:val="en-US"/>
        </w:rPr>
        <w:t>碎石、卵石混凝土(ρ=2300) 40mm＋</w:t>
      </w:r>
      <w:r>
        <w:rPr>
          <w:color w:val="800000"/>
          <w:lang w:val="en-US"/>
        </w:rPr>
        <w:t>挤塑聚苯乙烯泡沫塑料（带表皮） 20mm</w:t>
      </w:r>
      <w:r>
        <w:rPr>
          <w:color w:val="000000"/>
          <w:lang w:val="en-US"/>
        </w:rPr>
        <w:t>＋水泥砂浆 20mm＋加气混凝土、泡沫混凝土(ρ=700) 80mm＋</w:t>
      </w:r>
      <w:r>
        <w:rPr>
          <w:color w:val="800080"/>
          <w:lang w:val="en-US"/>
        </w:rPr>
        <w:t>钢筋混凝土 120mm</w:t>
      </w:r>
      <w:r>
        <w:rPr>
          <w:color w:val="000000"/>
          <w:lang w:val="en-US"/>
        </w:rPr>
        <w:t>＋石灰砂浆 20mm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2. 外墙构造：</w:t>
      </w:r>
      <w:r>
        <w:rPr>
          <w:color w:val="0000FF"/>
          <w:szCs w:val="21"/>
          <w:lang w:val="en-US"/>
        </w:rPr>
        <w:t>外墙构造一：</w:t>
      </w:r>
      <w:r>
        <w:rPr>
          <w:color w:val="000000"/>
          <w:lang w:val="en-US"/>
        </w:rPr>
        <w:t>（由外到内）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水泥砂浆 20mm＋</w:t>
      </w:r>
      <w:r>
        <w:rPr>
          <w:color w:val="800000"/>
          <w:lang w:val="en-US"/>
        </w:rPr>
        <w:t>挤塑聚苯乙烯泡沫塑料（带表皮） 20mm</w:t>
      </w:r>
      <w:r>
        <w:rPr>
          <w:color w:val="000000"/>
          <w:lang w:val="en-US"/>
        </w:rPr>
        <w:t>＋水泥砂浆 20mm＋</w:t>
      </w:r>
      <w:r>
        <w:rPr>
          <w:color w:val="800080"/>
          <w:lang w:val="en-US"/>
        </w:rPr>
        <w:t>钢筋混凝土 200mm</w:t>
      </w:r>
      <w:r>
        <w:rPr>
          <w:color w:val="000000"/>
          <w:lang w:val="en-US"/>
        </w:rPr>
        <w:t>＋石灰砂浆 20mm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3. 外窗构造：</w:t>
      </w:r>
      <w:r>
        <w:rPr>
          <w:color w:val="0000FF"/>
          <w:szCs w:val="21"/>
          <w:lang w:val="en-US"/>
        </w:rPr>
        <w:t>12A钢铝单框双玻窗（平均）：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传热系数3.900W/m^2.K，太阳得热系数0.652</w:t>
      </w:r>
    </w:p>
    <w:p>
      <w:pPr>
        <w:rPr>
          <w:color w:val="000000"/>
          <w:lang w:val="en-US"/>
        </w:rPr>
      </w:pPr>
    </w:p>
    <w:p>
      <w:pPr>
        <w:pStyle w:val="2"/>
        <w:rPr>
          <w:color w:val="000000"/>
        </w:rPr>
      </w:pPr>
      <w:bookmarkStart w:id="42" w:name="_Toc155471227"/>
      <w:r>
        <w:rPr>
          <w:color w:val="000000"/>
        </w:rPr>
        <w:t>围护结构概况</w:t>
      </w:r>
      <w:bookmarkEnd w:id="42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4" w:name="屋顶K"/>
            <w:r>
              <w:rPr>
                <w:rFonts w:hint="eastAsia"/>
                <w:bCs/>
                <w:szCs w:val="21"/>
              </w:rPr>
              <w:t>0.77</w:t>
            </w:r>
            <w:bookmarkEnd w:id="44"/>
            <w:r>
              <w:rPr>
                <w:rFonts w:hint="eastAsia"/>
                <w:bCs/>
                <w:szCs w:val="21"/>
              </w:rPr>
              <w:t>(D:</w:t>
            </w:r>
            <w:bookmarkStart w:id="45" w:name="屋顶D"/>
            <w:r>
              <w:rPr>
                <w:rFonts w:hint="eastAsia"/>
                <w:bCs/>
                <w:szCs w:val="21"/>
              </w:rPr>
              <w:t>3.69</w:t>
            </w:r>
            <w:bookmarkEnd w:id="4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6" w:name="外墙K"/>
            <w:r>
              <w:rPr>
                <w:rFonts w:hint="eastAsia"/>
                <w:bCs/>
                <w:szCs w:val="21"/>
              </w:rPr>
              <w:t>1.22</w:t>
            </w:r>
            <w:bookmarkEnd w:id="46"/>
            <w:r>
              <w:rPr>
                <w:rFonts w:hint="eastAsia"/>
                <w:bCs/>
                <w:szCs w:val="21"/>
              </w:rPr>
              <w:t>(D:</w:t>
            </w:r>
            <w:bookmarkStart w:id="47" w:name="外墙D"/>
            <w:r>
              <w:rPr>
                <w:rFonts w:hint="eastAsia"/>
                <w:bCs/>
                <w:szCs w:val="21"/>
              </w:rPr>
              <w:t>2.94</w:t>
            </w:r>
            <w:bookmarkEnd w:id="47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9" w:name="天窗SHGC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0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51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51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>
      <w:pPr>
        <w:rPr>
          <w:color w:val="000000"/>
          <w:lang w:val="en-US"/>
        </w:rPr>
      </w:pPr>
    </w:p>
    <w:p>
      <w:pPr>
        <w:pStyle w:val="2"/>
        <w:rPr>
          <w:color w:val="000000"/>
        </w:rPr>
      </w:pPr>
      <w:bookmarkStart w:id="52" w:name="_Toc155471228"/>
      <w:r>
        <w:rPr>
          <w:color w:val="000000"/>
        </w:rPr>
        <w:t>房间类型</w:t>
      </w:r>
      <w:bookmarkEnd w:id="52"/>
    </w:p>
    <w:p>
      <w:pPr>
        <w:pStyle w:val="4"/>
      </w:pPr>
      <w:bookmarkStart w:id="53" w:name="_Toc155471229"/>
      <w:r>
        <w:t>房间参数表</w:t>
      </w:r>
      <w:bookmarkEnd w:id="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</w:pPr>
      <w:bookmarkStart w:id="54" w:name="_Toc155471230"/>
      <w:r>
        <w:t>作息时间表</w:t>
      </w:r>
      <w:bookmarkEnd w:id="54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详见附录</w:t>
      </w:r>
    </w:p>
    <w:p>
      <w:pPr>
        <w:pStyle w:val="2"/>
        <w:rPr>
          <w:color w:val="000000"/>
        </w:rPr>
      </w:pPr>
      <w:bookmarkStart w:id="55" w:name="_Toc155471231"/>
      <w:r>
        <w:rPr>
          <w:color w:val="000000"/>
        </w:rPr>
        <w:t>暖通空调系统</w:t>
      </w:r>
      <w:bookmarkEnd w:id="55"/>
    </w:p>
    <w:p>
      <w:pPr>
        <w:pStyle w:val="4"/>
      </w:pPr>
      <w:bookmarkStart w:id="56" w:name="_Toc155471232"/>
      <w:r>
        <w:t>系统类型</w:t>
      </w:r>
      <w:bookmarkEnd w:id="56"/>
    </w:p>
    <w:p>
      <w:pPr>
        <w:pStyle w:val="5"/>
        <w:rPr>
          <w:color w:val="000000"/>
        </w:rPr>
      </w:pPr>
      <w:bookmarkStart w:id="57" w:name="_Toc155471233"/>
      <w:r>
        <w:rPr>
          <w:color w:val="000000"/>
        </w:rPr>
        <w:t>系统分区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理想系统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997.57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5"/>
        <w:rPr>
          <w:color w:val="000000"/>
        </w:rPr>
      </w:pPr>
      <w:bookmarkStart w:id="58" w:name="_Toc155471234"/>
      <w:r>
        <w:rPr>
          <w:color w:val="000000"/>
        </w:rPr>
        <w:t>热回收参数</w:t>
      </w:r>
      <w:bookmarkEnd w:id="5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</w:tbl>
    <w:p>
      <w:pPr>
        <w:pStyle w:val="4"/>
      </w:pPr>
      <w:bookmarkStart w:id="59" w:name="_Toc155471235"/>
      <w:r>
        <w:t>制冷系统</w:t>
      </w:r>
      <w:bookmarkEnd w:id="59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>
      <w:pPr>
        <w:pStyle w:val="4"/>
      </w:pPr>
      <w:bookmarkStart w:id="60" w:name="_Toc155471236"/>
      <w:r>
        <w:t>供暖系统</w:t>
      </w:r>
      <w:bookmarkEnd w:id="60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>
      <w:pPr>
        <w:pStyle w:val="4"/>
      </w:pPr>
      <w:bookmarkStart w:id="61" w:name="_Toc155471237"/>
      <w:r>
        <w:t>空调风机</w:t>
      </w:r>
      <w:bookmarkEnd w:id="6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r>
              <w:t>5208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2337" w:type="dxa"/>
            <w:vAlign w:val="center"/>
          </w:tcPr>
          <w:p>
            <w:r>
              <w:t>3.026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3.026</w:t>
            </w:r>
          </w:p>
        </w:tc>
      </w:tr>
    </w:tbl>
    <w:p>
      <w:pPr>
        <w:pStyle w:val="2"/>
        <w:rPr>
          <w:color w:val="000000"/>
        </w:rPr>
      </w:pPr>
      <w:bookmarkStart w:id="62" w:name="_Toc155471238"/>
      <w:r>
        <w:rPr>
          <w:color w:val="000000"/>
        </w:rPr>
        <w:t>照明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15.12</w:t>
            </w:r>
          </w:p>
        </w:tc>
        <w:tc>
          <w:tcPr>
            <w:tcW w:w="854" w:type="dxa"/>
            <w:vAlign w:val="center"/>
          </w:tcPr>
          <w:p>
            <w:r>
              <w:t>24</w:t>
            </w:r>
          </w:p>
        </w:tc>
        <w:tc>
          <w:tcPr>
            <w:tcW w:w="1098" w:type="dxa"/>
            <w:vAlign w:val="center"/>
          </w:tcPr>
          <w:p>
            <w:r>
              <w:t>1072</w:t>
            </w:r>
          </w:p>
        </w:tc>
        <w:tc>
          <w:tcPr>
            <w:tcW w:w="1330" w:type="dxa"/>
            <w:vAlign w:val="center"/>
          </w:tcPr>
          <w:p>
            <w:r>
              <w:t>16203</w:t>
            </w:r>
          </w:p>
        </w:tc>
        <w:tc>
          <w:tcPr>
            <w:tcW w:w="1330" w:type="dxa"/>
            <w:vAlign w:val="center"/>
          </w:tcPr>
          <w:p>
            <w:r>
              <w:t>0.581</w:t>
            </w:r>
          </w:p>
        </w:tc>
        <w:tc>
          <w:tcPr>
            <w:tcW w:w="1330" w:type="dxa"/>
            <w:vAlign w:val="center"/>
          </w:tcPr>
          <w:p>
            <w:r>
              <w:t>9.414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9.414</w:t>
            </w:r>
          </w:p>
        </w:tc>
      </w:tr>
    </w:tbl>
    <w:p>
      <w:pPr>
        <w:pStyle w:val="2"/>
        <w:rPr>
          <w:color w:val="000000"/>
        </w:rPr>
      </w:pPr>
      <w:bookmarkStart w:id="63" w:name="_Toc155471239"/>
      <w:r>
        <w:rPr>
          <w:color w:val="000000"/>
        </w:rPr>
        <w:t>插座设备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35.25</w:t>
            </w:r>
          </w:p>
        </w:tc>
        <w:tc>
          <w:tcPr>
            <w:tcW w:w="854" w:type="dxa"/>
            <w:vAlign w:val="center"/>
          </w:tcPr>
          <w:p>
            <w:r>
              <w:t>24</w:t>
            </w:r>
          </w:p>
        </w:tc>
        <w:tc>
          <w:tcPr>
            <w:tcW w:w="1098" w:type="dxa"/>
            <w:vAlign w:val="center"/>
          </w:tcPr>
          <w:p>
            <w:r>
              <w:t>1072</w:t>
            </w:r>
          </w:p>
        </w:tc>
        <w:tc>
          <w:tcPr>
            <w:tcW w:w="1330" w:type="dxa"/>
            <w:vAlign w:val="center"/>
          </w:tcPr>
          <w:p>
            <w:r>
              <w:t>37775</w:t>
            </w:r>
          </w:p>
        </w:tc>
        <w:tc>
          <w:tcPr>
            <w:tcW w:w="1330" w:type="dxa"/>
            <w:vAlign w:val="center"/>
          </w:tcPr>
          <w:p>
            <w:r>
              <w:t>0.581</w:t>
            </w:r>
          </w:p>
        </w:tc>
        <w:tc>
          <w:tcPr>
            <w:tcW w:w="1330" w:type="dxa"/>
            <w:vAlign w:val="center"/>
          </w:tcPr>
          <w:p>
            <w:r>
              <w:t>21.947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21.947</w:t>
            </w:r>
          </w:p>
        </w:tc>
      </w:tr>
    </w:tbl>
    <w:p>
      <w:pPr>
        <w:pStyle w:val="2"/>
        <w:rPr>
          <w:color w:val="000000"/>
        </w:rPr>
      </w:pPr>
      <w:bookmarkStart w:id="64" w:name="_Toc155471240"/>
      <w:r>
        <w:rPr>
          <w:color w:val="000000"/>
        </w:rPr>
        <w:t>炊事</w:t>
      </w:r>
      <w:bookmarkEnd w:id="6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839"/>
        <w:gridCol w:w="1698"/>
        <w:gridCol w:w="1981"/>
        <w:gridCol w:w="18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燃气用量指标</w:t>
            </w:r>
            <w:r>
              <w:br w:type="textWrapping"/>
            </w:r>
            <w:r>
              <w:t>(m3/m2·a)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燃气消耗</w:t>
            </w:r>
            <w:r>
              <w:br w:type="textWrapping"/>
            </w:r>
            <w:r>
              <w:t>(m3/a)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燃气热值</w:t>
            </w:r>
            <w:r>
              <w:br w:type="textWrapping"/>
            </w:r>
            <w:r>
              <w:t>(kWh/m3)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(tCO2/TJ)</w:t>
            </w:r>
          </w:p>
        </w:tc>
        <w:tc>
          <w:tcPr>
            <w:tcW w:w="1833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0</w:t>
            </w:r>
          </w:p>
        </w:tc>
        <w:tc>
          <w:tcPr>
            <w:tcW w:w="1839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Align w:val="center"/>
          </w:tcPr>
          <w:p>
            <w:r>
              <w:t>9.87</w:t>
            </w:r>
          </w:p>
        </w:tc>
        <w:tc>
          <w:tcPr>
            <w:tcW w:w="1980" w:type="dxa"/>
            <w:vAlign w:val="center"/>
          </w:tcPr>
          <w:p>
            <w:r>
              <w:t>56</w:t>
            </w:r>
          </w:p>
        </w:tc>
        <w:tc>
          <w:tcPr>
            <w:tcW w:w="1833" w:type="dxa"/>
            <w:vAlign w:val="center"/>
          </w:tcPr>
          <w:p>
            <w:r>
              <w:t>0.000</w:t>
            </w:r>
          </w:p>
        </w:tc>
      </w:tr>
    </w:tbl>
    <w:p>
      <w:pPr>
        <w:pStyle w:val="2"/>
        <w:rPr>
          <w:color w:val="000000"/>
        </w:rPr>
      </w:pPr>
      <w:bookmarkStart w:id="65" w:name="_Toc155471241"/>
      <w:r>
        <w:rPr>
          <w:color w:val="000000"/>
        </w:rPr>
        <w:t>排风机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0" w:type="dxa"/>
            <w:vAlign w:val="center"/>
          </w:tcPr>
          <w:p>
            <w:r>
              <w:t>10</w:t>
            </w:r>
          </w:p>
        </w:tc>
        <w:tc>
          <w:tcPr>
            <w:tcW w:w="1165" w:type="dxa"/>
            <w:vAlign w:val="center"/>
          </w:tcPr>
          <w:p>
            <w:r>
              <w:t>0.8</w:t>
            </w:r>
          </w:p>
        </w:tc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5" w:type="dxa"/>
            <w:vAlign w:val="center"/>
          </w:tcPr>
          <w:p>
            <w:r>
              <w:t>365</w:t>
            </w:r>
          </w:p>
        </w:tc>
        <w:tc>
          <w:tcPr>
            <w:tcW w:w="1165" w:type="dxa"/>
            <w:vAlign w:val="center"/>
          </w:tcPr>
          <w:p>
            <w:r>
              <w:t>73000</w:t>
            </w:r>
          </w:p>
        </w:tc>
        <w:tc>
          <w:tcPr>
            <w:tcW w:w="1165" w:type="dxa"/>
            <w:vAlign w:val="center"/>
          </w:tcPr>
          <w:p>
            <w:r>
              <w:t>0.581</w:t>
            </w:r>
          </w:p>
        </w:tc>
        <w:tc>
          <w:tcPr>
            <w:tcW w:w="1165" w:type="dxa"/>
            <w:vAlign w:val="center"/>
          </w:tcPr>
          <w:p>
            <w:r>
              <w:t>42.413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165" w:type="dxa"/>
            <w:vAlign w:val="center"/>
          </w:tcPr>
          <w:p>
            <w:r>
              <w:t>42.413</w:t>
            </w:r>
          </w:p>
        </w:tc>
      </w:tr>
    </w:tbl>
    <w:p>
      <w:pPr>
        <w:rPr>
          <w:color w:val="000000"/>
          <w:lang w:val="en-US"/>
        </w:rPr>
      </w:pPr>
      <w:r>
        <w:rPr>
          <w:color w:val="000000"/>
          <w:lang w:val="en-US"/>
        </w:rPr>
        <w:t>注：此类风机指非空调区域排风机</w:t>
      </w:r>
    </w:p>
    <w:p>
      <w:pPr>
        <w:pStyle w:val="2"/>
        <w:rPr>
          <w:color w:val="000000"/>
        </w:rPr>
      </w:pPr>
      <w:bookmarkStart w:id="66" w:name="_Toc155471242"/>
      <w:r>
        <w:rPr>
          <w:color w:val="000000"/>
        </w:rPr>
        <w:t>生活热水</w:t>
      </w:r>
      <w:bookmarkEnd w:id="66"/>
    </w:p>
    <w:p>
      <w:pPr>
        <w:pStyle w:val="4"/>
      </w:pPr>
      <w:bookmarkStart w:id="67" w:name="_Toc155471243"/>
      <w:r>
        <w:t>热水需求</w:t>
      </w:r>
      <w:bookmarkEnd w:id="6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办公</w:t>
            </w:r>
          </w:p>
        </w:tc>
        <w:tc>
          <w:tcPr>
            <w:tcW w:w="1550" w:type="dxa"/>
            <w:vAlign w:val="center"/>
          </w:tcPr>
          <w:p>
            <w:r>
              <w:t>10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100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0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1573" w:type="dxa"/>
            <w:vAlign w:val="center"/>
          </w:tcPr>
          <w:p>
            <w:r>
              <w:t>18778</w:t>
            </w:r>
          </w:p>
        </w:tc>
      </w:tr>
    </w:tbl>
    <w:p>
      <w:pPr>
        <w:pStyle w:val="4"/>
      </w:pPr>
      <w:bookmarkStart w:id="68" w:name="_Toc155471244"/>
      <w:r>
        <w:t>太阳能集热</w:t>
      </w:r>
      <w:bookmarkEnd w:id="6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16340</w:t>
            </w:r>
          </w:p>
        </w:tc>
        <w:tc>
          <w:tcPr>
            <w:tcW w:w="1307" w:type="dxa"/>
            <w:vAlign w:val="center"/>
          </w:tcPr>
          <w:p>
            <w:r>
              <w:t>256</w:t>
            </w:r>
          </w:p>
        </w:tc>
        <w:tc>
          <w:tcPr>
            <w:tcW w:w="956" w:type="dxa"/>
            <w:vAlign w:val="center"/>
          </w:tcPr>
          <w:p>
            <w:r>
              <w:t>0.45</w:t>
            </w:r>
          </w:p>
        </w:tc>
        <w:tc>
          <w:tcPr>
            <w:tcW w:w="1069" w:type="dxa"/>
            <w:vAlign w:val="center"/>
          </w:tcPr>
          <w:p>
            <w:r>
              <w:t>0.15</w:t>
            </w:r>
          </w:p>
        </w:tc>
        <w:tc>
          <w:tcPr>
            <w:tcW w:w="1907" w:type="dxa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7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907" w:type="dxa"/>
            <w:vAlign w:val="center"/>
          </w:tcPr>
          <w:p>
            <w:r>
              <w:t>44445</w:t>
            </w:r>
          </w:p>
        </w:tc>
      </w:tr>
    </w:tbl>
    <w:p>
      <w:pPr>
        <w:pStyle w:val="4"/>
      </w:pPr>
      <w:bookmarkStart w:id="69" w:name="_Toc155471245"/>
      <w:r>
        <w:t>热水设备</w:t>
      </w:r>
      <w:bookmarkEnd w:id="6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551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vAlign w:val="center"/>
          </w:tcPr>
          <w:p>
            <w:r>
              <w:t>锅炉</w:t>
            </w:r>
          </w:p>
        </w:tc>
        <w:tc>
          <w:tcPr>
            <w:tcW w:w="1550" w:type="dxa"/>
            <w:vAlign w:val="center"/>
          </w:tcPr>
          <w:p>
            <w:r>
              <w:t>0</w:t>
            </w:r>
          </w:p>
        </w:tc>
        <w:tc>
          <w:tcPr>
            <w:tcW w:w="1550" w:type="dxa"/>
            <w:vAlign w:val="center"/>
          </w:tcPr>
          <w:p>
            <w:r>
              <w:t>电</w:t>
            </w:r>
          </w:p>
        </w:tc>
        <w:tc>
          <w:tcPr>
            <w:tcW w:w="1550" w:type="dxa"/>
            <w:vAlign w:val="center"/>
          </w:tcPr>
          <w:p>
            <w:r>
              <w:t>0.9</w:t>
            </w:r>
          </w:p>
        </w:tc>
        <w:tc>
          <w:tcPr>
            <w:tcW w:w="1550" w:type="dxa"/>
            <w:vAlign w:val="center"/>
          </w:tcPr>
          <w:p>
            <w:r>
              <w:t>0</w:t>
            </w:r>
          </w:p>
        </w:tc>
      </w:tr>
    </w:tbl>
    <w:p>
      <w:pPr>
        <w:rPr>
          <w:color w:val="000000"/>
          <w:lang w:val="en-US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2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0</w:t>
            </w:r>
          </w:p>
        </w:tc>
        <w:tc>
          <w:tcPr>
            <w:tcW w:w="3101" w:type="dxa"/>
            <w:vAlign w:val="center"/>
          </w:tcPr>
          <w:p>
            <w:r>
              <w:t>0.581</w:t>
            </w:r>
          </w:p>
        </w:tc>
        <w:tc>
          <w:tcPr>
            <w:tcW w:w="3101" w:type="dxa"/>
            <w:vAlign w:val="center"/>
          </w:tcPr>
          <w:p>
            <w:r>
              <w:t>0.000</w:t>
            </w:r>
          </w:p>
        </w:tc>
      </w:tr>
    </w:tbl>
    <w:p>
      <w:pPr>
        <w:pStyle w:val="2"/>
        <w:rPr>
          <w:color w:val="000000"/>
        </w:rPr>
      </w:pPr>
      <w:bookmarkStart w:id="70" w:name="_Toc155471246"/>
      <w:r>
        <w:rPr>
          <w:color w:val="000000"/>
        </w:rPr>
        <w:t>电梯</w:t>
      </w:r>
      <w:bookmarkEnd w:id="70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>
      <w:pPr>
        <w:pStyle w:val="2"/>
        <w:rPr>
          <w:color w:val="000000"/>
        </w:rPr>
      </w:pPr>
      <w:bookmarkStart w:id="71" w:name="_Toc155471247"/>
      <w:r>
        <w:rPr>
          <w:color w:val="000000"/>
        </w:rPr>
        <w:t>光伏发电</w:t>
      </w:r>
      <w:bookmarkEnd w:id="71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40</w:t>
            </w:r>
          </w:p>
        </w:tc>
        <w:tc>
          <w:tcPr>
            <w:tcW w:w="1131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0.9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431" w:type="dxa"/>
            <w:vAlign w:val="center"/>
          </w:tcPr>
          <w:p>
            <w:r>
              <w:t>0.581</w:t>
            </w:r>
          </w:p>
        </w:tc>
        <w:tc>
          <w:tcPr>
            <w:tcW w:w="139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0.000</w:t>
            </w:r>
          </w:p>
        </w:tc>
      </w:tr>
    </w:tbl>
    <w:p>
      <w:pPr>
        <w:pStyle w:val="2"/>
        <w:rPr>
          <w:color w:val="000000"/>
        </w:rPr>
      </w:pPr>
      <w:bookmarkStart w:id="72" w:name="_Toc155471248"/>
      <w:r>
        <w:rPr>
          <w:color w:val="000000"/>
        </w:rPr>
        <w:t>风力发电</w:t>
      </w:r>
      <w:bookmarkEnd w:id="72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>
      <w:pPr>
        <w:pStyle w:val="2"/>
        <w:rPr>
          <w:color w:val="000000"/>
        </w:rPr>
      </w:pPr>
      <w:bookmarkStart w:id="73" w:name="_Toc155471249"/>
      <w:r>
        <w:rPr>
          <w:color w:val="000000"/>
        </w:rPr>
        <w:t>计算结果</w:t>
      </w:r>
      <w:bookmarkEnd w:id="73"/>
    </w:p>
    <w:p>
      <w:pPr>
        <w:pStyle w:val="4"/>
      </w:pPr>
      <w:bookmarkStart w:id="74" w:name="_Toc155471250"/>
      <w:r>
        <w:t>建材生产运输碳排放</w:t>
      </w:r>
      <w:bookmarkEnd w:id="74"/>
    </w:p>
    <w:p>
      <w:pPr>
        <w:pStyle w:val="5"/>
        <w:rPr>
          <w:color w:val="000000"/>
        </w:rPr>
      </w:pPr>
      <w:bookmarkStart w:id="75" w:name="_Toc155471251"/>
      <w:r>
        <w:rPr>
          <w:color w:val="000000"/>
        </w:rPr>
        <w:t>建材生产阶段</w:t>
      </w:r>
      <w:bookmarkEnd w:id="75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tcW w:w="1239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0" w:type="dxa"/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239" w:type="dxa"/>
            <w:vAlign w:val="center"/>
          </w:tcPr>
          <w:p>
            <w:r>
              <w:t>0.000</w:t>
            </w:r>
          </w:p>
        </w:tc>
      </w:tr>
    </w:tbl>
    <w:p>
      <w:pPr>
        <w:pStyle w:val="5"/>
        <w:rPr>
          <w:color w:val="000000"/>
        </w:rPr>
      </w:pPr>
      <w:bookmarkStart w:id="76" w:name="_Toc155471252"/>
      <w:r>
        <w:rPr>
          <w:color w:val="000000"/>
        </w:rPr>
        <w:t>建材运输阶段</w:t>
      </w:r>
      <w:bookmarkEnd w:id="76"/>
    </w:p>
    <w:tbl>
      <w:tblPr>
        <w:tblStyle w:val="18"/>
        <w:tblW w:w="927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990"/>
        <w:gridCol w:w="1131"/>
        <w:gridCol w:w="1273"/>
        <w:gridCol w:w="156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5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</w:pPr>
      <w:bookmarkStart w:id="77" w:name="_Toc155471253"/>
      <w:r>
        <w:t>建筑建造拆除碳排放</w:t>
      </w:r>
      <w:bookmarkEnd w:id="77"/>
    </w:p>
    <w:p>
      <w:pPr>
        <w:pStyle w:val="5"/>
        <w:rPr>
          <w:color w:val="000000"/>
        </w:rPr>
      </w:pPr>
      <w:bookmarkStart w:id="78" w:name="_Toc155471254"/>
      <w:r>
        <w:rPr>
          <w:color w:val="000000"/>
        </w:rPr>
        <w:t>建筑建造</w:t>
      </w:r>
      <w:bookmarkEnd w:id="78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989"/>
        <w:gridCol w:w="1840"/>
        <w:gridCol w:w="848"/>
        <w:gridCol w:w="1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tcW w:w="2988" w:type="dxa"/>
            <w:vAlign w:val="center"/>
          </w:tcPr>
          <w:p>
            <w:r>
              <w:t>履带式推土机,功率75kW</w:t>
            </w:r>
          </w:p>
        </w:tc>
        <w:tc>
          <w:tcPr>
            <w:tcW w:w="1839" w:type="dxa"/>
            <w:vAlign w:val="center"/>
          </w:tcPr>
          <w:p>
            <w:r>
              <w:t>柴油(kg)：56.5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799" w:type="dxa"/>
            <w:vAlign w:val="center"/>
          </w:tcPr>
          <w:p>
            <w:r>
              <w:t>0.876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tcW w:w="1799" w:type="dxa"/>
            <w:vAlign w:val="center"/>
          </w:tcPr>
          <w:p>
            <w:r>
              <w:t>0.044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7" w:type="dxa"/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799" w:type="dxa"/>
            <w:vAlign w:val="center"/>
          </w:tcPr>
          <w:p>
            <w:r>
              <w:t>0.920</w:t>
            </w:r>
          </w:p>
        </w:tc>
      </w:tr>
    </w:tbl>
    <w:p>
      <w:pPr>
        <w:pStyle w:val="5"/>
      </w:pPr>
      <w:bookmarkStart w:id="79" w:name="_Toc155471255"/>
      <w:r>
        <w:t>建筑拆除</w:t>
      </w:r>
      <w:bookmarkEnd w:id="79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tcW w:w="3820" w:type="dxa"/>
            <w:vAlign w:val="center"/>
          </w:tcPr>
          <w:p>
            <w:r>
              <w:t>0.920</w:t>
            </w:r>
          </w:p>
        </w:tc>
        <w:tc>
          <w:tcPr>
            <w:tcW w:w="2688" w:type="dxa"/>
            <w:vAlign w:val="center"/>
          </w:tcPr>
          <w:p>
            <w:r>
              <w:t>0.1</w:t>
            </w:r>
          </w:p>
        </w:tc>
        <w:tc>
          <w:tcPr>
            <w:tcW w:w="1658" w:type="dxa"/>
            <w:vAlign w:val="center"/>
          </w:tcPr>
          <w:p>
            <w:r>
              <w:t>0.092</w:t>
            </w:r>
          </w:p>
        </w:tc>
      </w:tr>
    </w:tbl>
    <w:p>
      <w:pPr>
        <w:pStyle w:val="4"/>
      </w:pPr>
      <w:bookmarkStart w:id="80" w:name="_Toc155471256"/>
      <w:r>
        <w:t>碳汇</w:t>
      </w:r>
      <w:bookmarkEnd w:id="80"/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1131"/>
        <w:gridCol w:w="1557"/>
        <w:gridCol w:w="707"/>
        <w:gridCol w:w="7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364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</w:pPr>
      <w:bookmarkStart w:id="81" w:name="_Toc155471257"/>
      <w:r>
        <w:t>建筑运行碳排放</w:t>
      </w:r>
      <w:bookmarkEnd w:id="8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2" w:name="冷源能耗"/>
            <w:r>
              <w:rPr>
                <w:lang w:val="en-US"/>
              </w:rPr>
              <w:t>0.00</w:t>
            </w:r>
            <w:bookmarkEnd w:id="82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3" w:name="电力CO2排放因子"/>
            <w:r>
              <w:t>0.581</w:t>
            </w:r>
            <w:bookmarkEnd w:id="83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4" w:name="空调能耗_电耗CO2排放"/>
            <w:r>
              <w:t>0.000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5" w:name="冷却水泵能耗"/>
            <w:r>
              <w:rPr>
                <w:lang w:val="en-US"/>
              </w:rPr>
              <w:t>0.00</w:t>
            </w:r>
            <w:bookmarkEnd w:id="85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6" w:name="冷冻水泵能耗"/>
            <w:r>
              <w:rPr>
                <w:lang w:val="en-US"/>
              </w:rPr>
              <w:t>0.00</w:t>
            </w:r>
            <w:bookmarkEnd w:id="86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7" w:name="冷却塔能耗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8" w:name="单元式空调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9" w:name="空调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0" w:name="热源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1" w:name="电力CO2排放因子2"/>
            <w:r>
              <w:t>0.581</w:t>
            </w:r>
            <w:bookmarkEnd w:id="91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2" w:name="供暖能耗_电耗CO2排放"/>
            <w:r>
              <w:t>0.000</w:t>
            </w:r>
            <w:bookmarkEnd w:id="9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3" w:name="热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4" w:name="供暖热源侧水泵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5" w:name="单元式热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6" w:name="供暖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7" w:name="新排风系统能耗"/>
            <w:r>
              <w:rPr>
                <w:rFonts w:hint="eastAsia"/>
                <w:lang w:val="en-US"/>
              </w:rPr>
              <w:t>237.94</w:t>
            </w:r>
            <w:bookmarkEnd w:id="97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电力CO2排放因子3"/>
            <w:r>
              <w:t>0.581</w:t>
            </w:r>
            <w:bookmarkEnd w:id="98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空调动力能耗_电耗CO2排放"/>
            <w:r>
              <w:t>151.295</w:t>
            </w:r>
            <w:bookmarkEnd w:id="9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风机盘管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1" w:name="多联机室内机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全空气系统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空调动力能耗"/>
            <w:r>
              <w:rPr>
                <w:rFonts w:hint="eastAsia"/>
                <w:lang w:val="en-US"/>
              </w:rPr>
              <w:t>237.94</w:t>
            </w:r>
            <w:bookmarkEnd w:id="103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照明能耗"/>
            <w:r>
              <w:rPr>
                <w:rFonts w:hint="eastAsia"/>
                <w:lang w:val="en-US"/>
              </w:rPr>
              <w:t>740.25</w:t>
            </w:r>
            <w:bookmarkEnd w:id="104"/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电力CO2排放因子4"/>
            <w:r>
              <w:t>0.581</w:t>
            </w:r>
            <w:bookmarkEnd w:id="105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06" w:name="照明能耗_电耗CO2排放"/>
            <w:r>
              <w:t>470.697</w:t>
            </w:r>
            <w:bookmarkEnd w:id="10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7" w:name="设备用电"/>
            <w:r>
              <w:rPr>
                <w:rFonts w:hint="eastAsia"/>
                <w:lang w:val="en-US"/>
              </w:rPr>
              <w:t>1725.79</w:t>
            </w:r>
            <w:bookmarkEnd w:id="107"/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电力CO2排放因子5"/>
            <w:r>
              <w:rPr>
                <w:rFonts w:hint="eastAsia"/>
                <w:lang w:val="en-US"/>
              </w:rPr>
              <w:t>0.581</w:t>
            </w:r>
            <w:bookmarkEnd w:id="108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09" w:name="设备用电_电耗CO2排放"/>
            <w:r>
              <w:rPr>
                <w:rFonts w:hint="eastAsia"/>
                <w:lang w:val="en-US"/>
              </w:rPr>
              <w:t>1097.359</w:t>
            </w:r>
            <w:bookmarkEnd w:id="10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动力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电力CO2排放因子6"/>
            <w:r>
              <w:t>0.581</w:t>
            </w:r>
            <w:bookmarkEnd w:id="111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2" w:name="其他能耗_电耗CO2排放"/>
            <w:r>
              <w:t>2120.650</w:t>
            </w:r>
            <w:bookmarkEnd w:id="1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3335.10</w:t>
            </w:r>
            <w:bookmarkEnd w:id="113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热水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其他能耗"/>
            <w:r>
              <w:rPr>
                <w:rFonts w:hint="eastAsia"/>
                <w:lang w:val="en-US"/>
              </w:rPr>
              <w:t>3335.10</w:t>
            </w:r>
            <w:bookmarkEnd w:id="115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热源能耗_燃料类型"/>
            <w:r>
              <w:t>无</w:t>
            </w:r>
            <w:bookmarkEnd w:id="116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热源锅炉能耗"/>
            <w:r>
              <w:rPr>
                <w:rFonts w:hint="eastAsia"/>
                <w:lang w:val="en-US"/>
              </w:rPr>
              <w:t>0.000</w:t>
            </w:r>
            <w:bookmarkEnd w:id="117"/>
          </w:p>
        </w:tc>
        <w:tc>
          <w:tcPr>
            <w:tcW w:w="1833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18" w:name="热源能耗_燃料CO2排放因子"/>
            <w:r>
              <w:t>0</w:t>
            </w:r>
            <w:bookmarkEnd w:id="118"/>
          </w:p>
        </w:tc>
        <w:tc>
          <w:tcPr>
            <w:tcW w:w="1722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19" w:name="热源能耗锅炉碳排放"/>
            <w:r>
              <w:t>0.000</w:t>
            </w:r>
            <w:bookmarkEnd w:id="1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热源能耗市政_燃料类型"/>
            <w:r>
              <w:t>无</w:t>
            </w:r>
            <w:bookmarkEnd w:id="120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热源市政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833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22" w:name="热源能耗市政_燃料CO2排放因子"/>
            <w:r>
              <w:t>0</w:t>
            </w:r>
            <w:bookmarkEnd w:id="122"/>
          </w:p>
        </w:tc>
        <w:tc>
          <w:tcPr>
            <w:tcW w:w="1722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23" w:name="热源能耗市政碳排放"/>
            <w:r>
              <w:t>0.000</w:t>
            </w:r>
            <w:bookmarkEnd w:id="1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生活热水热源能耗_燃料类型"/>
            <w:r>
              <w:t>无</w:t>
            </w:r>
            <w:bookmarkEnd w:id="124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生活热水锅炉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生活热水热源能耗_燃料CO2排放因子"/>
            <w:r>
              <w:t>0</w:t>
            </w:r>
            <w:bookmarkEnd w:id="126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生活热水锅炉碳排放"/>
            <w:r>
              <w:t>0.000</w:t>
            </w:r>
            <w:bookmarkEnd w:id="1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炊事能耗_燃料类型"/>
            <w:r>
              <w:t>燃气</w:t>
            </w:r>
            <w:bookmarkEnd w:id="128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炊事燃气消耗"/>
            <w:r>
              <w:rPr>
                <w:rFonts w:hint="eastAsia"/>
                <w:lang w:val="en-US"/>
              </w:rPr>
              <w:t>0.00</w:t>
            </w:r>
            <w:bookmarkEnd w:id="129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炊事能耗_燃料CO2排放因子"/>
            <w:r>
              <w:t>55.54</w:t>
            </w:r>
            <w:bookmarkEnd w:id="130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炊事碳排放"/>
            <w:r>
              <w:t>0.000</w:t>
            </w:r>
            <w:bookmarkEnd w:id="1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制冷剂消耗量"/>
            <w:r>
              <w:t>0</w:t>
            </w:r>
            <w:bookmarkEnd w:id="132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制冷剂碳排放"/>
            <w:r>
              <w:t>0.000</w:t>
            </w:r>
            <w:bookmarkEnd w:id="1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光伏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电力CO2排放因子7"/>
            <w:r>
              <w:t>0.581</w:t>
            </w:r>
            <w:bookmarkEnd w:id="135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36" w:name="光伏能耗_电耗CO2排放"/>
            <w:r>
              <w:t>0.000</w:t>
            </w:r>
            <w:bookmarkEnd w:id="1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风力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38" w:name="风力能耗_电耗CO2排放"/>
            <w:r>
              <w:t>0.000</w:t>
            </w:r>
            <w:bookmarkEnd w:id="1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39" w:name="建筑总碳排放"/>
            <w:r>
              <w:t>3840.002</w:t>
            </w:r>
            <w:bookmarkEnd w:id="139"/>
          </w:p>
        </w:tc>
        <w:bookmarkStart w:id="140" w:name="建筑总碳排放平米"/>
        <w:bookmarkEnd w:id="140"/>
      </w:tr>
    </w:tbl>
    <w:p/>
    <w:p>
      <w:pPr>
        <w:rPr>
          <w:color w:val="000000"/>
          <w:lang w:val="en-US"/>
        </w:rPr>
      </w:pPr>
    </w:p>
    <w:p>
      <w:pPr>
        <w:pStyle w:val="4"/>
      </w:pPr>
      <w:bookmarkStart w:id="141" w:name="_Toc155471258"/>
      <w:r>
        <w:t>全生命周期</w:t>
      </w:r>
      <w:bookmarkEnd w:id="141"/>
    </w:p>
    <w:p>
      <w:pPr>
        <w:pStyle w:val="5"/>
        <w:rPr>
          <w:color w:val="000000"/>
        </w:rPr>
      </w:pPr>
      <w:bookmarkStart w:id="142" w:name="_Toc155471259"/>
      <w:r>
        <w:rPr>
          <w:color w:val="000000"/>
        </w:rPr>
        <w:t>单位面积指标</w:t>
      </w:r>
      <w:bookmarkEnd w:id="14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0.00</w:t>
            </w:r>
          </w:p>
        </w:tc>
        <w:tc>
          <w:tcPr>
            <w:tcW w:w="331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0.00</w:t>
            </w:r>
          </w:p>
        </w:tc>
        <w:tc>
          <w:tcPr>
            <w:tcW w:w="331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0.02</w:t>
            </w:r>
          </w:p>
        </w:tc>
        <w:tc>
          <w:tcPr>
            <w:tcW w:w="3316" w:type="dxa"/>
            <w:vAlign w:val="center"/>
          </w:tcPr>
          <w:p>
            <w:r>
              <w:t>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0.00</w:t>
            </w:r>
          </w:p>
        </w:tc>
        <w:tc>
          <w:tcPr>
            <w:tcW w:w="3316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r>
              <w:t>70.17</w:t>
            </w:r>
          </w:p>
        </w:tc>
        <w:tc>
          <w:tcPr>
            <w:tcW w:w="3316" w:type="dxa"/>
            <w:vAlign w:val="center"/>
          </w:tcPr>
          <w:p>
            <w:r>
              <w:t>3508.71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r>
              <w:t>0</w:t>
            </w:r>
          </w:p>
        </w:tc>
        <w:tc>
          <w:tcPr>
            <w:tcW w:w="331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r>
              <w:t>70.19</w:t>
            </w:r>
          </w:p>
        </w:tc>
        <w:tc>
          <w:tcPr>
            <w:tcW w:w="3316" w:type="dxa"/>
            <w:vAlign w:val="center"/>
          </w:tcPr>
          <w:p>
            <w:r>
              <w:t>3509.63</w:t>
            </w:r>
          </w:p>
        </w:tc>
      </w:tr>
    </w:tbl>
    <w:p>
      <w:pPr>
        <w:pStyle w:val="5"/>
        <w:rPr>
          <w:color w:val="000000"/>
        </w:rPr>
      </w:pPr>
      <w:bookmarkStart w:id="143" w:name="_Toc155471260"/>
      <w:r>
        <w:rPr>
          <w:color w:val="000000"/>
        </w:rPr>
        <w:t>总碳排放量</w:t>
      </w:r>
      <w:bookmarkEnd w:id="14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0.000</w:t>
            </w:r>
          </w:p>
        </w:tc>
        <w:tc>
          <w:tcPr>
            <w:tcW w:w="3316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0.000</w:t>
            </w:r>
          </w:p>
        </w:tc>
        <w:tc>
          <w:tcPr>
            <w:tcW w:w="3316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0.019</w:t>
            </w:r>
          </w:p>
        </w:tc>
        <w:tc>
          <w:tcPr>
            <w:tcW w:w="3316" w:type="dxa"/>
            <w:vAlign w:val="center"/>
          </w:tcPr>
          <w:p>
            <w:r>
              <w:t>0.920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0.002</w:t>
            </w:r>
          </w:p>
        </w:tc>
        <w:tc>
          <w:tcPr>
            <w:tcW w:w="3316" w:type="dxa"/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r>
              <w:t>76.800</w:t>
            </w:r>
          </w:p>
        </w:tc>
        <w:tc>
          <w:tcPr>
            <w:tcW w:w="3316" w:type="dxa"/>
            <w:vAlign w:val="center"/>
          </w:tcPr>
          <w:p>
            <w:r>
              <w:t>3840.002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r>
              <w:t>0</w:t>
            </w:r>
          </w:p>
        </w:tc>
        <w:tc>
          <w:tcPr>
            <w:tcW w:w="331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r>
              <w:t>76.821</w:t>
            </w:r>
          </w:p>
        </w:tc>
        <w:tc>
          <w:tcPr>
            <w:tcW w:w="3316" w:type="dxa"/>
            <w:vAlign w:val="center"/>
          </w:tcPr>
          <w:p>
            <w:r>
              <w:t>3841.014</w:t>
            </w:r>
          </w:p>
        </w:tc>
      </w:tr>
    </w:tbl>
    <w:p>
      <w:pPr>
        <w:jc w:val="center"/>
        <w:rPr>
          <w:color w:val="000000"/>
          <w:lang w:val="en-US"/>
        </w:rPr>
      </w:pPr>
      <w:r>
        <w:drawing>
          <wp:inline distT="0" distB="0" distL="0" distR="0">
            <wp:extent cx="5543550" cy="56292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543550" cy="56292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000000"/>
          <w:lang w:val="en-US"/>
        </w:rPr>
      </w:pPr>
    </w:p>
    <w:p/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  <w:bookmarkStart w:id="144" w:name="_Toc155471261"/>
      <w:r>
        <w:t>附录</w:t>
      </w:r>
      <w:bookmarkEnd w:id="144"/>
    </w:p>
    <w:p>
      <w:pPr>
        <w:pStyle w:val="4"/>
      </w:pPr>
      <w:bookmarkStart w:id="145" w:name="_Toc155471262"/>
      <w:r>
        <w:t>工作日/节假日人员逐时在室率(%)</w:t>
      </w:r>
      <w:bookmarkEnd w:id="14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6" w:name="_Toc155471263"/>
      <w:r>
        <w:t>工作日/节假日照明开关时间表(%)</w:t>
      </w:r>
      <w:bookmarkEnd w:id="14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7" w:name="_Toc155471264"/>
      <w:r>
        <w:t>工作日/节假日设备逐时使用率(%)</w:t>
      </w:r>
      <w:bookmarkEnd w:id="14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8" w:name="_Toc155471265"/>
      <w:r>
        <w:t>工作日/节假日空调系统运行时间表(1:开,0:关)</w:t>
      </w:r>
      <w:bookmarkEnd w:id="14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ZTBlMDAyOGE5YTY4ZTYzY2IxMTU5NDM1YzEzZGUifQ=="/>
  </w:docVars>
  <w:rsids>
    <w:rsidRoot w:val="00B75ACD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3BA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37A02"/>
    <w:rsid w:val="00B41640"/>
    <w:rsid w:val="00B55B22"/>
    <w:rsid w:val="00B55D3D"/>
    <w:rsid w:val="00B60841"/>
    <w:rsid w:val="00B75ACD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  <w:rsid w:val="74B2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Company>ths</Company>
  <Pages>14</Pages>
  <Words>1392</Words>
  <Characters>7941</Characters>
  <Lines>66</Lines>
  <Paragraphs>18</Paragraphs>
  <TotalTime>0</TotalTime>
  <ScaleCrop>false</ScaleCrop>
  <LinksUpToDate>false</LinksUpToDate>
  <CharactersWithSpaces>9315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2024-01-06T14:06:00Z</dcterms:created>
  <dc:creator>86133</dc:creator>
  <cp:lastModifiedBy>李洪恩HE</cp:lastModifiedBy>
  <cp:lastPrinted>2411-12-31T16:00:00Z</cp:lastPrinted>
  <dcterms:modified xsi:type="dcterms:W3CDTF">2024-01-09T13:47:36Z</dcterms:modified>
  <dc:title>建筑碳排放报告书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F2CB885C61C74DFF9FB5D83281C09446_12</vt:lpwstr>
  </property>
</Properties>
</file>