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0AED" w14:textId="77777777" w:rsidR="00D76A28" w:rsidRPr="00D76A28" w:rsidRDefault="00D76A28" w:rsidP="00D76A28">
      <w:pPr>
        <w:rPr>
          <w:rFonts w:ascii="宋体" w:eastAsia="宋体" w:hAnsi="宋体"/>
          <w:sz w:val="24"/>
          <w:szCs w:val="24"/>
        </w:rPr>
      </w:pPr>
      <w:r w:rsidRPr="00D76A28">
        <w:rPr>
          <w:rFonts w:ascii="宋体" w:eastAsia="宋体" w:hAnsi="宋体" w:hint="eastAsia"/>
          <w:sz w:val="24"/>
          <w:szCs w:val="24"/>
        </w:rPr>
        <w:t>（</w:t>
      </w:r>
      <w:r w:rsidRPr="00D76A28">
        <w:rPr>
          <w:rFonts w:ascii="宋体" w:eastAsia="宋体" w:hAnsi="宋体"/>
          <w:sz w:val="24"/>
          <w:szCs w:val="24"/>
        </w:rPr>
        <w:t>1）室外照明系统低碳化改造设计</w:t>
      </w:r>
    </w:p>
    <w:p w14:paraId="29586628" w14:textId="6BBEC78F" w:rsidR="00530CC5" w:rsidRDefault="00D76A28" w:rsidP="00D76A2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D76A28">
        <w:rPr>
          <w:rFonts w:ascii="宋体" w:eastAsia="宋体" w:hAnsi="宋体" w:hint="eastAsia"/>
          <w:sz w:val="24"/>
          <w:szCs w:val="24"/>
        </w:rPr>
        <w:t>室外照明是校园照明的重要组成部分，主要包括路灯和景观照明，由于其数量多、功率大、使用时间长，应重视对其进行适宜的低碳化改造</w:t>
      </w:r>
      <w:r>
        <w:rPr>
          <w:rFonts w:ascii="宋体" w:eastAsia="宋体" w:hAnsi="宋体" w:hint="eastAsia"/>
          <w:sz w:val="24"/>
          <w:szCs w:val="24"/>
        </w:rPr>
        <w:t>。</w:t>
      </w:r>
      <w:r w:rsidRPr="00D76A28">
        <w:rPr>
          <w:rFonts w:ascii="宋体" w:eastAsia="宋体" w:hAnsi="宋体" w:hint="eastAsia"/>
          <w:sz w:val="24"/>
          <w:szCs w:val="24"/>
        </w:rPr>
        <w:t>选用</w:t>
      </w:r>
      <w:r w:rsidRPr="00D76A28">
        <w:rPr>
          <w:rFonts w:ascii="宋体" w:eastAsia="宋体" w:hAnsi="宋体"/>
          <w:sz w:val="24"/>
          <w:szCs w:val="24"/>
        </w:rPr>
        <w:t xml:space="preserve"> LED 等高</w:t>
      </w:r>
      <w:r w:rsidRPr="00D76A28">
        <w:rPr>
          <w:rFonts w:ascii="宋体" w:eastAsia="宋体" w:hAnsi="宋体" w:hint="eastAsia"/>
          <w:sz w:val="24"/>
          <w:szCs w:val="24"/>
        </w:rPr>
        <w:t>效光源，替换非节能型光源或更换太阳能光伏灯具。</w:t>
      </w:r>
    </w:p>
    <w:p w14:paraId="735B2A0C" w14:textId="77777777" w:rsidR="00D76A28" w:rsidRPr="00D76A28" w:rsidRDefault="00D76A28" w:rsidP="00D76A28">
      <w:pPr>
        <w:rPr>
          <w:rFonts w:ascii="宋体" w:eastAsia="宋体" w:hAnsi="宋体"/>
          <w:sz w:val="24"/>
          <w:szCs w:val="24"/>
        </w:rPr>
      </w:pPr>
      <w:r w:rsidRPr="00D76A28">
        <w:rPr>
          <w:rFonts w:ascii="宋体" w:eastAsia="宋体" w:hAnsi="宋体" w:hint="eastAsia"/>
          <w:sz w:val="24"/>
          <w:szCs w:val="24"/>
        </w:rPr>
        <w:t>（</w:t>
      </w:r>
      <w:r w:rsidRPr="00D76A28">
        <w:rPr>
          <w:rFonts w:ascii="宋体" w:eastAsia="宋体" w:hAnsi="宋体"/>
          <w:sz w:val="24"/>
          <w:szCs w:val="24"/>
        </w:rPr>
        <w:t>2）寒冷地区立体绿化设计与景观固碳</w:t>
      </w:r>
    </w:p>
    <w:p w14:paraId="79F1E920" w14:textId="1A1A9BE5" w:rsidR="00D76A28" w:rsidRDefault="00D76A28" w:rsidP="00D76A2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D76A28">
        <w:rPr>
          <w:rFonts w:ascii="宋体" w:eastAsia="宋体" w:hAnsi="宋体" w:hint="eastAsia"/>
          <w:sz w:val="24"/>
          <w:szCs w:val="24"/>
        </w:rPr>
        <w:t>立体绿化主要包含屋顶绿化和立面绿化，通过合理的布置和配套技术措施，使绿植出现在建筑物的屋顶、外墙、阳台、窗台等表面，美化环境的同时，增加了建筑绿化面积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76A28">
        <w:rPr>
          <w:rFonts w:ascii="宋体" w:eastAsia="宋体" w:hAnsi="宋体"/>
          <w:sz w:val="24"/>
          <w:szCs w:val="24"/>
        </w:rPr>
        <w:t>植物选择依据应该是耐旱性和抗寒性强的，且优先选择</w:t>
      </w:r>
      <w:r w:rsidRPr="00D76A28">
        <w:rPr>
          <w:rFonts w:ascii="宋体" w:eastAsia="宋体" w:hAnsi="宋体" w:hint="eastAsia"/>
          <w:sz w:val="24"/>
          <w:szCs w:val="24"/>
        </w:rPr>
        <w:t>地方性植物。对校园建筑进行立体绿化，就是从竖直平面和不同标高面对地面标高面的绿化进行补充，提升绿容率，营造更加舒适健康的环境。在校园中大规模实施立体绿化，可显著提升校园碳汇量，是实现校园“双碳”目标的有效途径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9E4B99A" w14:textId="77777777" w:rsidR="00D76A28" w:rsidRDefault="00D76A28" w:rsidP="00D76A2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Pr="00D76A28">
        <w:rPr>
          <w:rFonts w:ascii="宋体" w:eastAsia="宋体" w:hAnsi="宋体" w:hint="eastAsia"/>
          <w:sz w:val="24"/>
          <w:szCs w:val="24"/>
        </w:rPr>
        <w:t>取暖系统中的绿色节能技术：</w:t>
      </w:r>
    </w:p>
    <w:p w14:paraId="408F9CFD" w14:textId="01E5045B" w:rsidR="00D76A28" w:rsidRPr="00D76A28" w:rsidRDefault="00D76A28" w:rsidP="00D76A2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76A28">
        <w:rPr>
          <w:rFonts w:ascii="宋体" w:eastAsia="宋体" w:hAnsi="宋体"/>
          <w:sz w:val="24"/>
          <w:szCs w:val="24"/>
        </w:rPr>
        <w:t>取采暖系统在现代建筑中是一个非常重要的环节，也是能源消耗的关键环节。尤其是在冬天的北方地区，取暖系统尤为重要，如果相关的设计没有做好，没有达到好的效果则会造成大量的能源消耗等一系列的问题。选择设备是十分重要的一个方面，由于地区的不同情况也会不同，所以应分地区来采用与此匹配的设备。同时需要加强取暖系统的升级，减少设备的功耗，提高设备的效率，有利于促进节能减排，还可以安装能耗表，使用户重视这个问题，不去浪费能源。由于我国有大量的太阳能资源，因此可选用蓄能装置，使太阳能得到最大程度的利用，从而降低电能的消</w:t>
      </w:r>
      <w:r w:rsidRPr="00D76A28">
        <w:rPr>
          <w:rFonts w:ascii="宋体" w:eastAsia="宋体" w:hAnsi="宋体" w:hint="eastAsia"/>
          <w:sz w:val="24"/>
          <w:szCs w:val="24"/>
        </w:rPr>
        <w:t>耗。在满足用户需要的同时，还将绿色节能的概念应用到了实践中，从而提高了用户的环保意识。</w:t>
      </w:r>
    </w:p>
    <w:sectPr w:rsidR="00D76A28" w:rsidRPr="00D76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F09A" w14:textId="77777777" w:rsidR="00427776" w:rsidRDefault="00427776" w:rsidP="00D76A28">
      <w:r>
        <w:separator/>
      </w:r>
    </w:p>
  </w:endnote>
  <w:endnote w:type="continuationSeparator" w:id="0">
    <w:p w14:paraId="41B0A85D" w14:textId="77777777" w:rsidR="00427776" w:rsidRDefault="00427776" w:rsidP="00D7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A54D" w14:textId="77777777" w:rsidR="00427776" w:rsidRDefault="00427776" w:rsidP="00D76A28">
      <w:r>
        <w:separator/>
      </w:r>
    </w:p>
  </w:footnote>
  <w:footnote w:type="continuationSeparator" w:id="0">
    <w:p w14:paraId="127E4D65" w14:textId="77777777" w:rsidR="00427776" w:rsidRDefault="00427776" w:rsidP="00D7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C5"/>
    <w:rsid w:val="00427776"/>
    <w:rsid w:val="00530CC5"/>
    <w:rsid w:val="00D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D64C1"/>
  <w15:chartTrackingRefBased/>
  <w15:docId w15:val="{1BC9ADFF-1595-45D0-8C8F-2F5E97D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A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6A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6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A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dongxuan ren</dc:creator>
  <cp:keywords/>
  <dc:description/>
  <cp:lastModifiedBy>dongxuan ren</cp:lastModifiedBy>
  <cp:revision>2</cp:revision>
  <dcterms:created xsi:type="dcterms:W3CDTF">2024-01-10T05:55:00Z</dcterms:created>
  <dcterms:modified xsi:type="dcterms:W3CDTF">2024-01-10T05:59:00Z</dcterms:modified>
</cp:coreProperties>
</file>