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建筑能效测评报告书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拾樱-打造生态助农中心，助力乡村振兴发展（民宿能效测评）</w:t>
            </w:r>
            <w:bookmarkStart w:id="169" w:name="_GoBack"/>
            <w:bookmarkEnd w:id="16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辽宁-大连-金州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2023年12月10日</w:t>
            </w:r>
            <w:bookmarkEnd w:id="5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能耗计算BESI2023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T15650226231</w:t>
            </w:r>
            <w:bookmarkEnd w:id="9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"_Toc153114585" </w:instrText>
      </w:r>
      <w:r>
        <w:fldChar w:fldCharType="separate"/>
      </w:r>
      <w:r>
        <w:rPr>
          <w:rStyle w:val="22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</w:rPr>
        <w:t>建筑概况</w:t>
      </w:r>
      <w:r>
        <w:tab/>
      </w:r>
      <w:r>
        <w:fldChar w:fldCharType="begin"/>
      </w:r>
      <w:r>
        <w:instrText xml:space="preserve"> PAGEREF _Toc153114585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"_Toc153114586" </w:instrText>
      </w:r>
      <w:r>
        <w:fldChar w:fldCharType="separate"/>
      </w:r>
      <w:r>
        <w:rPr>
          <w:rStyle w:val="22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</w:rPr>
        <w:t>测评依据</w:t>
      </w:r>
      <w:r>
        <w:tab/>
      </w:r>
      <w:r>
        <w:fldChar w:fldCharType="begin"/>
      </w:r>
      <w:r>
        <w:instrText xml:space="preserve"> PAGEREF _Toc153114586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"_Toc153114587" </w:instrText>
      </w:r>
      <w:r>
        <w:fldChar w:fldCharType="separate"/>
      </w:r>
      <w:r>
        <w:rPr>
          <w:rStyle w:val="22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</w:rPr>
        <w:t>软件介绍</w:t>
      </w:r>
      <w:r>
        <w:tab/>
      </w:r>
      <w:r>
        <w:fldChar w:fldCharType="begin"/>
      </w:r>
      <w:r>
        <w:instrText xml:space="preserve"> PAGEREF _Toc153114587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"_Toc153114588" </w:instrText>
      </w:r>
      <w:r>
        <w:fldChar w:fldCharType="separate"/>
      </w:r>
      <w:r>
        <w:rPr>
          <w:rStyle w:val="22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</w:rPr>
        <w:t>气象数据</w:t>
      </w:r>
      <w:r>
        <w:tab/>
      </w:r>
      <w:r>
        <w:fldChar w:fldCharType="begin"/>
      </w:r>
      <w:r>
        <w:instrText xml:space="preserve"> PAGEREF _Toc153114588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"_Toc153114589" </w:instrText>
      </w:r>
      <w:r>
        <w:fldChar w:fldCharType="separate"/>
      </w:r>
      <w:r>
        <w:rPr>
          <w:rStyle w:val="22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气象地点</w:t>
      </w:r>
      <w:r>
        <w:tab/>
      </w:r>
      <w:r>
        <w:fldChar w:fldCharType="begin"/>
      </w:r>
      <w:r>
        <w:instrText xml:space="preserve"> PAGEREF _Toc153114589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"_Toc153114590" </w:instrText>
      </w:r>
      <w:r>
        <w:fldChar w:fldCharType="separate"/>
      </w:r>
      <w:r>
        <w:rPr>
          <w:rStyle w:val="22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逐日干球温度表</w:t>
      </w:r>
      <w:r>
        <w:tab/>
      </w:r>
      <w:r>
        <w:fldChar w:fldCharType="begin"/>
      </w:r>
      <w:r>
        <w:instrText xml:space="preserve"> PAGEREF _Toc153114590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"_Toc153114591" </w:instrText>
      </w:r>
      <w:r>
        <w:fldChar w:fldCharType="separate"/>
      </w:r>
      <w:r>
        <w:rPr>
          <w:rStyle w:val="22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逐月辐照量表</w:t>
      </w:r>
      <w:r>
        <w:tab/>
      </w:r>
      <w:r>
        <w:fldChar w:fldCharType="begin"/>
      </w:r>
      <w:r>
        <w:instrText xml:space="preserve"> PAGEREF _Toc153114591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"_Toc153114592" </w:instrText>
      </w:r>
      <w:r>
        <w:fldChar w:fldCharType="separate"/>
      </w:r>
      <w:r>
        <w:rPr>
          <w:rStyle w:val="22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峰值工况</w:t>
      </w:r>
      <w:r>
        <w:tab/>
      </w:r>
      <w:r>
        <w:fldChar w:fldCharType="begin"/>
      </w:r>
      <w:r>
        <w:instrText xml:space="preserve"> PAGEREF _Toc153114592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"_Toc153114593" </w:instrText>
      </w:r>
      <w:r>
        <w:fldChar w:fldCharType="separate"/>
      </w:r>
      <w:r>
        <w:rPr>
          <w:rStyle w:val="22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</w:rPr>
        <w:t>围护结构</w:t>
      </w:r>
      <w:r>
        <w:tab/>
      </w:r>
      <w:r>
        <w:fldChar w:fldCharType="begin"/>
      </w:r>
      <w:r>
        <w:instrText xml:space="preserve"> PAGEREF _Toc153114593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"_Toc153114594" </w:instrText>
      </w:r>
      <w:r>
        <w:fldChar w:fldCharType="separate"/>
      </w:r>
      <w:r>
        <w:rPr>
          <w:rStyle w:val="22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工程材料</w:t>
      </w:r>
      <w:r>
        <w:tab/>
      </w:r>
      <w:r>
        <w:fldChar w:fldCharType="begin"/>
      </w:r>
      <w:r>
        <w:instrText xml:space="preserve"> PAGEREF _Toc153114594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"_Toc153114595" </w:instrText>
      </w:r>
      <w:r>
        <w:fldChar w:fldCharType="separate"/>
      </w:r>
      <w:r>
        <w:rPr>
          <w:rStyle w:val="22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</w:rPr>
        <w:t>围护结构概况</w:t>
      </w:r>
      <w:r>
        <w:tab/>
      </w:r>
      <w:r>
        <w:fldChar w:fldCharType="begin"/>
      </w:r>
      <w:r>
        <w:instrText xml:space="preserve"> PAGEREF _Toc153114595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"_Toc153114596" </w:instrText>
      </w:r>
      <w:r>
        <w:fldChar w:fldCharType="separate"/>
      </w:r>
      <w:r>
        <w:rPr>
          <w:rStyle w:val="22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</w:rPr>
        <w:t>标识建筑</w:t>
      </w:r>
      <w:r>
        <w:tab/>
      </w:r>
      <w:r>
        <w:fldChar w:fldCharType="begin"/>
      </w:r>
      <w:r>
        <w:instrText xml:space="preserve"> PAGEREF _Toc153114596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"_Toc153114597" </w:instrText>
      </w:r>
      <w:r>
        <w:fldChar w:fldCharType="separate"/>
      </w:r>
      <w:r>
        <w:rPr>
          <w:rStyle w:val="22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房间类型</w:t>
      </w:r>
      <w:r>
        <w:tab/>
      </w:r>
      <w:r>
        <w:fldChar w:fldCharType="begin"/>
      </w:r>
      <w:r>
        <w:instrText xml:space="preserve"> PAGEREF _Toc153114597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"_Toc153114598" </w:instrText>
      </w:r>
      <w:r>
        <w:fldChar w:fldCharType="separate"/>
      </w:r>
      <w:r>
        <w:rPr>
          <w:rStyle w:val="22"/>
          <w:lang w:val="en-GB"/>
        </w:rPr>
        <w:t>7.1.1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房间表</w:t>
      </w:r>
      <w:r>
        <w:tab/>
      </w:r>
      <w:r>
        <w:fldChar w:fldCharType="begin"/>
      </w:r>
      <w:r>
        <w:instrText xml:space="preserve"> PAGEREF _Toc153114598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"_Toc153114599" </w:instrText>
      </w:r>
      <w:r>
        <w:fldChar w:fldCharType="separate"/>
      </w:r>
      <w:r>
        <w:rPr>
          <w:rStyle w:val="22"/>
          <w:lang w:val="en-GB"/>
        </w:rPr>
        <w:t>7.1.2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作息时间表</w:t>
      </w:r>
      <w:r>
        <w:tab/>
      </w:r>
      <w:r>
        <w:fldChar w:fldCharType="begin"/>
      </w:r>
      <w:r>
        <w:instrText xml:space="preserve"> PAGEREF _Toc153114599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"_Toc153114600" </w:instrText>
      </w:r>
      <w:r>
        <w:fldChar w:fldCharType="separate"/>
      </w:r>
      <w:r>
        <w:rPr>
          <w:rStyle w:val="22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系统类型</w:t>
      </w:r>
      <w:r>
        <w:tab/>
      </w:r>
      <w:r>
        <w:fldChar w:fldCharType="begin"/>
      </w:r>
      <w:r>
        <w:instrText xml:space="preserve"> PAGEREF _Toc153114600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"_Toc153114601" </w:instrText>
      </w:r>
      <w:r>
        <w:fldChar w:fldCharType="separate"/>
      </w:r>
      <w:r>
        <w:rPr>
          <w:rStyle w:val="22"/>
          <w:lang w:val="en-GB"/>
        </w:rPr>
        <w:t>7.2.1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系统分区</w:t>
      </w:r>
      <w:r>
        <w:tab/>
      </w:r>
      <w:r>
        <w:fldChar w:fldCharType="begin"/>
      </w:r>
      <w:r>
        <w:instrText xml:space="preserve"> PAGEREF _Toc153114601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"_Toc153114602" </w:instrText>
      </w:r>
      <w:r>
        <w:fldChar w:fldCharType="separate"/>
      </w:r>
      <w:r>
        <w:rPr>
          <w:rStyle w:val="22"/>
          <w:lang w:val="en-GB"/>
        </w:rPr>
        <w:t>7.2.2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热回收参数</w:t>
      </w:r>
      <w:r>
        <w:tab/>
      </w:r>
      <w:r>
        <w:fldChar w:fldCharType="begin"/>
      </w:r>
      <w:r>
        <w:instrText xml:space="preserve"> PAGEREF _Toc153114602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"_Toc153114603" </w:instrText>
      </w:r>
      <w:r>
        <w:fldChar w:fldCharType="separate"/>
      </w:r>
      <w:r>
        <w:rPr>
          <w:rStyle w:val="22"/>
          <w:lang w:val="en-GB"/>
        </w:rPr>
        <w:t>7.3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制冷系统</w:t>
      </w:r>
      <w:r>
        <w:tab/>
      </w:r>
      <w:r>
        <w:fldChar w:fldCharType="begin"/>
      </w:r>
      <w:r>
        <w:instrText xml:space="preserve"> PAGEREF _Toc153114603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"_Toc153114604" </w:instrText>
      </w:r>
      <w:r>
        <w:fldChar w:fldCharType="separate"/>
      </w:r>
      <w:r>
        <w:rPr>
          <w:rStyle w:val="22"/>
          <w:lang w:val="en-GB"/>
        </w:rPr>
        <w:t>7.3.1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冷水机组</w:t>
      </w:r>
      <w:r>
        <w:tab/>
      </w:r>
      <w:r>
        <w:fldChar w:fldCharType="begin"/>
      </w:r>
      <w:r>
        <w:instrText xml:space="preserve"> PAGEREF _Toc153114604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"_Toc153114605" </w:instrText>
      </w:r>
      <w:r>
        <w:fldChar w:fldCharType="separate"/>
      </w:r>
      <w:r>
        <w:rPr>
          <w:rStyle w:val="22"/>
          <w:lang w:val="en-GB"/>
        </w:rPr>
        <w:t>7.3.2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水泵系统</w:t>
      </w:r>
      <w:r>
        <w:tab/>
      </w:r>
      <w:r>
        <w:fldChar w:fldCharType="begin"/>
      </w:r>
      <w:r>
        <w:instrText xml:space="preserve"> PAGEREF _Toc153114605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"_Toc153114606" </w:instrText>
      </w:r>
      <w:r>
        <w:fldChar w:fldCharType="separate"/>
      </w:r>
      <w:r>
        <w:rPr>
          <w:rStyle w:val="22"/>
          <w:lang w:val="en-GB"/>
        </w:rPr>
        <w:t>7.3.3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运行工况</w:t>
      </w:r>
      <w:r>
        <w:tab/>
      </w:r>
      <w:r>
        <w:fldChar w:fldCharType="begin"/>
      </w:r>
      <w:r>
        <w:instrText xml:space="preserve"> PAGEREF _Toc153114606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"_Toc153114607" </w:instrText>
      </w:r>
      <w:r>
        <w:fldChar w:fldCharType="separate"/>
      </w:r>
      <w:r>
        <w:rPr>
          <w:rStyle w:val="22"/>
          <w:lang w:val="en-GB"/>
        </w:rPr>
        <w:t>7.3.4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制冷能耗</w:t>
      </w:r>
      <w:r>
        <w:tab/>
      </w:r>
      <w:r>
        <w:fldChar w:fldCharType="begin"/>
      </w:r>
      <w:r>
        <w:instrText xml:space="preserve"> PAGEREF _Toc153114607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"_Toc153114608" </w:instrText>
      </w:r>
      <w:r>
        <w:fldChar w:fldCharType="separate"/>
      </w:r>
      <w:r>
        <w:rPr>
          <w:rStyle w:val="22"/>
          <w:lang w:val="en-GB"/>
        </w:rPr>
        <w:t>7.4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供暖系统</w:t>
      </w:r>
      <w:r>
        <w:tab/>
      </w:r>
      <w:r>
        <w:fldChar w:fldCharType="begin"/>
      </w:r>
      <w:r>
        <w:instrText xml:space="preserve"> PAGEREF _Toc153114608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"_Toc153114609" </w:instrText>
      </w:r>
      <w:r>
        <w:fldChar w:fldCharType="separate"/>
      </w:r>
      <w:r>
        <w:rPr>
          <w:rStyle w:val="22"/>
          <w:lang w:val="en-GB"/>
        </w:rPr>
        <w:t>7.4.1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市政热力系统能耗</w:t>
      </w:r>
      <w:r>
        <w:tab/>
      </w:r>
      <w:r>
        <w:fldChar w:fldCharType="begin"/>
      </w:r>
      <w:r>
        <w:instrText xml:space="preserve"> PAGEREF _Toc153114609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"_Toc153114610" </w:instrText>
      </w:r>
      <w:r>
        <w:fldChar w:fldCharType="separate"/>
      </w:r>
      <w:r>
        <w:rPr>
          <w:rStyle w:val="22"/>
          <w:lang w:val="en-GB"/>
        </w:rPr>
        <w:t>7.5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照明</w:t>
      </w:r>
      <w:r>
        <w:tab/>
      </w:r>
      <w:r>
        <w:fldChar w:fldCharType="begin"/>
      </w:r>
      <w:r>
        <w:instrText xml:space="preserve"> PAGEREF _Toc153114610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"_Toc153114611" </w:instrText>
      </w:r>
      <w:r>
        <w:fldChar w:fldCharType="separate"/>
      </w:r>
      <w:r>
        <w:rPr>
          <w:rStyle w:val="22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</w:rPr>
        <w:t>比对建筑</w:t>
      </w:r>
      <w:r>
        <w:tab/>
      </w:r>
      <w:r>
        <w:fldChar w:fldCharType="begin"/>
      </w:r>
      <w:r>
        <w:instrText xml:space="preserve"> PAGEREF _Toc153114611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"_Toc153114612" </w:instrText>
      </w:r>
      <w:r>
        <w:fldChar w:fldCharType="separate"/>
      </w:r>
      <w:r>
        <w:rPr>
          <w:rStyle w:val="22"/>
          <w:lang w:val="en-GB"/>
        </w:rPr>
        <w:t>8.1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房间类型</w:t>
      </w:r>
      <w:r>
        <w:tab/>
      </w:r>
      <w:r>
        <w:fldChar w:fldCharType="begin"/>
      </w:r>
      <w:r>
        <w:instrText xml:space="preserve"> PAGEREF _Toc153114612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"_Toc153114613" </w:instrText>
      </w:r>
      <w:r>
        <w:fldChar w:fldCharType="separate"/>
      </w:r>
      <w:r>
        <w:rPr>
          <w:rStyle w:val="22"/>
          <w:lang w:val="en-GB"/>
        </w:rPr>
        <w:t>8.1.1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房间表</w:t>
      </w:r>
      <w:r>
        <w:tab/>
      </w:r>
      <w:r>
        <w:fldChar w:fldCharType="begin"/>
      </w:r>
      <w:r>
        <w:instrText xml:space="preserve"> PAGEREF _Toc153114613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"_Toc153114614" </w:instrText>
      </w:r>
      <w:r>
        <w:fldChar w:fldCharType="separate"/>
      </w:r>
      <w:r>
        <w:rPr>
          <w:rStyle w:val="22"/>
          <w:lang w:val="en-GB"/>
        </w:rPr>
        <w:t>8.1.2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作息时间表</w:t>
      </w:r>
      <w:r>
        <w:tab/>
      </w:r>
      <w:r>
        <w:fldChar w:fldCharType="begin"/>
      </w:r>
      <w:r>
        <w:instrText xml:space="preserve"> PAGEREF _Toc153114614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"_Toc153114615" </w:instrText>
      </w:r>
      <w:r>
        <w:fldChar w:fldCharType="separate"/>
      </w:r>
      <w:r>
        <w:rPr>
          <w:rStyle w:val="22"/>
          <w:lang w:val="en-GB"/>
        </w:rPr>
        <w:t>8.2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系统类型</w:t>
      </w:r>
      <w:r>
        <w:tab/>
      </w:r>
      <w:r>
        <w:fldChar w:fldCharType="begin"/>
      </w:r>
      <w:r>
        <w:instrText xml:space="preserve"> PAGEREF _Toc153114615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"_Toc153114616" </w:instrText>
      </w:r>
      <w:r>
        <w:fldChar w:fldCharType="separate"/>
      </w:r>
      <w:r>
        <w:rPr>
          <w:rStyle w:val="22"/>
          <w:lang w:val="en-GB"/>
        </w:rPr>
        <w:t>8.2.1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系统分区</w:t>
      </w:r>
      <w:r>
        <w:tab/>
      </w:r>
      <w:r>
        <w:fldChar w:fldCharType="begin"/>
      </w:r>
      <w:r>
        <w:instrText xml:space="preserve"> PAGEREF _Toc153114616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"_Toc153114617" </w:instrText>
      </w:r>
      <w:r>
        <w:fldChar w:fldCharType="separate"/>
      </w:r>
      <w:r>
        <w:rPr>
          <w:rStyle w:val="22"/>
          <w:lang w:val="en-GB"/>
        </w:rPr>
        <w:t>8.3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制冷系统</w:t>
      </w:r>
      <w:r>
        <w:tab/>
      </w:r>
      <w:r>
        <w:fldChar w:fldCharType="begin"/>
      </w:r>
      <w:r>
        <w:instrText xml:space="preserve"> PAGEREF _Toc153114617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"_Toc153114618" </w:instrText>
      </w:r>
      <w:r>
        <w:fldChar w:fldCharType="separate"/>
      </w:r>
      <w:r>
        <w:rPr>
          <w:rStyle w:val="22"/>
          <w:lang w:val="en-GB"/>
        </w:rPr>
        <w:t>8.3.1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冷水机组</w:t>
      </w:r>
      <w:r>
        <w:tab/>
      </w:r>
      <w:r>
        <w:fldChar w:fldCharType="begin"/>
      </w:r>
      <w:r>
        <w:instrText xml:space="preserve"> PAGEREF _Toc153114618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"_Toc153114619" </w:instrText>
      </w:r>
      <w:r>
        <w:fldChar w:fldCharType="separate"/>
      </w:r>
      <w:r>
        <w:rPr>
          <w:rStyle w:val="22"/>
          <w:lang w:val="en-GB"/>
        </w:rPr>
        <w:t>8.3.2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冷却水泵</w:t>
      </w:r>
      <w:r>
        <w:tab/>
      </w:r>
      <w:r>
        <w:fldChar w:fldCharType="begin"/>
      </w:r>
      <w:r>
        <w:instrText xml:space="preserve"> PAGEREF _Toc153114619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"_Toc153114620" </w:instrText>
      </w:r>
      <w:r>
        <w:fldChar w:fldCharType="separate"/>
      </w:r>
      <w:r>
        <w:rPr>
          <w:rStyle w:val="22"/>
          <w:lang w:val="en-GB"/>
        </w:rPr>
        <w:t>8.3.3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冷冻水泵</w:t>
      </w:r>
      <w:r>
        <w:tab/>
      </w:r>
      <w:r>
        <w:fldChar w:fldCharType="begin"/>
      </w:r>
      <w:r>
        <w:instrText xml:space="preserve"> PAGEREF _Toc153114620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"_Toc153114621" </w:instrText>
      </w:r>
      <w:r>
        <w:fldChar w:fldCharType="separate"/>
      </w:r>
      <w:r>
        <w:rPr>
          <w:rStyle w:val="22"/>
          <w:lang w:val="en-GB"/>
        </w:rPr>
        <w:t>8.4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供暖系统</w:t>
      </w:r>
      <w:r>
        <w:tab/>
      </w:r>
      <w:r>
        <w:fldChar w:fldCharType="begin"/>
      </w:r>
      <w:r>
        <w:instrText xml:space="preserve"> PAGEREF _Toc153114621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"_Toc153114622" </w:instrText>
      </w:r>
      <w:r>
        <w:fldChar w:fldCharType="separate"/>
      </w:r>
      <w:r>
        <w:rPr>
          <w:rStyle w:val="22"/>
          <w:lang w:val="en-GB"/>
        </w:rPr>
        <w:t>8.4.1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热水锅炉能耗</w:t>
      </w:r>
      <w:r>
        <w:tab/>
      </w:r>
      <w:r>
        <w:fldChar w:fldCharType="begin"/>
      </w:r>
      <w:r>
        <w:instrText xml:space="preserve"> PAGEREF _Toc153114622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"_Toc153114623" </w:instrText>
      </w:r>
      <w:r>
        <w:fldChar w:fldCharType="separate"/>
      </w:r>
      <w:r>
        <w:rPr>
          <w:rStyle w:val="22"/>
          <w:lang w:val="en-GB"/>
        </w:rPr>
        <w:t>8.4.2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热水循环水泵能耗</w:t>
      </w:r>
      <w:r>
        <w:tab/>
      </w:r>
      <w:r>
        <w:fldChar w:fldCharType="begin"/>
      </w:r>
      <w:r>
        <w:instrText xml:space="preserve"> PAGEREF _Toc153114623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"_Toc153114624" </w:instrText>
      </w:r>
      <w:r>
        <w:fldChar w:fldCharType="separate"/>
      </w:r>
      <w:r>
        <w:rPr>
          <w:rStyle w:val="22"/>
          <w:lang w:val="en-GB"/>
        </w:rPr>
        <w:t>8.5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照明</w:t>
      </w:r>
      <w:r>
        <w:tab/>
      </w:r>
      <w:r>
        <w:fldChar w:fldCharType="begin"/>
      </w:r>
      <w:r>
        <w:instrText xml:space="preserve"> PAGEREF _Toc153114624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"_Toc153114625" </w:instrText>
      </w:r>
      <w:r>
        <w:fldChar w:fldCharType="separate"/>
      </w:r>
      <w:r>
        <w:rPr>
          <w:rStyle w:val="22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</w:rPr>
        <w:t>计算结果</w:t>
      </w:r>
      <w:r>
        <w:tab/>
      </w:r>
      <w:r>
        <w:fldChar w:fldCharType="begin"/>
      </w:r>
      <w:r>
        <w:instrText xml:space="preserve"> PAGEREF _Toc153114625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"_Toc153114626" </w:instrText>
      </w:r>
      <w:r>
        <w:fldChar w:fldCharType="separate"/>
      </w:r>
      <w:r>
        <w:rPr>
          <w:rStyle w:val="22"/>
        </w:rPr>
        <w:t>10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</w:rPr>
        <w:t>附录</w:t>
      </w:r>
      <w:r>
        <w:tab/>
      </w:r>
      <w:r>
        <w:fldChar w:fldCharType="begin"/>
      </w:r>
      <w:r>
        <w:instrText xml:space="preserve"> PAGEREF _Toc153114626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"_Toc153114627" </w:instrText>
      </w:r>
      <w:r>
        <w:fldChar w:fldCharType="separate"/>
      </w:r>
      <w:r>
        <w:rPr>
          <w:rStyle w:val="22"/>
          <w:lang w:val="en-GB"/>
        </w:rPr>
        <w:t>10.1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工作日/节假日人员逐时在室率(%)</w:t>
      </w:r>
      <w:r>
        <w:tab/>
      </w:r>
      <w:r>
        <w:fldChar w:fldCharType="begin"/>
      </w:r>
      <w:r>
        <w:instrText xml:space="preserve"> PAGEREF _Toc153114627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"_Toc153114628" </w:instrText>
      </w:r>
      <w:r>
        <w:fldChar w:fldCharType="separate"/>
      </w:r>
      <w:r>
        <w:rPr>
          <w:rStyle w:val="22"/>
          <w:lang w:val="en-GB"/>
        </w:rPr>
        <w:t>10.2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工作日/节假日照明开关时间表(%)</w:t>
      </w:r>
      <w:r>
        <w:tab/>
      </w:r>
      <w:r>
        <w:fldChar w:fldCharType="begin"/>
      </w:r>
      <w:r>
        <w:instrText xml:space="preserve"> PAGEREF _Toc153114628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"_Toc153114629" </w:instrText>
      </w:r>
      <w:r>
        <w:fldChar w:fldCharType="separate"/>
      </w:r>
      <w:r>
        <w:rPr>
          <w:rStyle w:val="22"/>
          <w:lang w:val="en-GB"/>
        </w:rPr>
        <w:t>10.3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工作日/节假日设备逐时使用率(%)</w:t>
      </w:r>
      <w:r>
        <w:tab/>
      </w:r>
      <w:r>
        <w:fldChar w:fldCharType="begin"/>
      </w:r>
      <w:r>
        <w:instrText xml:space="preserve"> PAGEREF _Toc153114629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"_Toc153114630" </w:instrText>
      </w:r>
      <w:r>
        <w:fldChar w:fldCharType="separate"/>
      </w:r>
      <w:r>
        <w:rPr>
          <w:rStyle w:val="22"/>
          <w:lang w:val="en-GB"/>
        </w:rPr>
        <w:t>10.4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工作日/节假日空调系统运行时间表(1:开,0:关)</w:t>
      </w:r>
      <w:r>
        <w:tab/>
      </w:r>
      <w:r>
        <w:fldChar w:fldCharType="begin"/>
      </w:r>
      <w:r>
        <w:instrText xml:space="preserve"> PAGEREF _Toc153114630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0" w:name="_Toc153114585"/>
      <w:r>
        <w:rPr>
          <w:rFonts w:hint="eastAsia"/>
        </w:rPr>
        <w:t>建筑概况</w:t>
      </w:r>
      <w:bookmarkEnd w:id="10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1" w:name="工程名称"/>
            <w:r>
              <w:t>新建项目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地点"/>
            <w:r>
              <w:t>辽宁-大连-金州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3" w:name="纬度"/>
            <w:r>
              <w:rPr>
                <w:rFonts w:hint="eastAsia" w:ascii="宋体" w:hAnsi="宋体"/>
                <w:lang w:val="en-US"/>
              </w:rPr>
              <w:t>39.10</w:t>
            </w:r>
            <w:bookmarkEnd w:id="13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4" w:name="经度"/>
            <w:r>
              <w:rPr>
                <w:rFonts w:hint="eastAsia" w:ascii="宋体" w:hAnsi="宋体"/>
                <w:lang w:val="en-US"/>
              </w:rPr>
              <w:t>121.70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5" w:name="地上建筑面积"/>
            <w:r>
              <w:rPr>
                <w:rFonts w:hint="eastAsia" w:ascii="宋体" w:hAnsi="宋体"/>
                <w:lang w:val="en-US"/>
              </w:rPr>
              <w:t>430</w:t>
            </w:r>
            <w:bookmarkEnd w:id="15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6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8" w:name="地下建筑层数"/>
            <w:r>
              <w:t>0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高度"/>
            <w:r>
              <w:rPr>
                <w:rFonts w:hint="eastAsia" w:ascii="宋体" w:hAnsi="宋体"/>
                <w:lang w:val="en-US"/>
              </w:rPr>
              <w:t>11.7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0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1" w:name="建筑体积"/>
            <w:r>
              <w:t>1875.85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外表面积"/>
            <w:r>
              <w:t>839.99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北向角度"/>
            <w:r>
              <w:t>90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结构类型"/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外墙ρ"/>
            <w:r>
              <w:rPr>
                <w:rFonts w:hint="eastAsia"/>
              </w:rPr>
              <w:t>0.75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屋顶ρ"/>
            <w:r>
              <w:rPr>
                <w:rFonts w:hint="eastAsia"/>
              </w:rPr>
              <w:t>0.75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</w:pPr>
            <w:bookmarkStart w:id="27" w:name="控温期"/>
            <w:r>
              <w:t>供冷期:6.14-8.31,供暖期:10.10-2.28</w:t>
            </w:r>
            <w:bookmarkEnd w:id="27"/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8" w:name="TitleFormat"/>
    </w:p>
    <w:p>
      <w:pPr>
        <w:pStyle w:val="2"/>
      </w:pPr>
      <w:bookmarkStart w:id="29" w:name="_Toc153114586"/>
      <w:r>
        <w:rPr>
          <w:rFonts w:hint="eastAsia"/>
        </w:rPr>
        <w:t>测评依据</w:t>
      </w:r>
      <w:bookmarkEnd w:id="29"/>
    </w:p>
    <w:bookmarkEnd w:id="28"/>
    <w:p>
      <w:pPr>
        <w:widowControl w:val="0"/>
        <w:jc w:val="both"/>
        <w:rPr>
          <w:kern w:val="2"/>
          <w:szCs w:val="24"/>
          <w:lang w:val="en-US"/>
        </w:rPr>
      </w:pPr>
      <w:bookmarkStart w:id="30" w:name="计算依据"/>
      <w:bookmarkEnd w:id="30"/>
      <w:r>
        <w:rPr>
          <w:kern w:val="2"/>
          <w:szCs w:val="24"/>
          <w:lang w:val="en-US"/>
        </w:rPr>
        <w:t>1. 《建筑能效标识技术标准》(JGJ/T 288-2012)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《辽宁省公共建筑节能设计标准》(DB21/T 1899-2011)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《建筑幕墙物理性能分级》(GB/T21086)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</w:pPr>
      <w:bookmarkStart w:id="31" w:name="_Toc153114587"/>
      <w:bookmarkStart w:id="32" w:name="_Toc58336110"/>
      <w:bookmarkStart w:id="33" w:name="_Toc59800596"/>
      <w:bookmarkStart w:id="34" w:name="_Toc59802107"/>
      <w:bookmarkStart w:id="35" w:name="_Toc59787735"/>
      <w:r>
        <w:rPr>
          <w:rFonts w:hint="eastAsia"/>
        </w:rPr>
        <w:t>软件介绍</w:t>
      </w:r>
      <w:bookmarkEnd w:id="31"/>
      <w:bookmarkEnd w:id="32"/>
      <w:bookmarkEnd w:id="33"/>
      <w:bookmarkEnd w:id="34"/>
      <w:bookmarkEnd w:id="35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6" w:name="软件全称＃2"/>
      <w:r>
        <w:rPr>
          <w:rFonts w:hint="eastAsia"/>
          <w:lang w:val="en-US"/>
        </w:rPr>
        <w:t>能耗计算BESI2023</w:t>
      </w:r>
      <w:bookmarkEnd w:id="36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>
      <w:pPr>
        <w:pStyle w:val="2"/>
      </w:pPr>
      <w:bookmarkStart w:id="37" w:name="_Toc153114588"/>
      <w:r>
        <w:rPr>
          <w:rFonts w:hint="eastAsia"/>
        </w:rPr>
        <w:t>气象数据</w:t>
      </w:r>
      <w:bookmarkEnd w:id="37"/>
    </w:p>
    <w:p>
      <w:pPr>
        <w:pStyle w:val="4"/>
      </w:pPr>
      <w:bookmarkStart w:id="38" w:name="_Toc153114589"/>
      <w:r>
        <w:rPr>
          <w:rFonts w:hint="eastAsia"/>
        </w:rPr>
        <w:t>气象地点</w:t>
      </w:r>
      <w:bookmarkEnd w:id="38"/>
    </w:p>
    <w:p>
      <w:pPr>
        <w:pStyle w:val="3"/>
        <w:ind w:firstLine="420"/>
        <w:rPr>
          <w:lang w:val="en-US"/>
        </w:rPr>
      </w:pPr>
      <w:bookmarkStart w:id="39" w:name="气象数据来源"/>
      <w:r>
        <w:t>辽宁-大连, 《中国建筑热环境分析专用气象数据集》</w:t>
      </w:r>
      <w:bookmarkEnd w:id="39"/>
    </w:p>
    <w:p>
      <w:pPr>
        <w:pStyle w:val="4"/>
      </w:pPr>
      <w:bookmarkStart w:id="40" w:name="_Toc153114590"/>
      <w:r>
        <w:rPr>
          <w:rFonts w:hint="eastAsia"/>
        </w:rPr>
        <w:t>逐日干球温度表</w:t>
      </w:r>
      <w:bookmarkEnd w:id="40"/>
    </w:p>
    <w:p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8289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2" w:name="_Toc153114591"/>
      <w:r>
        <w:rPr>
          <w:rFonts w:hint="eastAsia"/>
        </w:rPr>
        <w:t>逐月辐照量表</w:t>
      </w:r>
      <w:bookmarkEnd w:id="42"/>
    </w:p>
    <w:p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5431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4" w:name="_Toc153114592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975"/>
        <w:gridCol w:w="1557"/>
        <w:gridCol w:w="1557"/>
        <w:gridCol w:w="1557"/>
        <w:gridCol w:w="15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tcW w:w="1975" w:type="dxa"/>
            <w:vAlign w:val="center"/>
          </w:tcPr>
          <w:p>
            <w:r>
              <w:t>07月03日12时</w:t>
            </w:r>
          </w:p>
        </w:tc>
        <w:tc>
          <w:tcPr>
            <w:tcW w:w="1556" w:type="dxa"/>
            <w:vAlign w:val="center"/>
          </w:tcPr>
          <w:p>
            <w:r>
              <w:t>30.0</w:t>
            </w:r>
          </w:p>
        </w:tc>
        <w:tc>
          <w:tcPr>
            <w:tcW w:w="1556" w:type="dxa"/>
            <w:vAlign w:val="center"/>
          </w:tcPr>
          <w:p>
            <w:r>
              <w:t>20.6</w:t>
            </w:r>
          </w:p>
        </w:tc>
        <w:tc>
          <w:tcPr>
            <w:tcW w:w="1556" w:type="dxa"/>
            <w:vAlign w:val="center"/>
          </w:tcPr>
          <w:p>
            <w:r>
              <w:t>11.1</w:t>
            </w:r>
          </w:p>
        </w:tc>
        <w:tc>
          <w:tcPr>
            <w:tcW w:w="1556" w:type="dxa"/>
            <w:vAlign w:val="center"/>
          </w:tcPr>
          <w:p>
            <w:r>
              <w:t>58.5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tcW w:w="1975" w:type="dxa"/>
            <w:vAlign w:val="center"/>
          </w:tcPr>
          <w:p>
            <w:r>
              <w:t>02月07日07时</w:t>
            </w:r>
          </w:p>
        </w:tc>
        <w:tc>
          <w:tcPr>
            <w:tcW w:w="1556" w:type="dxa"/>
            <w:vAlign w:val="center"/>
          </w:tcPr>
          <w:p>
            <w:r>
              <w:t>-13.9</w:t>
            </w:r>
          </w:p>
        </w:tc>
        <w:tc>
          <w:tcPr>
            <w:tcW w:w="1556" w:type="dxa"/>
            <w:vAlign w:val="center"/>
          </w:tcPr>
          <w:p>
            <w:r>
              <w:t>-15.0</w:t>
            </w:r>
          </w:p>
        </w:tc>
        <w:tc>
          <w:tcPr>
            <w:tcW w:w="1556" w:type="dxa"/>
            <w:vAlign w:val="center"/>
          </w:tcPr>
          <w:p>
            <w:r>
              <w:t>0.5</w:t>
            </w:r>
          </w:p>
        </w:tc>
        <w:tc>
          <w:tcPr>
            <w:tcW w:w="1556" w:type="dxa"/>
            <w:vAlign w:val="center"/>
          </w:tcPr>
          <w:p>
            <w:r>
              <w:t>-12.7</w:t>
            </w:r>
          </w:p>
        </w:tc>
      </w:tr>
    </w:tbl>
    <w:p>
      <w:pPr>
        <w:pStyle w:val="2"/>
        <w:widowControl w:val="0"/>
        <w:jc w:val="both"/>
      </w:pPr>
      <w:bookmarkStart w:id="45" w:name="气象峰值工况"/>
      <w:bookmarkEnd w:id="45"/>
      <w:bookmarkStart w:id="46" w:name="_Toc153114593"/>
      <w:r>
        <w:t>围护结构</w:t>
      </w:r>
      <w:bookmarkEnd w:id="46"/>
    </w:p>
    <w:p>
      <w:pPr>
        <w:pStyle w:val="4"/>
        <w:widowControl w:val="0"/>
      </w:pPr>
      <w:bookmarkStart w:id="47" w:name="_Toc153114594"/>
      <w:r>
        <w:t>工程材料</w:t>
      </w:r>
      <w:bookmarkEnd w:id="47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tcW w:w="1018" w:type="dxa"/>
            <w:vAlign w:val="center"/>
          </w:tcPr>
          <w:p>
            <w:r>
              <w:t>1.510</w:t>
            </w:r>
          </w:p>
        </w:tc>
        <w:tc>
          <w:tcPr>
            <w:tcW w:w="1030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2300.0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0.0173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35.0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水泥膨胀珍珠岩(ρ=800)</w:t>
            </w:r>
          </w:p>
        </w:tc>
        <w:tc>
          <w:tcPr>
            <w:tcW w:w="1018" w:type="dxa"/>
            <w:vAlign w:val="center"/>
          </w:tcPr>
          <w:p>
            <w:r>
              <w:t>0.260</w:t>
            </w:r>
          </w:p>
        </w:tc>
        <w:tc>
          <w:tcPr>
            <w:tcW w:w="1030" w:type="dxa"/>
            <w:vAlign w:val="center"/>
          </w:tcPr>
          <w:p>
            <w:r>
              <w:t>4.370</w:t>
            </w:r>
          </w:p>
        </w:tc>
        <w:tc>
          <w:tcPr>
            <w:tcW w:w="848" w:type="dxa"/>
            <w:vAlign w:val="center"/>
          </w:tcPr>
          <w:p>
            <w:r>
              <w:t>800.0</w:t>
            </w:r>
          </w:p>
        </w:tc>
        <w:tc>
          <w:tcPr>
            <w:tcW w:w="1018" w:type="dxa"/>
            <w:vAlign w:val="center"/>
          </w:tcPr>
          <w:p>
            <w:r>
              <w:t>1170.0</w:t>
            </w:r>
          </w:p>
        </w:tc>
        <w:tc>
          <w:tcPr>
            <w:tcW w:w="1188" w:type="dxa"/>
            <w:vAlign w:val="center"/>
          </w:tcPr>
          <w:p>
            <w:r>
              <w:t>0.0420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GB50176-93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夯实粘土(ρ=2000)</w:t>
            </w:r>
          </w:p>
        </w:tc>
        <w:tc>
          <w:tcPr>
            <w:tcW w:w="1018" w:type="dxa"/>
            <w:vAlign w:val="center"/>
          </w:tcPr>
          <w:p>
            <w:r>
              <w:t>1.160</w:t>
            </w:r>
          </w:p>
        </w:tc>
        <w:tc>
          <w:tcPr>
            <w:tcW w:w="1030" w:type="dxa"/>
            <w:vAlign w:val="center"/>
          </w:tcPr>
          <w:p>
            <w:r>
              <w:t>12.990</w:t>
            </w:r>
          </w:p>
        </w:tc>
        <w:tc>
          <w:tcPr>
            <w:tcW w:w="848" w:type="dxa"/>
            <w:vAlign w:val="center"/>
          </w:tcPr>
          <w:p>
            <w:r>
              <w:t>2000.0</w:t>
            </w:r>
          </w:p>
        </w:tc>
        <w:tc>
          <w:tcPr>
            <w:tcW w:w="1018" w:type="dxa"/>
            <w:vAlign w:val="center"/>
          </w:tcPr>
          <w:p>
            <w:r>
              <w:t>1010.0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无机保温砂浆(ρ=600)</w:t>
            </w:r>
          </w:p>
        </w:tc>
        <w:tc>
          <w:tcPr>
            <w:tcW w:w="1018" w:type="dxa"/>
            <w:vAlign w:val="center"/>
          </w:tcPr>
          <w:p>
            <w:r>
              <w:t>0.180</w:t>
            </w:r>
          </w:p>
        </w:tc>
        <w:tc>
          <w:tcPr>
            <w:tcW w:w="1030" w:type="dxa"/>
            <w:vAlign w:val="center"/>
          </w:tcPr>
          <w:p>
            <w:r>
              <w:t>2.870</w:t>
            </w:r>
          </w:p>
        </w:tc>
        <w:tc>
          <w:tcPr>
            <w:tcW w:w="848" w:type="dxa"/>
            <w:vAlign w:val="center"/>
          </w:tcPr>
          <w:p>
            <w:r>
              <w:t>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聚苯乙烯泡沫塑料（灰板）</w:t>
            </w:r>
          </w:p>
        </w:tc>
        <w:tc>
          <w:tcPr>
            <w:tcW w:w="1018" w:type="dxa"/>
            <w:vAlign w:val="center"/>
          </w:tcPr>
          <w:p>
            <w:r>
              <w:t>0.033</w:t>
            </w:r>
          </w:p>
        </w:tc>
        <w:tc>
          <w:tcPr>
            <w:tcW w:w="1030" w:type="dxa"/>
            <w:vAlign w:val="center"/>
          </w:tcPr>
          <w:p>
            <w:r>
              <w:t>0.280</w:t>
            </w:r>
          </w:p>
        </w:tc>
        <w:tc>
          <w:tcPr>
            <w:tcW w:w="848" w:type="dxa"/>
            <w:vAlign w:val="center"/>
          </w:tcPr>
          <w:p>
            <w:r>
              <w:t>20.0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0.0162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粉煤灰珍珠岩混凝土空心砌块</w:t>
            </w:r>
          </w:p>
        </w:tc>
        <w:tc>
          <w:tcPr>
            <w:tcW w:w="1018" w:type="dxa"/>
            <w:vAlign w:val="center"/>
          </w:tcPr>
          <w:p>
            <w:r>
              <w:t>0.210</w:t>
            </w:r>
          </w:p>
        </w:tc>
        <w:tc>
          <w:tcPr>
            <w:tcW w:w="1030" w:type="dxa"/>
            <w:vAlign w:val="center"/>
          </w:tcPr>
          <w:p>
            <w:r>
              <w:t>4.300</w:t>
            </w:r>
          </w:p>
        </w:tc>
        <w:tc>
          <w:tcPr>
            <w:tcW w:w="848" w:type="dxa"/>
            <w:vAlign w:val="center"/>
          </w:tcPr>
          <w:p>
            <w:r>
              <w:t>600.0</w:t>
            </w:r>
          </w:p>
        </w:tc>
        <w:tc>
          <w:tcPr>
            <w:tcW w:w="1018" w:type="dxa"/>
            <w:vAlign w:val="center"/>
          </w:tcPr>
          <w:p>
            <w:r>
              <w:t>2018.0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吉J2006-117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石灰水泥砂浆</w:t>
            </w:r>
          </w:p>
        </w:tc>
        <w:tc>
          <w:tcPr>
            <w:tcW w:w="1018" w:type="dxa"/>
            <w:vAlign w:val="center"/>
          </w:tcPr>
          <w:p>
            <w:r>
              <w:t>0.870</w:t>
            </w:r>
          </w:p>
        </w:tc>
        <w:tc>
          <w:tcPr>
            <w:tcW w:w="1030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0.0975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GB50176-93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页岩陶粒混凝土空心砌块</w:t>
            </w:r>
          </w:p>
        </w:tc>
        <w:tc>
          <w:tcPr>
            <w:tcW w:w="1018" w:type="dxa"/>
            <w:vAlign w:val="center"/>
          </w:tcPr>
          <w:p>
            <w:r>
              <w:t>0.250</w:t>
            </w:r>
          </w:p>
        </w:tc>
        <w:tc>
          <w:tcPr>
            <w:tcW w:w="1030" w:type="dxa"/>
            <w:vAlign w:val="center"/>
          </w:tcPr>
          <w:p>
            <w:r>
              <w:t>3.960</w:t>
            </w:r>
          </w:p>
        </w:tc>
        <w:tc>
          <w:tcPr>
            <w:tcW w:w="848" w:type="dxa"/>
            <w:vAlign w:val="center"/>
          </w:tcPr>
          <w:p>
            <w:r>
              <w:t>600.0</w:t>
            </w:r>
          </w:p>
        </w:tc>
        <w:tc>
          <w:tcPr>
            <w:tcW w:w="1018" w:type="dxa"/>
            <w:vAlign w:val="center"/>
          </w:tcPr>
          <w:p>
            <w:r>
              <w:t>1437.6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吉J2009-116</w:t>
            </w:r>
          </w:p>
        </w:tc>
      </w:tr>
    </w:tbl>
    <w:p>
      <w:pPr>
        <w:pStyle w:val="2"/>
        <w:widowControl w:val="0"/>
        <w:jc w:val="both"/>
      </w:pPr>
      <w:bookmarkStart w:id="48" w:name="_Toc153114595"/>
      <w:r>
        <w:t>围护结构概况</w:t>
      </w:r>
      <w:bookmarkEnd w:id="48"/>
    </w:p>
    <w:p/>
    <w:tbl>
      <w:tblPr>
        <w:tblStyle w:val="18"/>
        <w:tblW w:w="518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760"/>
        <w:gridCol w:w="981"/>
        <w:gridCol w:w="1043"/>
        <w:gridCol w:w="1037"/>
        <w:gridCol w:w="946"/>
        <w:gridCol w:w="1006"/>
        <w:gridCol w:w="10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8" w:type="pct"/>
            <w:gridSpan w:val="3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标识建筑</w:t>
            </w:r>
          </w:p>
        </w:tc>
        <w:tc>
          <w:tcPr>
            <w:tcW w:w="1556" w:type="pct"/>
            <w:gridSpan w:val="3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比对建筑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体形系数S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bookmarkStart w:id="49" w:name="体型系数"/>
            <w:r>
              <w:rPr>
                <w:rFonts w:hint="eastAsia"/>
                <w:szCs w:val="21"/>
              </w:rPr>
              <w:t>0.45</w:t>
            </w:r>
            <w:bookmarkEnd w:id="49"/>
          </w:p>
        </w:tc>
        <w:tc>
          <w:tcPr>
            <w:tcW w:w="1556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bookmarkStart w:id="50" w:name="参照建筑体型系数"/>
            <w:r>
              <w:rPr>
                <w:rFonts w:hint="eastAsia"/>
                <w:szCs w:val="21"/>
              </w:rPr>
              <w:t>0.40</w:t>
            </w:r>
            <w:bookmarkEnd w:id="5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1" w:name="屋顶K"/>
            <w:r>
              <w:rPr>
                <w:rFonts w:hint="eastAsia"/>
                <w:bCs/>
                <w:szCs w:val="21"/>
              </w:rPr>
              <w:t>0.17</w:t>
            </w:r>
            <w:bookmarkEnd w:id="51"/>
          </w:p>
        </w:tc>
        <w:tc>
          <w:tcPr>
            <w:tcW w:w="1556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bookmarkStart w:id="52" w:name="参照建筑屋顶K"/>
            <w:r>
              <w:rPr>
                <w:rFonts w:hint="eastAsia"/>
                <w:szCs w:val="21"/>
              </w:rPr>
              <w:t>0.47</w:t>
            </w:r>
            <w:bookmarkEnd w:id="5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int="eastAsia" w:hAnsi="宋体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3" w:name="外墙K"/>
            <w:r>
              <w:rPr>
                <w:rFonts w:hint="eastAsia"/>
                <w:bCs/>
                <w:szCs w:val="21"/>
              </w:rPr>
              <w:t>0.28</w:t>
            </w:r>
            <w:bookmarkEnd w:id="53"/>
          </w:p>
        </w:tc>
        <w:tc>
          <w:tcPr>
            <w:tcW w:w="1556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bookmarkStart w:id="54" w:name="参照建筑外墙K"/>
            <w:r>
              <w:rPr>
                <w:rFonts w:hint="eastAsia"/>
                <w:szCs w:val="21"/>
              </w:rPr>
              <w:t>0.47</w:t>
            </w:r>
            <w:bookmarkEnd w:id="5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5" w:name="天窗K"/>
            <w:r>
              <w:rPr>
                <w:rFonts w:hint="eastAsia"/>
                <w:bCs/>
                <w:szCs w:val="21"/>
              </w:rPr>
              <w:t>－</w:t>
            </w:r>
            <w:bookmarkEnd w:id="55"/>
          </w:p>
        </w:tc>
        <w:tc>
          <w:tcPr>
            <w:tcW w:w="1556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bookmarkStart w:id="56" w:name="参照建筑天窗K"/>
            <w:r>
              <w:rPr>
                <w:rFonts w:hint="eastAsia"/>
                <w:szCs w:val="21"/>
              </w:rPr>
              <w:t>－</w:t>
            </w:r>
            <w:bookmarkEnd w:id="5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屋顶透明部分遮阳系数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7" w:name="天窗SC"/>
            <w:r>
              <w:rPr>
                <w:rFonts w:hint="eastAsia"/>
                <w:bCs/>
                <w:szCs w:val="21"/>
              </w:rPr>
              <w:t>－</w:t>
            </w:r>
            <w:bookmarkEnd w:id="57"/>
          </w:p>
        </w:tc>
        <w:tc>
          <w:tcPr>
            <w:tcW w:w="1556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bookmarkStart w:id="58" w:name="参照建筑天窗SC"/>
            <w:r>
              <w:rPr>
                <w:rFonts w:hint="eastAsia"/>
                <w:szCs w:val="21"/>
              </w:rPr>
              <w:t>－</w:t>
            </w:r>
            <w:bookmarkEnd w:id="5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9" w:name="挑空楼板K"/>
            <w:r>
              <w:rPr>
                <w:rFonts w:hint="eastAsia"/>
                <w:bCs/>
                <w:szCs w:val="21"/>
              </w:rPr>
              <w:t>0.27</w:t>
            </w:r>
            <w:bookmarkEnd w:id="59"/>
          </w:p>
        </w:tc>
        <w:tc>
          <w:tcPr>
            <w:tcW w:w="1556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bookmarkStart w:id="60" w:name="参照建筑挑空楼板K"/>
            <w:r>
              <w:rPr>
                <w:rFonts w:hint="eastAsia"/>
                <w:szCs w:val="21"/>
              </w:rPr>
              <w:t>0.43</w:t>
            </w:r>
            <w:bookmarkEnd w:id="6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地下墙热阻R[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int="eastAsia" w:hAnsi="宋体"/>
                <w:szCs w:val="21"/>
              </w:rPr>
              <w:t>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bookmarkStart w:id="61" w:name="地下墙R"/>
            <w:r>
              <w:rPr>
                <w:rFonts w:hint="eastAsia"/>
                <w:szCs w:val="21"/>
              </w:rPr>
              <w:t>－</w:t>
            </w:r>
            <w:bookmarkEnd w:id="61"/>
          </w:p>
        </w:tc>
        <w:tc>
          <w:tcPr>
            <w:tcW w:w="1556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bookmarkStart w:id="62" w:name="参照建筑地下墙R"/>
            <w:r>
              <w:rPr>
                <w:rFonts w:hint="eastAsia"/>
                <w:szCs w:val="21"/>
              </w:rPr>
              <w:t>－</w:t>
            </w:r>
            <w:bookmarkEnd w:id="6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周边地面热阻R[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int="eastAsia" w:hAnsi="宋体"/>
                <w:szCs w:val="21"/>
              </w:rPr>
              <w:t>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bookmarkStart w:id="63" w:name="周边地面R"/>
            <w:r>
              <w:rPr>
                <w:rFonts w:hint="eastAsia"/>
                <w:szCs w:val="21"/>
              </w:rPr>
              <w:t>2.04</w:t>
            </w:r>
            <w:bookmarkEnd w:id="63"/>
          </w:p>
        </w:tc>
        <w:tc>
          <w:tcPr>
            <w:tcW w:w="1556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bookmarkStart w:id="64" w:name="参照建筑周边地面R"/>
            <w:r>
              <w:rPr>
                <w:rFonts w:hint="eastAsia"/>
                <w:szCs w:val="21"/>
              </w:rPr>
              <w:t>1.50</w:t>
            </w:r>
            <w:bookmarkEnd w:id="6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非周边地面热阻R[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int="eastAsia" w:hAnsi="宋体"/>
                <w:szCs w:val="21"/>
              </w:rPr>
              <w:t>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bookmarkStart w:id="65" w:name="非周边地面R"/>
            <w:r>
              <w:rPr>
                <w:rFonts w:hint="eastAsia"/>
                <w:szCs w:val="21"/>
              </w:rPr>
              <w:t>1.83</w:t>
            </w:r>
            <w:bookmarkEnd w:id="65"/>
          </w:p>
        </w:tc>
        <w:tc>
          <w:tcPr>
            <w:tcW w:w="1556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bookmarkStart w:id="66" w:name="参照建筑非周边地面R"/>
            <w:r>
              <w:rPr>
                <w:rFonts w:hint="eastAsia"/>
                <w:szCs w:val="21"/>
              </w:rPr>
              <w:t>1.50</w:t>
            </w:r>
            <w:bookmarkEnd w:id="6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913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509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41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38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遮阳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491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22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44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遮阳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2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913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7" w:name="窗墙比－南向"/>
            <w:r>
              <w:rPr>
                <w:rFonts w:hint="eastAsia"/>
                <w:bCs/>
                <w:szCs w:val="21"/>
              </w:rPr>
              <w:t>0.36</w:t>
            </w:r>
            <w:bookmarkEnd w:id="67"/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8" w:name="外窗K－南向"/>
            <w:r>
              <w:rPr>
                <w:rFonts w:hint="eastAsia"/>
                <w:bCs/>
                <w:szCs w:val="21"/>
              </w:rPr>
              <w:t>0.91</w:t>
            </w:r>
            <w:bookmarkEnd w:id="68"/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9" w:name="外窗SC－南向"/>
            <w:r>
              <w:rPr>
                <w:rFonts w:hint="eastAsia"/>
                <w:bCs/>
                <w:szCs w:val="21"/>
              </w:rPr>
              <w:t>0.14</w:t>
            </w:r>
            <w:bookmarkEnd w:id="69"/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0" w:name="参照建筑窗墙比－南向"/>
            <w:r>
              <w:rPr>
                <w:rFonts w:hint="eastAsia"/>
                <w:bCs/>
                <w:szCs w:val="21"/>
              </w:rPr>
              <w:t>0.36</w:t>
            </w:r>
            <w:bookmarkEnd w:id="70"/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1" w:name="参照建筑外窗K－南向"/>
            <w:r>
              <w:rPr>
                <w:rFonts w:hint="eastAsia"/>
                <w:bCs/>
                <w:szCs w:val="21"/>
              </w:rPr>
              <w:t>2.20</w:t>
            </w:r>
            <w:bookmarkEnd w:id="71"/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2" w:name="参照建筑外窗SC－南向"/>
            <w:r>
              <w:rPr>
                <w:rFonts w:hint="eastAsia"/>
                <w:bCs/>
                <w:szCs w:val="21"/>
              </w:rPr>
              <w:t>0.60</w:t>
            </w:r>
            <w:bookmarkEnd w:id="7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913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3" w:name="窗墙比－北向"/>
            <w:r>
              <w:rPr>
                <w:rFonts w:hint="eastAsia"/>
                <w:bCs/>
                <w:szCs w:val="21"/>
              </w:rPr>
              <w:t>0.35</w:t>
            </w:r>
            <w:bookmarkEnd w:id="73"/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4" w:name="外窗K－北向"/>
            <w:r>
              <w:rPr>
                <w:rFonts w:hint="eastAsia" w:ascii="宋体" w:hAnsi="宋体" w:cs="宋体"/>
                <w:sz w:val="22"/>
                <w:szCs w:val="22"/>
              </w:rPr>
              <w:t>0.91</w:t>
            </w:r>
            <w:bookmarkEnd w:id="74"/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5" w:name="外窗SC－北向"/>
            <w:r>
              <w:rPr>
                <w:rFonts w:hint="eastAsia"/>
                <w:bCs/>
                <w:szCs w:val="21"/>
              </w:rPr>
              <w:t>0.16</w:t>
            </w:r>
            <w:bookmarkEnd w:id="75"/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6" w:name="参照建筑窗墙比－北向"/>
            <w:r>
              <w:rPr>
                <w:rFonts w:hint="eastAsia"/>
                <w:bCs/>
                <w:szCs w:val="21"/>
              </w:rPr>
              <w:t>0.35</w:t>
            </w:r>
            <w:bookmarkEnd w:id="76"/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7" w:name="参照建筑外窗K－北向"/>
            <w:r>
              <w:rPr>
                <w:rFonts w:hint="eastAsia"/>
                <w:bCs/>
                <w:szCs w:val="21"/>
              </w:rPr>
              <w:t>2.20</w:t>
            </w:r>
            <w:bookmarkEnd w:id="77"/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8" w:name="参照建筑外窗SC－北向"/>
            <w:r>
              <w:rPr>
                <w:rFonts w:hint="eastAsia"/>
                <w:bCs/>
                <w:szCs w:val="21"/>
              </w:rPr>
              <w:t>－－</w:t>
            </w:r>
            <w:bookmarkEnd w:id="7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913" w:type="pct"/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9" w:name="窗墙比－东向"/>
            <w:r>
              <w:rPr>
                <w:rFonts w:hint="eastAsia"/>
                <w:bCs/>
                <w:szCs w:val="21"/>
              </w:rPr>
              <w:t>0.00</w:t>
            </w:r>
            <w:bookmarkEnd w:id="79"/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80" w:name="外窗K－东向"/>
            <w:r>
              <w:rPr>
                <w:rFonts w:hint="eastAsia"/>
                <w:bCs/>
                <w:szCs w:val="21"/>
              </w:rPr>
              <w:t>－</w:t>
            </w:r>
            <w:bookmarkEnd w:id="80"/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81" w:name="外窗SC－东向"/>
            <w:r>
              <w:rPr>
                <w:rFonts w:hint="eastAsia"/>
                <w:bCs/>
                <w:szCs w:val="21"/>
              </w:rPr>
              <w:t>－</w:t>
            </w:r>
            <w:bookmarkEnd w:id="81"/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82" w:name="参照建筑窗墙比－东向"/>
            <w:r>
              <w:rPr>
                <w:rFonts w:hint="eastAsia"/>
                <w:bCs/>
                <w:szCs w:val="21"/>
              </w:rPr>
              <w:t>0.00</w:t>
            </w:r>
            <w:bookmarkEnd w:id="82"/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83" w:name="参照建筑外窗K－东向"/>
            <w:r>
              <w:rPr>
                <w:rFonts w:hint="eastAsia"/>
                <w:bCs/>
                <w:szCs w:val="21"/>
              </w:rPr>
              <w:t>－</w:t>
            </w:r>
            <w:bookmarkEnd w:id="83"/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84" w:name="参照建筑外窗SC－东向"/>
            <w:r>
              <w:rPr>
                <w:rFonts w:hint="eastAsia"/>
                <w:bCs/>
                <w:szCs w:val="21"/>
              </w:rPr>
              <w:t>－</w:t>
            </w:r>
            <w:bookmarkEnd w:id="8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913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85" w:name="窗墙比－西向"/>
            <w:r>
              <w:rPr>
                <w:rFonts w:hint="eastAsia"/>
                <w:bCs/>
                <w:szCs w:val="21"/>
              </w:rPr>
              <w:t>0.00</w:t>
            </w:r>
            <w:bookmarkEnd w:id="85"/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86" w:name="外窗K－西向"/>
            <w:r>
              <w:rPr>
                <w:rFonts w:hint="eastAsia"/>
                <w:bCs/>
                <w:szCs w:val="21"/>
              </w:rPr>
              <w:t>－</w:t>
            </w:r>
            <w:bookmarkEnd w:id="86"/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87" w:name="外窗SC－西向"/>
            <w:r>
              <w:rPr>
                <w:rFonts w:hint="eastAsia"/>
                <w:bCs/>
                <w:szCs w:val="21"/>
              </w:rPr>
              <w:t>－</w:t>
            </w:r>
            <w:bookmarkEnd w:id="87"/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88" w:name="参照建筑窗墙比－西向"/>
            <w:r>
              <w:rPr>
                <w:rFonts w:hint="eastAsia"/>
                <w:bCs/>
                <w:szCs w:val="21"/>
              </w:rPr>
              <w:t>0.00</w:t>
            </w:r>
            <w:bookmarkEnd w:id="88"/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89" w:name="参照建筑外窗K－西向"/>
            <w:r>
              <w:rPr>
                <w:rFonts w:hint="eastAsia"/>
                <w:bCs/>
                <w:szCs w:val="21"/>
              </w:rPr>
              <w:t>－</w:t>
            </w:r>
            <w:bookmarkEnd w:id="89"/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90" w:name="参照建筑外窗SC－西向"/>
            <w:r>
              <w:rPr>
                <w:rFonts w:hint="eastAsia"/>
                <w:bCs/>
                <w:szCs w:val="21"/>
              </w:rPr>
              <w:t>－</w:t>
            </w:r>
            <w:bookmarkEnd w:id="90"/>
          </w:p>
        </w:tc>
      </w:tr>
    </w:tbl>
    <w:p>
      <w:pPr>
        <w:widowControl w:val="0"/>
        <w:jc w:val="both"/>
      </w:pPr>
    </w:p>
    <w:p>
      <w:pPr>
        <w:pStyle w:val="2"/>
        <w:widowControl w:val="0"/>
        <w:jc w:val="both"/>
      </w:pPr>
      <w:bookmarkStart w:id="91" w:name="_Toc153114596"/>
      <w:r>
        <w:t>标识建筑</w:t>
      </w:r>
      <w:bookmarkEnd w:id="91"/>
    </w:p>
    <w:p>
      <w:pPr>
        <w:pStyle w:val="4"/>
        <w:widowControl w:val="0"/>
      </w:pPr>
      <w:bookmarkStart w:id="92" w:name="_Toc153114597"/>
      <w:r>
        <w:t>房间类型</w:t>
      </w:r>
      <w:bookmarkEnd w:id="92"/>
    </w:p>
    <w:p>
      <w:pPr>
        <w:pStyle w:val="5"/>
        <w:widowControl w:val="0"/>
        <w:jc w:val="both"/>
      </w:pPr>
      <w:bookmarkStart w:id="93" w:name="_Toc153114598"/>
      <w:r>
        <w:t>房间表</w:t>
      </w:r>
      <w:bookmarkEnd w:id="9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tcW w:w="979" w:type="dxa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>
      <w:pPr>
        <w:pStyle w:val="5"/>
        <w:widowControl w:val="0"/>
        <w:jc w:val="both"/>
      </w:pPr>
      <w:bookmarkStart w:id="94" w:name="_Toc153114599"/>
      <w:r>
        <w:t>作息时间表</w:t>
      </w:r>
      <w:bookmarkEnd w:id="94"/>
    </w:p>
    <w:p>
      <w:pPr>
        <w:widowControl w:val="0"/>
        <w:jc w:val="both"/>
      </w:pPr>
      <w:r>
        <w:t>详见附录</w:t>
      </w:r>
    </w:p>
    <w:p>
      <w:pPr>
        <w:pStyle w:val="4"/>
        <w:widowControl w:val="0"/>
      </w:pPr>
      <w:bookmarkStart w:id="95" w:name="_Toc153114600"/>
      <w:r>
        <w:t>系统类型</w:t>
      </w:r>
      <w:bookmarkEnd w:id="95"/>
    </w:p>
    <w:p>
      <w:pPr>
        <w:pStyle w:val="5"/>
        <w:widowControl w:val="0"/>
        <w:jc w:val="both"/>
      </w:pPr>
      <w:bookmarkStart w:id="96" w:name="_Toc153114601"/>
      <w:r>
        <w:t>系统分区</w:t>
      </w:r>
      <w:bookmarkEnd w:id="9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925"/>
        <w:gridCol w:w="848"/>
        <w:gridCol w:w="848"/>
        <w:gridCol w:w="905"/>
        <w:gridCol w:w="3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3673" w:type="dxa"/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默认</w:t>
            </w:r>
          </w:p>
        </w:tc>
        <w:tc>
          <w:tcPr>
            <w:tcW w:w="1924" w:type="dxa"/>
            <w:vAlign w:val="center"/>
          </w:tcPr>
          <w:p>
            <w:r>
              <w:t>散热器采暖风机盘管供冷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905" w:type="dxa"/>
            <w:vAlign w:val="center"/>
          </w:tcPr>
          <w:p>
            <w:r>
              <w:t>116.68</w:t>
            </w:r>
          </w:p>
        </w:tc>
        <w:tc>
          <w:tcPr>
            <w:tcW w:w="3673" w:type="dxa"/>
            <w:vAlign w:val="center"/>
          </w:tcPr>
          <w:p>
            <w:r>
              <w:t>所有房间</w:t>
            </w:r>
          </w:p>
        </w:tc>
      </w:tr>
    </w:tbl>
    <w:p>
      <w:pPr>
        <w:pStyle w:val="5"/>
        <w:widowControl w:val="0"/>
        <w:jc w:val="both"/>
      </w:pPr>
      <w:bookmarkStart w:id="97" w:name="_Toc153114602"/>
      <w:r>
        <w:t>热回收参数</w:t>
      </w:r>
      <w:bookmarkEnd w:id="9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3"/>
        <w:gridCol w:w="1732"/>
        <w:gridCol w:w="1732"/>
        <w:gridCol w:w="1732"/>
        <w:gridCol w:w="17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vAlign w:val="center"/>
          </w:tcPr>
          <w:p/>
        </w:tc>
        <w:tc>
          <w:tcPr>
            <w:tcW w:w="1262" w:type="dxa"/>
            <w:vMerge w:val="continue"/>
            <w:vAlign w:val="center"/>
          </w:tcPr>
          <w:p/>
        </w:tc>
        <w:tc>
          <w:tcPr>
            <w:tcW w:w="1731" w:type="dxa"/>
            <w:vAlign w:val="center"/>
          </w:tcPr>
          <w:p>
            <w:r>
              <w:t>回收效率</w:t>
            </w:r>
          </w:p>
        </w:tc>
        <w:tc>
          <w:tcPr>
            <w:tcW w:w="1731" w:type="dxa"/>
            <w:vAlign w:val="center"/>
          </w:tcPr>
          <w:p>
            <w:r>
              <w:t>启动温(焓)差</w:t>
            </w:r>
          </w:p>
        </w:tc>
        <w:tc>
          <w:tcPr>
            <w:tcW w:w="1731" w:type="dxa"/>
            <w:vAlign w:val="center"/>
          </w:tcPr>
          <w:p>
            <w:r>
              <w:t>回收效率</w:t>
            </w:r>
          </w:p>
        </w:tc>
        <w:tc>
          <w:tcPr>
            <w:tcW w:w="1731" w:type="dxa"/>
            <w:vAlign w:val="center"/>
          </w:tcPr>
          <w:p>
            <w:r>
              <w:t>启动温(焓)差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默认</w:t>
            </w:r>
          </w:p>
        </w:tc>
        <w:tc>
          <w:tcPr>
            <w:tcW w:w="1262" w:type="dxa"/>
            <w:vAlign w:val="center"/>
          </w:tcPr>
          <w:p>
            <w:r>
              <w:t>无</w:t>
            </w:r>
          </w:p>
        </w:tc>
        <w:tc>
          <w:tcPr>
            <w:tcW w:w="1731" w:type="dxa"/>
            <w:vAlign w:val="center"/>
          </w:tcPr>
          <w:p/>
        </w:tc>
        <w:tc>
          <w:tcPr>
            <w:tcW w:w="1731" w:type="dxa"/>
            <w:vAlign w:val="center"/>
          </w:tcPr>
          <w:p/>
        </w:tc>
        <w:tc>
          <w:tcPr>
            <w:tcW w:w="1731" w:type="dxa"/>
            <w:vAlign w:val="center"/>
          </w:tcPr>
          <w:p/>
        </w:tc>
        <w:tc>
          <w:tcPr>
            <w:tcW w:w="1731" w:type="dxa"/>
            <w:vAlign w:val="center"/>
          </w:tcPr>
          <w:p/>
        </w:tc>
      </w:tr>
    </w:tbl>
    <w:p>
      <w:pPr>
        <w:pStyle w:val="4"/>
        <w:widowControl w:val="0"/>
      </w:pPr>
      <w:bookmarkStart w:id="98" w:name="_Toc153114603"/>
      <w:r>
        <w:t>制冷系统</w:t>
      </w:r>
      <w:bookmarkEnd w:id="98"/>
    </w:p>
    <w:p>
      <w:pPr>
        <w:pStyle w:val="5"/>
        <w:widowControl w:val="0"/>
        <w:jc w:val="both"/>
      </w:pPr>
      <w:bookmarkStart w:id="99" w:name="_Toc153114604"/>
      <w:r>
        <w:t>冷水机组</w:t>
      </w:r>
      <w:bookmarkEnd w:id="9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446"/>
        <w:gridCol w:w="1647"/>
        <w:gridCol w:w="1273"/>
        <w:gridCol w:w="1630"/>
        <w:gridCol w:w="6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>
            <w:r>
              <w:t>水冷-螺杆式冷水机组</w:t>
            </w:r>
          </w:p>
        </w:tc>
        <w:tc>
          <w:tcPr>
            <w:tcW w:w="2445" w:type="dxa"/>
            <w:vAlign w:val="center"/>
          </w:tcPr>
          <w:p>
            <w:r>
              <w:t>水冷-螺杆式冷水机组</w:t>
            </w:r>
          </w:p>
        </w:tc>
        <w:tc>
          <w:tcPr>
            <w:tcW w:w="1647" w:type="dxa"/>
            <w:vAlign w:val="center"/>
          </w:tcPr>
          <w:p>
            <w:r>
              <w:t>100</w:t>
            </w:r>
          </w:p>
        </w:tc>
        <w:tc>
          <w:tcPr>
            <w:tcW w:w="1273" w:type="dxa"/>
            <w:vAlign w:val="center"/>
          </w:tcPr>
          <w:p>
            <w:r>
              <w:t>500</w:t>
            </w:r>
          </w:p>
        </w:tc>
        <w:tc>
          <w:tcPr>
            <w:tcW w:w="1630" w:type="dxa"/>
            <w:vAlign w:val="center"/>
          </w:tcPr>
          <w:p>
            <w:r>
              <w:t>5.00</w:t>
            </w:r>
          </w:p>
        </w:tc>
        <w:tc>
          <w:tcPr>
            <w:tcW w:w="628" w:type="dxa"/>
            <w:vAlign w:val="center"/>
          </w:tcPr>
          <w:p>
            <w:r>
              <w:t>1</w:t>
            </w:r>
          </w:p>
        </w:tc>
      </w:tr>
    </w:tbl>
    <w:p>
      <w:pPr>
        <w:pStyle w:val="5"/>
        <w:widowControl w:val="0"/>
        <w:jc w:val="both"/>
      </w:pPr>
      <w:bookmarkStart w:id="100" w:name="_Toc153114605"/>
      <w:r>
        <w:t>水泵系统</w:t>
      </w:r>
      <w:bookmarkEnd w:id="100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8"/>
        <w:gridCol w:w="1267"/>
        <w:gridCol w:w="990"/>
        <w:gridCol w:w="2123"/>
        <w:gridCol w:w="1557"/>
        <w:gridCol w:w="7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>
            <w:pPr>
              <w:jc w:val="center"/>
            </w:pPr>
            <w:r>
              <w:t>流量(m3/h)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输入功率(kW)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vAlign w:val="center"/>
          </w:tcPr>
          <w:p>
            <w:r>
              <w:t>冷却水泵</w:t>
            </w:r>
          </w:p>
        </w:tc>
        <w:tc>
          <w:tcPr>
            <w:tcW w:w="1267" w:type="dxa"/>
            <w:vAlign w:val="center"/>
          </w:tcPr>
          <w:p>
            <w:r>
              <w:t>320</w:t>
            </w:r>
          </w:p>
        </w:tc>
        <w:tc>
          <w:tcPr>
            <w:tcW w:w="990" w:type="dxa"/>
            <w:vAlign w:val="center"/>
          </w:tcPr>
          <w:p>
            <w:r>
              <w:t>25</w:t>
            </w:r>
          </w:p>
        </w:tc>
        <w:tc>
          <w:tcPr>
            <w:tcW w:w="2122" w:type="dxa"/>
            <w:vAlign w:val="center"/>
          </w:tcPr>
          <w:p>
            <w:r>
              <w:t>80</w:t>
            </w:r>
          </w:p>
        </w:tc>
        <w:tc>
          <w:tcPr>
            <w:tcW w:w="1556" w:type="dxa"/>
            <w:vAlign w:val="center"/>
          </w:tcPr>
          <w:p>
            <w:r>
              <w:t>31.3</w:t>
            </w:r>
          </w:p>
        </w:tc>
        <w:tc>
          <w:tcPr>
            <w:tcW w:w="701" w:type="dxa"/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  <w:vAlign w:val="center"/>
          </w:tcPr>
          <w:p>
            <w:r>
              <w:t>冷冻水泵</w:t>
            </w:r>
          </w:p>
        </w:tc>
        <w:tc>
          <w:tcPr>
            <w:tcW w:w="1267" w:type="dxa"/>
            <w:vAlign w:val="center"/>
          </w:tcPr>
          <w:p>
            <w:r>
              <w:t>100</w:t>
            </w:r>
          </w:p>
        </w:tc>
        <w:tc>
          <w:tcPr>
            <w:tcW w:w="990" w:type="dxa"/>
            <w:vAlign w:val="center"/>
          </w:tcPr>
          <w:p>
            <w:r>
              <w:t>20</w:t>
            </w:r>
          </w:p>
        </w:tc>
        <w:tc>
          <w:tcPr>
            <w:tcW w:w="2122" w:type="dxa"/>
            <w:vAlign w:val="center"/>
          </w:tcPr>
          <w:p>
            <w:r>
              <w:t>80</w:t>
            </w:r>
          </w:p>
        </w:tc>
        <w:tc>
          <w:tcPr>
            <w:tcW w:w="1556" w:type="dxa"/>
            <w:vAlign w:val="center"/>
          </w:tcPr>
          <w:p>
            <w:r>
              <w:t>7.8</w:t>
            </w:r>
          </w:p>
        </w:tc>
        <w:tc>
          <w:tcPr>
            <w:tcW w:w="701" w:type="dxa"/>
            <w:vAlign w:val="center"/>
          </w:tcPr>
          <w:p>
            <w:r>
              <w:t>1</w:t>
            </w:r>
          </w:p>
        </w:tc>
      </w:tr>
    </w:tbl>
    <w:p>
      <w:pPr>
        <w:pStyle w:val="5"/>
        <w:widowControl w:val="0"/>
        <w:jc w:val="both"/>
      </w:pPr>
      <w:bookmarkStart w:id="101" w:name="_Toc153114606"/>
      <w:r>
        <w:t>运行工况</w:t>
      </w:r>
      <w:bookmarkEnd w:id="10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698"/>
        <w:gridCol w:w="1698"/>
        <w:gridCol w:w="1698"/>
        <w:gridCol w:w="1557"/>
        <w:gridCol w:w="15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tcW w:w="1697" w:type="dxa"/>
            <w:vAlign w:val="center"/>
          </w:tcPr>
          <w:p>
            <w:r>
              <w:t>125</w:t>
            </w:r>
          </w:p>
        </w:tc>
        <w:tc>
          <w:tcPr>
            <w:tcW w:w="1697" w:type="dxa"/>
            <w:vAlign w:val="center"/>
          </w:tcPr>
          <w:p>
            <w:r>
              <w:t>30</w:t>
            </w:r>
          </w:p>
        </w:tc>
        <w:tc>
          <w:tcPr>
            <w:tcW w:w="1697" w:type="dxa"/>
            <w:vAlign w:val="center"/>
          </w:tcPr>
          <w:p>
            <w:r>
              <w:t>4.17</w:t>
            </w:r>
          </w:p>
        </w:tc>
        <w:tc>
          <w:tcPr>
            <w:tcW w:w="1556" w:type="dxa"/>
            <w:vAlign w:val="center"/>
          </w:tcPr>
          <w:p>
            <w:r>
              <w:t>10</w:t>
            </w:r>
          </w:p>
        </w:tc>
        <w:tc>
          <w:tcPr>
            <w:tcW w:w="1556" w:type="dxa"/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tcW w:w="1697" w:type="dxa"/>
            <w:vAlign w:val="center"/>
          </w:tcPr>
          <w:p>
            <w:r>
              <w:t>250</w:t>
            </w:r>
          </w:p>
        </w:tc>
        <w:tc>
          <w:tcPr>
            <w:tcW w:w="1697" w:type="dxa"/>
            <w:vAlign w:val="center"/>
          </w:tcPr>
          <w:p>
            <w:r>
              <w:t>55</w:t>
            </w:r>
          </w:p>
        </w:tc>
        <w:tc>
          <w:tcPr>
            <w:tcW w:w="1697" w:type="dxa"/>
            <w:vAlign w:val="center"/>
          </w:tcPr>
          <w:p>
            <w:r>
              <w:t>4.55</w:t>
            </w:r>
          </w:p>
        </w:tc>
        <w:tc>
          <w:tcPr>
            <w:tcW w:w="1556" w:type="dxa"/>
            <w:vAlign w:val="center"/>
          </w:tcPr>
          <w:p>
            <w:r>
              <w:t>10</w:t>
            </w:r>
          </w:p>
        </w:tc>
        <w:tc>
          <w:tcPr>
            <w:tcW w:w="1556" w:type="dxa"/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tcW w:w="1697" w:type="dxa"/>
            <w:vAlign w:val="center"/>
          </w:tcPr>
          <w:p>
            <w:r>
              <w:t>375</w:t>
            </w:r>
          </w:p>
        </w:tc>
        <w:tc>
          <w:tcPr>
            <w:tcW w:w="1697" w:type="dxa"/>
            <w:vAlign w:val="center"/>
          </w:tcPr>
          <w:p>
            <w:r>
              <w:t>75</w:t>
            </w:r>
          </w:p>
        </w:tc>
        <w:tc>
          <w:tcPr>
            <w:tcW w:w="1697" w:type="dxa"/>
            <w:vAlign w:val="center"/>
          </w:tcPr>
          <w:p>
            <w:r>
              <w:t>5.00</w:t>
            </w:r>
          </w:p>
        </w:tc>
        <w:tc>
          <w:tcPr>
            <w:tcW w:w="1556" w:type="dxa"/>
            <w:vAlign w:val="center"/>
          </w:tcPr>
          <w:p>
            <w:r>
              <w:t>10</w:t>
            </w:r>
          </w:p>
        </w:tc>
        <w:tc>
          <w:tcPr>
            <w:tcW w:w="1556" w:type="dxa"/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tcW w:w="1697" w:type="dxa"/>
            <w:vAlign w:val="center"/>
          </w:tcPr>
          <w:p>
            <w:r>
              <w:t>500</w:t>
            </w:r>
          </w:p>
        </w:tc>
        <w:tc>
          <w:tcPr>
            <w:tcW w:w="1697" w:type="dxa"/>
            <w:vAlign w:val="center"/>
          </w:tcPr>
          <w:p>
            <w:r>
              <w:t>100</w:t>
            </w:r>
          </w:p>
        </w:tc>
        <w:tc>
          <w:tcPr>
            <w:tcW w:w="1697" w:type="dxa"/>
            <w:vAlign w:val="center"/>
          </w:tcPr>
          <w:p>
            <w:r>
              <w:t>5.00</w:t>
            </w:r>
          </w:p>
        </w:tc>
        <w:tc>
          <w:tcPr>
            <w:tcW w:w="1556" w:type="dxa"/>
            <w:vAlign w:val="center"/>
          </w:tcPr>
          <w:p>
            <w:r>
              <w:t>10</w:t>
            </w:r>
          </w:p>
        </w:tc>
        <w:tc>
          <w:tcPr>
            <w:tcW w:w="1556" w:type="dxa"/>
            <w:vAlign w:val="center"/>
          </w:tcPr>
          <w:p>
            <w:r>
              <w:t>8</w:t>
            </w:r>
          </w:p>
        </w:tc>
      </w:tr>
    </w:tbl>
    <w:p>
      <w:pPr>
        <w:pStyle w:val="5"/>
        <w:widowControl w:val="0"/>
        <w:jc w:val="both"/>
      </w:pPr>
      <w:bookmarkStart w:id="102" w:name="_Toc153114607"/>
      <w:r>
        <w:t>制冷能耗</w:t>
      </w:r>
      <w:bookmarkEnd w:id="10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415"/>
        <w:gridCol w:w="1415"/>
        <w:gridCol w:w="1273"/>
        <w:gridCol w:w="1415"/>
        <w:gridCol w:w="1273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0~25</w:t>
            </w:r>
          </w:p>
        </w:tc>
        <w:tc>
          <w:tcPr>
            <w:tcW w:w="1415" w:type="dxa"/>
            <w:vAlign w:val="center"/>
          </w:tcPr>
          <w:p>
            <w:r>
              <w:t>3824</w:t>
            </w:r>
          </w:p>
        </w:tc>
        <w:tc>
          <w:tcPr>
            <w:tcW w:w="1415" w:type="dxa"/>
            <w:vAlign w:val="center"/>
          </w:tcPr>
          <w:p>
            <w:r>
              <w:t>560</w:t>
            </w:r>
          </w:p>
        </w:tc>
        <w:tc>
          <w:tcPr>
            <w:tcW w:w="1273" w:type="dxa"/>
            <w:vAlign w:val="center"/>
          </w:tcPr>
          <w:p>
            <w:r>
              <w:t>4.17</w:t>
            </w:r>
          </w:p>
        </w:tc>
        <w:tc>
          <w:tcPr>
            <w:tcW w:w="1415" w:type="dxa"/>
            <w:vAlign w:val="center"/>
          </w:tcPr>
          <w:p>
            <w:r>
              <w:t>918</w:t>
            </w:r>
          </w:p>
        </w:tc>
        <w:tc>
          <w:tcPr>
            <w:tcW w:w="1273" w:type="dxa"/>
            <w:vAlign w:val="center"/>
          </w:tcPr>
          <w:p>
            <w:r>
              <w:t>5600</w:t>
            </w:r>
          </w:p>
        </w:tc>
        <w:tc>
          <w:tcPr>
            <w:tcW w:w="1415" w:type="dxa"/>
            <w:vAlign w:val="center"/>
          </w:tcPr>
          <w:p>
            <w:r>
              <w:t>4480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25~50</w:t>
            </w:r>
          </w:p>
        </w:tc>
        <w:tc>
          <w:tcPr>
            <w:tcW w:w="1415" w:type="dxa"/>
            <w:vAlign w:val="center"/>
          </w:tcPr>
          <w:p>
            <w:r>
              <w:t>0</w:t>
            </w:r>
          </w:p>
        </w:tc>
        <w:tc>
          <w:tcPr>
            <w:tcW w:w="1415" w:type="dxa"/>
            <w:vAlign w:val="center"/>
          </w:tcPr>
          <w:p>
            <w:r>
              <w:t>0</w:t>
            </w:r>
          </w:p>
        </w:tc>
        <w:tc>
          <w:tcPr>
            <w:tcW w:w="1273" w:type="dxa"/>
            <w:vAlign w:val="center"/>
          </w:tcPr>
          <w:p>
            <w:r>
              <w:t>4.55</w:t>
            </w:r>
          </w:p>
        </w:tc>
        <w:tc>
          <w:tcPr>
            <w:tcW w:w="1415" w:type="dxa"/>
            <w:vAlign w:val="center"/>
          </w:tcPr>
          <w:p>
            <w:r>
              <w:t>0</w:t>
            </w:r>
          </w:p>
        </w:tc>
        <w:tc>
          <w:tcPr>
            <w:tcW w:w="1273" w:type="dxa"/>
            <w:vAlign w:val="center"/>
          </w:tcPr>
          <w:p>
            <w:r>
              <w:t>0</w:t>
            </w:r>
          </w:p>
        </w:tc>
        <w:tc>
          <w:tcPr>
            <w:tcW w:w="1415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50~75</w:t>
            </w:r>
          </w:p>
        </w:tc>
        <w:tc>
          <w:tcPr>
            <w:tcW w:w="1415" w:type="dxa"/>
            <w:vAlign w:val="center"/>
          </w:tcPr>
          <w:p>
            <w:r>
              <w:t>0</w:t>
            </w:r>
          </w:p>
        </w:tc>
        <w:tc>
          <w:tcPr>
            <w:tcW w:w="1415" w:type="dxa"/>
            <w:vAlign w:val="center"/>
          </w:tcPr>
          <w:p>
            <w:r>
              <w:t>0</w:t>
            </w:r>
          </w:p>
        </w:tc>
        <w:tc>
          <w:tcPr>
            <w:tcW w:w="1273" w:type="dxa"/>
            <w:vAlign w:val="center"/>
          </w:tcPr>
          <w:p>
            <w:r>
              <w:t>5.00</w:t>
            </w:r>
          </w:p>
        </w:tc>
        <w:tc>
          <w:tcPr>
            <w:tcW w:w="1415" w:type="dxa"/>
            <w:vAlign w:val="center"/>
          </w:tcPr>
          <w:p>
            <w:r>
              <w:t>0</w:t>
            </w:r>
          </w:p>
        </w:tc>
        <w:tc>
          <w:tcPr>
            <w:tcW w:w="1273" w:type="dxa"/>
            <w:vAlign w:val="center"/>
          </w:tcPr>
          <w:p>
            <w:r>
              <w:t>0</w:t>
            </w:r>
          </w:p>
        </w:tc>
        <w:tc>
          <w:tcPr>
            <w:tcW w:w="1415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75~100</w:t>
            </w:r>
          </w:p>
        </w:tc>
        <w:tc>
          <w:tcPr>
            <w:tcW w:w="1415" w:type="dxa"/>
            <w:vAlign w:val="center"/>
          </w:tcPr>
          <w:p>
            <w:r>
              <w:t>0</w:t>
            </w:r>
          </w:p>
        </w:tc>
        <w:tc>
          <w:tcPr>
            <w:tcW w:w="1415" w:type="dxa"/>
            <w:vAlign w:val="center"/>
          </w:tcPr>
          <w:p>
            <w:r>
              <w:t>0</w:t>
            </w:r>
          </w:p>
        </w:tc>
        <w:tc>
          <w:tcPr>
            <w:tcW w:w="1273" w:type="dxa"/>
            <w:vAlign w:val="center"/>
          </w:tcPr>
          <w:p>
            <w:r>
              <w:t>5.00</w:t>
            </w:r>
          </w:p>
        </w:tc>
        <w:tc>
          <w:tcPr>
            <w:tcW w:w="1415" w:type="dxa"/>
            <w:vAlign w:val="center"/>
          </w:tcPr>
          <w:p>
            <w:r>
              <w:t>0</w:t>
            </w:r>
          </w:p>
        </w:tc>
        <w:tc>
          <w:tcPr>
            <w:tcW w:w="1273" w:type="dxa"/>
            <w:vAlign w:val="center"/>
          </w:tcPr>
          <w:p>
            <w:r>
              <w:t>0</w:t>
            </w:r>
          </w:p>
        </w:tc>
        <w:tc>
          <w:tcPr>
            <w:tcW w:w="1415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&gt;100</w:t>
            </w:r>
          </w:p>
        </w:tc>
        <w:tc>
          <w:tcPr>
            <w:tcW w:w="1415" w:type="dxa"/>
            <w:vAlign w:val="center"/>
          </w:tcPr>
          <w:p>
            <w:r>
              <w:t>0</w:t>
            </w:r>
          </w:p>
        </w:tc>
        <w:tc>
          <w:tcPr>
            <w:tcW w:w="1415" w:type="dxa"/>
            <w:vAlign w:val="center"/>
          </w:tcPr>
          <w:p>
            <w:r>
              <w:t>0</w:t>
            </w:r>
          </w:p>
        </w:tc>
        <w:tc>
          <w:tcPr>
            <w:tcW w:w="1273" w:type="dxa"/>
            <w:vAlign w:val="center"/>
          </w:tcPr>
          <w:p>
            <w:r>
              <w:t>－</w:t>
            </w:r>
          </w:p>
        </w:tc>
        <w:tc>
          <w:tcPr>
            <w:tcW w:w="1415" w:type="dxa"/>
            <w:vAlign w:val="center"/>
          </w:tcPr>
          <w:p>
            <w:r>
              <w:t>0</w:t>
            </w:r>
          </w:p>
        </w:tc>
        <w:tc>
          <w:tcPr>
            <w:tcW w:w="1273" w:type="dxa"/>
            <w:vAlign w:val="center"/>
          </w:tcPr>
          <w:p>
            <w:r>
              <w:t>0</w:t>
            </w:r>
          </w:p>
        </w:tc>
        <w:tc>
          <w:tcPr>
            <w:tcW w:w="1415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1415" w:type="dxa"/>
            <w:vAlign w:val="center"/>
          </w:tcPr>
          <w:p>
            <w:r>
              <w:t>3824</w:t>
            </w:r>
          </w:p>
        </w:tc>
        <w:tc>
          <w:tcPr>
            <w:tcW w:w="1415" w:type="dxa"/>
            <w:vAlign w:val="center"/>
          </w:tcPr>
          <w:p>
            <w:r>
              <w:t>560</w:t>
            </w:r>
          </w:p>
        </w:tc>
        <w:tc>
          <w:tcPr>
            <w:tcW w:w="1273" w:type="dxa"/>
            <w:vAlign w:val="center"/>
          </w:tcPr>
          <w:p/>
        </w:tc>
        <w:tc>
          <w:tcPr>
            <w:tcW w:w="1415" w:type="dxa"/>
            <w:vAlign w:val="center"/>
          </w:tcPr>
          <w:p>
            <w:r>
              <w:t>918</w:t>
            </w:r>
          </w:p>
        </w:tc>
        <w:tc>
          <w:tcPr>
            <w:tcW w:w="1273" w:type="dxa"/>
            <w:vAlign w:val="center"/>
          </w:tcPr>
          <w:p>
            <w:r>
              <w:t>5600</w:t>
            </w:r>
          </w:p>
        </w:tc>
        <w:tc>
          <w:tcPr>
            <w:tcW w:w="1415" w:type="dxa"/>
            <w:vAlign w:val="center"/>
          </w:tcPr>
          <w:p>
            <w:r>
              <w:t>4480</w:t>
            </w:r>
          </w:p>
        </w:tc>
      </w:tr>
    </w:tbl>
    <w:p>
      <w:pPr>
        <w:pStyle w:val="4"/>
        <w:widowControl w:val="0"/>
      </w:pPr>
      <w:bookmarkStart w:id="103" w:name="_Toc153114608"/>
      <w:r>
        <w:t>供暖系统</w:t>
      </w:r>
      <w:bookmarkEnd w:id="103"/>
    </w:p>
    <w:p>
      <w:pPr>
        <w:pStyle w:val="5"/>
        <w:widowControl w:val="0"/>
        <w:jc w:val="both"/>
      </w:pPr>
      <w:bookmarkStart w:id="104" w:name="_Toc153114609"/>
      <w:r>
        <w:t>市政热力系统能耗</w:t>
      </w:r>
      <w:bookmarkEnd w:id="10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耗电</w:t>
            </w:r>
            <w:r>
              <w:br w:type="textWrapping"/>
            </w:r>
            <w:r>
              <w:t>输热比</w:t>
            </w:r>
            <w:r>
              <w:br w:type="textWrapping"/>
            </w:r>
            <w:r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累计</w:t>
            </w:r>
            <w:r>
              <w:br w:type="textWrapping"/>
            </w:r>
            <w:r>
              <w:t>热负荷</w:t>
            </w:r>
            <w:r>
              <w:br w:type="textWrapping"/>
            </w:r>
            <w:r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热/电</w:t>
            </w:r>
            <w:r>
              <w:br w:type="textWrapping"/>
            </w:r>
            <w:r>
              <w:t>转换系数</w:t>
            </w:r>
            <w:r>
              <w:br w:type="textWrapping"/>
            </w:r>
            <w:r>
              <w:t>(kWh/kWh)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热源折合</w:t>
            </w:r>
            <w:r>
              <w:br w:type="textWrapping"/>
            </w:r>
            <w:r>
              <w:t>电耗</w:t>
            </w:r>
            <w:r>
              <w:br w:type="textWrapping"/>
            </w:r>
            <w:r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  <w:r>
              <w:br w:type="textWrapping"/>
            </w:r>
            <w:r>
              <w:t>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r>
              <w:t>0.92</w:t>
            </w:r>
          </w:p>
        </w:tc>
        <w:tc>
          <w:tcPr>
            <w:tcW w:w="1358" w:type="dxa"/>
            <w:vAlign w:val="center"/>
          </w:tcPr>
          <w:p>
            <w:r>
              <w:t>0.00433</w:t>
            </w:r>
          </w:p>
        </w:tc>
        <w:tc>
          <w:tcPr>
            <w:tcW w:w="1358" w:type="dxa"/>
            <w:vAlign w:val="center"/>
          </w:tcPr>
          <w:p>
            <w:r>
              <w:t>5571</w:t>
            </w:r>
          </w:p>
        </w:tc>
        <w:tc>
          <w:tcPr>
            <w:tcW w:w="1358" w:type="dxa"/>
            <w:vAlign w:val="center"/>
          </w:tcPr>
          <w:p>
            <w:r>
              <w:t>2.93</w:t>
            </w:r>
          </w:p>
        </w:tc>
        <w:tc>
          <w:tcPr>
            <w:tcW w:w="1358" w:type="dxa"/>
            <w:vAlign w:val="center"/>
          </w:tcPr>
          <w:p>
            <w:r>
              <w:t>2066</w:t>
            </w:r>
          </w:p>
        </w:tc>
        <w:tc>
          <w:tcPr>
            <w:tcW w:w="1358" w:type="dxa"/>
            <w:vAlign w:val="center"/>
          </w:tcPr>
          <w:p>
            <w:r>
              <w:t>24</w:t>
            </w:r>
          </w:p>
        </w:tc>
        <w:tc>
          <w:tcPr>
            <w:tcW w:w="1358" w:type="dxa"/>
            <w:vAlign w:val="center"/>
          </w:tcPr>
          <w:p>
            <w:r>
              <w:t>2090</w:t>
            </w:r>
          </w:p>
        </w:tc>
      </w:tr>
    </w:tbl>
    <w:p>
      <w:pPr>
        <w:pStyle w:val="4"/>
        <w:widowControl w:val="0"/>
      </w:pPr>
      <w:bookmarkStart w:id="105" w:name="_Toc153114610"/>
      <w:r>
        <w:t>照明</w:t>
      </w:r>
      <w:bookmarkEnd w:id="105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1698"/>
        <w:gridCol w:w="1131"/>
        <w:gridCol w:w="1522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办公-普通办公室</w:t>
            </w:r>
          </w:p>
        </w:tc>
        <w:tc>
          <w:tcPr>
            <w:tcW w:w="1697" w:type="dxa"/>
            <w:vAlign w:val="center"/>
          </w:tcPr>
          <w:p>
            <w:r>
              <w:t>15.12</w:t>
            </w:r>
          </w:p>
        </w:tc>
        <w:tc>
          <w:tcPr>
            <w:tcW w:w="1131" w:type="dxa"/>
            <w:vAlign w:val="center"/>
          </w:tcPr>
          <w:p>
            <w:r>
              <w:t>7</w:t>
            </w:r>
          </w:p>
        </w:tc>
        <w:tc>
          <w:tcPr>
            <w:tcW w:w="1522" w:type="dxa"/>
            <w:vAlign w:val="center"/>
          </w:tcPr>
          <w:p>
            <w:r>
              <w:t>131</w:t>
            </w:r>
          </w:p>
        </w:tc>
        <w:tc>
          <w:tcPr>
            <w:tcW w:w="1862" w:type="dxa"/>
            <w:vAlign w:val="center"/>
          </w:tcPr>
          <w:p>
            <w:r>
              <w:t>1984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4"/>
            <w:vAlign w:val="center"/>
          </w:tcPr>
          <w:p>
            <w:r>
              <w:t>总计</w:t>
            </w:r>
          </w:p>
        </w:tc>
        <w:tc>
          <w:tcPr>
            <w:tcW w:w="1862" w:type="dxa"/>
            <w:vAlign w:val="center"/>
          </w:tcPr>
          <w:p>
            <w:r>
              <w:t>1984</w:t>
            </w:r>
          </w:p>
        </w:tc>
      </w:tr>
    </w:tbl>
    <w:p>
      <w:pPr>
        <w:pStyle w:val="2"/>
        <w:widowControl w:val="0"/>
        <w:jc w:val="both"/>
      </w:pPr>
      <w:bookmarkStart w:id="106" w:name="_Toc153114611"/>
      <w:r>
        <w:t>比对建筑</w:t>
      </w:r>
      <w:bookmarkEnd w:id="106"/>
    </w:p>
    <w:p>
      <w:pPr>
        <w:pStyle w:val="4"/>
        <w:widowControl w:val="0"/>
      </w:pPr>
      <w:bookmarkStart w:id="107" w:name="_Toc153114612"/>
      <w:r>
        <w:t>房间类型</w:t>
      </w:r>
      <w:bookmarkEnd w:id="107"/>
    </w:p>
    <w:p>
      <w:pPr>
        <w:pStyle w:val="5"/>
        <w:widowControl w:val="0"/>
        <w:jc w:val="both"/>
      </w:pPr>
      <w:bookmarkStart w:id="108" w:name="_Toc153114613"/>
      <w:r>
        <w:t>房间表</w:t>
      </w:r>
      <w:bookmarkEnd w:id="10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tcW w:w="979" w:type="dxa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>
      <w:pPr>
        <w:pStyle w:val="5"/>
        <w:widowControl w:val="0"/>
        <w:jc w:val="both"/>
      </w:pPr>
      <w:bookmarkStart w:id="109" w:name="_Toc153114614"/>
      <w:r>
        <w:t>作息时间表</w:t>
      </w:r>
      <w:bookmarkEnd w:id="109"/>
    </w:p>
    <w:p>
      <w:pPr>
        <w:widowControl w:val="0"/>
        <w:jc w:val="both"/>
      </w:pPr>
      <w:r>
        <w:t>同标识建筑</w:t>
      </w:r>
    </w:p>
    <w:p>
      <w:pPr>
        <w:pStyle w:val="4"/>
        <w:widowControl w:val="0"/>
      </w:pPr>
      <w:bookmarkStart w:id="110" w:name="_Toc153114615"/>
      <w:r>
        <w:t>系统类型</w:t>
      </w:r>
      <w:bookmarkEnd w:id="110"/>
    </w:p>
    <w:p>
      <w:pPr>
        <w:pStyle w:val="5"/>
        <w:widowControl w:val="0"/>
        <w:jc w:val="both"/>
      </w:pPr>
      <w:bookmarkStart w:id="111" w:name="_Toc153114616"/>
      <w:r>
        <w:t>系统分区</w:t>
      </w:r>
      <w:bookmarkEnd w:id="11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925"/>
        <w:gridCol w:w="848"/>
        <w:gridCol w:w="848"/>
        <w:gridCol w:w="905"/>
        <w:gridCol w:w="3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3673" w:type="dxa"/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默认</w:t>
            </w:r>
          </w:p>
        </w:tc>
        <w:tc>
          <w:tcPr>
            <w:tcW w:w="1924" w:type="dxa"/>
            <w:vAlign w:val="center"/>
          </w:tcPr>
          <w:p>
            <w:r>
              <w:t>双管制风机盘管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905" w:type="dxa"/>
            <w:vAlign w:val="center"/>
          </w:tcPr>
          <w:p>
            <w:r>
              <w:t>116.68</w:t>
            </w:r>
          </w:p>
        </w:tc>
        <w:tc>
          <w:tcPr>
            <w:tcW w:w="3673" w:type="dxa"/>
            <w:vAlign w:val="center"/>
          </w:tcPr>
          <w:p>
            <w:r>
              <w:t>同标识建筑</w:t>
            </w:r>
          </w:p>
        </w:tc>
      </w:tr>
    </w:tbl>
    <w:p>
      <w:pPr>
        <w:pStyle w:val="4"/>
        <w:widowControl w:val="0"/>
      </w:pPr>
      <w:bookmarkStart w:id="112" w:name="_Toc153114617"/>
      <w:r>
        <w:t>制冷系统</w:t>
      </w:r>
      <w:bookmarkEnd w:id="112"/>
    </w:p>
    <w:p>
      <w:pPr>
        <w:pStyle w:val="5"/>
        <w:widowControl w:val="0"/>
        <w:jc w:val="both"/>
      </w:pPr>
      <w:bookmarkStart w:id="113" w:name="_Toc153114618"/>
      <w:r>
        <w:t>冷水机组</w:t>
      </w:r>
      <w:bookmarkEnd w:id="113"/>
    </w:p>
    <w:p>
      <w:pPr>
        <w:pStyle w:val="6"/>
        <w:widowControl w:val="0"/>
        <w:jc w:val="both"/>
      </w:pPr>
      <w:r>
        <w:t>机组选型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446"/>
        <w:gridCol w:w="1647"/>
        <w:gridCol w:w="1273"/>
        <w:gridCol w:w="1630"/>
        <w:gridCol w:w="6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>
            <w:r>
              <w:t>水冷-螺杆式冷水机组</w:t>
            </w:r>
          </w:p>
        </w:tc>
        <w:tc>
          <w:tcPr>
            <w:tcW w:w="2445" w:type="dxa"/>
            <w:vAlign w:val="center"/>
          </w:tcPr>
          <w:p>
            <w:r>
              <w:t>水冷-螺杆式冷水机组</w:t>
            </w:r>
          </w:p>
        </w:tc>
        <w:tc>
          <w:tcPr>
            <w:tcW w:w="1647" w:type="dxa"/>
            <w:vAlign w:val="center"/>
          </w:tcPr>
          <w:p>
            <w:r>
              <w:t>4</w:t>
            </w:r>
          </w:p>
        </w:tc>
        <w:tc>
          <w:tcPr>
            <w:tcW w:w="1273" w:type="dxa"/>
            <w:vAlign w:val="center"/>
          </w:tcPr>
          <w:p>
            <w:r>
              <w:t>15</w:t>
            </w:r>
          </w:p>
        </w:tc>
        <w:tc>
          <w:tcPr>
            <w:tcW w:w="1630" w:type="dxa"/>
            <w:vAlign w:val="center"/>
          </w:tcPr>
          <w:p>
            <w:r>
              <w:t>4.11</w:t>
            </w:r>
          </w:p>
        </w:tc>
        <w:tc>
          <w:tcPr>
            <w:tcW w:w="628" w:type="dxa"/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  <w:jc w:val="both"/>
      </w:pPr>
      <w:r>
        <w:t>机组能耗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697"/>
        <w:gridCol w:w="2403"/>
        <w:gridCol w:w="240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COP</w:t>
            </w:r>
          </w:p>
        </w:tc>
        <w:tc>
          <w:tcPr>
            <w:tcW w:w="2402" w:type="dxa"/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tcW w:w="2402" w:type="dxa"/>
            <w:shd w:val="clear" w:color="auto" w:fill="E6E6E6"/>
            <w:vAlign w:val="center"/>
          </w:tcPr>
          <w:p>
            <w:pPr>
              <w:jc w:val="center"/>
            </w:pPr>
            <w:r>
              <w:t>机组电耗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tcW w:w="1415" w:type="dxa"/>
            <w:vAlign w:val="center"/>
          </w:tcPr>
          <w:p>
            <w:r>
              <w:t>4</w:t>
            </w:r>
          </w:p>
        </w:tc>
        <w:tc>
          <w:tcPr>
            <w:tcW w:w="1697" w:type="dxa"/>
            <w:vAlign w:val="center"/>
          </w:tcPr>
          <w:p>
            <w:r>
              <w:t>4.26</w:t>
            </w:r>
          </w:p>
        </w:tc>
        <w:tc>
          <w:tcPr>
            <w:tcW w:w="2402" w:type="dxa"/>
            <w:vAlign w:val="center"/>
          </w:tcPr>
          <w:p>
            <w:r>
              <w:t>94</w:t>
            </w:r>
          </w:p>
        </w:tc>
        <w:tc>
          <w:tcPr>
            <w:tcW w:w="2402" w:type="dxa"/>
            <w:vAlign w:val="center"/>
          </w:tcPr>
          <w:p>
            <w:r>
              <w:t>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tcW w:w="1415" w:type="dxa"/>
            <w:vAlign w:val="center"/>
          </w:tcPr>
          <w:p>
            <w:r>
              <w:t>7</w:t>
            </w:r>
          </w:p>
        </w:tc>
        <w:tc>
          <w:tcPr>
            <w:tcW w:w="1697" w:type="dxa"/>
            <w:vAlign w:val="center"/>
          </w:tcPr>
          <w:p>
            <w:r>
              <w:t>4.77</w:t>
            </w:r>
          </w:p>
        </w:tc>
        <w:tc>
          <w:tcPr>
            <w:tcW w:w="2402" w:type="dxa"/>
            <w:vAlign w:val="center"/>
          </w:tcPr>
          <w:p>
            <w:r>
              <w:t>1249</w:t>
            </w:r>
          </w:p>
        </w:tc>
        <w:tc>
          <w:tcPr>
            <w:tcW w:w="2402" w:type="dxa"/>
            <w:vAlign w:val="center"/>
          </w:tcPr>
          <w:p>
            <w:r>
              <w:t>262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tcW w:w="1415" w:type="dxa"/>
            <w:vAlign w:val="center"/>
          </w:tcPr>
          <w:p>
            <w:r>
              <w:t>11</w:t>
            </w:r>
          </w:p>
        </w:tc>
        <w:tc>
          <w:tcPr>
            <w:tcW w:w="1697" w:type="dxa"/>
            <w:vAlign w:val="center"/>
          </w:tcPr>
          <w:p>
            <w:r>
              <w:t>4.21</w:t>
            </w:r>
          </w:p>
        </w:tc>
        <w:tc>
          <w:tcPr>
            <w:tcW w:w="2402" w:type="dxa"/>
            <w:vAlign w:val="center"/>
          </w:tcPr>
          <w:p>
            <w:r>
              <w:t>2481</w:t>
            </w:r>
          </w:p>
        </w:tc>
        <w:tc>
          <w:tcPr>
            <w:tcW w:w="2402" w:type="dxa"/>
            <w:vAlign w:val="center"/>
          </w:tcPr>
          <w:p>
            <w:r>
              <w:t>589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tcW w:w="1415" w:type="dxa"/>
            <w:vAlign w:val="center"/>
          </w:tcPr>
          <w:p>
            <w:r>
              <w:t>15</w:t>
            </w:r>
          </w:p>
        </w:tc>
        <w:tc>
          <w:tcPr>
            <w:tcW w:w="1697" w:type="dxa"/>
            <w:vAlign w:val="center"/>
          </w:tcPr>
          <w:p>
            <w:r>
              <w:t>4.11</w:t>
            </w:r>
          </w:p>
        </w:tc>
        <w:tc>
          <w:tcPr>
            <w:tcW w:w="2402" w:type="dxa"/>
            <w:vAlign w:val="center"/>
          </w:tcPr>
          <w:p>
            <w:r>
              <w:t>557</w:t>
            </w:r>
          </w:p>
        </w:tc>
        <w:tc>
          <w:tcPr>
            <w:tcW w:w="2402" w:type="dxa"/>
            <w:vAlign w:val="center"/>
          </w:tcPr>
          <w:p>
            <w:r>
              <w:t>135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1697" w:type="dxa"/>
            <w:vAlign w:val="center"/>
          </w:tcPr>
          <w:p>
            <w:r>
              <w:t>4.34</w:t>
            </w:r>
          </w:p>
        </w:tc>
        <w:tc>
          <w:tcPr>
            <w:tcW w:w="2402" w:type="dxa"/>
            <w:vAlign w:val="center"/>
          </w:tcPr>
          <w:p>
            <w:r>
              <w:t>4380</w:t>
            </w:r>
          </w:p>
        </w:tc>
        <w:tc>
          <w:tcPr>
            <w:tcW w:w="2402" w:type="dxa"/>
            <w:vAlign w:val="center"/>
          </w:tcPr>
          <w:p>
            <w:r>
              <w:t>1009</w:t>
            </w:r>
          </w:p>
        </w:tc>
      </w:tr>
    </w:tbl>
    <w:p>
      <w:pPr>
        <w:pStyle w:val="5"/>
        <w:widowControl w:val="0"/>
        <w:jc w:val="both"/>
      </w:pPr>
      <w:bookmarkStart w:id="114" w:name="_Toc153114619"/>
      <w:r>
        <w:t>冷却水泵</w:t>
      </w:r>
      <w:bookmarkEnd w:id="11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166"/>
        <w:gridCol w:w="1166"/>
        <w:gridCol w:w="1953"/>
        <w:gridCol w:w="1953"/>
        <w:gridCol w:w="19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区间时长</w:t>
            </w:r>
            <w:r>
              <w:br w:type="textWrapping"/>
            </w:r>
            <w:r>
              <w:t>(h)</w:t>
            </w:r>
          </w:p>
        </w:tc>
        <w:tc>
          <w:tcPr>
            <w:tcW w:w="1952" w:type="dxa"/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  <w:r>
              <w:br w:type="textWrapping"/>
            </w:r>
            <w:r>
              <w:t>ERe</w:t>
            </w:r>
          </w:p>
        </w:tc>
        <w:tc>
          <w:tcPr>
            <w:tcW w:w="1952" w:type="dxa"/>
            <w:shd w:val="clear" w:color="auto" w:fill="E6E6E6"/>
            <w:vAlign w:val="center"/>
          </w:tcPr>
          <w:p>
            <w:pPr>
              <w:jc w:val="center"/>
            </w:pPr>
            <w:r>
              <w:t>最大冷负荷</w:t>
            </w:r>
            <w:r>
              <w:br w:type="textWrapping"/>
            </w:r>
            <w:r>
              <w:t>(kW)</w:t>
            </w:r>
          </w:p>
        </w:tc>
        <w:tc>
          <w:tcPr>
            <w:tcW w:w="1927" w:type="dxa"/>
            <w:shd w:val="clear" w:color="auto" w:fill="E6E6E6"/>
            <w:vAlign w:val="center"/>
          </w:tcPr>
          <w:p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tcW w:w="1166" w:type="dxa"/>
            <w:vAlign w:val="center"/>
          </w:tcPr>
          <w:p>
            <w:r>
              <w:t>1</w:t>
            </w:r>
          </w:p>
        </w:tc>
        <w:tc>
          <w:tcPr>
            <w:tcW w:w="1166" w:type="dxa"/>
            <w:vAlign w:val="center"/>
          </w:tcPr>
          <w:p>
            <w:r>
              <w:t>41</w:t>
            </w:r>
          </w:p>
        </w:tc>
        <w:tc>
          <w:tcPr>
            <w:tcW w:w="1952" w:type="dxa"/>
            <w:vMerge w:val="restart"/>
            <w:vAlign w:val="center"/>
          </w:tcPr>
          <w:p>
            <w:pPr>
              <w:jc w:val="center"/>
            </w:pPr>
            <w:r>
              <w:t>0.0214</w:t>
            </w:r>
          </w:p>
        </w:tc>
        <w:tc>
          <w:tcPr>
            <w:tcW w:w="1952" w:type="dxa"/>
            <w:vMerge w:val="restart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927" w:type="dxa"/>
            <w:vMerge w:val="restart"/>
            <w:vAlign w:val="center"/>
          </w:tcPr>
          <w:p>
            <w:pPr>
              <w:jc w:val="center"/>
            </w:pPr>
            <w:r>
              <w:t>222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tcW w:w="1166" w:type="dxa"/>
            <w:vAlign w:val="center"/>
          </w:tcPr>
          <w:p>
            <w:r>
              <w:t>1</w:t>
            </w:r>
          </w:p>
        </w:tc>
        <w:tc>
          <w:tcPr>
            <w:tcW w:w="1166" w:type="dxa"/>
            <w:vAlign w:val="center"/>
          </w:tcPr>
          <w:p>
            <w:r>
              <w:t>206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tcW w:w="1166" w:type="dxa"/>
            <w:vAlign w:val="center"/>
          </w:tcPr>
          <w:p>
            <w:r>
              <w:t>1</w:t>
            </w:r>
          </w:p>
        </w:tc>
        <w:tc>
          <w:tcPr>
            <w:tcW w:w="1166" w:type="dxa"/>
            <w:vAlign w:val="center"/>
          </w:tcPr>
          <w:p>
            <w:r>
              <w:t>266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tcW w:w="1166" w:type="dxa"/>
            <w:vAlign w:val="center"/>
          </w:tcPr>
          <w:p>
            <w:r>
              <w:t>1</w:t>
            </w:r>
          </w:p>
        </w:tc>
        <w:tc>
          <w:tcPr>
            <w:tcW w:w="1166" w:type="dxa"/>
            <w:vAlign w:val="center"/>
          </w:tcPr>
          <w:p>
            <w:r>
              <w:t>45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5"/>
        <w:widowControl w:val="0"/>
        <w:jc w:val="both"/>
      </w:pPr>
      <w:bookmarkStart w:id="115" w:name="_Toc153114620"/>
      <w:r>
        <w:t>冷冻水泵</w:t>
      </w:r>
      <w:bookmarkEnd w:id="11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166"/>
        <w:gridCol w:w="1166"/>
        <w:gridCol w:w="1953"/>
        <w:gridCol w:w="1953"/>
        <w:gridCol w:w="19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区间时长</w:t>
            </w:r>
            <w:r>
              <w:br w:type="textWrapping"/>
            </w:r>
            <w:r>
              <w:t>(h)</w:t>
            </w:r>
          </w:p>
        </w:tc>
        <w:tc>
          <w:tcPr>
            <w:tcW w:w="1952" w:type="dxa"/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  <w:r>
              <w:br w:type="textWrapping"/>
            </w:r>
            <w:r>
              <w:t>ER0</w:t>
            </w:r>
          </w:p>
        </w:tc>
        <w:tc>
          <w:tcPr>
            <w:tcW w:w="1952" w:type="dxa"/>
            <w:shd w:val="clear" w:color="auto" w:fill="E6E6E6"/>
            <w:vAlign w:val="center"/>
          </w:tcPr>
          <w:p>
            <w:pPr>
              <w:jc w:val="center"/>
            </w:pPr>
            <w:r>
              <w:t>最大冷负荷</w:t>
            </w:r>
            <w:r>
              <w:br w:type="textWrapping"/>
            </w:r>
            <w:r>
              <w:t>(kW)</w:t>
            </w:r>
          </w:p>
        </w:tc>
        <w:tc>
          <w:tcPr>
            <w:tcW w:w="1927" w:type="dxa"/>
            <w:shd w:val="clear" w:color="auto" w:fill="E6E6E6"/>
            <w:vAlign w:val="center"/>
          </w:tcPr>
          <w:p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tcW w:w="1166" w:type="dxa"/>
            <w:vAlign w:val="center"/>
          </w:tcPr>
          <w:p>
            <w:r>
              <w:t>1</w:t>
            </w:r>
          </w:p>
        </w:tc>
        <w:tc>
          <w:tcPr>
            <w:tcW w:w="1166" w:type="dxa"/>
            <w:vAlign w:val="center"/>
          </w:tcPr>
          <w:p>
            <w:r>
              <w:t>41</w:t>
            </w:r>
          </w:p>
        </w:tc>
        <w:tc>
          <w:tcPr>
            <w:tcW w:w="1952" w:type="dxa"/>
            <w:vMerge w:val="restart"/>
            <w:vAlign w:val="center"/>
          </w:tcPr>
          <w:p>
            <w:pPr>
              <w:jc w:val="center"/>
            </w:pPr>
            <w:r>
              <w:t>0.0241</w:t>
            </w:r>
          </w:p>
        </w:tc>
        <w:tc>
          <w:tcPr>
            <w:tcW w:w="1952" w:type="dxa"/>
            <w:vMerge w:val="restart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927" w:type="dxa"/>
            <w:vMerge w:val="restart"/>
            <w:vAlign w:val="center"/>
          </w:tcPr>
          <w:p>
            <w:pPr>
              <w:jc w:val="center"/>
            </w:pPr>
            <w:r>
              <w:t>201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tcW w:w="1166" w:type="dxa"/>
            <w:vAlign w:val="center"/>
          </w:tcPr>
          <w:p>
            <w:r>
              <w:t>1</w:t>
            </w:r>
          </w:p>
        </w:tc>
        <w:tc>
          <w:tcPr>
            <w:tcW w:w="1166" w:type="dxa"/>
            <w:vAlign w:val="center"/>
          </w:tcPr>
          <w:p>
            <w:r>
              <w:t>206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tcW w:w="1166" w:type="dxa"/>
            <w:vAlign w:val="center"/>
          </w:tcPr>
          <w:p>
            <w:r>
              <w:t>1</w:t>
            </w:r>
          </w:p>
        </w:tc>
        <w:tc>
          <w:tcPr>
            <w:tcW w:w="1166" w:type="dxa"/>
            <w:vAlign w:val="center"/>
          </w:tcPr>
          <w:p>
            <w:r>
              <w:t>266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tcW w:w="1166" w:type="dxa"/>
            <w:vAlign w:val="center"/>
          </w:tcPr>
          <w:p>
            <w:r>
              <w:t>1</w:t>
            </w:r>
          </w:p>
        </w:tc>
        <w:tc>
          <w:tcPr>
            <w:tcW w:w="1166" w:type="dxa"/>
            <w:vAlign w:val="center"/>
          </w:tcPr>
          <w:p>
            <w:r>
              <w:t>45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4"/>
        <w:widowControl w:val="0"/>
      </w:pPr>
      <w:bookmarkStart w:id="116" w:name="_Toc153114621"/>
      <w:r>
        <w:t>供暖系统</w:t>
      </w:r>
      <w:bookmarkEnd w:id="116"/>
    </w:p>
    <w:p>
      <w:pPr>
        <w:pStyle w:val="5"/>
        <w:widowControl w:val="0"/>
        <w:jc w:val="both"/>
      </w:pPr>
      <w:bookmarkStart w:id="117" w:name="_Toc153114622"/>
      <w:r>
        <w:t>热水锅炉能耗</w:t>
      </w:r>
      <w:bookmarkEnd w:id="11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容量/峰值负荷</w:t>
            </w:r>
            <w:r>
              <w:br w:type="textWrapping"/>
            </w:r>
            <w:r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累计</w:t>
            </w:r>
            <w:r>
              <w:br w:type="textWrapping"/>
            </w:r>
            <w:r>
              <w:t>热负荷</w:t>
            </w:r>
            <w:r>
              <w:br w:type="textWrapping"/>
            </w:r>
            <w:r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Align w:val="center"/>
          </w:tcPr>
          <w:p>
            <w:r>
              <w:t>烟煤II</w:t>
            </w:r>
          </w:p>
        </w:tc>
        <w:tc>
          <w:tcPr>
            <w:tcW w:w="1166" w:type="dxa"/>
            <w:vAlign w:val="center"/>
          </w:tcPr>
          <w:p>
            <w:r>
              <w:t>0.03</w:t>
            </w:r>
          </w:p>
        </w:tc>
        <w:tc>
          <w:tcPr>
            <w:tcW w:w="600" w:type="dxa"/>
            <w:vAlign w:val="center"/>
          </w:tcPr>
          <w:p>
            <w:r>
              <w:t>1</w:t>
            </w:r>
          </w:p>
        </w:tc>
        <w:tc>
          <w:tcPr>
            <w:tcW w:w="1166" w:type="dxa"/>
            <w:vAlign w:val="center"/>
          </w:tcPr>
          <w:p>
            <w:r>
              <w:t>0.73</w:t>
            </w:r>
          </w:p>
        </w:tc>
        <w:tc>
          <w:tcPr>
            <w:tcW w:w="1166" w:type="dxa"/>
            <w:vAlign w:val="center"/>
          </w:tcPr>
          <w:p>
            <w:r>
              <w:t>0.92</w:t>
            </w:r>
          </w:p>
        </w:tc>
        <w:tc>
          <w:tcPr>
            <w:tcW w:w="1166" w:type="dxa"/>
            <w:vAlign w:val="center"/>
          </w:tcPr>
          <w:p>
            <w:r>
              <w:t>7719</w:t>
            </w:r>
          </w:p>
        </w:tc>
        <w:tc>
          <w:tcPr>
            <w:tcW w:w="1732" w:type="dxa"/>
            <w:vAlign w:val="center"/>
          </w:tcPr>
          <w:p>
            <w:r>
              <w:t>2.93</w:t>
            </w:r>
          </w:p>
        </w:tc>
        <w:tc>
          <w:tcPr>
            <w:tcW w:w="1166" w:type="dxa"/>
            <w:vAlign w:val="center"/>
          </w:tcPr>
          <w:p>
            <w:r>
              <w:t>3922</w:t>
            </w:r>
          </w:p>
        </w:tc>
      </w:tr>
    </w:tbl>
    <w:p>
      <w:pPr>
        <w:pStyle w:val="5"/>
        <w:widowControl w:val="0"/>
        <w:jc w:val="both"/>
      </w:pPr>
      <w:bookmarkStart w:id="118" w:name="_Toc153114623"/>
      <w:r>
        <w:t>热水循环水泵能耗</w:t>
      </w:r>
      <w:bookmarkEnd w:id="11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5"/>
        <w:gridCol w:w="1585"/>
        <w:gridCol w:w="1585"/>
        <w:gridCol w:w="15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开启</w:t>
            </w:r>
            <w:r>
              <w:br w:type="textWrapping"/>
            </w:r>
            <w:r>
              <w:t>台数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区间时长</w:t>
            </w:r>
            <w:r>
              <w:br w:type="textWrapping"/>
            </w:r>
            <w:r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  <w:r>
              <w:br w:type="textWrapping"/>
            </w:r>
            <w:r>
              <w:t>EHR0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最大热负荷</w:t>
            </w:r>
            <w:r>
              <w:br w:type="textWrapping"/>
            </w:r>
            <w:r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供暖水泵电耗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tcW w:w="1584" w:type="dxa"/>
            <w:vAlign w:val="center"/>
          </w:tcPr>
          <w:p>
            <w:r>
              <w:t>1</w:t>
            </w:r>
          </w:p>
        </w:tc>
        <w:tc>
          <w:tcPr>
            <w:tcW w:w="1584" w:type="dxa"/>
            <w:vAlign w:val="center"/>
          </w:tcPr>
          <w:p>
            <w:r>
              <w:t>480</w:t>
            </w:r>
          </w:p>
        </w:tc>
        <w:tc>
          <w:tcPr>
            <w:tcW w:w="1584" w:type="dxa"/>
            <w:vMerge w:val="restart"/>
            <w:vAlign w:val="center"/>
          </w:tcPr>
          <w:p>
            <w:pPr>
              <w:jc w:val="center"/>
            </w:pPr>
            <w:r>
              <w:t>0.00433</w:t>
            </w:r>
          </w:p>
        </w:tc>
        <w:tc>
          <w:tcPr>
            <w:tcW w:w="1584" w:type="dxa"/>
            <w:vMerge w:val="restart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1584" w:type="dxa"/>
            <w:vMerge w:val="restart"/>
            <w:vAlign w:val="center"/>
          </w:tcPr>
          <w:p>
            <w:pPr>
              <w:jc w:val="center"/>
            </w:pPr>
            <w:r>
              <w:t>128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tcW w:w="1584" w:type="dxa"/>
            <w:vAlign w:val="center"/>
          </w:tcPr>
          <w:p>
            <w:r>
              <w:t>1</w:t>
            </w:r>
          </w:p>
        </w:tc>
        <w:tc>
          <w:tcPr>
            <w:tcW w:w="1584" w:type="dxa"/>
            <w:vAlign w:val="center"/>
          </w:tcPr>
          <w:p>
            <w:r>
              <w:t>402</w:t>
            </w:r>
          </w:p>
        </w:tc>
        <w:tc>
          <w:tcPr>
            <w:tcW w:w="15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tcW w:w="1584" w:type="dxa"/>
            <w:vAlign w:val="center"/>
          </w:tcPr>
          <w:p>
            <w:r>
              <w:t>1</w:t>
            </w:r>
          </w:p>
        </w:tc>
        <w:tc>
          <w:tcPr>
            <w:tcW w:w="1584" w:type="dxa"/>
            <w:vAlign w:val="center"/>
          </w:tcPr>
          <w:p>
            <w:r>
              <w:t>86</w:t>
            </w:r>
          </w:p>
        </w:tc>
        <w:tc>
          <w:tcPr>
            <w:tcW w:w="15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tcW w:w="1584" w:type="dxa"/>
            <w:vAlign w:val="center"/>
          </w:tcPr>
          <w:p>
            <w:r>
              <w:t>1</w:t>
            </w:r>
          </w:p>
        </w:tc>
        <w:tc>
          <w:tcPr>
            <w:tcW w:w="1584" w:type="dxa"/>
            <w:vAlign w:val="center"/>
          </w:tcPr>
          <w:p>
            <w:r>
              <w:t>7</w:t>
            </w:r>
          </w:p>
        </w:tc>
        <w:tc>
          <w:tcPr>
            <w:tcW w:w="15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4"/>
        <w:widowControl w:val="0"/>
      </w:pPr>
      <w:bookmarkStart w:id="119" w:name="_Toc153114624"/>
      <w:r>
        <w:t>照明</w:t>
      </w:r>
      <w:bookmarkEnd w:id="119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1698"/>
        <w:gridCol w:w="1131"/>
        <w:gridCol w:w="1522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办公-普通办公室</w:t>
            </w:r>
          </w:p>
        </w:tc>
        <w:tc>
          <w:tcPr>
            <w:tcW w:w="1697" w:type="dxa"/>
            <w:vAlign w:val="center"/>
          </w:tcPr>
          <w:p>
            <w:r>
              <w:t>15.12</w:t>
            </w:r>
          </w:p>
        </w:tc>
        <w:tc>
          <w:tcPr>
            <w:tcW w:w="1131" w:type="dxa"/>
            <w:vAlign w:val="center"/>
          </w:tcPr>
          <w:p>
            <w:r>
              <w:t>7</w:t>
            </w:r>
          </w:p>
        </w:tc>
        <w:tc>
          <w:tcPr>
            <w:tcW w:w="1522" w:type="dxa"/>
            <w:vAlign w:val="center"/>
          </w:tcPr>
          <w:p>
            <w:r>
              <w:t>131</w:t>
            </w:r>
          </w:p>
        </w:tc>
        <w:tc>
          <w:tcPr>
            <w:tcW w:w="1862" w:type="dxa"/>
            <w:vAlign w:val="center"/>
          </w:tcPr>
          <w:p>
            <w:r>
              <w:t>1984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4"/>
            <w:vAlign w:val="center"/>
          </w:tcPr>
          <w:p>
            <w:r>
              <w:t>总计</w:t>
            </w:r>
          </w:p>
        </w:tc>
        <w:tc>
          <w:tcPr>
            <w:tcW w:w="1862" w:type="dxa"/>
            <w:vAlign w:val="center"/>
          </w:tcPr>
          <w:p>
            <w:r>
              <w:t>1984</w:t>
            </w:r>
          </w:p>
        </w:tc>
      </w:tr>
    </w:tbl>
    <w:p>
      <w:pPr>
        <w:pStyle w:val="2"/>
        <w:widowControl w:val="0"/>
        <w:jc w:val="both"/>
      </w:pPr>
      <w:bookmarkStart w:id="120" w:name="_Toc153114625"/>
      <w:r>
        <w:t>计算结果</w:t>
      </w:r>
      <w:bookmarkEnd w:id="120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997"/>
        <w:gridCol w:w="1183"/>
        <w:gridCol w:w="1183"/>
        <w:gridCol w:w="1297"/>
        <w:gridCol w:w="1292"/>
        <w:gridCol w:w="12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070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634" w:type="pc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bookmarkStart w:id="121" w:name="设计建筑别名"/>
            <w:r>
              <w:rPr>
                <w:rFonts w:hint="eastAsia"/>
                <w:lang w:val="en-US"/>
              </w:rPr>
              <w:t>标识建筑</w:t>
            </w:r>
            <w:bookmarkEnd w:id="121"/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34" w:type="pc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bookmarkStart w:id="122" w:name="参照建筑别名"/>
            <w:r>
              <w:rPr>
                <w:rFonts w:hint="eastAsia"/>
                <w:lang w:val="en-US"/>
              </w:rPr>
              <w:t>比对建筑</w:t>
            </w:r>
            <w:bookmarkEnd w:id="122"/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95" w:type="pc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bookmarkStart w:id="123" w:name="节能率别名"/>
            <w:r>
              <w:rPr>
                <w:rFonts w:hint="eastAsia"/>
                <w:lang w:val="en-US"/>
              </w:rPr>
              <w:t>比对节能率</w:t>
            </w:r>
            <w:bookmarkEnd w:id="123"/>
          </w:p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  <w:tc>
          <w:tcPr>
            <w:tcW w:w="692" w:type="pct"/>
            <w:shd w:val="clear" w:color="auto" w:fill="E0E0E0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基础建筑</w:t>
            </w:r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89" w:type="pct"/>
            <w:shd w:val="clear" w:color="auto" w:fill="E0E0E0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基础节能率</w:t>
            </w:r>
          </w:p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4" w:name="耗冷量2"/>
            <w:r>
              <w:rPr>
                <w:rFonts w:hint="eastAsia"/>
                <w:lang w:val="en-US"/>
              </w:rPr>
              <w:t>8.90</w:t>
            </w:r>
            <w:bookmarkEnd w:id="124"/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5" w:name="参照建筑耗冷量2"/>
            <w:r>
              <w:rPr>
                <w:rFonts w:hint="eastAsia"/>
                <w:lang w:val="en-US"/>
              </w:rPr>
              <w:t>10.19</w:t>
            </w:r>
            <w:bookmarkEnd w:id="125"/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6" w:name="节能率耗冷量2"/>
            <w:r>
              <w:rPr>
                <w:rFonts w:hint="eastAsia"/>
                <w:lang w:val="en-US"/>
              </w:rPr>
              <w:t>12.69%</w:t>
            </w:r>
            <w:bookmarkEnd w:id="126"/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7" w:name="耗热量2"/>
            <w:r>
              <w:rPr>
                <w:rFonts w:hint="eastAsia"/>
                <w:lang w:val="en-US"/>
              </w:rPr>
              <w:t>12.96</w:t>
            </w:r>
            <w:bookmarkEnd w:id="127"/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8" w:name="参照建筑耗热量2"/>
            <w:r>
              <w:rPr>
                <w:rFonts w:hint="eastAsia"/>
                <w:lang w:val="en-US"/>
              </w:rPr>
              <w:t>17.96</w:t>
            </w:r>
            <w:bookmarkEnd w:id="128"/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9" w:name="节能率耗热量2"/>
            <w:r>
              <w:rPr>
                <w:rFonts w:hint="eastAsia"/>
                <w:lang w:val="en-US"/>
              </w:rPr>
              <w:t>27.82%</w:t>
            </w:r>
            <w:bookmarkEnd w:id="129"/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0" w:name="耗冷耗热量2"/>
            <w:r>
              <w:rPr>
                <w:rFonts w:hint="eastAsia"/>
                <w:lang w:val="en-US"/>
              </w:rPr>
              <w:t>21.86</w:t>
            </w:r>
            <w:bookmarkEnd w:id="130"/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1" w:name="参照建筑耗冷耗热量2"/>
            <w:r>
              <w:rPr>
                <w:rFonts w:hint="eastAsia"/>
                <w:lang w:val="en-US"/>
              </w:rPr>
              <w:t>28.15</w:t>
            </w:r>
            <w:bookmarkEnd w:id="131"/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2" w:name="节能率耗冷耗热量2"/>
            <w:r>
              <w:rPr>
                <w:rFonts w:hint="eastAsia"/>
                <w:lang w:val="en-US"/>
              </w:rPr>
              <w:t>22.35%</w:t>
            </w:r>
            <w:bookmarkEnd w:id="132"/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587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070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3" w:name="冷源能耗"/>
            <w:r>
              <w:rPr>
                <w:lang w:val="en-US"/>
              </w:rPr>
              <w:t>2.14</w:t>
            </w:r>
            <w:bookmarkEnd w:id="133"/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4" w:name="参照建筑冷源能耗"/>
            <w:r>
              <w:rPr>
                <w:lang w:val="en-US"/>
              </w:rPr>
              <w:t>2.35</w:t>
            </w:r>
            <w:bookmarkEnd w:id="134"/>
          </w:p>
        </w:tc>
        <w:tc>
          <w:tcPr>
            <w:tcW w:w="695" w:type="pct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5" w:name="节能率空调能耗"/>
            <w:r>
              <w:rPr>
                <w:lang w:val="en-US"/>
              </w:rPr>
              <w:t>-667.94%</w:t>
            </w:r>
            <w:bookmarkEnd w:id="135"/>
          </w:p>
        </w:tc>
        <w:tc>
          <w:tcPr>
            <w:tcW w:w="692" w:type="pct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6" w:name="冷却水泵能耗"/>
            <w:r>
              <w:rPr>
                <w:lang w:val="en-US"/>
              </w:rPr>
              <w:t>13.03</w:t>
            </w:r>
            <w:bookmarkEnd w:id="136"/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7" w:name="参照建筑冷却水泵能耗"/>
            <w:r>
              <w:rPr>
                <w:lang w:val="en-US"/>
              </w:rPr>
              <w:t>0.52</w:t>
            </w:r>
            <w:bookmarkEnd w:id="137"/>
          </w:p>
        </w:tc>
        <w:tc>
          <w:tcPr>
            <w:tcW w:w="695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8" w:name="冷冻水泵能耗"/>
            <w:r>
              <w:rPr>
                <w:lang w:val="en-US"/>
              </w:rPr>
              <w:t>10.42</w:t>
            </w:r>
            <w:bookmarkEnd w:id="138"/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9" w:name="参照建筑冷冻水泵能耗"/>
            <w:r>
              <w:rPr>
                <w:lang w:val="en-US"/>
              </w:rPr>
              <w:t>0.47</w:t>
            </w:r>
            <w:bookmarkEnd w:id="139"/>
          </w:p>
        </w:tc>
        <w:tc>
          <w:tcPr>
            <w:tcW w:w="695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0" w:name="单元式空调能耗"/>
            <w:r>
              <w:rPr>
                <w:lang w:val="en-US"/>
              </w:rPr>
              <w:t>0.00</w:t>
            </w:r>
            <w:bookmarkEnd w:id="140"/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1" w:name="参照建筑单元式空调能耗"/>
            <w:r>
              <w:rPr>
                <w:lang w:val="en-US"/>
              </w:rPr>
              <w:t>0.00</w:t>
            </w:r>
            <w:bookmarkEnd w:id="141"/>
          </w:p>
        </w:tc>
        <w:tc>
          <w:tcPr>
            <w:tcW w:w="695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2" w:name="空调能耗"/>
            <w:r>
              <w:rPr>
                <w:lang w:val="en-US"/>
              </w:rPr>
              <w:t>25.59</w:t>
            </w:r>
            <w:bookmarkEnd w:id="142"/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3" w:name="参照建筑空调能耗"/>
            <w:r>
              <w:rPr>
                <w:lang w:val="en-US"/>
              </w:rPr>
              <w:t>3.33</w:t>
            </w:r>
            <w:bookmarkEnd w:id="143"/>
          </w:p>
        </w:tc>
        <w:tc>
          <w:tcPr>
            <w:tcW w:w="695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4" w:name="热源能耗"/>
            <w:r>
              <w:rPr>
                <w:lang w:val="en-US"/>
              </w:rPr>
              <w:t>4.81</w:t>
            </w:r>
            <w:bookmarkEnd w:id="144"/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5" w:name="参照建筑热源能耗"/>
            <w:r>
              <w:rPr>
                <w:lang w:val="en-US"/>
              </w:rPr>
              <w:t>9.13</w:t>
            </w:r>
            <w:bookmarkEnd w:id="145"/>
          </w:p>
        </w:tc>
        <w:tc>
          <w:tcPr>
            <w:tcW w:w="695" w:type="pct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6" w:name="节能率供暖能耗"/>
            <w:r>
              <w:rPr>
                <w:rFonts w:hint="eastAsia"/>
                <w:lang w:val="en-US"/>
              </w:rPr>
              <w:t>48.38%</w:t>
            </w:r>
            <w:bookmarkEnd w:id="146"/>
          </w:p>
        </w:tc>
        <w:tc>
          <w:tcPr>
            <w:tcW w:w="692" w:type="pct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7" w:name="热水泵能耗"/>
            <w:r>
              <w:rPr>
                <w:lang w:val="en-US"/>
              </w:rPr>
              <w:t>0.06</w:t>
            </w:r>
            <w:bookmarkEnd w:id="147"/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8" w:name="参照建筑热水泵能耗"/>
            <w:r>
              <w:rPr>
                <w:lang w:val="en-US"/>
              </w:rPr>
              <w:t>0.30</w:t>
            </w:r>
            <w:bookmarkEnd w:id="148"/>
          </w:p>
        </w:tc>
        <w:tc>
          <w:tcPr>
            <w:tcW w:w="695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9" w:name="单元式热泵能耗"/>
            <w:r>
              <w:rPr>
                <w:lang w:val="en-US"/>
              </w:rPr>
              <w:t>0.00</w:t>
            </w:r>
            <w:bookmarkEnd w:id="149"/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0" w:name="参照建筑单元式热泵能耗"/>
            <w:r>
              <w:rPr>
                <w:lang w:val="en-US"/>
              </w:rPr>
              <w:t>0.00</w:t>
            </w:r>
            <w:bookmarkEnd w:id="150"/>
          </w:p>
        </w:tc>
        <w:tc>
          <w:tcPr>
            <w:tcW w:w="695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1" w:name="供暖能耗"/>
            <w:r>
              <w:rPr>
                <w:lang w:val="en-US"/>
              </w:rPr>
              <w:t>4.86</w:t>
            </w:r>
            <w:bookmarkEnd w:id="151"/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2" w:name="参照建筑供暖能耗"/>
            <w:r>
              <w:rPr>
                <w:lang w:val="en-US"/>
              </w:rPr>
              <w:t>9.42</w:t>
            </w:r>
            <w:bookmarkEnd w:id="152"/>
          </w:p>
        </w:tc>
        <w:tc>
          <w:tcPr>
            <w:tcW w:w="695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pct"/>
            <w:gridSpan w:val="2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采暖空调电耗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3" w:name="空调供暖能耗"/>
            <w:r>
              <w:rPr>
                <w:rFonts w:hint="eastAsia"/>
                <w:lang w:val="en-US"/>
              </w:rPr>
              <w:t>30.45</w:t>
            </w:r>
            <w:bookmarkEnd w:id="153"/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4" w:name="参照建筑空调供暖能耗"/>
            <w:r>
              <w:rPr>
                <w:rFonts w:hint="eastAsia"/>
                <w:lang w:val="en-US"/>
              </w:rPr>
              <w:t>12.76</w:t>
            </w:r>
            <w:bookmarkEnd w:id="154"/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5" w:name="节能率空调供暖能耗"/>
            <w:r>
              <w:rPr>
                <w:rFonts w:hint="eastAsia"/>
                <w:lang w:val="en-US"/>
              </w:rPr>
              <w:t>-138.75%</w:t>
            </w:r>
            <w:bookmarkEnd w:id="155"/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pct"/>
            <w:gridSpan w:val="2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照明电耗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6" w:name="照明能耗"/>
            <w:r>
              <w:rPr>
                <w:lang w:val="en-US"/>
              </w:rPr>
              <w:t>4.62</w:t>
            </w:r>
            <w:bookmarkEnd w:id="156"/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7" w:name="参照建筑照明能耗"/>
            <w:r>
              <w:rPr>
                <w:lang w:val="en-US"/>
              </w:rPr>
              <w:t>4.62</w:t>
            </w:r>
            <w:bookmarkEnd w:id="157"/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8" w:name="节能率照明能耗"/>
            <w:r>
              <w:rPr>
                <w:lang w:val="en-US"/>
              </w:rPr>
              <w:t>0.00%</w:t>
            </w:r>
            <w:bookmarkEnd w:id="158"/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pct"/>
            <w:gridSpan w:val="2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合计电耗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9" w:name="空调供暖和照明能耗"/>
            <w:r>
              <w:rPr>
                <w:lang w:val="en-US"/>
              </w:rPr>
              <w:t>35.07</w:t>
            </w:r>
            <w:bookmarkEnd w:id="159"/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60" w:name="参照建筑空调供暖和照明能耗"/>
            <w:r>
              <w:rPr>
                <w:lang w:val="en-US"/>
              </w:rPr>
              <w:t>17.37</w:t>
            </w:r>
            <w:bookmarkEnd w:id="160"/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61" w:name="节能率Ref"/>
            <w:r>
              <w:rPr>
                <w:lang w:val="en-US"/>
              </w:rPr>
              <w:t>-101.88%</w:t>
            </w:r>
            <w:bookmarkEnd w:id="161"/>
          </w:p>
        </w:tc>
        <w:tc>
          <w:tcPr>
            <w:tcW w:w="692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62" w:name="基础建筑空调供暖和照明能耗"/>
            <w:r>
              <w:rPr>
                <w:rFonts w:hint="eastAsia"/>
                <w:lang w:val="en-US"/>
              </w:rPr>
              <w:t>49.63</w:t>
            </w:r>
            <w:bookmarkEnd w:id="162"/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63" w:name="节能率Base"/>
            <w:r>
              <w:rPr>
                <w:rFonts w:hint="eastAsia"/>
                <w:lang w:val="en-US"/>
              </w:rPr>
              <w:t>29.34%</w:t>
            </w:r>
            <w:bookmarkEnd w:id="163"/>
          </w:p>
        </w:tc>
      </w:tr>
    </w:tbl>
    <w:p/>
    <w:p>
      <w:pPr>
        <w:widowControl w:val="0"/>
        <w:jc w:val="both"/>
      </w:pPr>
    </w:p>
    <w:p>
      <w:pPr>
        <w:widowControl w:val="0"/>
        <w:jc w:val="center"/>
      </w:pPr>
      <w:r>
        <w:drawing>
          <wp:inline distT="0" distB="0" distL="0" distR="0">
            <wp:extent cx="4867275" cy="45815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7786" cy="45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876800" cy="45529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7312" cy="455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</w:pPr>
      <w:r>
        <w:drawing>
          <wp:inline distT="0" distB="0" distL="0" distR="0">
            <wp:extent cx="5667375" cy="42386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both"/>
      </w:pPr>
      <w:bookmarkStart w:id="164" w:name="_Toc153114626"/>
      <w:r>
        <w:t>附录</w:t>
      </w:r>
      <w:bookmarkEnd w:id="164"/>
    </w:p>
    <w:p>
      <w:pPr>
        <w:pStyle w:val="4"/>
      </w:pPr>
      <w:bookmarkStart w:id="165" w:name="_Toc153114627"/>
      <w:r>
        <w:t>工作日/节假日人员逐时在室率(%)</w:t>
      </w:r>
      <w:bookmarkEnd w:id="165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jc w:val="both"/>
      </w:pPr>
    </w:p>
    <w:p>
      <w:r>
        <w:t>注：上行：工作日；下行：节假日</w:t>
      </w:r>
    </w:p>
    <w:p>
      <w:pPr>
        <w:pStyle w:val="4"/>
      </w:pPr>
      <w:bookmarkStart w:id="166" w:name="_Toc153114628"/>
      <w:r>
        <w:t>工作日/节假日照明开关时间表(%)</w:t>
      </w:r>
      <w:bookmarkEnd w:id="166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67" w:name="_Toc153114629"/>
      <w:r>
        <w:t>工作日/节假日设备逐时使用率(%)</w:t>
      </w:r>
      <w:bookmarkEnd w:id="167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68" w:name="_Toc153114630"/>
      <w:r>
        <w:t>工作日/节假日空调系统运行时间表(1:开,0:关)</w:t>
      </w:r>
      <w:bookmarkEnd w:id="168"/>
    </w:p>
    <w:p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r>
        <w:t>供冷期：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1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1ZDM3NzMxZDA3ZjRkN2E4ZGZkNDg1NTMyZmRhMmQifQ=="/>
  </w:docVars>
  <w:rsids>
    <w:rsidRoot w:val="006618A4"/>
    <w:rsid w:val="00037A4C"/>
    <w:rsid w:val="000936A0"/>
    <w:rsid w:val="000D5BDD"/>
    <w:rsid w:val="000F7EF2"/>
    <w:rsid w:val="00122AE1"/>
    <w:rsid w:val="0014776A"/>
    <w:rsid w:val="00203A7D"/>
    <w:rsid w:val="002555B8"/>
    <w:rsid w:val="0030437C"/>
    <w:rsid w:val="00310698"/>
    <w:rsid w:val="003121F7"/>
    <w:rsid w:val="00314D29"/>
    <w:rsid w:val="0032396A"/>
    <w:rsid w:val="00380EFC"/>
    <w:rsid w:val="003E0BD9"/>
    <w:rsid w:val="004D230F"/>
    <w:rsid w:val="004D449D"/>
    <w:rsid w:val="00517BC7"/>
    <w:rsid w:val="005215FB"/>
    <w:rsid w:val="00534262"/>
    <w:rsid w:val="00570EEE"/>
    <w:rsid w:val="005755BA"/>
    <w:rsid w:val="005A5ADF"/>
    <w:rsid w:val="005C264D"/>
    <w:rsid w:val="005D61F4"/>
    <w:rsid w:val="006618A4"/>
    <w:rsid w:val="00681D10"/>
    <w:rsid w:val="00694CD5"/>
    <w:rsid w:val="00694FCA"/>
    <w:rsid w:val="00697F8A"/>
    <w:rsid w:val="006A2088"/>
    <w:rsid w:val="006E3B8E"/>
    <w:rsid w:val="007542CB"/>
    <w:rsid w:val="007B5194"/>
    <w:rsid w:val="007D7FC4"/>
    <w:rsid w:val="00883D6C"/>
    <w:rsid w:val="009677EB"/>
    <w:rsid w:val="009D1406"/>
    <w:rsid w:val="00A32590"/>
    <w:rsid w:val="00A355BD"/>
    <w:rsid w:val="00A37708"/>
    <w:rsid w:val="00A471F7"/>
    <w:rsid w:val="00AA47FE"/>
    <w:rsid w:val="00AA684C"/>
    <w:rsid w:val="00AB02C1"/>
    <w:rsid w:val="00B41640"/>
    <w:rsid w:val="00B55B22"/>
    <w:rsid w:val="00B60841"/>
    <w:rsid w:val="00B66BCD"/>
    <w:rsid w:val="00BF7F7E"/>
    <w:rsid w:val="00C62DB3"/>
    <w:rsid w:val="00C63237"/>
    <w:rsid w:val="00C67778"/>
    <w:rsid w:val="00C97E25"/>
    <w:rsid w:val="00CB5E85"/>
    <w:rsid w:val="00CC63F1"/>
    <w:rsid w:val="00CE28AA"/>
    <w:rsid w:val="00D40158"/>
    <w:rsid w:val="00D43C46"/>
    <w:rsid w:val="00D62A9A"/>
    <w:rsid w:val="00D70BE9"/>
    <w:rsid w:val="00DB4CC2"/>
    <w:rsid w:val="00DC2F5E"/>
    <w:rsid w:val="00DC73AD"/>
    <w:rsid w:val="00DE70B5"/>
    <w:rsid w:val="00DF470C"/>
    <w:rsid w:val="00E3135C"/>
    <w:rsid w:val="00E81ACD"/>
    <w:rsid w:val="00EC1B16"/>
    <w:rsid w:val="00EF3F06"/>
    <w:rsid w:val="00F54441"/>
    <w:rsid w:val="00F75DD1"/>
    <w:rsid w:val="00FA4B87"/>
    <w:rsid w:val="00FC7B51"/>
    <w:rsid w:val="00FF2243"/>
    <w:rsid w:val="46E509A9"/>
    <w:rsid w:val="5856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character" w:customStyle="1" w:styleId="23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Company>ths</Company>
  <Pages>1</Pages>
  <Words>1421</Words>
  <Characters>8105</Characters>
  <Lines>67</Lines>
  <Paragraphs>19</Paragraphs>
  <TotalTime>1</TotalTime>
  <ScaleCrop>false</ScaleCrop>
  <LinksUpToDate>false</LinksUpToDate>
  <CharactersWithSpaces>9507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2023-12-10T07:29:00Z</dcterms:created>
  <dc:creator>A</dc:creator>
  <cp:lastModifiedBy>zyf</cp:lastModifiedBy>
  <cp:lastPrinted>2411-12-31T16:00:00Z</cp:lastPrinted>
  <dcterms:modified xsi:type="dcterms:W3CDTF">2023-12-17T13:38:34Z</dcterms:modified>
  <dc:title>建筑能效测评报告书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ACC9DDAC49104D9FB2EEC14F4A4F42BD_12</vt:lpwstr>
  </property>
</Properties>
</file>