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陕西-西安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能耗计算BESI2023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T18900939903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"_Toc155378977"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_Toc155378977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"_Toc155378978"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_Toc155378978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"_Toc155378979"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_Toc155378979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"_Toc155378980"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_Toc155378980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"_Toc155378981"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_Toc155378981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"_Toc155378982"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_Toc155378982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"_Toc155378983"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_Toc155378983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"_Toc155378984"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_Toc155378984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"_Toc155378985"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_Toc155378985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"_Toc155378986"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_Toc155378986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"_Toc155378987"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_Toc155378987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"_Toc155378988" </w:instrText>
      </w:r>
      <w:r>
        <w:fldChar w:fldCharType="separate"/>
      </w:r>
      <w:r>
        <w:rPr>
          <w:rStyle w:val="22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_Toc155378988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"_Toc155378989" </w:instrText>
      </w:r>
      <w:r>
        <w:fldChar w:fldCharType="separate"/>
      </w:r>
      <w:r>
        <w:rPr>
          <w:rStyle w:val="22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_Toc155378989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"_Toc155378990" </w:instrText>
      </w:r>
      <w:r>
        <w:fldChar w:fldCharType="separate"/>
      </w:r>
      <w:r>
        <w:rPr>
          <w:rStyle w:val="22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_Toc155378990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"_Toc155378991" </w:instrText>
      </w:r>
      <w:r>
        <w:fldChar w:fldCharType="separate"/>
      </w:r>
      <w:r>
        <w:rPr>
          <w:rStyle w:val="22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外窗表</w:t>
      </w:r>
      <w:r>
        <w:tab/>
      </w:r>
      <w:r>
        <w:fldChar w:fldCharType="begin"/>
      </w:r>
      <w:r>
        <w:instrText xml:space="preserve"> PAGEREF _Toc155378991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"_Toc155378992" </w:instrText>
      </w:r>
      <w:r>
        <w:fldChar w:fldCharType="separate"/>
      </w:r>
      <w:r>
        <w:rPr>
          <w:rStyle w:val="22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可见光透射比</w:t>
      </w:r>
      <w:r>
        <w:tab/>
      </w:r>
      <w:r>
        <w:fldChar w:fldCharType="begin"/>
      </w:r>
      <w:r>
        <w:instrText xml:space="preserve"> PAGEREF _Toc155378992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"_Toc155378993" </w:instrText>
      </w:r>
      <w:r>
        <w:fldChar w:fldCharType="separate"/>
      </w:r>
      <w:r>
        <w:rPr>
          <w:rStyle w:val="22"/>
          <w:lang w:val="en-GB"/>
        </w:rPr>
        <w:t>5.6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天窗</w:t>
      </w:r>
      <w:r>
        <w:tab/>
      </w:r>
      <w:r>
        <w:fldChar w:fldCharType="begin"/>
      </w:r>
      <w:r>
        <w:instrText xml:space="preserve"> PAGEREF _Toc155378993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"_Toc155378994" </w:instrText>
      </w:r>
      <w:r>
        <w:fldChar w:fldCharType="separate"/>
      </w:r>
      <w:r>
        <w:rPr>
          <w:rStyle w:val="22"/>
          <w:lang w:val="en-GB"/>
        </w:rPr>
        <w:t>5.6.1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天窗屋顶比</w:t>
      </w:r>
      <w:r>
        <w:tab/>
      </w:r>
      <w:r>
        <w:fldChar w:fldCharType="begin"/>
      </w:r>
      <w:r>
        <w:instrText xml:space="preserve"> PAGEREF _Toc155378994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"_Toc155378995" </w:instrText>
      </w:r>
      <w:r>
        <w:fldChar w:fldCharType="separate"/>
      </w:r>
      <w:r>
        <w:rPr>
          <w:rStyle w:val="22"/>
          <w:lang w:val="en-GB"/>
        </w:rPr>
        <w:t>5.6.2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天窗类型</w:t>
      </w:r>
      <w:r>
        <w:tab/>
      </w:r>
      <w:r>
        <w:fldChar w:fldCharType="begin"/>
      </w:r>
      <w:r>
        <w:instrText xml:space="preserve"> PAGEREF _Toc155378995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"_Toc155378996" </w:instrText>
      </w:r>
      <w:r>
        <w:fldChar w:fldCharType="separate"/>
      </w:r>
      <w:r>
        <w:rPr>
          <w:rStyle w:val="22"/>
          <w:lang w:val="en-GB"/>
        </w:rPr>
        <w:t>5.7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屋顶构造</w:t>
      </w:r>
      <w:r>
        <w:tab/>
      </w:r>
      <w:r>
        <w:fldChar w:fldCharType="begin"/>
      </w:r>
      <w:r>
        <w:instrText xml:space="preserve"> PAGEREF _Toc155378996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"_Toc155378997" </w:instrText>
      </w:r>
      <w:r>
        <w:fldChar w:fldCharType="separate"/>
      </w:r>
      <w:r>
        <w:rPr>
          <w:rStyle w:val="22"/>
          <w:lang w:val="en-GB"/>
        </w:rPr>
        <w:t>5.7.1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_Toc155378997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"_Toc155378998" </w:instrText>
      </w:r>
      <w:r>
        <w:fldChar w:fldCharType="separate"/>
      </w:r>
      <w:r>
        <w:rPr>
          <w:rStyle w:val="22"/>
          <w:lang w:val="en-GB"/>
        </w:rPr>
        <w:t>5.8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外墙构造</w:t>
      </w:r>
      <w:r>
        <w:tab/>
      </w:r>
      <w:r>
        <w:fldChar w:fldCharType="begin"/>
      </w:r>
      <w:r>
        <w:instrText xml:space="preserve"> PAGEREF _Toc155378998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"_Toc155378999" </w:instrText>
      </w:r>
      <w:r>
        <w:fldChar w:fldCharType="separate"/>
      </w:r>
      <w:r>
        <w:rPr>
          <w:rStyle w:val="22"/>
          <w:lang w:val="en-GB"/>
        </w:rPr>
        <w:t>5.8.1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外墙相关构造</w:t>
      </w:r>
      <w:r>
        <w:tab/>
      </w:r>
      <w:r>
        <w:fldChar w:fldCharType="begin"/>
      </w:r>
      <w:r>
        <w:instrText xml:space="preserve"> PAGEREF _Toc155378999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"_Toc155379000" </w:instrText>
      </w:r>
      <w:r>
        <w:fldChar w:fldCharType="separate"/>
      </w:r>
      <w:r>
        <w:rPr>
          <w:rStyle w:val="22"/>
          <w:lang w:val="en-GB"/>
        </w:rPr>
        <w:t>5.8.2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外墙主断面传热系数的修正系数ψ</w:t>
      </w:r>
      <w:r>
        <w:tab/>
      </w:r>
      <w:r>
        <w:fldChar w:fldCharType="begin"/>
      </w:r>
      <w:r>
        <w:instrText xml:space="preserve"> PAGEREF _Toc155379000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"_Toc155379001" </w:instrText>
      </w:r>
      <w:r>
        <w:fldChar w:fldCharType="separate"/>
      </w:r>
      <w:r>
        <w:rPr>
          <w:rStyle w:val="22"/>
          <w:lang w:val="en-GB"/>
        </w:rPr>
        <w:t>5.8.3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外墙平均热工特性</w:t>
      </w:r>
      <w:r>
        <w:tab/>
      </w:r>
      <w:r>
        <w:fldChar w:fldCharType="begin"/>
      </w:r>
      <w:r>
        <w:instrText xml:space="preserve"> PAGEREF _Toc155379001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"_Toc155379002" </w:instrText>
      </w:r>
      <w:r>
        <w:fldChar w:fldCharType="separate"/>
      </w:r>
      <w:r>
        <w:rPr>
          <w:rStyle w:val="22"/>
          <w:lang w:val="en-GB"/>
        </w:rPr>
        <w:t>5.9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挑空楼板构造</w:t>
      </w:r>
      <w:r>
        <w:tab/>
      </w:r>
      <w:r>
        <w:fldChar w:fldCharType="begin"/>
      </w:r>
      <w:r>
        <w:instrText xml:space="preserve"> PAGEREF _Toc155379002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"_Toc155379003" </w:instrText>
      </w:r>
      <w:r>
        <w:fldChar w:fldCharType="separate"/>
      </w:r>
      <w:r>
        <w:rPr>
          <w:rStyle w:val="22"/>
          <w:lang w:val="en-GB"/>
        </w:rPr>
        <w:t>5.9.1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挑空楼板构造一</w:t>
      </w:r>
      <w:r>
        <w:tab/>
      </w:r>
      <w:r>
        <w:fldChar w:fldCharType="begin"/>
      </w:r>
      <w:r>
        <w:instrText xml:space="preserve"> PAGEREF _Toc155379003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"_Toc155379004" </w:instrText>
      </w:r>
      <w:r>
        <w:fldChar w:fldCharType="separate"/>
      </w:r>
      <w:r>
        <w:rPr>
          <w:rStyle w:val="22"/>
          <w:lang w:val="en-GB"/>
        </w:rPr>
        <w:t>5.10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采暖与非采暖隔墙</w:t>
      </w:r>
      <w:r>
        <w:tab/>
      </w:r>
      <w:r>
        <w:fldChar w:fldCharType="begin"/>
      </w:r>
      <w:r>
        <w:instrText xml:space="preserve"> PAGEREF _Toc155379004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"_Toc155379005" </w:instrText>
      </w:r>
      <w:r>
        <w:fldChar w:fldCharType="separate"/>
      </w:r>
      <w:r>
        <w:rPr>
          <w:rStyle w:val="22"/>
          <w:lang w:val="en-GB"/>
        </w:rPr>
        <w:t>5.11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地下车库与供暖房间之间的楼板</w:t>
      </w:r>
      <w:r>
        <w:tab/>
      </w:r>
      <w:r>
        <w:fldChar w:fldCharType="begin"/>
      </w:r>
      <w:r>
        <w:instrText xml:space="preserve"> PAGEREF _Toc155379005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"_Toc155379006" </w:instrText>
      </w:r>
      <w:r>
        <w:fldChar w:fldCharType="separate"/>
      </w:r>
      <w:r>
        <w:rPr>
          <w:rStyle w:val="22"/>
          <w:lang w:val="en-GB"/>
        </w:rPr>
        <w:t>5.12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_Toc155379006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"_Toc155379007" </w:instrText>
      </w:r>
      <w:r>
        <w:fldChar w:fldCharType="separate"/>
      </w:r>
      <w:r>
        <w:rPr>
          <w:rStyle w:val="22"/>
          <w:lang w:val="en-GB"/>
        </w:rPr>
        <w:t>5.12.1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_Toc155379007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"_Toc155379008" </w:instrText>
      </w:r>
      <w:r>
        <w:fldChar w:fldCharType="separate"/>
      </w:r>
      <w:r>
        <w:rPr>
          <w:rStyle w:val="22"/>
          <w:lang w:val="en-GB"/>
        </w:rPr>
        <w:t>5.12.2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_Toc155379008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"_Toc155379009" </w:instrText>
      </w:r>
      <w:r>
        <w:fldChar w:fldCharType="separate"/>
      </w:r>
      <w:r>
        <w:rPr>
          <w:rStyle w:val="22"/>
          <w:lang w:val="en-GB"/>
        </w:rPr>
        <w:t>5.12.3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平均传热系数</w:t>
      </w:r>
      <w:r>
        <w:tab/>
      </w:r>
      <w:r>
        <w:fldChar w:fldCharType="begin"/>
      </w:r>
      <w:r>
        <w:instrText xml:space="preserve"> PAGEREF _Toc155379009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"_Toc155379010" </w:instrText>
      </w:r>
      <w:r>
        <w:fldChar w:fldCharType="separate"/>
      </w:r>
      <w:r>
        <w:rPr>
          <w:rStyle w:val="22"/>
          <w:lang w:val="en-GB"/>
        </w:rPr>
        <w:t>5.12.4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综合太阳得热系数</w:t>
      </w:r>
      <w:r>
        <w:tab/>
      </w:r>
      <w:r>
        <w:fldChar w:fldCharType="begin"/>
      </w:r>
      <w:r>
        <w:instrText xml:space="preserve"> PAGEREF _Toc155379010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"_Toc155379011" </w:instrText>
      </w:r>
      <w:r>
        <w:fldChar w:fldCharType="separate"/>
      </w:r>
      <w:r>
        <w:rPr>
          <w:rStyle w:val="22"/>
          <w:lang w:val="en-GB"/>
        </w:rPr>
        <w:t>5.12.5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_Toc155379011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"_Toc155379012" </w:instrText>
      </w:r>
      <w:r>
        <w:fldChar w:fldCharType="separate"/>
      </w:r>
      <w:r>
        <w:rPr>
          <w:rStyle w:val="22"/>
          <w:lang w:val="en-GB"/>
        </w:rPr>
        <w:t>5.13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周边地面构造</w:t>
      </w:r>
      <w:r>
        <w:tab/>
      </w:r>
      <w:r>
        <w:fldChar w:fldCharType="begin"/>
      </w:r>
      <w:r>
        <w:instrText xml:space="preserve"> PAGEREF _Toc155379012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"_Toc155379013" </w:instrText>
      </w:r>
      <w:r>
        <w:fldChar w:fldCharType="separate"/>
      </w:r>
      <w:r>
        <w:rPr>
          <w:rStyle w:val="22"/>
          <w:lang w:val="en-GB"/>
        </w:rPr>
        <w:t>5.14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采暖地下室外墙构造</w:t>
      </w:r>
      <w:r>
        <w:tab/>
      </w:r>
      <w:r>
        <w:fldChar w:fldCharType="begin"/>
      </w:r>
      <w:r>
        <w:instrText xml:space="preserve"> PAGEREF _Toc155379013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"_Toc155379014" </w:instrText>
      </w:r>
      <w:r>
        <w:fldChar w:fldCharType="separate"/>
      </w:r>
      <w:r>
        <w:rPr>
          <w:rStyle w:val="22"/>
          <w:lang w:val="en-GB"/>
        </w:rPr>
        <w:t>5.15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变形缝</w:t>
      </w:r>
      <w:r>
        <w:tab/>
      </w:r>
      <w:r>
        <w:fldChar w:fldCharType="begin"/>
      </w:r>
      <w:r>
        <w:instrText xml:space="preserve"> PAGEREF _Toc155379014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"_Toc155379015"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_Toc155379015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"_Toc155379016"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_Toc155379016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"_Toc155379017"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_Toc155379017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"_Toc155379018"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_Toc155379018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"_Toc155379019"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_Toc155379019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"_Toc155379020"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_Toc155379020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"_Toc155379021" </w:instrText>
      </w:r>
      <w:r>
        <w:fldChar w:fldCharType="separate"/>
      </w:r>
      <w:r>
        <w:rPr>
          <w:rStyle w:val="22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_Toc155379021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"_Toc155379022" </w:instrText>
      </w:r>
      <w:r>
        <w:fldChar w:fldCharType="separate"/>
      </w:r>
      <w:r>
        <w:rPr>
          <w:rStyle w:val="22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_Toc155379022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"_Toc155379023"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_Toc155379023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"_Toc155379024"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冷水机组</w:t>
      </w:r>
      <w:r>
        <w:tab/>
      </w:r>
      <w:r>
        <w:fldChar w:fldCharType="begin"/>
      </w:r>
      <w:r>
        <w:instrText xml:space="preserve"> PAGEREF _Toc155379024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"_Toc155379025" </w:instrText>
      </w:r>
      <w:r>
        <w:fldChar w:fldCharType="separate"/>
      </w:r>
      <w:r>
        <w:rPr>
          <w:rStyle w:val="22"/>
          <w:lang w:val="en-GB"/>
        </w:rPr>
        <w:t>8.2.2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水泵系统</w:t>
      </w:r>
      <w:r>
        <w:tab/>
      </w:r>
      <w:r>
        <w:fldChar w:fldCharType="begin"/>
      </w:r>
      <w:r>
        <w:instrText xml:space="preserve"> PAGEREF _Toc155379025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"_Toc155379026" </w:instrText>
      </w:r>
      <w:r>
        <w:fldChar w:fldCharType="separate"/>
      </w:r>
      <w:r>
        <w:rPr>
          <w:rStyle w:val="22"/>
          <w:lang w:val="en-GB"/>
        </w:rPr>
        <w:t>8.2.3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运行工况</w:t>
      </w:r>
      <w:r>
        <w:tab/>
      </w:r>
      <w:r>
        <w:fldChar w:fldCharType="begin"/>
      </w:r>
      <w:r>
        <w:instrText xml:space="preserve"> PAGEREF _Toc155379026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"_Toc155379027" </w:instrText>
      </w:r>
      <w:r>
        <w:fldChar w:fldCharType="separate"/>
      </w:r>
      <w:r>
        <w:rPr>
          <w:rStyle w:val="22"/>
          <w:lang w:val="en-GB"/>
        </w:rPr>
        <w:t>8.2.4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制冷能耗</w:t>
      </w:r>
      <w:r>
        <w:tab/>
      </w:r>
      <w:r>
        <w:fldChar w:fldCharType="begin"/>
      </w:r>
      <w:r>
        <w:instrText xml:space="preserve"> PAGEREF _Toc155379027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"_Toc155379028"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_Toc155379028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"_Toc155379029"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热泵系统</w:t>
      </w:r>
      <w:r>
        <w:tab/>
      </w:r>
      <w:r>
        <w:fldChar w:fldCharType="begin"/>
      </w:r>
      <w:r>
        <w:instrText xml:space="preserve"> PAGEREF _Toc155379029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"_Toc155379030"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_Toc155379030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"_Toc155379031" </w:instrText>
      </w:r>
      <w:r>
        <w:fldChar w:fldCharType="separate"/>
      </w:r>
      <w:r>
        <w:rPr>
          <w:rStyle w:val="22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独立新排风</w:t>
      </w:r>
      <w:r>
        <w:tab/>
      </w:r>
      <w:r>
        <w:fldChar w:fldCharType="begin"/>
      </w:r>
      <w:r>
        <w:instrText xml:space="preserve"> PAGEREF _Toc155379031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"_Toc155379032" </w:instrText>
      </w:r>
      <w:r>
        <w:fldChar w:fldCharType="separate"/>
      </w:r>
      <w:r>
        <w:rPr>
          <w:rStyle w:val="22"/>
          <w:lang w:val="en-GB"/>
        </w:rPr>
        <w:t>8.4.2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风机盘管</w:t>
      </w:r>
      <w:r>
        <w:tab/>
      </w:r>
      <w:r>
        <w:fldChar w:fldCharType="begin"/>
      </w:r>
      <w:r>
        <w:instrText xml:space="preserve"> PAGEREF _Toc155379032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"_Toc155379033"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_Toc155379033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"_Toc155379034"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_Toc155379034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"_Toc155379035"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_Toc155379035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"_Toc155379036"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_Toc155379036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"_Toc155379037" </w:instrText>
      </w:r>
      <w:r>
        <w:fldChar w:fldCharType="separate"/>
      </w:r>
      <w:r>
        <w:rPr>
          <w:rStyle w:val="22"/>
          <w:lang w:val="en-GB"/>
        </w:rPr>
        <w:t>12.1.1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热水系统</w:t>
      </w:r>
      <w:r>
        <w:tab/>
      </w:r>
      <w:r>
        <w:fldChar w:fldCharType="begin"/>
      </w:r>
      <w:r>
        <w:instrText xml:space="preserve"> PAGEREF _Toc155379037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"_Toc155379038"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_Toc155379038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"_Toc155379039"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_Toc155379039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"_Toc155379040"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_Toc155379040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"_Toc155379041" </w:instrText>
      </w:r>
      <w:r>
        <w:fldChar w:fldCharType="separate"/>
      </w:r>
      <w:r>
        <w:rPr>
          <w:rStyle w:val="22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负荷分项统计</w:t>
      </w:r>
      <w:r>
        <w:tab/>
      </w:r>
      <w:r>
        <w:fldChar w:fldCharType="begin"/>
      </w:r>
      <w:r>
        <w:instrText xml:space="preserve"> PAGEREF _Toc155379041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"_Toc155379042" </w:instrText>
      </w:r>
      <w:r>
        <w:fldChar w:fldCharType="separate"/>
      </w:r>
      <w:r>
        <w:rPr>
          <w:rStyle w:val="22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逐月负荷表</w:t>
      </w:r>
      <w:r>
        <w:tab/>
      </w:r>
      <w:r>
        <w:fldChar w:fldCharType="begin"/>
      </w:r>
      <w:r>
        <w:instrText xml:space="preserve"> PAGEREF _Toc155379042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"_Toc155379043" </w:instrText>
      </w:r>
      <w:r>
        <w:fldChar w:fldCharType="separate"/>
      </w:r>
      <w:r>
        <w:rPr>
          <w:rStyle w:val="22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逐月电耗</w:t>
      </w:r>
      <w:r>
        <w:tab/>
      </w:r>
      <w:r>
        <w:fldChar w:fldCharType="begin"/>
      </w:r>
      <w:r>
        <w:instrText xml:space="preserve"> PAGEREF _Toc155379043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"_Toc155379044" </w:instrText>
      </w:r>
      <w:r>
        <w:fldChar w:fldCharType="separate"/>
      </w:r>
      <w:r>
        <w:rPr>
          <w:rStyle w:val="22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全年能耗</w:t>
      </w:r>
      <w:r>
        <w:tab/>
      </w:r>
      <w:r>
        <w:fldChar w:fldCharType="begin"/>
      </w:r>
      <w:r>
        <w:instrText xml:space="preserve"> PAGEREF _Toc155379044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"_Toc155379045"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_Toc155379045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"_Toc155379046"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_Toc155379046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"_Toc155379047"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_Toc155379047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"_Toc155379048"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_Toc155379048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"_Toc155379049"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_Toc155379049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155378977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0" w:name="_GoBack"/>
            <w:bookmarkEnd w:id="1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陕西-西安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34.00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108.93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7983</w:t>
            </w:r>
            <w:bookmarkEnd w:id="14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39465.52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6625.20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6" w:name="控温期"/>
            <w:r>
              <w:t>供冷期:5.1-10.30,供暖期:11.15-3.15</w:t>
            </w:r>
            <w:bookmarkEnd w:id="26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7" w:name="TitleFormat"/>
    </w:p>
    <w:p>
      <w:pPr>
        <w:pStyle w:val="2"/>
      </w:pPr>
      <w:bookmarkStart w:id="28" w:name="_Toc155378978"/>
      <w:r>
        <w:rPr>
          <w:rFonts w:hint="eastAsia"/>
        </w:rPr>
        <w:t>计算依据</w:t>
      </w:r>
      <w:bookmarkEnd w:id="27"/>
      <w:bookmarkEnd w:id="28"/>
    </w:p>
    <w:p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59802421"/>
      <w:bookmarkStart w:id="31" w:name="_Toc155378979"/>
      <w:bookmarkStart w:id="32" w:name="_Toc59787735"/>
      <w:bookmarkStart w:id="33" w:name="_Toc59800596"/>
      <w:bookmarkStart w:id="34" w:name="_Toc58336110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能耗计算BESI2023</w:t>
      </w:r>
      <w:bookmarkEnd w:id="35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6" w:name="_Toc155378980"/>
      <w:r>
        <w:rPr>
          <w:rFonts w:hint="eastAsia"/>
        </w:rPr>
        <w:t>气象数据</w:t>
      </w:r>
      <w:bookmarkEnd w:id="36"/>
    </w:p>
    <w:p>
      <w:pPr>
        <w:pStyle w:val="4"/>
      </w:pPr>
      <w:bookmarkStart w:id="37" w:name="_Toc155378981"/>
      <w:r>
        <w:rPr>
          <w:rFonts w:hint="eastAsia"/>
        </w:rPr>
        <w:t>气象地点</w:t>
      </w:r>
      <w:bookmarkEnd w:id="37"/>
    </w:p>
    <w:p>
      <w:pPr>
        <w:pStyle w:val="3"/>
        <w:ind w:firstLine="420"/>
        <w:rPr>
          <w:lang w:val="en-US"/>
        </w:rPr>
      </w:pPr>
      <w:bookmarkStart w:id="38" w:name="气象数据来源"/>
      <w:r>
        <w:t>陕西-西安, 《中国建筑热环境分析专用气象数据集》</w:t>
      </w:r>
      <w:bookmarkEnd w:id="38"/>
    </w:p>
    <w:p>
      <w:pPr>
        <w:pStyle w:val="4"/>
      </w:pPr>
      <w:bookmarkStart w:id="39" w:name="_Toc155378982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1" w:name="_Toc155378983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55378984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07月31日16时</w:t>
            </w:r>
          </w:p>
        </w:tc>
        <w:tc>
          <w:tcPr>
            <w:tcW w:w="1556" w:type="dxa"/>
            <w:vAlign w:val="center"/>
          </w:tcPr>
          <w:p>
            <w:r>
              <w:t>37.8</w:t>
            </w:r>
          </w:p>
        </w:tc>
        <w:tc>
          <w:tcPr>
            <w:tcW w:w="1556" w:type="dxa"/>
            <w:vAlign w:val="center"/>
          </w:tcPr>
          <w:p>
            <w:r>
              <w:t>25.6</w:t>
            </w:r>
          </w:p>
        </w:tc>
        <w:tc>
          <w:tcPr>
            <w:tcW w:w="1556" w:type="dxa"/>
            <w:vAlign w:val="center"/>
          </w:tcPr>
          <w:p>
            <w:r>
              <w:t>16.4</w:t>
            </w:r>
          </w:p>
        </w:tc>
        <w:tc>
          <w:tcPr>
            <w:tcW w:w="1556" w:type="dxa"/>
            <w:vAlign w:val="center"/>
          </w:tcPr>
          <w:p>
            <w:r>
              <w:t>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01月09日08时</w:t>
            </w:r>
          </w:p>
        </w:tc>
        <w:tc>
          <w:tcPr>
            <w:tcW w:w="1556" w:type="dxa"/>
            <w:vAlign w:val="center"/>
          </w:tcPr>
          <w:p>
            <w:r>
              <w:t>-7.2</w:t>
            </w:r>
          </w:p>
        </w:tc>
        <w:tc>
          <w:tcPr>
            <w:tcW w:w="1556" w:type="dxa"/>
            <w:vAlign w:val="center"/>
          </w:tcPr>
          <w:p>
            <w:r>
              <w:t>-7.2</w:t>
            </w:r>
          </w:p>
        </w:tc>
        <w:tc>
          <w:tcPr>
            <w:tcW w:w="1556" w:type="dxa"/>
            <w:vAlign w:val="center"/>
          </w:tcPr>
          <w:p>
            <w:r>
              <w:t>2.0</w:t>
            </w:r>
          </w:p>
        </w:tc>
        <w:tc>
          <w:tcPr>
            <w:tcW w:w="1556" w:type="dxa"/>
            <w:vAlign w:val="center"/>
          </w:tcPr>
          <w:p>
            <w:r>
              <w:t>-2.3</w:t>
            </w:r>
          </w:p>
        </w:tc>
      </w:tr>
    </w:tbl>
    <w:p>
      <w:pPr>
        <w:pStyle w:val="2"/>
        <w:widowControl w:val="0"/>
        <w:jc w:val="both"/>
      </w:pPr>
      <w:bookmarkStart w:id="44" w:name="气象峰值工况"/>
      <w:bookmarkEnd w:id="44"/>
      <w:bookmarkStart w:id="45" w:name="_Toc155378985"/>
      <w:r>
        <w:t>围护结构</w:t>
      </w:r>
      <w:bookmarkEnd w:id="45"/>
    </w:p>
    <w:p>
      <w:pPr>
        <w:pStyle w:val="4"/>
        <w:widowControl w:val="0"/>
      </w:pPr>
      <w:bookmarkStart w:id="46" w:name="_Toc155378986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STP(VIPB)真空绝热板I型</w:t>
            </w:r>
          </w:p>
        </w:tc>
        <w:tc>
          <w:tcPr>
            <w:tcW w:w="1018" w:type="dxa"/>
            <w:vAlign w:val="center"/>
          </w:tcPr>
          <w:p>
            <w:r>
              <w:t>0.005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8800.6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燃烧性能A级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玻璃棉板、毡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40.0</w:t>
            </w:r>
          </w:p>
        </w:tc>
        <w:tc>
          <w:tcPr>
            <w:tcW w:w="1018" w:type="dxa"/>
            <w:vAlign w:val="center"/>
          </w:tcPr>
          <w:p>
            <w:r>
              <w:t>1241.0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50176-2016；注：密度：＜40；导热系数修正系数（β）：1.10</w:t>
            </w:r>
          </w:p>
        </w:tc>
      </w:tr>
    </w:tbl>
    <w:p>
      <w:pPr>
        <w:pStyle w:val="4"/>
        <w:widowControl w:val="0"/>
      </w:pPr>
      <w:bookmarkStart w:id="47" w:name="_Toc155378987"/>
      <w:r>
        <w:t>围护结构作法简要说明</w:t>
      </w:r>
      <w:bookmarkEnd w:id="4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酚醛泡沫板（用于墙体） 20mm＋</w:t>
      </w:r>
      <w:r>
        <w:rPr>
          <w:color w:val="800000"/>
        </w:rPr>
        <w:t>STP(VIPB)真空绝热板I型 20mm</w:t>
      </w:r>
      <w:r>
        <w:rPr>
          <w:color w:val="000000"/>
        </w:rPr>
        <w:t>＋细石混凝土 20mm＋</w:t>
      </w:r>
      <w:r>
        <w:rPr>
          <w:color w:val="800080"/>
        </w:rPr>
        <w:t>钢筋混凝土 120mm</w:t>
      </w:r>
      <w:r>
        <w:rPr>
          <w:color w:val="000000"/>
        </w:rPr>
        <w:t>＋玻璃棉板、毡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酚醛泡沫板（用于墙体） 20mm＋</w:t>
      </w:r>
      <w:r>
        <w:rPr>
          <w:color w:val="800000"/>
        </w:rPr>
        <w:t>STP(VIPB)真空绝热板I型 20mm</w:t>
      </w:r>
      <w:r>
        <w:rPr>
          <w:color w:val="000000"/>
        </w:rPr>
        <w:t>＋细石混凝土 20mm＋</w:t>
      </w:r>
      <w:r>
        <w:rPr>
          <w:color w:val="800080"/>
        </w:rPr>
        <w:t>钢筋混凝土 120mm</w:t>
      </w:r>
      <w:r>
        <w:rPr>
          <w:color w:val="000000"/>
        </w:rPr>
        <w:t>＋玻璃棉板、毡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酚醛泡沫板（用于墙体） 20mm＋</w:t>
      </w:r>
      <w:r>
        <w:rPr>
          <w:color w:val="800000"/>
        </w:rPr>
        <w:t>STP(VIPB)真空绝热板I型 20mm</w:t>
      </w:r>
      <w:r>
        <w:rPr>
          <w:color w:val="000000"/>
        </w:rPr>
        <w:t>＋细石混凝土 20mm＋</w:t>
      </w:r>
      <w:r>
        <w:rPr>
          <w:color w:val="800080"/>
        </w:rPr>
        <w:t>钢筋混凝土 120mm</w:t>
      </w:r>
      <w:r>
        <w:rPr>
          <w:color w:val="000000"/>
        </w:rPr>
        <w:t>＋玻璃棉板、毡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Cs w:val="21"/>
        </w:rPr>
        <w:t>塑料+6Low-E+12A+6mm白透中空玻璃：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传热系数1.900W/m^2.K，太阳得热系数0.270</w:t>
      </w: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48" w:name="_Toc155378988"/>
      <w:r>
        <w:t>体形系数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6625.20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39465.52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0.17</w:t>
            </w:r>
          </w:p>
        </w:tc>
      </w:tr>
    </w:tbl>
    <w:p>
      <w:pPr>
        <w:pStyle w:val="4"/>
        <w:widowControl w:val="0"/>
      </w:pPr>
      <w:bookmarkStart w:id="49" w:name="_Toc155378989"/>
      <w:r>
        <w:t>窗墙比</w:t>
      </w:r>
      <w:bookmarkEnd w:id="49"/>
    </w:p>
    <w:p>
      <w:pPr>
        <w:pStyle w:val="5"/>
        <w:widowControl w:val="0"/>
        <w:jc w:val="both"/>
        <w:rPr>
          <w:color w:val="000000"/>
        </w:rPr>
      </w:pPr>
      <w:bookmarkStart w:id="50" w:name="_Toc155378990"/>
      <w:r>
        <w:rPr>
          <w:color w:val="000000"/>
        </w:rPr>
        <w:t>窗墙比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574.80</w:t>
            </w:r>
          </w:p>
        </w:tc>
        <w:tc>
          <w:tcPr>
            <w:tcW w:w="2105" w:type="dxa"/>
            <w:vAlign w:val="center"/>
          </w:tcPr>
          <w:p>
            <w:r>
              <w:t>1972.08</w:t>
            </w:r>
          </w:p>
        </w:tc>
        <w:tc>
          <w:tcPr>
            <w:tcW w:w="1652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714.10</w:t>
            </w:r>
          </w:p>
        </w:tc>
        <w:tc>
          <w:tcPr>
            <w:tcW w:w="2105" w:type="dxa"/>
            <w:vAlign w:val="center"/>
          </w:tcPr>
          <w:p>
            <w:r>
              <w:t>1972.17</w:t>
            </w:r>
          </w:p>
        </w:tc>
        <w:tc>
          <w:tcPr>
            <w:tcW w:w="1652" w:type="dxa"/>
            <w:vAlign w:val="center"/>
          </w:tcPr>
          <w:p>
            <w: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43.44</w:t>
            </w:r>
          </w:p>
        </w:tc>
        <w:tc>
          <w:tcPr>
            <w:tcW w:w="2105" w:type="dxa"/>
            <w:vAlign w:val="center"/>
          </w:tcPr>
          <w:p>
            <w:r>
              <w:t>645.93</w:t>
            </w:r>
          </w:p>
        </w:tc>
        <w:tc>
          <w:tcPr>
            <w:tcW w:w="1652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112.56</w:t>
            </w:r>
          </w:p>
        </w:tc>
        <w:tc>
          <w:tcPr>
            <w:tcW w:w="2105" w:type="dxa"/>
            <w:vAlign w:val="center"/>
          </w:tcPr>
          <w:p>
            <w:r>
              <w:t>645.96</w:t>
            </w:r>
          </w:p>
        </w:tc>
        <w:tc>
          <w:tcPr>
            <w:tcW w:w="1652" w:type="dxa"/>
            <w:vAlign w:val="center"/>
          </w:tcPr>
          <w:p>
            <w:r>
              <w:t>0.17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1" w:name="_Toc155378991"/>
      <w:r>
        <w:rPr>
          <w:color w:val="000000"/>
        </w:rPr>
        <w:t>外窗表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574.80</w:t>
            </w:r>
          </w:p>
        </w:tc>
        <w:tc>
          <w:tcPr>
            <w:tcW w:w="1562" w:type="dxa"/>
            <w:vAlign w:val="center"/>
          </w:tcPr>
          <w:p>
            <w:r>
              <w:t>c11</w:t>
            </w:r>
          </w:p>
        </w:tc>
        <w:tc>
          <w:tcPr>
            <w:tcW w:w="1386" w:type="dxa"/>
            <w:vAlign w:val="center"/>
          </w:tcPr>
          <w:p>
            <w:r>
              <w:t>7.20×2.40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  <w:tc>
          <w:tcPr>
            <w:tcW w:w="1262" w:type="dxa"/>
            <w:vAlign w:val="center"/>
          </w:tcPr>
          <w:p>
            <w:r>
              <w:t>34.56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59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254.88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</w:t>
            </w:r>
          </w:p>
        </w:tc>
        <w:tc>
          <w:tcPr>
            <w:tcW w:w="1386" w:type="dxa"/>
            <w:vAlign w:val="center"/>
          </w:tcPr>
          <w:p>
            <w:r>
              <w:t>2.70×2.40</w:t>
            </w:r>
          </w:p>
        </w:tc>
        <w:tc>
          <w:tcPr>
            <w:tcW w:w="735" w:type="dxa"/>
            <w:vAlign w:val="center"/>
          </w:tcPr>
          <w:p>
            <w:r>
              <w:t>1,3~4</w:t>
            </w:r>
          </w:p>
        </w:tc>
        <w:tc>
          <w:tcPr>
            <w:tcW w:w="718" w:type="dxa"/>
            <w:vAlign w:val="center"/>
          </w:tcPr>
          <w:p>
            <w:r>
              <w:t>34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220.32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c7</w:t>
            </w:r>
          </w:p>
        </w:tc>
        <w:tc>
          <w:tcPr>
            <w:tcW w:w="1386" w:type="dxa"/>
            <w:vAlign w:val="center"/>
          </w:tcPr>
          <w:p>
            <w:r>
              <w:t>3.30×2.40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  <w:tc>
          <w:tcPr>
            <w:tcW w:w="1262" w:type="dxa"/>
            <w:vAlign w:val="center"/>
          </w:tcPr>
          <w:p>
            <w:r>
              <w:t>31.68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c8</w:t>
            </w:r>
          </w:p>
        </w:tc>
        <w:tc>
          <w:tcPr>
            <w:tcW w:w="1386" w:type="dxa"/>
            <w:vAlign w:val="center"/>
          </w:tcPr>
          <w:p>
            <w:r>
              <w:t>3.45×2.40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c9</w:t>
            </w:r>
          </w:p>
        </w:tc>
        <w:tc>
          <w:tcPr>
            <w:tcW w:w="1386" w:type="dxa"/>
            <w:vAlign w:val="center"/>
          </w:tcPr>
          <w:p>
            <w:r>
              <w:t>3.45×2.40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c9</w:t>
            </w:r>
          </w:p>
        </w:tc>
        <w:tc>
          <w:tcPr>
            <w:tcW w:w="1386" w:type="dxa"/>
            <w:vAlign w:val="center"/>
          </w:tcPr>
          <w:p>
            <w:r>
              <w:t>3.50×2.40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8.40</w:t>
            </w:r>
          </w:p>
        </w:tc>
        <w:tc>
          <w:tcPr>
            <w:tcW w:w="1262" w:type="dxa"/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714.10</w:t>
            </w:r>
          </w:p>
        </w:tc>
        <w:tc>
          <w:tcPr>
            <w:tcW w:w="1562" w:type="dxa"/>
            <w:vAlign w:val="center"/>
          </w:tcPr>
          <w:p>
            <w:r>
              <w:t>c1</w:t>
            </w:r>
          </w:p>
        </w:tc>
        <w:tc>
          <w:tcPr>
            <w:tcW w:w="1386" w:type="dxa"/>
            <w:vAlign w:val="center"/>
          </w:tcPr>
          <w:p>
            <w:r>
              <w:t>1.20×2.40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</w:t>
            </w:r>
          </w:p>
        </w:tc>
        <w:tc>
          <w:tcPr>
            <w:tcW w:w="1386" w:type="dxa"/>
            <w:vAlign w:val="center"/>
          </w:tcPr>
          <w:p>
            <w:r>
              <w:t>3.60×2.40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</w:t>
            </w:r>
          </w:p>
        </w:tc>
        <w:tc>
          <w:tcPr>
            <w:tcW w:w="1386" w:type="dxa"/>
            <w:vAlign w:val="center"/>
          </w:tcPr>
          <w:p>
            <w:r>
              <w:t>7.20×2.40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  <w:tc>
          <w:tcPr>
            <w:tcW w:w="1262" w:type="dxa"/>
            <w:vAlign w:val="center"/>
          </w:tcPr>
          <w:p>
            <w:r>
              <w:t>276.48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</w:t>
            </w:r>
          </w:p>
        </w:tc>
        <w:tc>
          <w:tcPr>
            <w:tcW w:w="1386" w:type="dxa"/>
            <w:vAlign w:val="center"/>
          </w:tcPr>
          <w:p>
            <w:r>
              <w:t>7.18×2.40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17.23</w:t>
            </w:r>
          </w:p>
        </w:tc>
        <w:tc>
          <w:tcPr>
            <w:tcW w:w="1262" w:type="dxa"/>
            <w:vAlign w:val="center"/>
          </w:tcPr>
          <w:p>
            <w:r>
              <w:t>51.70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48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207.36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</w:t>
            </w:r>
          </w:p>
        </w:tc>
        <w:tc>
          <w:tcPr>
            <w:tcW w:w="1386" w:type="dxa"/>
            <w:vAlign w:val="center"/>
          </w:tcPr>
          <w:p>
            <w:r>
              <w:t>2.60×2.40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6.25</w:t>
            </w:r>
          </w:p>
        </w:tc>
        <w:tc>
          <w:tcPr>
            <w:tcW w:w="1262" w:type="dxa"/>
            <w:vAlign w:val="center"/>
          </w:tcPr>
          <w:p>
            <w:r>
              <w:t>6.25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</w:t>
            </w:r>
          </w:p>
        </w:tc>
        <w:tc>
          <w:tcPr>
            <w:tcW w:w="1386" w:type="dxa"/>
            <w:vAlign w:val="center"/>
          </w:tcPr>
          <w:p>
            <w:r>
              <w:t>2.70×2.40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77.76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c6</w:t>
            </w:r>
          </w:p>
        </w:tc>
        <w:tc>
          <w:tcPr>
            <w:tcW w:w="1386" w:type="dxa"/>
            <w:vAlign w:val="center"/>
          </w:tcPr>
          <w:p>
            <w:r>
              <w:t>3.10×2.40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7.43</w:t>
            </w:r>
          </w:p>
        </w:tc>
        <w:tc>
          <w:tcPr>
            <w:tcW w:w="1262" w:type="dxa"/>
            <w:vAlign w:val="center"/>
          </w:tcPr>
          <w:p>
            <w:r>
              <w:t>7.43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c7</w:t>
            </w:r>
          </w:p>
        </w:tc>
        <w:tc>
          <w:tcPr>
            <w:tcW w:w="1386" w:type="dxa"/>
            <w:vAlign w:val="center"/>
          </w:tcPr>
          <w:p>
            <w:r>
              <w:t>3.30×2.40</w:t>
            </w:r>
          </w:p>
        </w:tc>
        <w:tc>
          <w:tcPr>
            <w:tcW w:w="735" w:type="dxa"/>
            <w:vAlign w:val="center"/>
          </w:tcPr>
          <w:p>
            <w:r>
              <w:t>1,3~4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  <w:tc>
          <w:tcPr>
            <w:tcW w:w="1262" w:type="dxa"/>
            <w:vAlign w:val="center"/>
          </w:tcPr>
          <w:p>
            <w:r>
              <w:t>47.52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c9</w:t>
            </w:r>
          </w:p>
        </w:tc>
        <w:tc>
          <w:tcPr>
            <w:tcW w:w="1386" w:type="dxa"/>
            <w:vAlign w:val="center"/>
          </w:tcPr>
          <w:p>
            <w:r>
              <w:t>3.45×2.40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8.28</w:t>
            </w:r>
          </w:p>
        </w:tc>
        <w:tc>
          <w:tcPr>
            <w:tcW w:w="1262" w:type="dxa"/>
            <w:vAlign w:val="center"/>
          </w:tcPr>
          <w:p>
            <w:r>
              <w:t>16.56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43.44</w:t>
            </w:r>
          </w:p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</w:t>
            </w:r>
          </w:p>
        </w:tc>
        <w:tc>
          <w:tcPr>
            <w:tcW w:w="1386" w:type="dxa"/>
            <w:vAlign w:val="center"/>
          </w:tcPr>
          <w:p>
            <w:r>
              <w:t>1.90×2.40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112.56</w:t>
            </w:r>
          </w:p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25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108.00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</w:t>
            </w:r>
          </w:p>
        </w:tc>
        <w:tc>
          <w:tcPr>
            <w:tcW w:w="1386" w:type="dxa"/>
            <w:vAlign w:val="center"/>
          </w:tcPr>
          <w:p>
            <w:r>
              <w:t>1.90×2.40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</w:tr>
    </w:tbl>
    <w:p>
      <w:pPr>
        <w:pStyle w:val="4"/>
        <w:widowControl w:val="0"/>
      </w:pPr>
      <w:bookmarkStart w:id="52" w:name="_Toc155378992"/>
      <w:r>
        <w:t>可见光透射比</w:t>
      </w:r>
      <w:bookmarkEnd w:id="5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53" w:name="_Toc155378993"/>
      <w:r>
        <w:t>天窗</w:t>
      </w:r>
      <w:bookmarkEnd w:id="53"/>
    </w:p>
    <w:p>
      <w:pPr>
        <w:pStyle w:val="5"/>
        <w:widowControl w:val="0"/>
        <w:jc w:val="both"/>
        <w:rPr>
          <w:color w:val="000000"/>
        </w:rPr>
      </w:pPr>
      <w:bookmarkStart w:id="54" w:name="_Toc155378994"/>
      <w:r>
        <w:rPr>
          <w:color w:val="000000"/>
        </w:rPr>
        <w:t>天窗屋顶比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4003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217.25</w:t>
            </w:r>
          </w:p>
        </w:tc>
        <w:tc>
          <w:tcPr>
            <w:tcW w:w="1811" w:type="dxa"/>
            <w:vAlign w:val="center"/>
          </w:tcPr>
          <w:p>
            <w:r>
              <w:t>230.75</w:t>
            </w:r>
          </w:p>
        </w:tc>
        <w:tc>
          <w:tcPr>
            <w:tcW w:w="1811" w:type="dxa"/>
            <w:vAlign w:val="center"/>
          </w:tcPr>
          <w:p>
            <w: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4004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82.29</w:t>
            </w:r>
          </w:p>
        </w:tc>
        <w:tc>
          <w:tcPr>
            <w:tcW w:w="1811" w:type="dxa"/>
            <w:vAlign w:val="center"/>
          </w:tcPr>
          <w:p>
            <w:r>
              <w:t>87.32</w:t>
            </w:r>
          </w:p>
        </w:tc>
        <w:tc>
          <w:tcPr>
            <w:tcW w:w="1811" w:type="dxa"/>
            <w:vAlign w:val="center"/>
          </w:tcPr>
          <w:p>
            <w: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0.00</w:t>
            </w:r>
          </w:p>
        </w:tc>
        <w:tc>
          <w:tcPr>
            <w:tcW w:w="1811" w:type="dxa"/>
            <w:vAlign w:val="center"/>
          </w:tcPr>
          <w:p>
            <w:r>
              <w:t>653.17</w:t>
            </w:r>
          </w:p>
        </w:tc>
        <w:tc>
          <w:tcPr>
            <w:tcW w:w="1811" w:type="dxa"/>
            <w:vAlign w:val="center"/>
          </w:tcPr>
          <w:p>
            <w:r>
              <w:t>0.00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5" w:name="_Toc155378995"/>
      <w:r>
        <w:rPr>
          <w:color w:val="000000"/>
        </w:rPr>
        <w:t>天窗类型</w:t>
      </w:r>
      <w:bookmarkEnd w:id="5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56" w:name="_Toc155378996"/>
      <w:r>
        <w:t>屋顶构造</w:t>
      </w:r>
      <w:bookmarkEnd w:id="56"/>
    </w:p>
    <w:p>
      <w:pPr>
        <w:pStyle w:val="5"/>
        <w:widowControl w:val="0"/>
        <w:jc w:val="both"/>
        <w:rPr>
          <w:color w:val="000000"/>
        </w:rPr>
      </w:pPr>
      <w:bookmarkStart w:id="57" w:name="_Toc155378997"/>
      <w:r>
        <w:rPr>
          <w:color w:val="000000"/>
        </w:rPr>
        <w:t>屋顶构造一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58" w:name="_Toc155378998"/>
      <w:r>
        <w:t>外墙构造</w:t>
      </w:r>
      <w:bookmarkEnd w:id="58"/>
    </w:p>
    <w:p>
      <w:pPr>
        <w:pStyle w:val="5"/>
        <w:widowControl w:val="0"/>
        <w:jc w:val="both"/>
        <w:rPr>
          <w:color w:val="000000"/>
        </w:rPr>
      </w:pPr>
      <w:bookmarkStart w:id="59" w:name="_Toc155378999"/>
      <w:r>
        <w:rPr>
          <w:color w:val="000000"/>
        </w:rPr>
        <w:t>外墙相关构造</w:t>
      </w:r>
      <w:bookmarkEnd w:id="5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0" w:name="_Toc155379000"/>
      <w:r>
        <w:rPr>
          <w:color w:val="000000"/>
        </w:rPr>
        <w:t>外墙主断面传热系数的修正系数ψ</w:t>
      </w:r>
      <w:bookmarkEnd w:id="60"/>
    </w:p>
    <w:p>
      <w:pPr>
        <w:jc w:val="center"/>
        <w:rPr>
          <w:szCs w:val="21"/>
          <w:lang w:val="en-US"/>
        </w:rPr>
      </w:pPr>
      <w:bookmarkStart w:id="6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1"/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62" w:name="_Toc155379001"/>
      <w:r>
        <w:rPr>
          <w:color w:val="000000"/>
        </w:rPr>
        <w:t>外墙平均热工特性</w:t>
      </w:r>
      <w:bookmarkEnd w:id="6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1380.00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1242.77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602.49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533.40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3758.65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0.19</w:t>
            </w:r>
          </w:p>
        </w:tc>
        <w:tc>
          <w:tcPr>
            <w:tcW w:w="1107" w:type="dxa"/>
            <w:vAlign w:val="center"/>
          </w:tcPr>
          <w:p>
            <w:r>
              <w:t>6.63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0.19 × 1.20 = 0.23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3" w:name="_Toc155379002"/>
      <w:r>
        <w:t>挑空楼板构造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155379003"/>
      <w:r>
        <w:rPr>
          <w:color w:val="000000"/>
        </w:rPr>
        <w:t>挑空楼板构造一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5" w:name="_Toc155379004"/>
      <w:r>
        <w:t>采暖与非采暖隔墙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66" w:name="_Toc155379005"/>
      <w:r>
        <w:t>地下车库与供暖房间之间的楼板</w:t>
      </w:r>
      <w:bookmarkEnd w:id="6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67" w:name="_Toc155379006"/>
      <w:r>
        <w:t>外窗热工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155379007"/>
      <w:r>
        <w:rPr>
          <w:color w:val="000000"/>
        </w:rPr>
        <w:t>外窗构造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塑料+6Low-E+12A+6mm白透中空玻璃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0.27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155379008"/>
      <w:r>
        <w:rPr>
          <w:color w:val="000000"/>
        </w:rPr>
        <w:t>外遮阳类型</w:t>
      </w:r>
      <w:bookmarkEnd w:id="6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本工程无此内容</w:t>
      </w:r>
    </w:p>
    <w:p>
      <w:pPr>
        <w:pStyle w:val="5"/>
        <w:widowControl w:val="0"/>
        <w:jc w:val="both"/>
        <w:rPr>
          <w:color w:val="000000"/>
        </w:rPr>
      </w:pPr>
      <w:bookmarkStart w:id="70" w:name="_Toc155379009"/>
      <w:r>
        <w:rPr>
          <w:color w:val="000000"/>
        </w:rPr>
        <w:t>平均传热系数</w:t>
      </w:r>
      <w:bookmarkEnd w:id="7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34.560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59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254.880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c5</w:t>
            </w:r>
          </w:p>
        </w:tc>
        <w:tc>
          <w:tcPr>
            <w:tcW w:w="1188" w:type="dxa"/>
            <w:vAlign w:val="center"/>
          </w:tcPr>
          <w:p>
            <w:r>
              <w:t>1,3~4</w:t>
            </w:r>
          </w:p>
        </w:tc>
        <w:tc>
          <w:tcPr>
            <w:tcW w:w="1188" w:type="dxa"/>
            <w:vAlign w:val="center"/>
          </w:tcPr>
          <w:p>
            <w:r>
              <w:t>34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220.320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c7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1188" w:type="dxa"/>
            <w:vAlign w:val="center"/>
          </w:tcPr>
          <w:p>
            <w:r>
              <w:t>31.680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c9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c9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8.400</w:t>
            </w:r>
          </w:p>
        </w:tc>
        <w:tc>
          <w:tcPr>
            <w:tcW w:w="1188" w:type="dxa"/>
            <w:vAlign w:val="center"/>
          </w:tcPr>
          <w:p>
            <w:r>
              <w:t>16.800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574.800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c11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276.480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c11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17.232</w:t>
            </w:r>
          </w:p>
        </w:tc>
        <w:tc>
          <w:tcPr>
            <w:tcW w:w="1188" w:type="dxa"/>
            <w:vAlign w:val="center"/>
          </w:tcPr>
          <w:p>
            <w:r>
              <w:t>51.696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48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207.360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6.247</w:t>
            </w:r>
          </w:p>
        </w:tc>
        <w:tc>
          <w:tcPr>
            <w:tcW w:w="1188" w:type="dxa"/>
            <w:vAlign w:val="center"/>
          </w:tcPr>
          <w:p>
            <w:r>
              <w:t>6.247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77.760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7.433</w:t>
            </w:r>
          </w:p>
        </w:tc>
        <w:tc>
          <w:tcPr>
            <w:tcW w:w="1188" w:type="dxa"/>
            <w:vAlign w:val="center"/>
          </w:tcPr>
          <w:p>
            <w:r>
              <w:t>7.433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c7</w:t>
            </w:r>
          </w:p>
        </w:tc>
        <w:tc>
          <w:tcPr>
            <w:tcW w:w="1188" w:type="dxa"/>
            <w:vAlign w:val="center"/>
          </w:tcPr>
          <w:p>
            <w:r>
              <w:t>1,3~4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1188" w:type="dxa"/>
            <w:vAlign w:val="center"/>
          </w:tcPr>
          <w:p>
            <w:r>
              <w:t>47.520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c9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8.280</w:t>
            </w:r>
          </w:p>
        </w:tc>
        <w:tc>
          <w:tcPr>
            <w:tcW w:w="1188" w:type="dxa"/>
            <w:vAlign w:val="center"/>
          </w:tcPr>
          <w:p>
            <w:r>
              <w:t>16.560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714.096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38.880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4.560</w:t>
            </w:r>
          </w:p>
        </w:tc>
        <w:tc>
          <w:tcPr>
            <w:tcW w:w="1188" w:type="dxa"/>
            <w:vAlign w:val="center"/>
          </w:tcPr>
          <w:p>
            <w:r>
              <w:t>4.560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43.440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108.000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4.560</w:t>
            </w:r>
          </w:p>
        </w:tc>
        <w:tc>
          <w:tcPr>
            <w:tcW w:w="1188" w:type="dxa"/>
            <w:vAlign w:val="center"/>
          </w:tcPr>
          <w:p>
            <w:r>
              <w:t>4.560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112.560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1" w:name="_Toc155379010"/>
      <w:r>
        <w:rPr>
          <w:color w:val="000000"/>
        </w:rPr>
        <w:t>综合太阳得热系数</w:t>
      </w:r>
      <w:bookmarkEnd w:id="7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848" w:type="dxa"/>
            <w:vAlign w:val="center"/>
          </w:tcPr>
          <w:p>
            <w:r>
              <w:t>34.560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59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254.880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c5</w:t>
            </w:r>
          </w:p>
        </w:tc>
        <w:tc>
          <w:tcPr>
            <w:tcW w:w="769" w:type="dxa"/>
            <w:vAlign w:val="center"/>
          </w:tcPr>
          <w:p>
            <w:r>
              <w:t>1,3~4</w:t>
            </w:r>
          </w:p>
        </w:tc>
        <w:tc>
          <w:tcPr>
            <w:tcW w:w="769" w:type="dxa"/>
            <w:vAlign w:val="center"/>
          </w:tcPr>
          <w:p>
            <w:r>
              <w:t>34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220.320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c7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848" w:type="dxa"/>
            <w:vAlign w:val="center"/>
          </w:tcPr>
          <w:p>
            <w:r>
              <w:t>31.680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c9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c9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8.400</w:t>
            </w:r>
          </w:p>
        </w:tc>
        <w:tc>
          <w:tcPr>
            <w:tcW w:w="848" w:type="dxa"/>
            <w:vAlign w:val="center"/>
          </w:tcPr>
          <w:p>
            <w:r>
              <w:t>16.800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574.800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c11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16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848" w:type="dxa"/>
            <w:vAlign w:val="center"/>
          </w:tcPr>
          <w:p>
            <w:r>
              <w:t>276.480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c11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17.232</w:t>
            </w:r>
          </w:p>
        </w:tc>
        <w:tc>
          <w:tcPr>
            <w:tcW w:w="848" w:type="dxa"/>
            <w:vAlign w:val="center"/>
          </w:tcPr>
          <w:p>
            <w:r>
              <w:t>51.696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48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207.360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6.247</w:t>
            </w:r>
          </w:p>
        </w:tc>
        <w:tc>
          <w:tcPr>
            <w:tcW w:w="848" w:type="dxa"/>
            <w:vAlign w:val="center"/>
          </w:tcPr>
          <w:p>
            <w:r>
              <w:t>6.247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77.760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7.433</w:t>
            </w:r>
          </w:p>
        </w:tc>
        <w:tc>
          <w:tcPr>
            <w:tcW w:w="848" w:type="dxa"/>
            <w:vAlign w:val="center"/>
          </w:tcPr>
          <w:p>
            <w:r>
              <w:t>7.433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c7</w:t>
            </w:r>
          </w:p>
        </w:tc>
        <w:tc>
          <w:tcPr>
            <w:tcW w:w="769" w:type="dxa"/>
            <w:vAlign w:val="center"/>
          </w:tcPr>
          <w:p>
            <w:r>
              <w:t>1,3~4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848" w:type="dxa"/>
            <w:vAlign w:val="center"/>
          </w:tcPr>
          <w:p>
            <w:r>
              <w:t>47.520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c9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8.280</w:t>
            </w:r>
          </w:p>
        </w:tc>
        <w:tc>
          <w:tcPr>
            <w:tcW w:w="848" w:type="dxa"/>
            <w:vAlign w:val="center"/>
          </w:tcPr>
          <w:p>
            <w:r>
              <w:t>16.560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714.096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38.880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4.560</w:t>
            </w:r>
          </w:p>
        </w:tc>
        <w:tc>
          <w:tcPr>
            <w:tcW w:w="848" w:type="dxa"/>
            <w:vAlign w:val="center"/>
          </w:tcPr>
          <w:p>
            <w:r>
              <w:t>4.560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43.440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25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108.000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4.560</w:t>
            </w:r>
          </w:p>
        </w:tc>
        <w:tc>
          <w:tcPr>
            <w:tcW w:w="848" w:type="dxa"/>
            <w:vAlign w:val="center"/>
          </w:tcPr>
          <w:p>
            <w:r>
              <w:t>4.560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112.560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2" w:name="_Toc155379011"/>
      <w:r>
        <w:rPr>
          <w:color w:val="000000"/>
        </w:rPr>
        <w:t>总体热工性能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451"/>
        <w:gridCol w:w="1451"/>
        <w:gridCol w:w="1565"/>
        <w:gridCol w:w="1679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51" w:type="dxa"/>
            <w:vAlign w:val="center"/>
          </w:tcPr>
          <w:p>
            <w:r>
              <w:t>南-默认立面</w:t>
            </w:r>
          </w:p>
        </w:tc>
        <w:tc>
          <w:tcPr>
            <w:tcW w:w="1451" w:type="dxa"/>
            <w:vAlign w:val="center"/>
          </w:tcPr>
          <w:p>
            <w:r>
              <w:t>574.80</w:t>
            </w:r>
          </w:p>
        </w:tc>
        <w:tc>
          <w:tcPr>
            <w:tcW w:w="1564" w:type="dxa"/>
            <w:vAlign w:val="center"/>
          </w:tcPr>
          <w:p>
            <w:r>
              <w:t>1.90</w:t>
            </w:r>
          </w:p>
        </w:tc>
        <w:tc>
          <w:tcPr>
            <w:tcW w:w="1678" w:type="dxa"/>
            <w:vAlign w:val="center"/>
          </w:tcPr>
          <w:p>
            <w:r>
              <w:t>0.27</w:t>
            </w:r>
          </w:p>
        </w:tc>
        <w:tc>
          <w:tcPr>
            <w:tcW w:w="150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51" w:type="dxa"/>
            <w:vAlign w:val="center"/>
          </w:tcPr>
          <w:p>
            <w:r>
              <w:t>北-默认立面</w:t>
            </w:r>
          </w:p>
        </w:tc>
        <w:tc>
          <w:tcPr>
            <w:tcW w:w="1451" w:type="dxa"/>
            <w:vAlign w:val="center"/>
          </w:tcPr>
          <w:p>
            <w:r>
              <w:t>714.10</w:t>
            </w:r>
          </w:p>
        </w:tc>
        <w:tc>
          <w:tcPr>
            <w:tcW w:w="1564" w:type="dxa"/>
            <w:vAlign w:val="center"/>
          </w:tcPr>
          <w:p>
            <w:r>
              <w:t>1.90</w:t>
            </w:r>
          </w:p>
        </w:tc>
        <w:tc>
          <w:tcPr>
            <w:tcW w:w="1678" w:type="dxa"/>
            <w:vAlign w:val="center"/>
          </w:tcPr>
          <w:p>
            <w:r>
              <w:t>0.27</w:t>
            </w:r>
          </w:p>
        </w:tc>
        <w:tc>
          <w:tcPr>
            <w:tcW w:w="1508" w:type="dxa"/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51" w:type="dxa"/>
            <w:vAlign w:val="center"/>
          </w:tcPr>
          <w:p>
            <w:r>
              <w:t>东-默认立面</w:t>
            </w:r>
          </w:p>
        </w:tc>
        <w:tc>
          <w:tcPr>
            <w:tcW w:w="1451" w:type="dxa"/>
            <w:vAlign w:val="center"/>
          </w:tcPr>
          <w:p>
            <w:r>
              <w:t>43.44</w:t>
            </w:r>
          </w:p>
        </w:tc>
        <w:tc>
          <w:tcPr>
            <w:tcW w:w="1564" w:type="dxa"/>
            <w:vAlign w:val="center"/>
          </w:tcPr>
          <w:p>
            <w:r>
              <w:t>1.90</w:t>
            </w:r>
          </w:p>
        </w:tc>
        <w:tc>
          <w:tcPr>
            <w:tcW w:w="1678" w:type="dxa"/>
            <w:vAlign w:val="center"/>
          </w:tcPr>
          <w:p>
            <w:r>
              <w:t>0.27</w:t>
            </w:r>
          </w:p>
        </w:tc>
        <w:tc>
          <w:tcPr>
            <w:tcW w:w="1508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51" w:type="dxa"/>
            <w:vAlign w:val="center"/>
          </w:tcPr>
          <w:p>
            <w:r>
              <w:t>西-默认立面</w:t>
            </w:r>
          </w:p>
        </w:tc>
        <w:tc>
          <w:tcPr>
            <w:tcW w:w="1451" w:type="dxa"/>
            <w:vAlign w:val="center"/>
          </w:tcPr>
          <w:p>
            <w:r>
              <w:t>112.56</w:t>
            </w:r>
          </w:p>
        </w:tc>
        <w:tc>
          <w:tcPr>
            <w:tcW w:w="1564" w:type="dxa"/>
            <w:vAlign w:val="center"/>
          </w:tcPr>
          <w:p>
            <w:r>
              <w:t>1.90</w:t>
            </w:r>
          </w:p>
        </w:tc>
        <w:tc>
          <w:tcPr>
            <w:tcW w:w="1678" w:type="dxa"/>
            <w:vAlign w:val="center"/>
          </w:tcPr>
          <w:p>
            <w:r>
              <w:t>0.27</w:t>
            </w:r>
          </w:p>
        </w:tc>
        <w:tc>
          <w:tcPr>
            <w:tcW w:w="1508" w:type="dxa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451" w:type="dxa"/>
            <w:vAlign w:val="center"/>
          </w:tcPr>
          <w:p/>
        </w:tc>
        <w:tc>
          <w:tcPr>
            <w:tcW w:w="1451" w:type="dxa"/>
            <w:vAlign w:val="center"/>
          </w:tcPr>
          <w:p>
            <w:r>
              <w:t>1444.90</w:t>
            </w:r>
          </w:p>
        </w:tc>
        <w:tc>
          <w:tcPr>
            <w:tcW w:w="1564" w:type="dxa"/>
            <w:vAlign w:val="center"/>
          </w:tcPr>
          <w:p>
            <w:r>
              <w:t>1.90</w:t>
            </w:r>
          </w:p>
        </w:tc>
        <w:tc>
          <w:tcPr>
            <w:tcW w:w="1678" w:type="dxa"/>
            <w:vAlign w:val="center"/>
          </w:tcPr>
          <w:p>
            <w:r>
              <w:t>0.27</w:t>
            </w:r>
          </w:p>
        </w:tc>
        <w:tc>
          <w:tcPr>
            <w:tcW w:w="1508" w:type="dxa"/>
            <w:vAlign w:val="center"/>
          </w:tcPr>
          <w:p>
            <w:r>
              <w:t>0.28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</w:pPr>
      <w:bookmarkStart w:id="73" w:name="_Toc155379012"/>
      <w:r>
        <w:t>周边地面构造</w:t>
      </w:r>
      <w:bookmarkEnd w:id="7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74" w:name="_Toc155379013"/>
      <w:r>
        <w:t>采暖地下室外墙构造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75" w:name="_Toc155379014"/>
      <w:r>
        <w:t>变形缝</w:t>
      </w:r>
      <w:bookmarkEnd w:id="7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2"/>
        <w:widowControl w:val="0"/>
        <w:jc w:val="both"/>
        <w:rPr>
          <w:color w:val="000000"/>
        </w:rPr>
      </w:pPr>
      <w:bookmarkStart w:id="76" w:name="_Toc155379015"/>
      <w:r>
        <w:rPr>
          <w:color w:val="000000"/>
        </w:rPr>
        <w:t>围护结构概况</w:t>
      </w:r>
      <w:bookmarkEnd w:id="76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7" w:name="体型系数"/>
            <w:r>
              <w:rPr>
                <w:rFonts w:hint="eastAsia"/>
                <w:szCs w:val="21"/>
              </w:rPr>
              <w:t>0.17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8" w:name="屋顶K"/>
            <w:r>
              <w:rPr>
                <w:rFonts w:hint="eastAsia"/>
                <w:bCs/>
                <w:szCs w:val="21"/>
              </w:rPr>
              <w:t>0.19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9" w:name="外墙K"/>
            <w:r>
              <w:rPr>
                <w:rFonts w:hint="eastAsia"/>
                <w:bCs/>
                <w:szCs w:val="21"/>
              </w:rPr>
              <w:t>0.23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0" w:name="天窗K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1" w:name="天窗SHGC"/>
            <w:r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2" w:name="挑空楼板K"/>
            <w:r>
              <w:rPr>
                <w:rFonts w:hint="eastAsia"/>
                <w:bCs/>
                <w:szCs w:val="21"/>
              </w:rPr>
              <w:t>0.19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4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5" w:name="地下墙R"/>
            <w:r>
              <w:rPr>
                <w:rFonts w:hint="eastAsia"/>
                <w:szCs w:val="21"/>
              </w:rPr>
              <w:t>－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6" w:name="变形缝R"/>
            <w:r>
              <w:rPr>
                <w:rFonts w:hint="eastAsia"/>
                <w:szCs w:val="21"/>
              </w:rPr>
              <w:t>－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87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87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8" w:name="_Toc155379016"/>
      <w:r>
        <w:rPr>
          <w:color w:val="000000"/>
        </w:rPr>
        <w:t>房间类型</w:t>
      </w:r>
      <w:bookmarkEnd w:id="88"/>
    </w:p>
    <w:p>
      <w:pPr>
        <w:pStyle w:val="4"/>
        <w:widowControl w:val="0"/>
      </w:pPr>
      <w:bookmarkStart w:id="89" w:name="_Toc155379017"/>
      <w:r>
        <w:t>房间表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</w:tr>
    </w:tbl>
    <w:p>
      <w:pPr>
        <w:pStyle w:val="4"/>
        <w:widowControl w:val="0"/>
      </w:pPr>
      <w:bookmarkStart w:id="90" w:name="_Toc155379018"/>
      <w:r>
        <w:t>作息时间表</w:t>
      </w:r>
      <w:bookmarkEnd w:id="9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91" w:name="_Toc155379019"/>
      <w:r>
        <w:rPr>
          <w:color w:val="000000"/>
        </w:rPr>
        <w:t>暖通空调系统</w:t>
      </w:r>
      <w:bookmarkEnd w:id="91"/>
    </w:p>
    <w:p>
      <w:pPr>
        <w:pStyle w:val="4"/>
        <w:widowControl w:val="0"/>
      </w:pPr>
      <w:bookmarkStart w:id="92" w:name="_Toc155379020"/>
      <w:r>
        <w:t>系统类型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155379021"/>
      <w:r>
        <w:rPr>
          <w:color w:val="000000"/>
        </w:rPr>
        <w:t>系统分区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7335.02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4" w:name="_Toc155379022"/>
      <w:r>
        <w:rPr>
          <w:color w:val="000000"/>
        </w:rPr>
        <w:t>热回收参数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262" w:type="dxa"/>
            <w:vAlign w:val="center"/>
          </w:tcPr>
          <w:p>
            <w:r>
              <w:t>全热回收</w:t>
            </w:r>
          </w:p>
        </w:tc>
        <w:tc>
          <w:tcPr>
            <w:tcW w:w="1731" w:type="dxa"/>
            <w:vAlign w:val="center"/>
          </w:tcPr>
          <w:p>
            <w:r>
              <w:t>0.50</w:t>
            </w:r>
          </w:p>
        </w:tc>
        <w:tc>
          <w:tcPr>
            <w:tcW w:w="1731" w:type="dxa"/>
            <w:vAlign w:val="center"/>
          </w:tcPr>
          <w:p>
            <w:r>
              <w:t>5℃</w:t>
            </w:r>
          </w:p>
        </w:tc>
        <w:tc>
          <w:tcPr>
            <w:tcW w:w="1731" w:type="dxa"/>
            <w:vAlign w:val="center"/>
          </w:tcPr>
          <w:p>
            <w:r>
              <w:t>0.55</w:t>
            </w:r>
          </w:p>
        </w:tc>
        <w:tc>
          <w:tcPr>
            <w:tcW w:w="1731" w:type="dxa"/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</w:pPr>
      <w:bookmarkStart w:id="95" w:name="_Toc155379023"/>
      <w:r>
        <w:t>制冷系统</w:t>
      </w:r>
      <w:bookmarkEnd w:id="95"/>
    </w:p>
    <w:p>
      <w:pPr>
        <w:pStyle w:val="5"/>
        <w:widowControl w:val="0"/>
        <w:jc w:val="both"/>
        <w:rPr>
          <w:color w:val="000000"/>
        </w:rPr>
      </w:pPr>
      <w:bookmarkStart w:id="96" w:name="_Toc155379024"/>
      <w:r>
        <w:rPr>
          <w:color w:val="000000"/>
        </w:rPr>
        <w:t>冷水机组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冷水机组</w:t>
            </w:r>
          </w:p>
        </w:tc>
        <w:tc>
          <w:tcPr>
            <w:tcW w:w="2445" w:type="dxa"/>
            <w:vAlign w:val="center"/>
          </w:tcPr>
          <w:p>
            <w:r>
              <w:t>地源/水源热泵</w:t>
            </w:r>
          </w:p>
        </w:tc>
        <w:tc>
          <w:tcPr>
            <w:tcW w:w="1647" w:type="dxa"/>
            <w:vAlign w:val="center"/>
          </w:tcPr>
          <w:p>
            <w:r>
              <w:t>110</w:t>
            </w:r>
          </w:p>
        </w:tc>
        <w:tc>
          <w:tcPr>
            <w:tcW w:w="1273" w:type="dxa"/>
            <w:vAlign w:val="center"/>
          </w:tcPr>
          <w:p>
            <w:r>
              <w:t>550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7" w:name="_Toc155379025"/>
      <w:r>
        <w:rPr>
          <w:color w:val="000000"/>
        </w:rPr>
        <w:t>水泵系统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90</w:t>
            </w:r>
          </w:p>
        </w:tc>
        <w:tc>
          <w:tcPr>
            <w:tcW w:w="1556" w:type="dxa"/>
            <w:vAlign w:val="center"/>
          </w:tcPr>
          <w:p>
            <w:r>
              <w:t>27.8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8" w:name="_Toc155379026"/>
      <w:r>
        <w:rPr>
          <w:color w:val="000000"/>
        </w:rPr>
        <w:t>运行工况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137.5</w:t>
            </w:r>
          </w:p>
        </w:tc>
        <w:tc>
          <w:tcPr>
            <w:tcW w:w="1273" w:type="dxa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5.50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275</w:t>
            </w:r>
          </w:p>
        </w:tc>
        <w:tc>
          <w:tcPr>
            <w:tcW w:w="1273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5.50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412.5</w:t>
            </w:r>
          </w:p>
        </w:tc>
        <w:tc>
          <w:tcPr>
            <w:tcW w:w="1273" w:type="dxa"/>
            <w:vAlign w:val="center"/>
          </w:tcPr>
          <w:p>
            <w:r>
              <w:t>70</w:t>
            </w:r>
          </w:p>
        </w:tc>
        <w:tc>
          <w:tcPr>
            <w:tcW w:w="1273" w:type="dxa"/>
            <w:vAlign w:val="center"/>
          </w:tcPr>
          <w:p>
            <w:r>
              <w:t>5.89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550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5.50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9" w:name="_Toc155379027"/>
      <w:r>
        <w:rPr>
          <w:color w:val="000000"/>
        </w:rPr>
        <w:t>制冷能耗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7312</w:t>
            </w:r>
          </w:p>
        </w:tc>
        <w:tc>
          <w:tcPr>
            <w:tcW w:w="1131" w:type="dxa"/>
            <w:vAlign w:val="center"/>
          </w:tcPr>
          <w:p>
            <w:r>
              <w:t>161</w:t>
            </w:r>
          </w:p>
        </w:tc>
        <w:tc>
          <w:tcPr>
            <w:tcW w:w="1273" w:type="dxa"/>
            <w:vAlign w:val="center"/>
          </w:tcPr>
          <w:p>
            <w:r>
              <w:t>5.50</w:t>
            </w:r>
          </w:p>
        </w:tc>
        <w:tc>
          <w:tcPr>
            <w:tcW w:w="1131" w:type="dxa"/>
            <w:vAlign w:val="center"/>
          </w:tcPr>
          <w:p>
            <w:r>
              <w:t>1329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1288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39191</w:t>
            </w:r>
          </w:p>
        </w:tc>
        <w:tc>
          <w:tcPr>
            <w:tcW w:w="1131" w:type="dxa"/>
            <w:vAlign w:val="center"/>
          </w:tcPr>
          <w:p>
            <w:r>
              <w:t>176</w:t>
            </w:r>
          </w:p>
        </w:tc>
        <w:tc>
          <w:tcPr>
            <w:tcW w:w="1273" w:type="dxa"/>
            <w:vAlign w:val="center"/>
          </w:tcPr>
          <w:p>
            <w:r>
              <w:t>5.50</w:t>
            </w:r>
          </w:p>
        </w:tc>
        <w:tc>
          <w:tcPr>
            <w:tcW w:w="1131" w:type="dxa"/>
            <w:vAlign w:val="center"/>
          </w:tcPr>
          <w:p>
            <w:r>
              <w:t>7126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1408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104713</w:t>
            </w:r>
          </w:p>
        </w:tc>
        <w:tc>
          <w:tcPr>
            <w:tcW w:w="1131" w:type="dxa"/>
            <w:vAlign w:val="center"/>
          </w:tcPr>
          <w:p>
            <w:r>
              <w:t>304</w:t>
            </w:r>
          </w:p>
        </w:tc>
        <w:tc>
          <w:tcPr>
            <w:tcW w:w="1273" w:type="dxa"/>
            <w:vAlign w:val="center"/>
          </w:tcPr>
          <w:p>
            <w:r>
              <w:t>5.89</w:t>
            </w:r>
          </w:p>
        </w:tc>
        <w:tc>
          <w:tcPr>
            <w:tcW w:w="1131" w:type="dxa"/>
            <w:vAlign w:val="center"/>
          </w:tcPr>
          <w:p>
            <w:r>
              <w:t>17769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2432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78321</w:t>
            </w:r>
          </w:p>
        </w:tc>
        <w:tc>
          <w:tcPr>
            <w:tcW w:w="1131" w:type="dxa"/>
            <w:vAlign w:val="center"/>
          </w:tcPr>
          <w:p>
            <w:r>
              <w:t>167</w:t>
            </w:r>
          </w:p>
        </w:tc>
        <w:tc>
          <w:tcPr>
            <w:tcW w:w="1273" w:type="dxa"/>
            <w:vAlign w:val="center"/>
          </w:tcPr>
          <w:p>
            <w:r>
              <w:t>5.50</w:t>
            </w:r>
          </w:p>
        </w:tc>
        <w:tc>
          <w:tcPr>
            <w:tcW w:w="1131" w:type="dxa"/>
            <w:vAlign w:val="center"/>
          </w:tcPr>
          <w:p>
            <w:r>
              <w:t>14240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1336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68274</w:t>
            </w:r>
          </w:p>
        </w:tc>
        <w:tc>
          <w:tcPr>
            <w:tcW w:w="1131" w:type="dxa"/>
            <w:vAlign w:val="center"/>
          </w:tcPr>
          <w:p>
            <w:r>
              <w:t>84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8400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672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297810</w:t>
            </w:r>
          </w:p>
        </w:tc>
        <w:tc>
          <w:tcPr>
            <w:tcW w:w="1131" w:type="dxa"/>
            <w:vAlign w:val="center"/>
          </w:tcPr>
          <w:p>
            <w:r>
              <w:t>892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48865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7136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100" w:name="_Toc155379028"/>
      <w:r>
        <w:t>供暖系统</w:t>
      </w:r>
      <w:bookmarkEnd w:id="100"/>
    </w:p>
    <w:p>
      <w:pPr>
        <w:pStyle w:val="5"/>
        <w:widowControl w:val="0"/>
        <w:jc w:val="both"/>
        <w:rPr>
          <w:color w:val="000000"/>
        </w:rPr>
      </w:pPr>
      <w:bookmarkStart w:id="101" w:name="_Toc155379029"/>
      <w:r>
        <w:rPr>
          <w:color w:val="000000"/>
        </w:rPr>
        <w:t>热泵系统</w:t>
      </w:r>
      <w:bookmarkEnd w:id="10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8"/>
        <w:gridCol w:w="1698"/>
        <w:gridCol w:w="1698"/>
        <w:gridCol w:w="1698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r>
              <w:t>热泵机组</w:t>
            </w:r>
          </w:p>
        </w:tc>
        <w:tc>
          <w:tcPr>
            <w:tcW w:w="1697" w:type="dxa"/>
            <w:vAlign w:val="center"/>
          </w:tcPr>
          <w:p>
            <w:r>
              <w:t>地源热泵</w:t>
            </w:r>
          </w:p>
        </w:tc>
        <w:tc>
          <w:tcPr>
            <w:tcW w:w="1697" w:type="dxa"/>
            <w:vAlign w:val="center"/>
          </w:tcPr>
          <w:p>
            <w:r>
              <w:t>125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97" w:type="dxa"/>
            <w:vAlign w:val="center"/>
          </w:tcPr>
          <w:p>
            <w:r>
              <w:t>4.00</w:t>
            </w:r>
          </w:p>
        </w:tc>
        <w:tc>
          <w:tcPr>
            <w:tcW w:w="730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变频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2"/>
        <w:gridCol w:w="1749"/>
        <w:gridCol w:w="21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794" w:type="dxa"/>
            <w:vAlign w:val="center"/>
          </w:tcPr>
          <w:p>
            <w:r>
              <w:t>125</w:t>
            </w:r>
          </w:p>
        </w:tc>
        <w:tc>
          <w:tcPr>
            <w:tcW w:w="1901" w:type="dxa"/>
            <w:vAlign w:val="center"/>
          </w:tcPr>
          <w:p>
            <w:r>
              <w:t>31.25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794" w:type="dxa"/>
            <w:vAlign w:val="center"/>
          </w:tcPr>
          <w:p>
            <w:r>
              <w:t>250</w:t>
            </w:r>
          </w:p>
        </w:tc>
        <w:tc>
          <w:tcPr>
            <w:tcW w:w="1901" w:type="dxa"/>
            <w:vAlign w:val="center"/>
          </w:tcPr>
          <w:p>
            <w:r>
              <w:t>62.5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794" w:type="dxa"/>
            <w:vAlign w:val="center"/>
          </w:tcPr>
          <w:p>
            <w:r>
              <w:t>375</w:t>
            </w:r>
          </w:p>
        </w:tc>
        <w:tc>
          <w:tcPr>
            <w:tcW w:w="1901" w:type="dxa"/>
            <w:vAlign w:val="center"/>
          </w:tcPr>
          <w:p>
            <w:r>
              <w:t>93.75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794" w:type="dxa"/>
            <w:vAlign w:val="center"/>
          </w:tcPr>
          <w:p>
            <w:r>
              <w:t>500</w:t>
            </w:r>
          </w:p>
        </w:tc>
        <w:tc>
          <w:tcPr>
            <w:tcW w:w="1901" w:type="dxa"/>
            <w:vAlign w:val="center"/>
          </w:tcPr>
          <w:p>
            <w:r>
              <w:t>125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84"/>
        <w:gridCol w:w="1585"/>
        <w:gridCol w:w="1585"/>
        <w:gridCol w:w="1727"/>
        <w:gridCol w:w="17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584" w:type="dxa"/>
            <w:vAlign w:val="center"/>
          </w:tcPr>
          <w:p>
            <w:r>
              <w:t>18192</w:t>
            </w:r>
          </w:p>
        </w:tc>
        <w:tc>
          <w:tcPr>
            <w:tcW w:w="1584" w:type="dxa"/>
            <w:vAlign w:val="center"/>
          </w:tcPr>
          <w:p>
            <w:r>
              <w:t>369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4548</w:t>
            </w:r>
          </w:p>
        </w:tc>
        <w:tc>
          <w:tcPr>
            <w:tcW w:w="1726" w:type="dxa"/>
            <w:vAlign w:val="center"/>
          </w:tcPr>
          <w:p>
            <w:r>
              <w:t>2523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584" w:type="dxa"/>
            <w:vAlign w:val="center"/>
          </w:tcPr>
          <w:p>
            <w:r>
              <w:t>23455</w:t>
            </w:r>
          </w:p>
        </w:tc>
        <w:tc>
          <w:tcPr>
            <w:tcW w:w="1584" w:type="dxa"/>
            <w:vAlign w:val="center"/>
          </w:tcPr>
          <w:p>
            <w:r>
              <w:t>136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5864</w:t>
            </w:r>
          </w:p>
        </w:tc>
        <w:tc>
          <w:tcPr>
            <w:tcW w:w="1726" w:type="dxa"/>
            <w:vAlign w:val="center"/>
          </w:tcPr>
          <w:p>
            <w:r>
              <w:t>952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584" w:type="dxa"/>
            <w:vAlign w:val="center"/>
          </w:tcPr>
          <w:p>
            <w:r>
              <w:t>8364</w:t>
            </w:r>
          </w:p>
        </w:tc>
        <w:tc>
          <w:tcPr>
            <w:tcW w:w="1584" w:type="dxa"/>
            <w:vAlign w:val="center"/>
          </w:tcPr>
          <w:p>
            <w:r>
              <w:t>28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2091</w:t>
            </w:r>
          </w:p>
        </w:tc>
        <w:tc>
          <w:tcPr>
            <w:tcW w:w="1726" w:type="dxa"/>
            <w:vAlign w:val="center"/>
          </w:tcPr>
          <w:p>
            <w:r>
              <w:t>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584" w:type="dxa"/>
            <w:vAlign w:val="center"/>
          </w:tcPr>
          <w:p>
            <w:r>
              <w:t>1308</w:t>
            </w:r>
          </w:p>
        </w:tc>
        <w:tc>
          <w:tcPr>
            <w:tcW w:w="1584" w:type="dxa"/>
            <w:vAlign w:val="center"/>
          </w:tcPr>
          <w:p>
            <w:r>
              <w:t>3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327</w:t>
            </w:r>
          </w:p>
        </w:tc>
        <w:tc>
          <w:tcPr>
            <w:tcW w:w="1726" w:type="dxa"/>
            <w:vAlign w:val="center"/>
          </w:tcPr>
          <w:p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84" w:type="dxa"/>
            <w:vAlign w:val="center"/>
          </w:tcPr>
          <w:p>
            <w:r>
              <w:t>51319</w:t>
            </w:r>
          </w:p>
        </w:tc>
        <w:tc>
          <w:tcPr>
            <w:tcW w:w="1584" w:type="dxa"/>
            <w:vAlign w:val="center"/>
          </w:tcPr>
          <w:p>
            <w:r>
              <w:t>536</w:t>
            </w:r>
          </w:p>
        </w:tc>
        <w:tc>
          <w:tcPr>
            <w:tcW w:w="1584" w:type="dxa"/>
            <w:vAlign w:val="center"/>
          </w:tcPr>
          <w:p/>
        </w:tc>
        <w:tc>
          <w:tcPr>
            <w:tcW w:w="1726" w:type="dxa"/>
            <w:vAlign w:val="center"/>
          </w:tcPr>
          <w:p>
            <w:r>
              <w:t>12830</w:t>
            </w:r>
          </w:p>
        </w:tc>
        <w:tc>
          <w:tcPr>
            <w:tcW w:w="1726" w:type="dxa"/>
            <w:vAlign w:val="center"/>
          </w:tcPr>
          <w:p>
            <w:r>
              <w:t>3707</w:t>
            </w:r>
          </w:p>
        </w:tc>
      </w:tr>
    </w:tbl>
    <w:p>
      <w:pPr>
        <w:pStyle w:val="4"/>
        <w:widowControl w:val="0"/>
      </w:pPr>
      <w:bookmarkStart w:id="102" w:name="_Toc155379030"/>
      <w:r>
        <w:t>空调风机</w:t>
      </w:r>
      <w:bookmarkEnd w:id="102"/>
    </w:p>
    <w:p>
      <w:pPr>
        <w:pStyle w:val="5"/>
        <w:widowControl w:val="0"/>
        <w:jc w:val="both"/>
        <w:rPr>
          <w:color w:val="000000"/>
        </w:rPr>
      </w:pPr>
      <w:bookmarkStart w:id="103" w:name="_Toc155379031"/>
      <w:r>
        <w:rPr>
          <w:color w:val="000000"/>
        </w:rPr>
        <w:t>独立新排风</w:t>
      </w:r>
      <w:bookmarkEnd w:id="10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</w:t>
            </w:r>
          </w:p>
        </w:tc>
        <w:tc>
          <w:tcPr>
            <w:tcW w:w="1415" w:type="dxa"/>
            <w:vAlign w:val="center"/>
          </w:tcPr>
          <w:p>
            <w:r>
              <w:t>－</w:t>
            </w:r>
          </w:p>
        </w:tc>
        <w:tc>
          <w:tcPr>
            <w:tcW w:w="1794" w:type="dxa"/>
            <w:vAlign w:val="center"/>
          </w:tcPr>
          <w:p>
            <w:r>
              <w:t>－</w:t>
            </w:r>
          </w:p>
        </w:tc>
        <w:tc>
          <w:tcPr>
            <w:tcW w:w="1522" w:type="dxa"/>
            <w:vAlign w:val="center"/>
          </w:tcPr>
          <w:p>
            <w:r>
              <w:t>0.25</w:t>
            </w:r>
          </w:p>
        </w:tc>
        <w:tc>
          <w:tcPr>
            <w:tcW w:w="1431" w:type="dxa"/>
            <w:vAlign w:val="center"/>
          </w:tcPr>
          <w:p>
            <w:r>
              <w:t>1704</w:t>
            </w:r>
          </w:p>
        </w:tc>
        <w:tc>
          <w:tcPr>
            <w:tcW w:w="153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0.7</w:t>
            </w:r>
          </w:p>
        </w:tc>
        <w:tc>
          <w:tcPr>
            <w:tcW w:w="169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1704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4" w:name="_Toc155379032"/>
      <w:r>
        <w:rPr>
          <w:color w:val="000000"/>
        </w:rPr>
        <w:t>风机盘管</w:t>
      </w:r>
      <w:bookmarkEnd w:id="10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350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892</w:t>
            </w:r>
          </w:p>
        </w:tc>
        <w:tc>
          <w:tcPr>
            <w:tcW w:w="1975" w:type="dxa"/>
            <w:vAlign w:val="center"/>
          </w:tcPr>
          <w:p>
            <w:r>
              <w:t>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312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5" w:name="_Toc155379033"/>
      <w:r>
        <w:rPr>
          <w:color w:val="000000"/>
        </w:rPr>
        <w:t>照明</w:t>
      </w:r>
      <w:bookmarkEnd w:id="10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8.40</w:t>
            </w:r>
          </w:p>
        </w:tc>
        <w:tc>
          <w:tcPr>
            <w:tcW w:w="1131" w:type="dxa"/>
            <w:vAlign w:val="center"/>
          </w:tcPr>
          <w:p>
            <w:r>
              <w:t>68</w:t>
            </w:r>
          </w:p>
        </w:tc>
        <w:tc>
          <w:tcPr>
            <w:tcW w:w="1522" w:type="dxa"/>
            <w:vAlign w:val="center"/>
          </w:tcPr>
          <w:p>
            <w:r>
              <w:t>7757</w:t>
            </w:r>
          </w:p>
        </w:tc>
        <w:tc>
          <w:tcPr>
            <w:tcW w:w="1862" w:type="dxa"/>
            <w:vAlign w:val="center"/>
          </w:tcPr>
          <w:p>
            <w:r>
              <w:t>65156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65156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6" w:name="_Toc155379034"/>
      <w:r>
        <w:rPr>
          <w:color w:val="000000"/>
        </w:rPr>
        <w:t>插座设备</w:t>
      </w:r>
      <w:bookmarkEnd w:id="10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23.50</w:t>
            </w:r>
          </w:p>
        </w:tc>
        <w:tc>
          <w:tcPr>
            <w:tcW w:w="1131" w:type="dxa"/>
            <w:vAlign w:val="center"/>
          </w:tcPr>
          <w:p>
            <w:r>
              <w:t>68</w:t>
            </w:r>
          </w:p>
        </w:tc>
        <w:tc>
          <w:tcPr>
            <w:tcW w:w="1522" w:type="dxa"/>
            <w:vAlign w:val="center"/>
          </w:tcPr>
          <w:p>
            <w:r>
              <w:t>7757</w:t>
            </w:r>
          </w:p>
        </w:tc>
        <w:tc>
          <w:tcPr>
            <w:tcW w:w="1862" w:type="dxa"/>
            <w:vAlign w:val="center"/>
          </w:tcPr>
          <w:p>
            <w:r>
              <w:t>182281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182281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7" w:name="_Toc155379035"/>
      <w:r>
        <w:rPr>
          <w:color w:val="000000"/>
        </w:rPr>
        <w:t>排风机</w:t>
      </w:r>
      <w:bookmarkEnd w:id="10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49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6" w:type="dxa"/>
            <w:vAlign w:val="center"/>
          </w:tcPr>
          <w:p>
            <w:r>
              <w:t>365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108" w:name="_Toc155379036"/>
      <w:r>
        <w:rPr>
          <w:color w:val="000000"/>
        </w:rPr>
        <w:t>生活热水</w:t>
      </w:r>
      <w:bookmarkEnd w:id="108"/>
    </w:p>
    <w:p>
      <w:pPr>
        <w:pStyle w:val="5"/>
        <w:widowControl w:val="0"/>
        <w:jc w:val="both"/>
        <w:rPr>
          <w:color w:val="000000"/>
        </w:rPr>
      </w:pPr>
      <w:bookmarkStart w:id="109" w:name="_Toc155379037"/>
      <w:r>
        <w:rPr>
          <w:color w:val="000000"/>
        </w:rPr>
        <w:t>热水系统</w:t>
      </w:r>
      <w:bookmarkEnd w:id="10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vAlign w:val="center"/>
          </w:tcPr>
          <w:p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14"/>
            <w:vAlign w:val="center"/>
          </w:tcPr>
          <w:p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>
            <w:r>
              <w:t>365</w:t>
            </w:r>
          </w:p>
        </w:tc>
        <w:tc>
          <w:tcPr>
            <w:tcW w:w="956" w:type="dxa"/>
            <w:gridSpan w:val="3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63369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13"/>
            <w:vAlign w:val="center"/>
          </w:tcPr>
          <w:p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63369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vAlign w:val="center"/>
          </w:tcPr>
          <w:p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0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10" w:name="_Toc155379038"/>
      <w:r>
        <w:rPr>
          <w:color w:val="000000"/>
        </w:rPr>
        <w:t>电梯</w:t>
      </w:r>
      <w:bookmarkEnd w:id="11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111" w:name="_Toc155379039"/>
      <w:r>
        <w:rPr>
          <w:color w:val="000000"/>
        </w:rPr>
        <w:t>光伏发电</w:t>
      </w:r>
      <w:bookmarkEnd w:id="11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554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3107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264329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264329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12" w:name="_Toc155379040"/>
      <w:r>
        <w:rPr>
          <w:color w:val="000000"/>
        </w:rPr>
        <w:t>计算结果</w:t>
      </w:r>
      <w:bookmarkEnd w:id="112"/>
    </w:p>
    <w:p>
      <w:pPr>
        <w:pStyle w:val="4"/>
        <w:widowControl w:val="0"/>
      </w:pPr>
      <w:bookmarkStart w:id="113" w:name="_Toc155379041"/>
      <w:r>
        <w:t>负荷分项统计</w:t>
      </w:r>
      <w:bookmarkEnd w:id="11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-4.94</w:t>
            </w:r>
          </w:p>
        </w:tc>
        <w:tc>
          <w:tcPr>
            <w:tcW w:w="1273" w:type="dxa"/>
            <w:vAlign w:val="center"/>
          </w:tcPr>
          <w:p>
            <w:r>
              <w:t>7.95</w:t>
            </w:r>
          </w:p>
        </w:tc>
        <w:tc>
          <w:tcPr>
            <w:tcW w:w="1131" w:type="dxa"/>
            <w:vAlign w:val="center"/>
          </w:tcPr>
          <w:p>
            <w:r>
              <w:t>0.97</w:t>
            </w:r>
          </w:p>
        </w:tc>
        <w:tc>
          <w:tcPr>
            <w:tcW w:w="1131" w:type="dxa"/>
            <w:vAlign w:val="center"/>
          </w:tcPr>
          <w:p>
            <w:r>
              <w:t>-16.74</w:t>
            </w:r>
          </w:p>
        </w:tc>
        <w:tc>
          <w:tcPr>
            <w:tcW w:w="1131" w:type="dxa"/>
            <w:vAlign w:val="center"/>
          </w:tcPr>
          <w:p>
            <w:r>
              <w:t>6.33</w:t>
            </w:r>
          </w:p>
        </w:tc>
        <w:tc>
          <w:tcPr>
            <w:tcW w:w="1415" w:type="dxa"/>
            <w:vAlign w:val="center"/>
          </w:tcPr>
          <w:p>
            <w:r>
              <w:t>-6.43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7.12</w:t>
            </w:r>
          </w:p>
        </w:tc>
        <w:tc>
          <w:tcPr>
            <w:tcW w:w="1273" w:type="dxa"/>
            <w:vAlign w:val="center"/>
          </w:tcPr>
          <w:p>
            <w:r>
              <w:t>21.71</w:t>
            </w:r>
          </w:p>
        </w:tc>
        <w:tc>
          <w:tcPr>
            <w:tcW w:w="1131" w:type="dxa"/>
            <w:vAlign w:val="center"/>
          </w:tcPr>
          <w:p>
            <w:r>
              <w:t>2.31</w:t>
            </w:r>
          </w:p>
        </w:tc>
        <w:tc>
          <w:tcPr>
            <w:tcW w:w="1131" w:type="dxa"/>
            <w:vAlign w:val="center"/>
          </w:tcPr>
          <w:p>
            <w:r>
              <w:t>6.70</w:t>
            </w:r>
          </w:p>
        </w:tc>
        <w:tc>
          <w:tcPr>
            <w:tcW w:w="1131" w:type="dxa"/>
            <w:vAlign w:val="center"/>
          </w:tcPr>
          <w:p>
            <w:r>
              <w:t>-0.53</w:t>
            </w:r>
          </w:p>
        </w:tc>
        <w:tc>
          <w:tcPr>
            <w:tcW w:w="1415" w:type="dxa"/>
            <w:vAlign w:val="center"/>
          </w:tcPr>
          <w:p>
            <w:r>
              <w:t>37.31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4" w:name="_Toc155379042"/>
      <w:r>
        <w:t>逐月负荷表</w:t>
      </w:r>
      <w:bookmarkEnd w:id="11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15913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474.198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4843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224.822</w:t>
            </w:r>
          </w:p>
        </w:tc>
        <w:tc>
          <w:tcPr>
            <w:tcW w:w="1862" w:type="dxa"/>
            <w:vAlign w:val="center"/>
          </w:tcPr>
          <w:p>
            <w:r>
              <w:t>03月13日07时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77262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941.231</w:t>
            </w:r>
          </w:p>
        </w:tc>
        <w:tc>
          <w:tcPr>
            <w:tcW w:w="1862" w:type="dxa"/>
            <w:vAlign w:val="center"/>
          </w:tcPr>
          <w:p>
            <w:r>
              <w:t>05月02日08时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80699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613.160</w:t>
            </w:r>
          </w:p>
        </w:tc>
        <w:tc>
          <w:tcPr>
            <w:tcW w:w="1862" w:type="dxa"/>
            <w:vAlign w:val="center"/>
          </w:tcPr>
          <w:p>
            <w:r>
              <w:t>06月24日08时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53158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655.287</w:t>
            </w:r>
          </w:p>
        </w:tc>
        <w:tc>
          <w:tcPr>
            <w:tcW w:w="1862" w:type="dxa"/>
            <w:vAlign w:val="center"/>
          </w:tcPr>
          <w:p>
            <w:r>
              <w:t>07月12日15时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81501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1669.950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09月02日08时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5190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209.846</w:t>
            </w:r>
          </w:p>
        </w:tc>
        <w:tc>
          <w:tcPr>
            <w:tcW w:w="1862" w:type="dxa"/>
            <w:vAlign w:val="center"/>
          </w:tcPr>
          <w:p>
            <w:r>
              <w:t>10月04日15时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1831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156.857</w:t>
            </w:r>
          </w:p>
        </w:tc>
        <w:tc>
          <w:tcPr>
            <w:tcW w:w="1862" w:type="dxa"/>
            <w:vAlign w:val="center"/>
          </w:tcPr>
          <w:p>
            <w:r>
              <w:t>11月27日07时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28733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424.476</w:t>
            </w:r>
          </w:p>
        </w:tc>
        <w:tc>
          <w:tcPr>
            <w:tcW w:w="1862" w:type="dxa"/>
            <w:vAlign w:val="center"/>
          </w:tcPr>
          <w:p>
            <w:r>
              <w:t>12月23日07时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5" w:name="_Toc155379043"/>
      <w:r>
        <w:t>逐月电耗</w:t>
      </w:r>
      <w:bookmarkEnd w:id="11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9.14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1.83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1.83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8.16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22.83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9.14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</w:pPr>
      <w:bookmarkStart w:id="116" w:name="_Toc155379044"/>
      <w:r>
        <w:t>全年能耗</w:t>
      </w:r>
      <w:bookmarkEnd w:id="11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设计建筑别名"/>
            <w:r>
              <w:rPr>
                <w:rFonts w:hint="eastAsia"/>
                <w:lang w:val="en-US"/>
              </w:rPr>
              <w:t>设计建筑</w:t>
            </w:r>
            <w:bookmarkEnd w:id="117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耗冷量2"/>
            <w:r>
              <w:rPr>
                <w:rFonts w:hint="eastAsia"/>
                <w:lang w:val="en-US"/>
              </w:rPr>
              <w:t>37.31</w:t>
            </w:r>
            <w:bookmarkEnd w:id="11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耗热量2"/>
            <w:r>
              <w:rPr>
                <w:rFonts w:hint="eastAsia"/>
                <w:lang w:val="en-US"/>
              </w:rPr>
              <w:t>6.43</w:t>
            </w:r>
            <w:bookmarkEnd w:id="11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耗冷耗热量2"/>
            <w:r>
              <w:rPr>
                <w:rFonts w:hint="eastAsia"/>
                <w:lang w:val="en-US"/>
              </w:rPr>
              <w:t>43.73</w:t>
            </w:r>
            <w:bookmarkEnd w:id="12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热回收供冷负荷"/>
            <w:r>
              <w:rPr>
                <w:rFonts w:hint="eastAsia"/>
                <w:lang w:val="en-US"/>
              </w:rPr>
              <w:t>0.53</w:t>
            </w:r>
            <w:bookmarkEnd w:id="12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热回收供暖负荷"/>
            <w:r>
              <w:rPr>
                <w:rFonts w:hint="eastAsia"/>
                <w:lang w:val="en-US"/>
              </w:rPr>
              <w:t>6.33</w:t>
            </w:r>
            <w:bookmarkEnd w:id="12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热回收负荷"/>
            <w:r>
              <w:rPr>
                <w:rFonts w:hint="eastAsia"/>
                <w:lang w:val="en-US"/>
              </w:rPr>
              <w:t>6.86</w:t>
            </w:r>
            <w:bookmarkEnd w:id="12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冷源能耗"/>
            <w:r>
              <w:rPr>
                <w:lang w:val="en-US"/>
              </w:rPr>
              <w:t>6.12</w:t>
            </w:r>
            <w:bookmarkEnd w:id="12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冷却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冷冻水泵能耗"/>
            <w:r>
              <w:rPr>
                <w:lang w:val="en-US"/>
              </w:rPr>
              <w:t>0.89</w:t>
            </w:r>
            <w:bookmarkEnd w:id="12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冷却塔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供冷热源侧水泵能耗"/>
            <w:r>
              <w:rPr>
                <w:rFonts w:hint="eastAsia"/>
                <w:lang w:val="en-US"/>
              </w:rPr>
              <w:t>-</w:t>
            </w:r>
            <w:bookmarkEnd w:id="12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单元式空调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空调能耗"/>
            <w:r>
              <w:rPr>
                <w:lang w:val="en-US"/>
              </w:rPr>
              <w:t>7.01</w:t>
            </w:r>
            <w:bookmarkEnd w:id="13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热源能耗"/>
            <w:r>
              <w:rPr>
                <w:lang w:val="en-US"/>
              </w:rPr>
              <w:t>1.61</w:t>
            </w:r>
            <w:bookmarkEnd w:id="13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热水泵能耗"/>
            <w:r>
              <w:rPr>
                <w:lang w:val="en-US"/>
              </w:rPr>
              <w:t>0.46</w:t>
            </w:r>
            <w:bookmarkEnd w:id="13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供暖热源侧水泵能耗"/>
            <w:r>
              <w:rPr>
                <w:rFonts w:hint="eastAsia"/>
                <w:lang w:val="en-US"/>
              </w:rPr>
              <w:t>-</w:t>
            </w:r>
            <w:bookmarkEnd w:id="13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单元式热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供暖能耗"/>
            <w:r>
              <w:rPr>
                <w:lang w:val="en-US"/>
              </w:rPr>
              <w:t>2.07</w:t>
            </w:r>
            <w:bookmarkEnd w:id="13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新排风系统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风机盘管能耗"/>
            <w:r>
              <w:rPr>
                <w:rFonts w:hint="eastAsia"/>
                <w:lang w:val="en-US"/>
              </w:rPr>
              <w:t>0.04</w:t>
            </w:r>
            <w:bookmarkEnd w:id="13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多联机室内机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全空气系统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空调动力能耗"/>
            <w:r>
              <w:rPr>
                <w:rFonts w:hint="eastAsia"/>
                <w:lang w:val="en-US"/>
              </w:rPr>
              <w:t>0.04</w:t>
            </w:r>
            <w:bookmarkEnd w:id="14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照明能耗"/>
            <w:r>
              <w:rPr>
                <w:rFonts w:hint="eastAsia"/>
                <w:lang w:val="en-US"/>
              </w:rPr>
              <w:t>8.16</w:t>
            </w:r>
            <w:bookmarkEnd w:id="14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设备用电"/>
            <w:r>
              <w:rPr>
                <w:rFonts w:hint="eastAsia"/>
                <w:lang w:val="en-US"/>
              </w:rPr>
              <w:t>22.83</w:t>
            </w:r>
            <w:bookmarkEnd w:id="14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动力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排风机能耗"/>
            <w:r>
              <w:rPr>
                <w:rFonts w:hint="eastAsia"/>
                <w:lang w:val="en-US"/>
              </w:rPr>
              <w:t>9.14</w:t>
            </w:r>
            <w:bookmarkEnd w:id="14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热水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其他能耗"/>
            <w:r>
              <w:rPr>
                <w:rFonts w:hint="eastAsia"/>
                <w:lang w:val="en-US"/>
              </w:rPr>
              <w:t>9.14</w:t>
            </w:r>
            <w:bookmarkEnd w:id="14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太阳能能耗"/>
            <w:r>
              <w:rPr>
                <w:rFonts w:hint="eastAsia"/>
                <w:lang w:val="en-US"/>
              </w:rPr>
              <w:t>2.35</w:t>
            </w:r>
            <w:bookmarkEnd w:id="14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光伏能耗"/>
            <w:r>
              <w:rPr>
                <w:rFonts w:hint="eastAsia"/>
                <w:lang w:val="en-US"/>
              </w:rPr>
              <w:t>33.11</w:t>
            </w:r>
            <w:bookmarkEnd w:id="14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风力能耗"/>
            <w:r>
              <w:rPr>
                <w:rFonts w:hint="eastAsia"/>
                <w:lang w:val="en-US"/>
              </w:rPr>
              <w:t>0.02</w:t>
            </w:r>
            <w:bookmarkEnd w:id="14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可再生能源能耗"/>
            <w:r>
              <w:rPr>
                <w:rFonts w:hint="eastAsia"/>
                <w:lang w:val="en-US"/>
              </w:rPr>
              <w:t>35.48</w:t>
            </w:r>
            <w:bookmarkEnd w:id="15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51"/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建筑总能耗"/>
            <w:r>
              <w:rPr>
                <w:lang w:val="en-US"/>
              </w:rPr>
              <w:t>16.14</w:t>
            </w:r>
            <w:bookmarkEnd w:id="15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需求量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利用量</w:t>
            </w:r>
            <w:r>
              <w:rPr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热量</w:t>
            </w:r>
            <w:r>
              <w:rPr>
                <w:kern w:val="2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耗冷量</w:t>
            </w:r>
            <w:r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3" w:name="耗冷量2_转热量"/>
            <w:bookmarkEnd w:id="153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耗热量</w:t>
            </w:r>
            <w:r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4" w:name="耗热量2_转热量"/>
            <w:bookmarkEnd w:id="154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地源</w:t>
            </w:r>
            <w:r>
              <w:rPr>
                <w:kern w:val="2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Cs w:val="24"/>
                <w:lang w:val="en-US"/>
              </w:rPr>
              <w:t>空气源热泵</w:t>
            </w:r>
            <w:r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5" w:name="热泵可再生能耗_转热量"/>
            <w:bookmarkEnd w:id="15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6" w:name="热水系统能耗_转热量"/>
            <w:bookmarkEnd w:id="156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7" w:name="太阳能能耗_转热量"/>
            <w:bookmarkEnd w:id="15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照明能耗</w:t>
            </w:r>
            <w:r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8" w:name="照明能耗_转热量"/>
            <w:bookmarkEnd w:id="158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光伏发电</w:t>
            </w:r>
            <w:r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9" w:name="光伏能耗_转热量"/>
            <w:bookmarkEnd w:id="15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电梯能耗</w:t>
            </w:r>
            <w:r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0" w:name="动力系统能耗_转热量"/>
            <w:bookmarkEnd w:id="160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1" w:name="风力能耗_转热量"/>
            <w:bookmarkEnd w:id="16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2" w:name="能耗需求量合计"/>
            <w:r>
              <w:t>0.00</w:t>
            </w:r>
            <w:bookmarkEnd w:id="162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3" w:name="可再生利用量合计"/>
            <w:r>
              <w:t>0.00</w:t>
            </w:r>
            <w:bookmarkEnd w:id="16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4" w:name="可再生能源利用率"/>
            <w:r>
              <w:t>0%</w:t>
            </w:r>
            <w:bookmarkEnd w:id="164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54355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65" w:name="_Toc155379045"/>
      <w:r>
        <w:rPr>
          <w:color w:val="000000"/>
        </w:rPr>
        <w:t>附录</w:t>
      </w:r>
      <w:bookmarkEnd w:id="165"/>
    </w:p>
    <w:p>
      <w:pPr>
        <w:widowControl w:val="0"/>
        <w:jc w:val="both"/>
        <w:rPr>
          <w:color w:val="000000"/>
        </w:rPr>
      </w:pPr>
    </w:p>
    <w:p>
      <w:r>
        <w:t>暑假:7.15~9.1; 寒假：1.15~3.1</w:t>
      </w:r>
    </w:p>
    <w:p>
      <w:pPr>
        <w:pStyle w:val="4"/>
      </w:pPr>
      <w:bookmarkStart w:id="166" w:name="_Toc155379046"/>
      <w:r>
        <w:t>工作日/节假日人员逐时在室率(%)</w:t>
      </w:r>
      <w:bookmarkEnd w:id="16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7" w:name="_Toc155379047"/>
      <w:r>
        <w:t>工作日/节假日照明开关时间表(%)</w:t>
      </w:r>
      <w:bookmarkEnd w:id="16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8" w:name="_Toc155379048"/>
      <w:r>
        <w:t>工作日/节假日设备逐时使用率(%)</w:t>
      </w:r>
      <w:bookmarkEnd w:id="16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9" w:name="_Toc155379049"/>
      <w:r>
        <w:t>工作日/节假日空调系统运行时间表(1:开,0:关)</w:t>
      </w:r>
      <w:bookmarkEnd w:id="16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OGNkMDNiMzBhZjZlMTM5ZTkzYTE1Y2U0YmEzZTcifQ=="/>
  </w:docVars>
  <w:rsids>
    <w:rsidRoot w:val="00E663DF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029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2EE0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663DF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4E1A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774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Company>ths</Company>
  <Pages>1</Pages>
  <Words>2883</Words>
  <Characters>16437</Characters>
  <Lines>136</Lines>
  <Paragraphs>38</Paragraphs>
  <TotalTime>0</TotalTime>
  <ScaleCrop>false</ScaleCrop>
  <LinksUpToDate>false</LinksUpToDate>
  <CharactersWithSpaces>19282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2024-01-05T12:29:00Z</dcterms:created>
  <dc:creator>lei zhang</dc:creator>
  <cp:lastModifiedBy>Administrator</cp:lastModifiedBy>
  <cp:lastPrinted>2411-12-31T16:00:00Z</cp:lastPrinted>
  <dcterms:modified xsi:type="dcterms:W3CDTF">2024-01-07T13:13:45Z</dcterms:modified>
  <dc:title>建筑全能耗报告书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B9C2FD239C264960BC91CD36012608CE_12</vt:lpwstr>
  </property>
</Properties>
</file>