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000" w:lineRule="exact"/>
        <w:jc w:val="center"/>
        <w:rPr>
          <w:rFonts w:ascii="宋体" w:hAnsi="宋体"/>
          <w:bCs/>
          <w:sz w:val="32"/>
          <w:szCs w:val="32"/>
          <w:lang w:val="en-US"/>
        </w:rPr>
      </w:pPr>
      <w:bookmarkStart w:id="1" w:name="建筑类别"/>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p>
    <w:p>
      <w:pPr>
        <w:spacing w:line="1000" w:lineRule="exact"/>
        <w:jc w:val="center"/>
        <w:rPr>
          <w:rFonts w:ascii="宋体" w:hAnsi="宋体"/>
          <w:bCs/>
          <w:sz w:val="32"/>
          <w:szCs w:val="32"/>
          <w:lang w:val="en-US"/>
        </w:rPr>
      </w:pPr>
    </w:p>
    <w:p>
      <w:pPr>
        <w:spacing w:line="1000" w:lineRule="exact"/>
        <w:jc w:val="center"/>
        <w:rPr>
          <w:rFonts w:ascii="宋体" w:hAnsi="宋体"/>
          <w:bCs/>
          <w:sz w:val="32"/>
          <w:szCs w:val="32"/>
          <w:lang w:val="en-US"/>
        </w:rPr>
      </w:pPr>
    </w:p>
    <w:p>
      <w:pPr>
        <w:spacing w:line="1000" w:lineRule="exact"/>
        <w:jc w:val="center"/>
        <w:rPr>
          <w:rFonts w:ascii="宋体" w:hAnsi="宋体"/>
          <w:bCs/>
          <w:sz w:val="32"/>
          <w:szCs w:val="32"/>
          <w:lang w:val="en-US"/>
        </w:rPr>
      </w:pPr>
    </w:p>
    <w:p>
      <w:pPr>
        <w:spacing w:line="1000" w:lineRule="exact"/>
        <w:jc w:val="center"/>
        <w:rPr>
          <w:rFonts w:ascii="宋体" w:hAnsi="宋体"/>
          <w:bCs/>
          <w:sz w:val="32"/>
          <w:szCs w:val="32"/>
          <w:lang w:val="en-US"/>
        </w:rPr>
      </w:pPr>
    </w:p>
    <w:p>
      <w:pPr>
        <w:spacing w:line="1000" w:lineRule="exact"/>
        <w:jc w:val="center"/>
        <w:rPr>
          <w:rFonts w:ascii="宋体" w:hAnsi="宋体"/>
          <w:b/>
          <w:bCs/>
          <w:sz w:val="32"/>
          <w:szCs w:val="32"/>
        </w:rPr>
      </w:pP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"_Toc153113707" </w:instrText>
      </w:r>
      <w:r>
        <w:fldChar w:fldCharType="separate"/>
      </w:r>
      <w:r>
        <w:rPr>
          <w:rStyle w:val="21"/>
        </w:rPr>
        <w:t>1</w:t>
      </w:r>
      <w:r>
        <w:rPr>
          <w:rFonts w:asciiTheme="minorHAnsi" w:hAnsiTheme="minorHAnsi" w:eastAsiaTheme="minorEastAsia" w:cstheme="minorBidi"/>
          <w:b w:val="0"/>
          <w:bCs w:val="0"/>
          <w:szCs w:val="22"/>
          <w14:ligatures w14:val="standardContextual"/>
        </w:rPr>
        <w:tab/>
      </w:r>
      <w:r>
        <w:rPr>
          <w:rStyle w:val="21"/>
        </w:rPr>
        <w:t>建筑概况</w:t>
      </w:r>
      <w:r>
        <w:tab/>
      </w:r>
      <w:r>
        <w:fldChar w:fldCharType="begin"/>
      </w:r>
      <w:r>
        <w:instrText xml:space="preserve"> PAGEREF _Toc153113707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"_Toc153113708" </w:instrText>
      </w:r>
      <w:r>
        <w:fldChar w:fldCharType="separate"/>
      </w:r>
      <w:r>
        <w:rPr>
          <w:rStyle w:val="21"/>
        </w:rPr>
        <w:t>2</w:t>
      </w:r>
      <w:r>
        <w:rPr>
          <w:rFonts w:asciiTheme="minorHAnsi" w:hAnsiTheme="minorHAnsi" w:eastAsiaTheme="minorEastAsia" w:cstheme="minorBidi"/>
          <w:b w:val="0"/>
          <w:bCs w:val="0"/>
          <w:szCs w:val="22"/>
          <w14:ligatures w14:val="standardContextual"/>
        </w:rPr>
        <w:tab/>
      </w:r>
      <w:r>
        <w:rPr>
          <w:rStyle w:val="21"/>
        </w:rPr>
        <w:t>设计依据</w:t>
      </w:r>
      <w:r>
        <w:tab/>
      </w:r>
      <w:r>
        <w:fldChar w:fldCharType="begin"/>
      </w:r>
      <w:r>
        <w:instrText xml:space="preserve"> PAGEREF _Toc153113708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"_Toc153113709" </w:instrText>
      </w:r>
      <w:r>
        <w:fldChar w:fldCharType="separate"/>
      </w:r>
      <w:r>
        <w:rPr>
          <w:rStyle w:val="21"/>
        </w:rPr>
        <w:t>3</w:t>
      </w:r>
      <w:r>
        <w:rPr>
          <w:rFonts w:asciiTheme="minorHAnsi" w:hAnsiTheme="minorHAnsi" w:eastAsiaTheme="minorEastAsia" w:cstheme="minorBidi"/>
          <w:b w:val="0"/>
          <w:bCs w:val="0"/>
          <w:szCs w:val="22"/>
          <w14:ligatures w14:val="standardContextual"/>
        </w:rPr>
        <w:tab/>
      </w:r>
      <w:r>
        <w:rPr>
          <w:rStyle w:val="21"/>
        </w:rPr>
        <w:t>有关说明</w:t>
      </w:r>
      <w:r>
        <w:tab/>
      </w:r>
      <w:r>
        <w:fldChar w:fldCharType="begin"/>
      </w:r>
      <w:r>
        <w:instrText xml:space="preserve"> PAGEREF _Toc153113709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"_Toc153113710" </w:instrText>
      </w:r>
      <w:r>
        <w:fldChar w:fldCharType="separate"/>
      </w:r>
      <w:r>
        <w:rPr>
          <w:rStyle w:val="21"/>
        </w:rPr>
        <w:t>4</w:t>
      </w:r>
      <w:r>
        <w:rPr>
          <w:rFonts w:asciiTheme="minorHAnsi" w:hAnsiTheme="minorHAnsi" w:eastAsiaTheme="minorEastAsia" w:cstheme="minorBidi"/>
          <w:b w:val="0"/>
          <w:bCs w:val="0"/>
          <w:szCs w:val="22"/>
          <w14:ligatures w14:val="standardContextual"/>
        </w:rPr>
        <w:tab/>
      </w:r>
      <w:r>
        <w:rPr>
          <w:rStyle w:val="21"/>
        </w:rPr>
        <w:t>规定性指标检查</w:t>
      </w:r>
      <w:r>
        <w:tab/>
      </w:r>
      <w:r>
        <w:fldChar w:fldCharType="begin"/>
      </w:r>
      <w:r>
        <w:instrText xml:space="preserve"> PAGEREF _Toc153113710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"_Toc153113711" </w:instrText>
      </w:r>
      <w:r>
        <w:fldChar w:fldCharType="separate"/>
      </w:r>
      <w:r>
        <w:rPr>
          <w:rStyle w:val="21"/>
          <w:lang w:val="en-GB"/>
        </w:rPr>
        <w:t>4.1</w:t>
      </w:r>
      <w:r>
        <w:rPr>
          <w:rFonts w:asciiTheme="minorHAnsi" w:hAnsiTheme="minorHAnsi" w:eastAsiaTheme="minorEastAsia" w:cstheme="minorBidi"/>
          <w:szCs w:val="22"/>
          <w14:ligatures w14:val="standardContextual"/>
        </w:rPr>
        <w:tab/>
      </w:r>
      <w:r>
        <w:rPr>
          <w:rStyle w:val="21"/>
        </w:rPr>
        <w:t>工程材料</w:t>
      </w:r>
      <w:r>
        <w:tab/>
      </w:r>
      <w:r>
        <w:fldChar w:fldCharType="begin"/>
      </w:r>
      <w:r>
        <w:instrText xml:space="preserve"> PAGEREF _Toc153113711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"_Toc153113712" </w:instrText>
      </w:r>
      <w:r>
        <w:fldChar w:fldCharType="separate"/>
      </w:r>
      <w:r>
        <w:rPr>
          <w:rStyle w:val="21"/>
          <w:lang w:val="en-GB"/>
        </w:rPr>
        <w:t>4.2</w:t>
      </w:r>
      <w:r>
        <w:rPr>
          <w:rFonts w:asciiTheme="minorHAnsi" w:hAnsiTheme="minorHAnsi" w:eastAsiaTheme="minorEastAsia" w:cstheme="minorBidi"/>
          <w:szCs w:val="22"/>
          <w14:ligatures w14:val="standardContextual"/>
        </w:rPr>
        <w:tab/>
      </w:r>
      <w:r>
        <w:rPr>
          <w:rStyle w:val="21"/>
        </w:rPr>
        <w:t>围护结构构造</w:t>
      </w:r>
      <w:r>
        <w:tab/>
      </w:r>
      <w:r>
        <w:fldChar w:fldCharType="begin"/>
      </w:r>
      <w:r>
        <w:instrText xml:space="preserve"> PAGEREF _Toc153113712 \h </w:instrText>
      </w:r>
      <w:r>
        <w:fldChar w:fldCharType="separate"/>
      </w:r>
      <w:r>
        <w:t>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"_Toc153113713" </w:instrText>
      </w:r>
      <w:r>
        <w:fldChar w:fldCharType="separate"/>
      </w:r>
      <w:r>
        <w:rPr>
          <w:rStyle w:val="21"/>
          <w:lang w:val="en-GB"/>
        </w:rPr>
        <w:t>4.3</w:t>
      </w:r>
      <w:r>
        <w:rPr>
          <w:rFonts w:asciiTheme="minorHAnsi" w:hAnsiTheme="minorHAnsi" w:eastAsiaTheme="minorEastAsia" w:cstheme="minorBidi"/>
          <w:szCs w:val="22"/>
          <w14:ligatures w14:val="standardContextual"/>
        </w:rPr>
        <w:tab/>
      </w:r>
      <w:r>
        <w:rPr>
          <w:rStyle w:val="21"/>
        </w:rPr>
        <w:t>体形系数</w:t>
      </w:r>
      <w:r>
        <w:tab/>
      </w:r>
      <w:r>
        <w:fldChar w:fldCharType="begin"/>
      </w:r>
      <w:r>
        <w:instrText xml:space="preserve"> PAGEREF _Toc153113713 \h </w:instrText>
      </w:r>
      <w:r>
        <w:fldChar w:fldCharType="separate"/>
      </w:r>
      <w:r>
        <w:t>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"_Toc153113714" </w:instrText>
      </w:r>
      <w:r>
        <w:fldChar w:fldCharType="separate"/>
      </w:r>
      <w:r>
        <w:rPr>
          <w:rStyle w:val="21"/>
          <w:lang w:val="en-GB"/>
        </w:rPr>
        <w:t>4.4</w:t>
      </w:r>
      <w:r>
        <w:rPr>
          <w:rFonts w:asciiTheme="minorHAnsi" w:hAnsiTheme="minorHAnsi" w:eastAsiaTheme="minorEastAsia" w:cstheme="minorBidi"/>
          <w:szCs w:val="22"/>
          <w14:ligatures w14:val="standardContextual"/>
        </w:rPr>
        <w:tab/>
      </w:r>
      <w:r>
        <w:rPr>
          <w:rStyle w:val="21"/>
        </w:rPr>
        <w:t>窗墙比</w:t>
      </w:r>
      <w:r>
        <w:tab/>
      </w:r>
      <w:r>
        <w:fldChar w:fldCharType="begin"/>
      </w:r>
      <w:r>
        <w:instrText xml:space="preserve"> PAGEREF _Toc153113714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"_Toc153113715" </w:instrText>
      </w:r>
      <w:r>
        <w:fldChar w:fldCharType="separate"/>
      </w:r>
      <w:r>
        <w:rPr>
          <w:rStyle w:val="21"/>
          <w:lang w:val="en-GB"/>
        </w:rPr>
        <w:t>4.4.1</w:t>
      </w:r>
      <w:r>
        <w:rPr>
          <w:rFonts w:asciiTheme="minorHAnsi" w:hAnsiTheme="minorHAnsi" w:eastAsiaTheme="minorEastAsia" w:cstheme="minorBidi"/>
          <w:szCs w:val="22"/>
          <w14:ligatures w14:val="standardContextual"/>
        </w:rPr>
        <w:tab/>
      </w:r>
      <w:r>
        <w:rPr>
          <w:rStyle w:val="21"/>
        </w:rPr>
        <w:t>窗墙比</w:t>
      </w:r>
      <w:r>
        <w:tab/>
      </w:r>
      <w:r>
        <w:fldChar w:fldCharType="begin"/>
      </w:r>
      <w:r>
        <w:instrText xml:space="preserve"> PAGEREF _Toc153113715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"_Toc153113716" </w:instrText>
      </w:r>
      <w:r>
        <w:fldChar w:fldCharType="separate"/>
      </w:r>
      <w:r>
        <w:rPr>
          <w:rStyle w:val="21"/>
          <w:lang w:val="en-GB"/>
        </w:rPr>
        <w:t>4.4.2</w:t>
      </w:r>
      <w:r>
        <w:rPr>
          <w:rFonts w:asciiTheme="minorHAnsi" w:hAnsiTheme="minorHAnsi" w:eastAsiaTheme="minorEastAsia" w:cstheme="minorBidi"/>
          <w:szCs w:val="22"/>
          <w14:ligatures w14:val="standardContextual"/>
        </w:rPr>
        <w:tab/>
      </w:r>
      <w:r>
        <w:rPr>
          <w:rStyle w:val="21"/>
        </w:rPr>
        <w:t>外窗表</w:t>
      </w:r>
      <w:r>
        <w:tab/>
      </w:r>
      <w:r>
        <w:fldChar w:fldCharType="begin"/>
      </w:r>
      <w:r>
        <w:instrText xml:space="preserve"> PAGEREF _Toc153113716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"_Toc153113717" </w:instrText>
      </w:r>
      <w:r>
        <w:fldChar w:fldCharType="separate"/>
      </w:r>
      <w:r>
        <w:rPr>
          <w:rStyle w:val="21"/>
          <w:lang w:val="en-GB"/>
        </w:rPr>
        <w:t>4.5</w:t>
      </w:r>
      <w:r>
        <w:rPr>
          <w:rFonts w:asciiTheme="minorHAnsi" w:hAnsiTheme="minorHAnsi" w:eastAsiaTheme="minorEastAsia" w:cstheme="minorBidi"/>
          <w:szCs w:val="22"/>
          <w14:ligatures w14:val="standardContextual"/>
        </w:rPr>
        <w:tab/>
      </w:r>
      <w:r>
        <w:rPr>
          <w:rStyle w:val="21"/>
        </w:rPr>
        <w:t>天窗</w:t>
      </w:r>
      <w:r>
        <w:tab/>
      </w:r>
      <w:r>
        <w:fldChar w:fldCharType="begin"/>
      </w:r>
      <w:r>
        <w:instrText xml:space="preserve"> PAGEREF _Toc153113717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"_Toc153113718" </w:instrText>
      </w:r>
      <w:r>
        <w:fldChar w:fldCharType="separate"/>
      </w:r>
      <w:r>
        <w:rPr>
          <w:rStyle w:val="21"/>
          <w:lang w:val="en-GB"/>
        </w:rPr>
        <w:t>4.5.1</w:t>
      </w:r>
      <w:r>
        <w:rPr>
          <w:rFonts w:asciiTheme="minorHAnsi" w:hAnsiTheme="minorHAnsi" w:eastAsiaTheme="minorEastAsia" w:cstheme="minorBidi"/>
          <w:szCs w:val="22"/>
          <w14:ligatures w14:val="standardContextual"/>
        </w:rPr>
        <w:tab/>
      </w:r>
      <w:r>
        <w:rPr>
          <w:rStyle w:val="21"/>
        </w:rPr>
        <w:t>天窗屋顶比</w:t>
      </w:r>
      <w:r>
        <w:tab/>
      </w:r>
      <w:r>
        <w:fldChar w:fldCharType="begin"/>
      </w:r>
      <w:r>
        <w:instrText xml:space="preserve"> PAGEREF _Toc153113718 \h </w:instrText>
      </w:r>
      <w:r>
        <w:fldChar w:fldCharType="separate"/>
      </w:r>
      <w:r>
        <w:t>7</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"_Toc153113719" </w:instrText>
      </w:r>
      <w:r>
        <w:fldChar w:fldCharType="separate"/>
      </w:r>
      <w:r>
        <w:rPr>
          <w:rStyle w:val="21"/>
          <w:lang w:val="en-GB"/>
        </w:rPr>
        <w:t>4.5.2</w:t>
      </w:r>
      <w:r>
        <w:rPr>
          <w:rFonts w:asciiTheme="minorHAnsi" w:hAnsiTheme="minorHAnsi" w:eastAsiaTheme="minorEastAsia" w:cstheme="minorBidi"/>
          <w:szCs w:val="22"/>
          <w14:ligatures w14:val="standardContextual"/>
        </w:rPr>
        <w:tab/>
      </w:r>
      <w:r>
        <w:rPr>
          <w:rStyle w:val="21"/>
        </w:rPr>
        <w:t>天窗类型</w:t>
      </w:r>
      <w:r>
        <w:tab/>
      </w:r>
      <w:r>
        <w:fldChar w:fldCharType="begin"/>
      </w:r>
      <w:r>
        <w:instrText xml:space="preserve"> PAGEREF _Toc153113719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"_Toc153113720" </w:instrText>
      </w:r>
      <w:r>
        <w:fldChar w:fldCharType="separate"/>
      </w:r>
      <w:r>
        <w:rPr>
          <w:rStyle w:val="21"/>
          <w:lang w:val="en-GB"/>
        </w:rPr>
        <w:t>4.6</w:t>
      </w:r>
      <w:r>
        <w:rPr>
          <w:rFonts w:asciiTheme="minorHAnsi" w:hAnsiTheme="minorHAnsi" w:eastAsiaTheme="minorEastAsia" w:cstheme="minorBidi"/>
          <w:szCs w:val="22"/>
          <w14:ligatures w14:val="standardContextual"/>
        </w:rPr>
        <w:tab/>
      </w:r>
      <w:r>
        <w:rPr>
          <w:rStyle w:val="21"/>
        </w:rPr>
        <w:t>屋顶构造</w:t>
      </w:r>
      <w:r>
        <w:tab/>
      </w:r>
      <w:r>
        <w:fldChar w:fldCharType="begin"/>
      </w:r>
      <w:r>
        <w:instrText xml:space="preserve"> PAGEREF _Toc153113720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"_Toc153113721" </w:instrText>
      </w:r>
      <w:r>
        <w:fldChar w:fldCharType="separate"/>
      </w:r>
      <w:r>
        <w:rPr>
          <w:rStyle w:val="21"/>
          <w:lang w:val="en-GB"/>
        </w:rPr>
        <w:t>4.6.1</w:t>
      </w:r>
      <w:r>
        <w:rPr>
          <w:rFonts w:asciiTheme="minorHAnsi" w:hAnsiTheme="minorHAnsi" w:eastAsiaTheme="minorEastAsia" w:cstheme="minorBidi"/>
          <w:szCs w:val="22"/>
          <w14:ligatures w14:val="standardContextual"/>
        </w:rPr>
        <w:tab/>
      </w:r>
      <w:r>
        <w:rPr>
          <w:rStyle w:val="21"/>
        </w:rPr>
        <w:t>屋顶构造一</w:t>
      </w:r>
      <w:r>
        <w:tab/>
      </w:r>
      <w:r>
        <w:fldChar w:fldCharType="begin"/>
      </w:r>
      <w:r>
        <w:instrText xml:space="preserve"> PAGEREF _Toc153113721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"_Toc153113722" </w:instrText>
      </w:r>
      <w:r>
        <w:fldChar w:fldCharType="separate"/>
      </w:r>
      <w:r>
        <w:rPr>
          <w:rStyle w:val="21"/>
          <w:lang w:val="en-GB"/>
        </w:rPr>
        <w:t>4.7</w:t>
      </w:r>
      <w:r>
        <w:rPr>
          <w:rFonts w:asciiTheme="minorHAnsi" w:hAnsiTheme="minorHAnsi" w:eastAsiaTheme="minorEastAsia" w:cstheme="minorBidi"/>
          <w:szCs w:val="22"/>
          <w14:ligatures w14:val="standardContextual"/>
        </w:rPr>
        <w:tab/>
      </w:r>
      <w:r>
        <w:rPr>
          <w:rStyle w:val="21"/>
        </w:rPr>
        <w:t>外墙构造</w:t>
      </w:r>
      <w:r>
        <w:tab/>
      </w:r>
      <w:r>
        <w:fldChar w:fldCharType="begin"/>
      </w:r>
      <w:r>
        <w:instrText xml:space="preserve"> PAGEREF _Toc153113722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"_Toc153113723" </w:instrText>
      </w:r>
      <w:r>
        <w:fldChar w:fldCharType="separate"/>
      </w:r>
      <w:r>
        <w:rPr>
          <w:rStyle w:val="21"/>
          <w:lang w:val="en-GB"/>
        </w:rPr>
        <w:t>4.7.1</w:t>
      </w:r>
      <w:r>
        <w:rPr>
          <w:rFonts w:asciiTheme="minorHAnsi" w:hAnsiTheme="minorHAnsi" w:eastAsiaTheme="minorEastAsia" w:cstheme="minorBidi"/>
          <w:szCs w:val="22"/>
          <w14:ligatures w14:val="standardContextual"/>
        </w:rPr>
        <w:tab/>
      </w:r>
      <w:r>
        <w:rPr>
          <w:rStyle w:val="21"/>
        </w:rPr>
        <w:t>外墙相关构造</w:t>
      </w:r>
      <w:r>
        <w:tab/>
      </w:r>
      <w:r>
        <w:fldChar w:fldCharType="begin"/>
      </w:r>
      <w:r>
        <w:instrText xml:space="preserve"> PAGEREF _Toc153113723 \h </w:instrText>
      </w:r>
      <w:r>
        <w:fldChar w:fldCharType="separate"/>
      </w:r>
      <w:r>
        <w:t>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"_Toc153113724" </w:instrText>
      </w:r>
      <w:r>
        <w:fldChar w:fldCharType="separate"/>
      </w:r>
      <w:r>
        <w:rPr>
          <w:rStyle w:val="21"/>
          <w:lang w:val="en-GB"/>
        </w:rPr>
        <w:t>4.7.2</w:t>
      </w:r>
      <w:r>
        <w:rPr>
          <w:rFonts w:asciiTheme="minorHAnsi" w:hAnsiTheme="minorHAnsi" w:eastAsiaTheme="minorEastAsia" w:cstheme="minorBidi"/>
          <w:szCs w:val="22"/>
          <w14:ligatures w14:val="standardContextual"/>
        </w:rPr>
        <w:tab/>
      </w:r>
      <w:r>
        <w:rPr>
          <w:rStyle w:val="21"/>
        </w:rPr>
        <w:t>外墙平均热工特性</w:t>
      </w:r>
      <w:r>
        <w:tab/>
      </w:r>
      <w:r>
        <w:fldChar w:fldCharType="begin"/>
      </w:r>
      <w:r>
        <w:instrText xml:space="preserve"> PAGEREF _Toc153113724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"_Toc153113725" </w:instrText>
      </w:r>
      <w:r>
        <w:fldChar w:fldCharType="separate"/>
      </w:r>
      <w:r>
        <w:rPr>
          <w:rStyle w:val="21"/>
          <w:lang w:val="en-GB"/>
        </w:rPr>
        <w:t>4.8</w:t>
      </w:r>
      <w:r>
        <w:rPr>
          <w:rFonts w:asciiTheme="minorHAnsi" w:hAnsiTheme="minorHAnsi" w:eastAsiaTheme="minorEastAsia" w:cstheme="minorBidi"/>
          <w:szCs w:val="22"/>
          <w14:ligatures w14:val="standardContextual"/>
        </w:rPr>
        <w:tab/>
      </w:r>
      <w:r>
        <w:rPr>
          <w:rStyle w:val="21"/>
        </w:rPr>
        <w:t>架空或外挑楼板</w:t>
      </w:r>
      <w:r>
        <w:tab/>
      </w:r>
      <w:r>
        <w:fldChar w:fldCharType="begin"/>
      </w:r>
      <w:r>
        <w:instrText xml:space="preserve"> PAGEREF _Toc153113725 \h </w:instrText>
      </w:r>
      <w:r>
        <w:fldChar w:fldCharType="separate"/>
      </w:r>
      <w:r>
        <w:t>10</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"_Toc153113726" </w:instrText>
      </w:r>
      <w:r>
        <w:fldChar w:fldCharType="separate"/>
      </w:r>
      <w:r>
        <w:rPr>
          <w:rStyle w:val="21"/>
          <w:lang w:val="en-GB"/>
        </w:rPr>
        <w:t>4.8.1</w:t>
      </w:r>
      <w:r>
        <w:rPr>
          <w:rFonts w:asciiTheme="minorHAnsi" w:hAnsiTheme="minorHAnsi" w:eastAsiaTheme="minorEastAsia" w:cstheme="minorBidi"/>
          <w:szCs w:val="22"/>
          <w14:ligatures w14:val="standardContextual"/>
        </w:rPr>
        <w:tab/>
      </w:r>
      <w:r>
        <w:rPr>
          <w:rStyle w:val="21"/>
        </w:rPr>
        <w:t>挑空楼板构造一</w:t>
      </w:r>
      <w:r>
        <w:tab/>
      </w:r>
      <w:r>
        <w:fldChar w:fldCharType="begin"/>
      </w:r>
      <w:r>
        <w:instrText xml:space="preserve"> PAGEREF _Toc153113726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"_Toc153113727" </w:instrText>
      </w:r>
      <w:r>
        <w:fldChar w:fldCharType="separate"/>
      </w:r>
      <w:r>
        <w:rPr>
          <w:rStyle w:val="21"/>
          <w:lang w:val="en-GB"/>
        </w:rPr>
        <w:t>4.9</w:t>
      </w:r>
      <w:r>
        <w:rPr>
          <w:rFonts w:asciiTheme="minorHAnsi" w:hAnsiTheme="minorHAnsi" w:eastAsiaTheme="minorEastAsia" w:cstheme="minorBidi"/>
          <w:szCs w:val="22"/>
          <w14:ligatures w14:val="standardContextual"/>
        </w:rPr>
        <w:tab/>
      </w:r>
      <w:r>
        <w:rPr>
          <w:rStyle w:val="21"/>
        </w:rPr>
        <w:t>分户墙构造</w:t>
      </w:r>
      <w:r>
        <w:tab/>
      </w:r>
      <w:r>
        <w:fldChar w:fldCharType="begin"/>
      </w:r>
      <w:r>
        <w:instrText xml:space="preserve"> PAGEREF _Toc153113727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"_Toc153113728" </w:instrText>
      </w:r>
      <w:r>
        <w:fldChar w:fldCharType="separate"/>
      </w:r>
      <w:r>
        <w:rPr>
          <w:rStyle w:val="21"/>
          <w:lang w:val="en-GB"/>
        </w:rPr>
        <w:t>4.10</w:t>
      </w:r>
      <w:r>
        <w:rPr>
          <w:rFonts w:asciiTheme="minorHAnsi" w:hAnsiTheme="minorHAnsi" w:eastAsiaTheme="minorEastAsia" w:cstheme="minorBidi"/>
          <w:szCs w:val="22"/>
          <w14:ligatures w14:val="standardContextual"/>
        </w:rPr>
        <w:tab/>
      </w:r>
      <w:r>
        <w:rPr>
          <w:rStyle w:val="21"/>
        </w:rPr>
        <w:t>楼梯间隔墙或封闭外走廊隔墙</w:t>
      </w:r>
      <w:r>
        <w:tab/>
      </w:r>
      <w:r>
        <w:fldChar w:fldCharType="begin"/>
      </w:r>
      <w:r>
        <w:instrText xml:space="preserve"> PAGEREF _Toc153113728 \h </w:instrText>
      </w:r>
      <w:r>
        <w:fldChar w:fldCharType="separate"/>
      </w:r>
      <w:r>
        <w:t>10</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"_Toc153113729" </w:instrText>
      </w:r>
      <w:r>
        <w:fldChar w:fldCharType="separate"/>
      </w:r>
      <w:r>
        <w:rPr>
          <w:rStyle w:val="21"/>
          <w:lang w:val="en-GB"/>
        </w:rPr>
        <w:t>4.10.1</w:t>
      </w:r>
      <w:r>
        <w:rPr>
          <w:rFonts w:asciiTheme="minorHAnsi" w:hAnsiTheme="minorHAnsi" w:eastAsiaTheme="minorEastAsia" w:cstheme="minorBidi"/>
          <w:szCs w:val="22"/>
          <w14:ligatures w14:val="standardContextual"/>
        </w:rPr>
        <w:tab/>
      </w:r>
      <w:r>
        <w:rPr>
          <w:rStyle w:val="21"/>
        </w:rPr>
        <w:t>楼梯间隔墙构造一</w:t>
      </w:r>
      <w:r>
        <w:tab/>
      </w:r>
      <w:r>
        <w:fldChar w:fldCharType="begin"/>
      </w:r>
      <w:r>
        <w:instrText xml:space="preserve"> PAGEREF _Toc153113729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"_Toc153113730" </w:instrText>
      </w:r>
      <w:r>
        <w:fldChar w:fldCharType="separate"/>
      </w:r>
      <w:r>
        <w:rPr>
          <w:rStyle w:val="21"/>
          <w:lang w:val="en-GB"/>
        </w:rPr>
        <w:t>4.11</w:t>
      </w:r>
      <w:r>
        <w:rPr>
          <w:rFonts w:asciiTheme="minorHAnsi" w:hAnsiTheme="minorHAnsi" w:eastAsiaTheme="minorEastAsia" w:cstheme="minorBidi"/>
          <w:szCs w:val="22"/>
          <w14:ligatures w14:val="standardContextual"/>
        </w:rPr>
        <w:tab/>
      </w:r>
      <w:r>
        <w:rPr>
          <w:rStyle w:val="21"/>
        </w:rPr>
        <w:t>分户楼板</w:t>
      </w:r>
      <w:r>
        <w:tab/>
      </w:r>
      <w:r>
        <w:fldChar w:fldCharType="begin"/>
      </w:r>
      <w:r>
        <w:instrText xml:space="preserve"> PAGEREF _Toc153113730 \h </w:instrText>
      </w:r>
      <w:r>
        <w:fldChar w:fldCharType="separate"/>
      </w:r>
      <w:r>
        <w:t>11</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"_Toc153113731" </w:instrText>
      </w:r>
      <w:r>
        <w:fldChar w:fldCharType="separate"/>
      </w:r>
      <w:r>
        <w:rPr>
          <w:rStyle w:val="21"/>
          <w:lang w:val="en-GB"/>
        </w:rPr>
        <w:t>4.12</w:t>
      </w:r>
      <w:r>
        <w:rPr>
          <w:rFonts w:asciiTheme="minorHAnsi" w:hAnsiTheme="minorHAnsi" w:eastAsiaTheme="minorEastAsia" w:cstheme="minorBidi"/>
          <w:szCs w:val="22"/>
          <w14:ligatures w14:val="standardContextual"/>
        </w:rPr>
        <w:tab/>
      </w:r>
      <w:r>
        <w:rPr>
          <w:rStyle w:val="21"/>
        </w:rPr>
        <w:t>通往封闭空间的户门</w:t>
      </w:r>
      <w:r>
        <w:tab/>
      </w:r>
      <w:r>
        <w:fldChar w:fldCharType="begin"/>
      </w:r>
      <w:r>
        <w:instrText xml:space="preserve"> PAGEREF _Toc153113731 \h </w:instrText>
      </w:r>
      <w:r>
        <w:fldChar w:fldCharType="separate"/>
      </w:r>
      <w:r>
        <w:t>11</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"_Toc153113732" </w:instrText>
      </w:r>
      <w:r>
        <w:fldChar w:fldCharType="separate"/>
      </w:r>
      <w:r>
        <w:rPr>
          <w:rStyle w:val="21"/>
          <w:lang w:val="en-GB"/>
        </w:rPr>
        <w:t>4.13</w:t>
      </w:r>
      <w:r>
        <w:rPr>
          <w:rFonts w:asciiTheme="minorHAnsi" w:hAnsiTheme="minorHAnsi" w:eastAsiaTheme="minorEastAsia" w:cstheme="minorBidi"/>
          <w:szCs w:val="22"/>
          <w14:ligatures w14:val="standardContextual"/>
        </w:rPr>
        <w:tab/>
      </w:r>
      <w:r>
        <w:rPr>
          <w:rStyle w:val="21"/>
        </w:rPr>
        <w:t>通往非封闭空间或户外的户门</w:t>
      </w:r>
      <w:r>
        <w:tab/>
      </w:r>
      <w:r>
        <w:fldChar w:fldCharType="begin"/>
      </w:r>
      <w:r>
        <w:instrText xml:space="preserve"> PAGEREF _Toc153113732 \h </w:instrText>
      </w:r>
      <w:r>
        <w:fldChar w:fldCharType="separate"/>
      </w:r>
      <w:r>
        <w:t>11</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"_Toc153113733" </w:instrText>
      </w:r>
      <w:r>
        <w:fldChar w:fldCharType="separate"/>
      </w:r>
      <w:r>
        <w:rPr>
          <w:rStyle w:val="21"/>
          <w:lang w:val="en-GB"/>
        </w:rPr>
        <w:t>4.14</w:t>
      </w:r>
      <w:r>
        <w:rPr>
          <w:rFonts w:asciiTheme="minorHAnsi" w:hAnsiTheme="minorHAnsi" w:eastAsiaTheme="minorEastAsia" w:cstheme="minorBidi"/>
          <w:szCs w:val="22"/>
          <w14:ligatures w14:val="standardContextual"/>
        </w:rPr>
        <w:tab/>
      </w:r>
      <w:r>
        <w:rPr>
          <w:rStyle w:val="21"/>
        </w:rPr>
        <w:t>与室外连通空间顶板</w:t>
      </w:r>
      <w:r>
        <w:tab/>
      </w:r>
      <w:r>
        <w:fldChar w:fldCharType="begin"/>
      </w:r>
      <w:r>
        <w:instrText xml:space="preserve"> PAGEREF _Toc153113733 \h </w:instrText>
      </w:r>
      <w:r>
        <w:fldChar w:fldCharType="separate"/>
      </w:r>
      <w:r>
        <w:t>11</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"_Toc153113734" </w:instrText>
      </w:r>
      <w:r>
        <w:fldChar w:fldCharType="separate"/>
      </w:r>
      <w:r>
        <w:rPr>
          <w:rStyle w:val="21"/>
          <w:lang w:val="en-GB"/>
        </w:rPr>
        <w:t>4.15</w:t>
      </w:r>
      <w:r>
        <w:rPr>
          <w:rFonts w:asciiTheme="minorHAnsi" w:hAnsiTheme="minorHAnsi" w:eastAsiaTheme="minorEastAsia" w:cstheme="minorBidi"/>
          <w:szCs w:val="22"/>
          <w14:ligatures w14:val="standardContextual"/>
        </w:rPr>
        <w:tab/>
      </w:r>
      <w:r>
        <w:rPr>
          <w:rStyle w:val="21"/>
        </w:rPr>
        <w:t>外窗热工</w:t>
      </w:r>
      <w:r>
        <w:tab/>
      </w:r>
      <w:r>
        <w:fldChar w:fldCharType="begin"/>
      </w:r>
      <w:r>
        <w:instrText xml:space="preserve"> PAGEREF _Toc153113734 \h </w:instrText>
      </w:r>
      <w:r>
        <w:fldChar w:fldCharType="separate"/>
      </w:r>
      <w:r>
        <w:t>11</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"_Toc153113735" </w:instrText>
      </w:r>
      <w:r>
        <w:fldChar w:fldCharType="separate"/>
      </w:r>
      <w:r>
        <w:rPr>
          <w:rStyle w:val="21"/>
          <w:lang w:val="en-GB"/>
        </w:rPr>
        <w:t>4.15.1</w:t>
      </w:r>
      <w:r>
        <w:rPr>
          <w:rFonts w:asciiTheme="minorHAnsi" w:hAnsiTheme="minorHAnsi" w:eastAsiaTheme="minorEastAsia" w:cstheme="minorBidi"/>
          <w:szCs w:val="22"/>
          <w14:ligatures w14:val="standardContextual"/>
        </w:rPr>
        <w:tab/>
      </w:r>
      <w:r>
        <w:rPr>
          <w:rStyle w:val="21"/>
        </w:rPr>
        <w:t>外窗构造</w:t>
      </w:r>
      <w:r>
        <w:tab/>
      </w:r>
      <w:r>
        <w:fldChar w:fldCharType="begin"/>
      </w:r>
      <w:r>
        <w:instrText xml:space="preserve"> PAGEREF _Toc153113735 \h </w:instrText>
      </w:r>
      <w:r>
        <w:fldChar w:fldCharType="separate"/>
      </w:r>
      <w:r>
        <w:t>11</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"_Toc153113736" </w:instrText>
      </w:r>
      <w:r>
        <w:fldChar w:fldCharType="separate"/>
      </w:r>
      <w:r>
        <w:rPr>
          <w:rStyle w:val="21"/>
          <w:lang w:val="en-GB"/>
        </w:rPr>
        <w:t>4.15.2</w:t>
      </w:r>
      <w:r>
        <w:rPr>
          <w:rFonts w:asciiTheme="minorHAnsi" w:hAnsiTheme="minorHAnsi" w:eastAsiaTheme="minorEastAsia" w:cstheme="minorBidi"/>
          <w:szCs w:val="22"/>
          <w14:ligatures w14:val="standardContextual"/>
        </w:rPr>
        <w:tab/>
      </w:r>
      <w:r>
        <w:rPr>
          <w:rStyle w:val="21"/>
        </w:rPr>
        <w:t>平均传热系数</w:t>
      </w:r>
      <w:r>
        <w:tab/>
      </w:r>
      <w:r>
        <w:fldChar w:fldCharType="begin"/>
      </w:r>
      <w:r>
        <w:instrText xml:space="preserve"> PAGEREF _Toc153113736 \h </w:instrText>
      </w:r>
      <w:r>
        <w:fldChar w:fldCharType="separate"/>
      </w:r>
      <w:r>
        <w:t>12</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"_Toc153113737" </w:instrText>
      </w:r>
      <w:r>
        <w:fldChar w:fldCharType="separate"/>
      </w:r>
      <w:r>
        <w:rPr>
          <w:rStyle w:val="21"/>
          <w:lang w:val="en-GB"/>
        </w:rPr>
        <w:t>4.15.3</w:t>
      </w:r>
      <w:r>
        <w:rPr>
          <w:rFonts w:asciiTheme="minorHAnsi" w:hAnsiTheme="minorHAnsi" w:eastAsiaTheme="minorEastAsia" w:cstheme="minorBidi"/>
          <w:szCs w:val="22"/>
          <w14:ligatures w14:val="standardContextual"/>
        </w:rPr>
        <w:tab/>
      </w:r>
      <w:r>
        <w:rPr>
          <w:rStyle w:val="21"/>
        </w:rPr>
        <w:t>各朝向外窗传热系数</w:t>
      </w:r>
      <w:r>
        <w:tab/>
      </w:r>
      <w:r>
        <w:fldChar w:fldCharType="begin"/>
      </w:r>
      <w:r>
        <w:instrText xml:space="preserve"> PAGEREF _Toc153113737 \h </w:instrText>
      </w:r>
      <w:r>
        <w:fldChar w:fldCharType="separate"/>
      </w:r>
      <w:r>
        <w:t>13</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"_Toc153113738" </w:instrText>
      </w:r>
      <w:r>
        <w:fldChar w:fldCharType="separate"/>
      </w:r>
      <w:r>
        <w:rPr>
          <w:rStyle w:val="21"/>
          <w:lang w:val="en-GB"/>
        </w:rPr>
        <w:t>4.15.4</w:t>
      </w:r>
      <w:r>
        <w:rPr>
          <w:rFonts w:asciiTheme="minorHAnsi" w:hAnsiTheme="minorHAnsi" w:eastAsiaTheme="minorEastAsia" w:cstheme="minorBidi"/>
          <w:szCs w:val="22"/>
          <w14:ligatures w14:val="standardContextual"/>
        </w:rPr>
        <w:tab/>
      </w:r>
      <w:r>
        <w:rPr>
          <w:rStyle w:val="21"/>
        </w:rPr>
        <w:t>平均遮阳系数</w:t>
      </w:r>
      <w:r>
        <w:tab/>
      </w:r>
      <w:r>
        <w:fldChar w:fldCharType="begin"/>
      </w:r>
      <w:r>
        <w:instrText xml:space="preserve"> PAGEREF _Toc153113738 \h </w:instrText>
      </w:r>
      <w:r>
        <w:fldChar w:fldCharType="separate"/>
      </w:r>
      <w:r>
        <w:t>13</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"_Toc153113739" </w:instrText>
      </w:r>
      <w:r>
        <w:fldChar w:fldCharType="separate"/>
      </w:r>
      <w:r>
        <w:rPr>
          <w:rStyle w:val="21"/>
          <w:lang w:val="en-GB"/>
        </w:rPr>
        <w:t>4.15.5</w:t>
      </w:r>
      <w:r>
        <w:rPr>
          <w:rFonts w:asciiTheme="minorHAnsi" w:hAnsiTheme="minorHAnsi" w:eastAsiaTheme="minorEastAsia" w:cstheme="minorBidi"/>
          <w:szCs w:val="22"/>
          <w14:ligatures w14:val="standardContextual"/>
        </w:rPr>
        <w:tab/>
      </w:r>
      <w:r>
        <w:rPr>
          <w:rStyle w:val="21"/>
        </w:rPr>
        <w:t>外遮阳类型</w:t>
      </w:r>
      <w:r>
        <w:tab/>
      </w:r>
      <w:r>
        <w:fldChar w:fldCharType="begin"/>
      </w:r>
      <w:r>
        <w:instrText xml:space="preserve"> PAGEREF _Toc153113739 \h </w:instrText>
      </w:r>
      <w:r>
        <w:fldChar w:fldCharType="separate"/>
      </w:r>
      <w:r>
        <w:t>15</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"_Toc153113740" </w:instrText>
      </w:r>
      <w:r>
        <w:fldChar w:fldCharType="separate"/>
      </w:r>
      <w:r>
        <w:rPr>
          <w:rStyle w:val="21"/>
          <w:lang w:val="en-GB"/>
        </w:rPr>
        <w:t>4.15.6</w:t>
      </w:r>
      <w:r>
        <w:rPr>
          <w:rFonts w:asciiTheme="minorHAnsi" w:hAnsiTheme="minorHAnsi" w:eastAsiaTheme="minorEastAsia" w:cstheme="minorBidi"/>
          <w:szCs w:val="22"/>
          <w14:ligatures w14:val="standardContextual"/>
        </w:rPr>
        <w:tab/>
      </w:r>
      <w:r>
        <w:rPr>
          <w:rStyle w:val="21"/>
        </w:rPr>
        <w:t>平均遮阳系数</w:t>
      </w:r>
      <w:r>
        <w:tab/>
      </w:r>
      <w:r>
        <w:fldChar w:fldCharType="begin"/>
      </w:r>
      <w:r>
        <w:instrText xml:space="preserve"> PAGEREF _Toc153113740 \h </w:instrText>
      </w:r>
      <w:r>
        <w:fldChar w:fldCharType="separate"/>
      </w:r>
      <w:r>
        <w:t>15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"_Toc153113741" </w:instrText>
      </w:r>
      <w:r>
        <w:fldChar w:fldCharType="separate"/>
      </w:r>
      <w:r>
        <w:rPr>
          <w:rStyle w:val="21"/>
          <w:lang w:val="en-GB"/>
        </w:rPr>
        <w:t>4.16</w:t>
      </w:r>
      <w:r>
        <w:rPr>
          <w:rFonts w:asciiTheme="minorHAnsi" w:hAnsiTheme="minorHAnsi" w:eastAsiaTheme="minorEastAsia" w:cstheme="minorBidi"/>
          <w:szCs w:val="22"/>
          <w14:ligatures w14:val="standardContextual"/>
        </w:rPr>
        <w:tab/>
      </w:r>
      <w:r>
        <w:rPr>
          <w:rStyle w:val="21"/>
        </w:rPr>
        <w:t>凸窗板</w:t>
      </w:r>
      <w:r>
        <w:tab/>
      </w:r>
      <w:r>
        <w:fldChar w:fldCharType="begin"/>
      </w:r>
      <w:r>
        <w:instrText xml:space="preserve"> PAGEREF _Toc153113741 \h </w:instrText>
      </w:r>
      <w:r>
        <w:fldChar w:fldCharType="separate"/>
      </w:r>
      <w:r>
        <w:t>15</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"_Toc153113742" </w:instrText>
      </w:r>
      <w:r>
        <w:fldChar w:fldCharType="separate"/>
      </w:r>
      <w:r>
        <w:rPr>
          <w:rStyle w:val="21"/>
          <w:lang w:val="en-GB"/>
        </w:rPr>
        <w:t>4.17</w:t>
      </w:r>
      <w:r>
        <w:rPr>
          <w:rFonts w:asciiTheme="minorHAnsi" w:hAnsiTheme="minorHAnsi" w:eastAsiaTheme="minorEastAsia" w:cstheme="minorBidi"/>
          <w:szCs w:val="22"/>
          <w14:ligatures w14:val="standardContextual"/>
        </w:rPr>
        <w:tab/>
      </w:r>
      <w:r>
        <w:rPr>
          <w:rStyle w:val="21"/>
        </w:rPr>
        <w:t>地下室外墙构造</w:t>
      </w:r>
      <w:r>
        <w:tab/>
      </w:r>
      <w:r>
        <w:fldChar w:fldCharType="begin"/>
      </w:r>
      <w:r>
        <w:instrText xml:space="preserve"> PAGEREF _Toc153113742 \h </w:instrText>
      </w:r>
      <w:r>
        <w:fldChar w:fldCharType="separate"/>
      </w:r>
      <w:r>
        <w:t>16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"_Toc153113743" </w:instrText>
      </w:r>
      <w:r>
        <w:fldChar w:fldCharType="separate"/>
      </w:r>
      <w:r>
        <w:rPr>
          <w:rStyle w:val="21"/>
          <w:lang w:val="en-GB"/>
        </w:rPr>
        <w:t>4.18</w:t>
      </w:r>
      <w:r>
        <w:rPr>
          <w:rFonts w:asciiTheme="minorHAnsi" w:hAnsiTheme="minorHAnsi" w:eastAsiaTheme="minorEastAsia" w:cstheme="minorBidi"/>
          <w:szCs w:val="22"/>
          <w14:ligatures w14:val="standardContextual"/>
        </w:rPr>
        <w:tab/>
      </w:r>
      <w:r>
        <w:rPr>
          <w:rStyle w:val="21"/>
        </w:rPr>
        <w:t>地面</w:t>
      </w:r>
      <w:r>
        <w:tab/>
      </w:r>
      <w:r>
        <w:fldChar w:fldCharType="begin"/>
      </w:r>
      <w:r>
        <w:instrText xml:space="preserve"> PAGEREF _Toc153113743 \h </w:instrText>
      </w:r>
      <w:r>
        <w:fldChar w:fldCharType="separate"/>
      </w:r>
      <w:r>
        <w:t>16</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"_Toc153113744" </w:instrText>
      </w:r>
      <w:r>
        <w:fldChar w:fldCharType="separate"/>
      </w:r>
      <w:r>
        <w:rPr>
          <w:rStyle w:val="21"/>
          <w:lang w:val="en-GB"/>
        </w:rPr>
        <w:t>4.18.1</w:t>
      </w:r>
      <w:r>
        <w:rPr>
          <w:rFonts w:asciiTheme="minorHAnsi" w:hAnsiTheme="minorHAnsi" w:eastAsiaTheme="minorEastAsia" w:cstheme="minorBidi"/>
          <w:szCs w:val="22"/>
          <w14:ligatures w14:val="standardContextual"/>
        </w:rPr>
        <w:tab/>
      </w:r>
      <w:r>
        <w:rPr>
          <w:rStyle w:val="21"/>
        </w:rPr>
        <w:t>地面构造一</w:t>
      </w:r>
      <w:r>
        <w:tab/>
      </w:r>
      <w:r>
        <w:fldChar w:fldCharType="begin"/>
      </w:r>
      <w:r>
        <w:instrText xml:space="preserve"> PAGEREF _Toc153113744 \h </w:instrText>
      </w:r>
      <w:r>
        <w:fldChar w:fldCharType="separate"/>
      </w:r>
      <w:r>
        <w:t>16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"_Toc153113745" </w:instrText>
      </w:r>
      <w:r>
        <w:fldChar w:fldCharType="separate"/>
      </w:r>
      <w:r>
        <w:rPr>
          <w:rStyle w:val="21"/>
          <w:lang w:val="en-GB"/>
        </w:rPr>
        <w:t>4.19</w:t>
      </w:r>
      <w:r>
        <w:rPr>
          <w:rFonts w:asciiTheme="minorHAnsi" w:hAnsiTheme="minorHAnsi" w:eastAsiaTheme="minorEastAsia" w:cstheme="minorBidi"/>
          <w:szCs w:val="22"/>
          <w14:ligatures w14:val="standardContextual"/>
        </w:rPr>
        <w:tab/>
      </w:r>
      <w:r>
        <w:rPr>
          <w:rStyle w:val="21"/>
        </w:rPr>
        <w:t>隔热检查</w:t>
      </w:r>
      <w:r>
        <w:tab/>
      </w:r>
      <w:r>
        <w:fldChar w:fldCharType="begin"/>
      </w:r>
      <w:r>
        <w:instrText xml:space="preserve"> PAGEREF _Toc153113745 \h </w:instrText>
      </w:r>
      <w:r>
        <w:fldChar w:fldCharType="separate"/>
      </w:r>
      <w:r>
        <w:t>16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"_Toc153113746" </w:instrText>
      </w:r>
      <w:r>
        <w:fldChar w:fldCharType="separate"/>
      </w:r>
      <w:r>
        <w:rPr>
          <w:rStyle w:val="21"/>
          <w:lang w:val="en-GB"/>
        </w:rPr>
        <w:t>4.20</w:t>
      </w:r>
      <w:r>
        <w:rPr>
          <w:rFonts w:asciiTheme="minorHAnsi" w:hAnsiTheme="minorHAnsi" w:eastAsiaTheme="minorEastAsia" w:cstheme="minorBidi"/>
          <w:szCs w:val="22"/>
          <w14:ligatures w14:val="standardContextual"/>
        </w:rPr>
        <w:tab/>
      </w:r>
      <w:r>
        <w:rPr>
          <w:rStyle w:val="21"/>
        </w:rPr>
        <w:t>窗地面积比</w:t>
      </w:r>
      <w:r>
        <w:tab/>
      </w:r>
      <w:r>
        <w:fldChar w:fldCharType="begin"/>
      </w:r>
      <w:r>
        <w:instrText xml:space="preserve"> PAGEREF _Toc153113746 \h </w:instrText>
      </w:r>
      <w:r>
        <w:fldChar w:fldCharType="separate"/>
      </w:r>
      <w:r>
        <w:t>16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"_Toc153113747" </w:instrText>
      </w:r>
      <w:r>
        <w:fldChar w:fldCharType="separate"/>
      </w:r>
      <w:r>
        <w:rPr>
          <w:rStyle w:val="21"/>
          <w:lang w:val="en-GB"/>
        </w:rPr>
        <w:t>4.21</w:t>
      </w:r>
      <w:r>
        <w:rPr>
          <w:rFonts w:asciiTheme="minorHAnsi" w:hAnsiTheme="minorHAnsi" w:eastAsiaTheme="minorEastAsia" w:cstheme="minorBidi"/>
          <w:szCs w:val="22"/>
          <w14:ligatures w14:val="standardContextual"/>
        </w:rPr>
        <w:tab/>
      </w:r>
      <w:r>
        <w:rPr>
          <w:rStyle w:val="21"/>
        </w:rPr>
        <w:t>通风开口面积</w:t>
      </w:r>
      <w:r>
        <w:tab/>
      </w:r>
      <w:r>
        <w:fldChar w:fldCharType="begin"/>
      </w:r>
      <w:r>
        <w:instrText xml:space="preserve"> PAGEREF _Toc153113747 \h </w:instrText>
      </w:r>
      <w:r>
        <w:fldChar w:fldCharType="separate"/>
      </w:r>
      <w:r>
        <w:t>16</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"_Toc153113748" </w:instrText>
      </w:r>
      <w:r>
        <w:fldChar w:fldCharType="separate"/>
      </w:r>
      <w:r>
        <w:rPr>
          <w:rStyle w:val="21"/>
          <w:lang w:val="en-GB"/>
        </w:rPr>
        <w:t>4.22</w:t>
      </w:r>
      <w:r>
        <w:rPr>
          <w:rFonts w:asciiTheme="minorHAnsi" w:hAnsiTheme="minorHAnsi" w:eastAsiaTheme="minorEastAsia" w:cstheme="minorBidi"/>
          <w:szCs w:val="22"/>
          <w14:ligatures w14:val="standardContextual"/>
        </w:rPr>
        <w:tab/>
      </w:r>
      <w:r>
        <w:rPr>
          <w:rStyle w:val="21"/>
        </w:rPr>
        <w:t>外窗气密性</w:t>
      </w:r>
      <w:r>
        <w:tab/>
      </w:r>
      <w:r>
        <w:fldChar w:fldCharType="begin"/>
      </w:r>
      <w:r>
        <w:instrText xml:space="preserve"> PAGEREF _Toc153113748 \h </w:instrText>
      </w:r>
      <w:r>
        <w:fldChar w:fldCharType="separate"/>
      </w:r>
      <w:r>
        <w:t>17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"_Toc153113749" </w:instrText>
      </w:r>
      <w:r>
        <w:fldChar w:fldCharType="separate"/>
      </w:r>
      <w:r>
        <w:rPr>
          <w:rStyle w:val="21"/>
          <w:lang w:val="en-GB"/>
        </w:rPr>
        <w:t>4.23</w:t>
      </w:r>
      <w:r>
        <w:rPr>
          <w:rFonts w:asciiTheme="minorHAnsi" w:hAnsiTheme="minorHAnsi" w:eastAsiaTheme="minorEastAsia" w:cstheme="minorBidi"/>
          <w:szCs w:val="22"/>
          <w14:ligatures w14:val="standardContextual"/>
        </w:rPr>
        <w:tab/>
      </w:r>
      <w:r>
        <w:rPr>
          <w:rStyle w:val="21"/>
        </w:rPr>
        <w:t>规定性指标检查结论</w:t>
      </w:r>
      <w:r>
        <w:tab/>
      </w:r>
      <w:r>
        <w:fldChar w:fldCharType="begin"/>
      </w:r>
      <w:r>
        <w:instrText xml:space="preserve"> PAGEREF _Toc153113749 \h </w:instrText>
      </w:r>
      <w:r>
        <w:fldChar w:fldCharType="separate"/>
      </w:r>
      <w:r>
        <w:t>17</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"_Toc153113750" </w:instrText>
      </w:r>
      <w:r>
        <w:fldChar w:fldCharType="separate"/>
      </w:r>
      <w:r>
        <w:rPr>
          <w:rStyle w:val="21"/>
        </w:rPr>
        <w:t>5</w:t>
      </w:r>
      <w:r>
        <w:rPr>
          <w:rFonts w:asciiTheme="minorHAnsi" w:hAnsiTheme="minorHAnsi" w:eastAsiaTheme="minorEastAsia" w:cstheme="minorBidi"/>
          <w:b w:val="0"/>
          <w:bCs w:val="0"/>
          <w:szCs w:val="22"/>
          <w14:ligatures w14:val="standardContextual"/>
        </w:rPr>
        <w:tab/>
      </w:r>
      <w:r>
        <w:rPr>
          <w:rStyle w:val="21"/>
        </w:rPr>
        <w:t>热工性能权衡判断</w:t>
      </w:r>
      <w:r>
        <w:tab/>
      </w:r>
      <w:r>
        <w:fldChar w:fldCharType="begin"/>
      </w:r>
      <w:r>
        <w:instrText xml:space="preserve"> PAGEREF _Toc153113750 \h </w:instrText>
      </w:r>
      <w:r>
        <w:fldChar w:fldCharType="separate"/>
      </w:r>
      <w:r>
        <w:t>18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"_Toc153113751" </w:instrText>
      </w:r>
      <w:r>
        <w:fldChar w:fldCharType="separate"/>
      </w:r>
      <w:r>
        <w:rPr>
          <w:rStyle w:val="21"/>
          <w:lang w:val="en-GB"/>
        </w:rPr>
        <w:t>5.1</w:t>
      </w:r>
      <w:r>
        <w:rPr>
          <w:rFonts w:asciiTheme="minorHAnsi" w:hAnsiTheme="minorHAnsi" w:eastAsiaTheme="minorEastAsia" w:cstheme="minorBidi"/>
          <w:szCs w:val="22"/>
          <w14:ligatures w14:val="standardContextual"/>
        </w:rPr>
        <w:tab/>
      </w:r>
      <w:r>
        <w:rPr>
          <w:rStyle w:val="21"/>
        </w:rPr>
        <w:t>说明</w:t>
      </w:r>
      <w:r>
        <w:tab/>
      </w:r>
      <w:r>
        <w:fldChar w:fldCharType="begin"/>
      </w:r>
      <w:r>
        <w:instrText xml:space="preserve"> PAGEREF _Toc153113751 \h </w:instrText>
      </w:r>
      <w:r>
        <w:fldChar w:fldCharType="separate"/>
      </w:r>
      <w:r>
        <w:t>18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"_Toc153113752" </w:instrText>
      </w:r>
      <w:r>
        <w:fldChar w:fldCharType="separate"/>
      </w:r>
      <w:r>
        <w:rPr>
          <w:rStyle w:val="21"/>
          <w:lang w:val="en-GB"/>
        </w:rPr>
        <w:t>5.2</w:t>
      </w:r>
      <w:r>
        <w:rPr>
          <w:rFonts w:asciiTheme="minorHAnsi" w:hAnsiTheme="minorHAnsi" w:eastAsiaTheme="minorEastAsia" w:cstheme="minorBidi"/>
          <w:szCs w:val="22"/>
          <w14:ligatures w14:val="standardContextual"/>
        </w:rPr>
        <w:tab/>
      </w:r>
      <w:r>
        <w:rPr>
          <w:rStyle w:val="21"/>
        </w:rPr>
        <w:t>综合权衡</w:t>
      </w:r>
      <w:r>
        <w:tab/>
      </w:r>
      <w:r>
        <w:fldChar w:fldCharType="begin"/>
      </w:r>
      <w:r>
        <w:instrText xml:space="preserve"> PAGEREF _Toc153113752 \h </w:instrText>
      </w:r>
      <w:r>
        <w:fldChar w:fldCharType="separate"/>
      </w:r>
      <w:r>
        <w:t>18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"_Toc153113753" </w:instrText>
      </w:r>
      <w:r>
        <w:fldChar w:fldCharType="separate"/>
      </w:r>
      <w:r>
        <w:rPr>
          <w:rStyle w:val="21"/>
          <w:lang w:val="en-GB"/>
        </w:rPr>
        <w:t>5.2.1</w:t>
      </w:r>
      <w:r>
        <w:rPr>
          <w:rFonts w:asciiTheme="minorHAnsi" w:hAnsiTheme="minorHAnsi" w:eastAsiaTheme="minorEastAsia" w:cstheme="minorBidi"/>
          <w:szCs w:val="22"/>
          <w14:ligatures w14:val="standardContextual"/>
        </w:rPr>
        <w:tab/>
      </w:r>
      <w:r>
        <w:rPr>
          <w:rStyle w:val="21"/>
        </w:rPr>
        <w:t>计算条件</w:t>
      </w:r>
      <w:r>
        <w:tab/>
      </w:r>
      <w:r>
        <w:fldChar w:fldCharType="begin"/>
      </w:r>
      <w:r>
        <w:instrText xml:space="preserve"> PAGEREF _Toc153113753 \h </w:instrText>
      </w:r>
      <w:r>
        <w:fldChar w:fldCharType="separate"/>
      </w:r>
      <w:r>
        <w:t>18</w:t>
      </w:r>
      <w:r>
        <w:fldChar w:fldCharType="end"/>
      </w:r>
      <w:r>
        <w:fldChar w:fldCharType="end"/>
      </w:r>
    </w:p>
    <w:p>
      <w:pPr>
        <w:pStyle w:val="13"/>
        <w:rPr>
          <w:rFonts w:asciiTheme="minorHAnsi" w:hAnsiTheme="minorHAnsi" w:eastAsiaTheme="minorEastAsia" w:cstheme="minorBidi"/>
          <w:szCs w:val="22"/>
          <w14:ligatures w14:val="standardContextual"/>
        </w:rPr>
      </w:pPr>
      <w:r>
        <w:fldChar w:fldCharType="begin"/>
      </w:r>
      <w:r>
        <w:instrText xml:space="preserve"> HYPERLINK \l "_Toc153113754" </w:instrText>
      </w:r>
      <w:r>
        <w:fldChar w:fldCharType="separate"/>
      </w:r>
      <w:r>
        <w:rPr>
          <w:rStyle w:val="21"/>
          <w:lang w:val="en-GB"/>
        </w:rPr>
        <w:t>5.2.2</w:t>
      </w:r>
      <w:r>
        <w:rPr>
          <w:rFonts w:asciiTheme="minorHAnsi" w:hAnsiTheme="minorHAnsi" w:eastAsiaTheme="minorEastAsia" w:cstheme="minorBidi"/>
          <w:szCs w:val="22"/>
          <w14:ligatures w14:val="standardContextual"/>
        </w:rPr>
        <w:tab/>
      </w:r>
      <w:r>
        <w:rPr>
          <w:rStyle w:val="21"/>
        </w:rPr>
        <w:t>综合权衡</w:t>
      </w:r>
      <w:r>
        <w:tab/>
      </w:r>
      <w:r>
        <w:fldChar w:fldCharType="begin"/>
      </w:r>
      <w:r>
        <w:instrText xml:space="preserve"> PAGEREF _Toc153113754 \h </w:instrText>
      </w:r>
      <w:r>
        <w:fldChar w:fldCharType="separate"/>
      </w:r>
      <w:r>
        <w:t>19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"_Toc153113755" </w:instrText>
      </w:r>
      <w:r>
        <w:fldChar w:fldCharType="separate"/>
      </w:r>
      <w:r>
        <w:rPr>
          <w:rStyle w:val="21"/>
          <w:lang w:val="en-GB"/>
        </w:rPr>
        <w:t>5.3</w:t>
      </w:r>
      <w:r>
        <w:rPr>
          <w:rFonts w:asciiTheme="minorHAnsi" w:hAnsiTheme="minorHAnsi" w:eastAsiaTheme="minorEastAsia" w:cstheme="minorBidi"/>
          <w:szCs w:val="22"/>
          <w14:ligatures w14:val="standardContextual"/>
        </w:rPr>
        <w:tab/>
      </w:r>
      <w:r>
        <w:rPr>
          <w:rStyle w:val="21"/>
        </w:rPr>
        <w:t>综合权衡判断结论</w:t>
      </w:r>
      <w:r>
        <w:tab/>
      </w:r>
      <w:r>
        <w:fldChar w:fldCharType="begin"/>
      </w:r>
      <w:r>
        <w:instrText xml:space="preserve"> PAGEREF _Toc153113755 \h </w:instrText>
      </w:r>
      <w:r>
        <w:fldChar w:fldCharType="separate"/>
      </w:r>
      <w:r>
        <w:t>19</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pStyle w:val="16"/>
      </w:pPr>
    </w:p>
    <w:p>
      <w:pPr>
        <w:pStyle w:val="2"/>
      </w:pPr>
      <w:bookmarkStart w:id="3" w:name="_Toc153113707"/>
      <w:r>
        <w:rPr>
          <w:rFonts w:hint="eastAsia"/>
        </w:rPr>
        <w:t>建筑概况</w:t>
      </w:r>
      <w:bookmarkEnd w:id="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bookmarkStart w:id="4" w:name="建筑概况表"/>
            <w:r>
              <w:rPr>
                <w:rFonts w:hint="eastAsia" w:ascii="宋体" w:hAnsi="宋体"/>
                <w:lang w:val="en-US"/>
              </w:rPr>
              <w:t>工程名称</w:t>
            </w:r>
          </w:p>
        </w:tc>
        <w:tc>
          <w:tcPr>
            <w:tcW w:w="6073" w:type="dxa"/>
            <w:gridSpan w:val="2"/>
          </w:tcPr>
          <w:p>
            <w:pPr>
              <w:pStyle w:val="3"/>
              <w:ind w:firstLine="0" w:firstLineChars="0"/>
              <w:rPr>
                <w:rFonts w:ascii="宋体" w:hAnsi="宋体"/>
                <w:lang w:val="en-US"/>
              </w:rPr>
            </w:pPr>
            <w:bookmarkStart w:id="5" w:name="工程名称"/>
            <w:r>
              <w:t>新建项目</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gridSpan w:val="2"/>
            <w:tcBorders>
              <w:bottom w:val="single" w:color="auto" w:sz="8" w:space="0"/>
            </w:tcBorders>
          </w:tcPr>
          <w:p>
            <w:pPr>
              <w:pStyle w:val="3"/>
              <w:ind w:firstLine="0" w:firstLineChars="0"/>
              <w:rPr>
                <w:rFonts w:ascii="宋体" w:hAnsi="宋体"/>
                <w:lang w:val="en-US"/>
              </w:rPr>
            </w:pPr>
            <w:bookmarkStart w:id="6" w:name="工程地点"/>
            <w:r>
              <w:t>浙江-杭州</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4"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30.23</w:t>
            </w:r>
            <w:bookmarkEnd w:id="7"/>
            <w:r>
              <w:rPr>
                <w:rFonts w:hint="eastAsia" w:ascii="宋体" w:hAnsi="宋体"/>
                <w:lang w:val="en-US"/>
              </w:rPr>
              <w:t>°</w:t>
            </w:r>
          </w:p>
        </w:tc>
        <w:tc>
          <w:tcPr>
            <w:tcW w:w="3039"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120.17</w:t>
            </w:r>
            <w:bookmarkEnd w:id="8"/>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气候分区</w:t>
            </w:r>
          </w:p>
        </w:tc>
        <w:tc>
          <w:tcPr>
            <w:tcW w:w="6073" w:type="dxa"/>
            <w:gridSpan w:val="2"/>
            <w:tcBorders>
              <w:top w:val="single" w:color="auto" w:sz="6" w:space="0"/>
              <w:bottom w:val="single" w:color="auto" w:sz="8" w:space="0"/>
            </w:tcBorders>
          </w:tcPr>
          <w:p>
            <w:pPr>
              <w:pStyle w:val="3"/>
              <w:ind w:firstLine="0" w:firstLineChars="0"/>
              <w:rPr>
                <w:rFonts w:ascii="宋体" w:hAnsi="宋体"/>
                <w:lang w:val="en-US"/>
              </w:rPr>
            </w:pPr>
            <w:bookmarkStart w:id="9" w:name="气候分区"/>
            <w:r>
              <w:t>夏热冬冷</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gridSpan w:val="2"/>
            <w:tcBorders>
              <w:top w:val="single" w:color="auto" w:sz="4" w:space="0"/>
            </w:tcBorders>
          </w:tcPr>
          <w:p>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464</w:t>
            </w:r>
            <w:bookmarkEnd w:id="10"/>
            <w:r>
              <w:rPr>
                <w:rFonts w:hint="eastAsia" w:ascii="宋体" w:hAnsi="宋体"/>
              </w:rPr>
              <w:t>㎡</w:t>
            </w:r>
            <w:r>
              <w:rPr>
                <w:rFonts w:hint="eastAsia" w:ascii="宋体" w:hAnsi="宋体"/>
                <w:lang w:val="en-US"/>
              </w:rPr>
              <w:t xml:space="preserve">    地下</w:t>
            </w:r>
            <w:bookmarkStart w:id="11" w:name="地下建筑面积"/>
            <w:r>
              <w:rPr>
                <w:rFonts w:hint="eastAsia" w:ascii="宋体" w:hAnsi="宋体"/>
                <w:lang w:val="en-US"/>
              </w:rPr>
              <w:t>0</w:t>
            </w:r>
            <w:bookmarkEnd w:id="11"/>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4</w:t>
            </w:r>
            <w:bookmarkEnd w:id="12"/>
            <w:r>
              <w:rPr>
                <w:rFonts w:hint="eastAsia" w:ascii="宋体" w:hAnsi="宋体"/>
                <w:lang w:val="en-US"/>
              </w:rPr>
              <w:t xml:space="preserve">          地下</w:t>
            </w:r>
            <w:bookmarkStart w:id="13" w:name="地下建筑层数"/>
            <w: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gridSpan w:val="2"/>
          </w:tcPr>
          <w:p>
            <w:pPr>
              <w:pStyle w:val="3"/>
              <w:ind w:firstLine="0" w:firstLineChars="0"/>
              <w:rPr>
                <w:rFonts w:ascii="宋体" w:hAnsi="宋体"/>
                <w:lang w:val="en-US"/>
              </w:rPr>
            </w:pPr>
            <w:r>
              <w:rPr>
                <w:rFonts w:hint="eastAsia" w:ascii="宋体" w:hAnsi="宋体"/>
                <w:lang w:val="en-US" w:eastAsia="zh-CN"/>
              </w:rPr>
              <w:t>13.4</w:t>
            </w:r>
            <w:bookmarkStart w:id="134" w:name="_GoBack"/>
            <w:bookmarkEnd w:id="134"/>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gridSpan w:val="2"/>
          </w:tcPr>
          <w:p>
            <w:pPr>
              <w:pStyle w:val="3"/>
              <w:ind w:firstLine="0" w:firstLineChars="0"/>
              <w:rPr>
                <w:rFonts w:ascii="宋体" w:hAnsi="宋体"/>
                <w:lang w:val="en-US"/>
              </w:rPr>
            </w:pPr>
            <w:bookmarkStart w:id="14" w:name="建筑体积"/>
            <w:r>
              <w:t>1366.04</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gridSpan w:val="2"/>
          </w:tcPr>
          <w:p>
            <w:pPr>
              <w:pStyle w:val="3"/>
              <w:ind w:firstLine="0" w:firstLineChars="0"/>
              <w:rPr>
                <w:rFonts w:ascii="宋体" w:hAnsi="宋体"/>
                <w:lang w:val="en-US"/>
              </w:rPr>
            </w:pPr>
            <w:bookmarkStart w:id="15" w:name="外表面积"/>
            <w:r>
              <w:t>698.02</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pPr>
              <w:pStyle w:val="3"/>
              <w:ind w:firstLine="0" w:firstLineChars="0"/>
              <w:rPr>
                <w:rFonts w:ascii="宋体" w:hAnsi="宋体"/>
                <w:lang w:val="en-US"/>
              </w:rPr>
            </w:pPr>
            <w:bookmarkStart w:id="16" w:name="北向角度"/>
            <w:r>
              <w:t>90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gridSpan w:val="2"/>
          </w:tcPr>
          <w:p>
            <w:pPr>
              <w:pStyle w:val="3"/>
              <w:ind w:firstLine="0" w:firstLineChars="0"/>
              <w:rPr>
                <w:rFonts w:ascii="宋体" w:hAnsi="宋体"/>
                <w:lang w:val="en-US"/>
              </w:rPr>
            </w:pPr>
            <w:bookmarkStart w:id="17" w:name="结构类型"/>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gridSpan w:val="2"/>
          </w:tcPr>
          <w:p>
            <w:pPr>
              <w:pStyle w:val="3"/>
              <w:ind w:firstLine="0" w:firstLineChars="0"/>
              <w:rPr>
                <w:rFonts w:ascii="宋体" w:hAnsi="宋体"/>
                <w:lang w:val="en-US"/>
              </w:rPr>
            </w:pPr>
            <w:bookmarkStart w:id="18" w:name="外墙ρ"/>
            <w:r>
              <w:rPr>
                <w:rFonts w:hint="eastAsia"/>
              </w:rPr>
              <w:t>0.75</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gridSpan w:val="2"/>
          </w:tcPr>
          <w:p>
            <w:pPr>
              <w:pStyle w:val="3"/>
              <w:ind w:firstLine="0" w:firstLineChars="0"/>
              <w:rPr>
                <w:rFonts w:ascii="宋体" w:hAnsi="宋体"/>
                <w:lang w:val="en-US"/>
              </w:rPr>
            </w:pPr>
            <w:bookmarkStart w:id="19" w:name="屋顶ρ"/>
            <w:r>
              <w:rPr>
                <w:rFonts w:hint="eastAsia"/>
              </w:rPr>
              <w:t>0.75</w:t>
            </w:r>
            <w:bookmarkEnd w:id="19"/>
          </w:p>
        </w:tc>
      </w:tr>
      <w:bookmarkEnd w:id="4"/>
    </w:tbl>
    <w:p>
      <w:pPr>
        <w:pStyle w:val="2"/>
      </w:pPr>
      <w:bookmarkStart w:id="20" w:name="_Toc153113708"/>
      <w:bookmarkStart w:id="21" w:name="TitleFormat"/>
      <w:r>
        <w:rPr>
          <w:rFonts w:hint="eastAsia"/>
        </w:rPr>
        <w:t>设计依据</w:t>
      </w:r>
      <w:bookmarkEnd w:id="20"/>
    </w:p>
    <w:bookmarkEnd w:id="21"/>
    <w:p>
      <w:pPr>
        <w:widowControl w:val="0"/>
        <w:jc w:val="both"/>
        <w:rPr>
          <w:kern w:val="2"/>
          <w:szCs w:val="24"/>
          <w:lang w:val="en-US"/>
        </w:rPr>
      </w:pPr>
      <w:bookmarkStart w:id="22" w:name="计算依据"/>
      <w:bookmarkEnd w:id="22"/>
      <w:r>
        <w:rPr>
          <w:kern w:val="2"/>
          <w:szCs w:val="24"/>
          <w:lang w:val="en-US"/>
        </w:rPr>
        <w:t>1. 《浙江省居住建筑节能设计标准》(DB33/1015-2015）</w:t>
      </w:r>
    </w:p>
    <w:p>
      <w:pPr>
        <w:widowControl w:val="0"/>
        <w:jc w:val="both"/>
        <w:rPr>
          <w:kern w:val="2"/>
          <w:szCs w:val="24"/>
          <w:lang w:val="en-US"/>
        </w:rPr>
      </w:pPr>
      <w:r>
        <w:rPr>
          <w:kern w:val="2"/>
          <w:szCs w:val="24"/>
          <w:lang w:val="en-US"/>
        </w:rPr>
        <w:t>2. 《夏热冬冷地区居住建筑节能设计标准》（JGJ 134-2010）</w:t>
      </w:r>
    </w:p>
    <w:p>
      <w:pPr>
        <w:widowControl w:val="0"/>
        <w:jc w:val="both"/>
        <w:rPr>
          <w:kern w:val="2"/>
          <w:szCs w:val="24"/>
          <w:lang w:val="en-US"/>
        </w:rPr>
      </w:pPr>
      <w:r>
        <w:rPr>
          <w:kern w:val="2"/>
          <w:szCs w:val="24"/>
          <w:lang w:val="en-US"/>
        </w:rPr>
        <w:t>3. 《民用建筑热工设计规范》(GB50176)</w:t>
      </w:r>
    </w:p>
    <w:p>
      <w:pPr>
        <w:widowControl w:val="0"/>
        <w:jc w:val="both"/>
        <w:rPr>
          <w:kern w:val="2"/>
          <w:szCs w:val="24"/>
          <w:lang w:val="en-US"/>
        </w:rPr>
      </w:pPr>
      <w:r>
        <w:rPr>
          <w:kern w:val="2"/>
          <w:szCs w:val="24"/>
          <w:lang w:val="en-US"/>
        </w:rPr>
        <w:t>4. 《建筑外门窗气密，水密，抗风压性能分级及检测方法》（GB/T 7106-2008）</w:t>
      </w:r>
    </w:p>
    <w:p>
      <w:pPr>
        <w:pStyle w:val="2"/>
        <w:widowControl w:val="0"/>
        <w:jc w:val="both"/>
        <w:rPr>
          <w:kern w:val="2"/>
          <w:szCs w:val="24"/>
        </w:rPr>
      </w:pPr>
      <w:bookmarkStart w:id="23" w:name="_Toc153113709"/>
      <w:r>
        <w:rPr>
          <w:kern w:val="2"/>
          <w:szCs w:val="24"/>
        </w:rPr>
        <w:t>有关说明</w:t>
      </w:r>
      <w:bookmarkEnd w:id="23"/>
    </w:p>
    <w:p>
      <w:pPr>
        <w:widowControl w:val="0"/>
        <w:jc w:val="both"/>
        <w:rPr>
          <w:kern w:val="2"/>
          <w:szCs w:val="24"/>
          <w:lang w:val="en-US"/>
        </w:rPr>
      </w:pPr>
      <w:r>
        <w:rPr>
          <w:kern w:val="2"/>
          <w:szCs w:val="24"/>
          <w:lang w:val="en-US"/>
        </w:rPr>
        <w:t>1. 本建筑节能计算方法依据《浙江省居住建筑节能设计标准》(DB33/1015-2015）和《民用建筑热工设计规范》(GB50176)；</w:t>
      </w:r>
    </w:p>
    <w:p>
      <w:pPr>
        <w:widowControl w:val="0"/>
        <w:jc w:val="both"/>
        <w:rPr>
          <w:kern w:val="2"/>
          <w:szCs w:val="24"/>
          <w:lang w:val="en-US"/>
        </w:rPr>
      </w:pPr>
      <w:r>
        <w:rPr>
          <w:kern w:val="2"/>
          <w:szCs w:val="24"/>
          <w:lang w:val="en-US"/>
        </w:rPr>
        <w:t>2. 本建筑节能设计取值依据《浙江省居住建筑节能设计标准》(DB33/1015-2015）；</w:t>
      </w:r>
    </w:p>
    <w:p>
      <w:pPr>
        <w:widowControl w:val="0"/>
        <w:jc w:val="both"/>
        <w:rPr>
          <w:kern w:val="2"/>
          <w:szCs w:val="24"/>
          <w:lang w:val="en-US"/>
        </w:rPr>
      </w:pPr>
      <w:r>
        <w:rPr>
          <w:kern w:val="2"/>
          <w:szCs w:val="24"/>
          <w:lang w:val="en-US"/>
        </w:rPr>
        <w:t>3. 当节能设计中规定性指标有一项或若干项不达标时，依据《浙江省居住建筑节能设计标准》(DB33/1015-2015）的要求进行建筑围护结构热工性能的综合判断；</w:t>
      </w:r>
    </w:p>
    <w:p>
      <w:pPr>
        <w:widowControl w:val="0"/>
        <w:jc w:val="both"/>
        <w:rPr>
          <w:kern w:val="2"/>
          <w:szCs w:val="24"/>
          <w:lang w:val="en-US"/>
        </w:rPr>
      </w:pPr>
      <w:r>
        <w:rPr>
          <w:kern w:val="2"/>
          <w:szCs w:val="24"/>
          <w:lang w:val="en-US"/>
        </w:rPr>
        <w:t>4. 通过本次节能设计，使本建筑达到或超过《浙江省居住建筑节能设计标准》(DB33/1015-2015）规定的节能设计水平。</w:t>
      </w:r>
    </w:p>
    <w:p>
      <w:pPr>
        <w:pStyle w:val="2"/>
        <w:widowControl w:val="0"/>
        <w:jc w:val="both"/>
        <w:rPr>
          <w:kern w:val="2"/>
          <w:szCs w:val="24"/>
        </w:rPr>
      </w:pPr>
      <w:bookmarkStart w:id="24" w:name="_Toc153113710"/>
      <w:r>
        <w:rPr>
          <w:kern w:val="2"/>
          <w:szCs w:val="24"/>
        </w:rPr>
        <w:t>规定性指标检查</w:t>
      </w:r>
      <w:bookmarkEnd w:id="24"/>
    </w:p>
    <w:p>
      <w:pPr>
        <w:pStyle w:val="4"/>
        <w:widowControl w:val="0"/>
        <w:rPr>
          <w:kern w:val="2"/>
        </w:rPr>
      </w:pPr>
      <w:bookmarkStart w:id="25" w:name="_Toc153113711"/>
      <w:r>
        <w:rPr>
          <w:kern w:val="2"/>
        </w:rPr>
        <w:t>工程材料</w:t>
      </w:r>
      <w:bookmarkEnd w:id="2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挤塑聚苯乙烯泡沫塑料（带表皮）</w:t>
            </w:r>
          </w:p>
        </w:tc>
        <w:tc>
          <w:tcPr>
            <w:tcW w:w="1018" w:type="dxa"/>
            <w:vAlign w:val="center"/>
          </w:tcPr>
          <w:p>
            <w:r>
              <w:t>0.030</w:t>
            </w:r>
          </w:p>
        </w:tc>
        <w:tc>
          <w:tcPr>
            <w:tcW w:w="1030" w:type="dxa"/>
            <w:vAlign w:val="center"/>
          </w:tcPr>
          <w:p>
            <w:r>
              <w:t>0.340</w:t>
            </w:r>
          </w:p>
        </w:tc>
        <w:tc>
          <w:tcPr>
            <w:tcW w:w="848" w:type="dxa"/>
            <w:vAlign w:val="center"/>
          </w:tcPr>
          <w:p>
            <w:r>
              <w:t>35.0</w:t>
            </w:r>
          </w:p>
        </w:tc>
        <w:tc>
          <w:tcPr>
            <w:tcW w:w="1018" w:type="dxa"/>
            <w:vAlign w:val="center"/>
          </w:tcPr>
          <w:p>
            <w:r>
              <w:t>1380.0</w:t>
            </w:r>
          </w:p>
        </w:tc>
        <w:tc>
          <w:tcPr>
            <w:tcW w:w="1188" w:type="dxa"/>
            <w:vAlign w:val="center"/>
          </w:tcPr>
          <w:p>
            <w:r>
              <w:t>0.0000</w:t>
            </w:r>
          </w:p>
        </w:tc>
        <w:tc>
          <w:tcPr>
            <w:tcW w:w="1516" w:type="dxa"/>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混凝土多孔砖(190六孔砖）</w:t>
            </w:r>
          </w:p>
        </w:tc>
        <w:tc>
          <w:tcPr>
            <w:tcW w:w="1018" w:type="dxa"/>
            <w:vAlign w:val="center"/>
          </w:tcPr>
          <w:p>
            <w:r>
              <w:t>0.750</w:t>
            </w:r>
          </w:p>
        </w:tc>
        <w:tc>
          <w:tcPr>
            <w:tcW w:w="1030" w:type="dxa"/>
            <w:vAlign w:val="center"/>
          </w:tcPr>
          <w:p>
            <w:r>
              <w:t>7.490</w:t>
            </w:r>
          </w:p>
        </w:tc>
        <w:tc>
          <w:tcPr>
            <w:tcW w:w="848" w:type="dxa"/>
            <w:vAlign w:val="center"/>
          </w:tcPr>
          <w:p>
            <w:r>
              <w:t>1450.0</w:t>
            </w:r>
          </w:p>
        </w:tc>
        <w:tc>
          <w:tcPr>
            <w:tcW w:w="1018" w:type="dxa"/>
            <w:vAlign w:val="center"/>
          </w:tcPr>
          <w:p>
            <w:r>
              <w:t>709.4</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水泥砂浆（1）</w:t>
            </w:r>
          </w:p>
        </w:tc>
        <w:tc>
          <w:tcPr>
            <w:tcW w:w="1018" w:type="dxa"/>
            <w:vAlign w:val="center"/>
          </w:tcPr>
          <w:p>
            <w:r>
              <w:t>0.930</w:t>
            </w:r>
          </w:p>
        </w:tc>
        <w:tc>
          <w:tcPr>
            <w:tcW w:w="1030" w:type="dxa"/>
            <w:vAlign w:val="center"/>
          </w:tcPr>
          <w:p>
            <w:r>
              <w:t>11.306</w:t>
            </w:r>
          </w:p>
        </w:tc>
        <w:tc>
          <w:tcPr>
            <w:tcW w:w="848" w:type="dxa"/>
            <w:vAlign w:val="center"/>
          </w:tcPr>
          <w:p>
            <w:r>
              <w:t>1800.0</w:t>
            </w:r>
          </w:p>
        </w:tc>
        <w:tc>
          <w:tcPr>
            <w:tcW w:w="1018" w:type="dxa"/>
            <w:vAlign w:val="center"/>
          </w:tcPr>
          <w:p>
            <w:r>
              <w:t>1050.0</w:t>
            </w:r>
          </w:p>
        </w:tc>
        <w:tc>
          <w:tcPr>
            <w:tcW w:w="1188" w:type="dxa"/>
            <w:vAlign w:val="center"/>
          </w:tcPr>
          <w:p>
            <w:r>
              <w:t>0.0000</w:t>
            </w:r>
          </w:p>
        </w:tc>
        <w:tc>
          <w:tcPr>
            <w:tcW w:w="1516" w:type="dxa"/>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现浇混凝土屋面板</w:t>
            </w:r>
          </w:p>
        </w:tc>
        <w:tc>
          <w:tcPr>
            <w:tcW w:w="1018" w:type="dxa"/>
            <w:vAlign w:val="center"/>
          </w:tcPr>
          <w:p>
            <w:r>
              <w:t>1.740</w:t>
            </w:r>
          </w:p>
        </w:tc>
        <w:tc>
          <w:tcPr>
            <w:tcW w:w="1030" w:type="dxa"/>
            <w:vAlign w:val="center"/>
          </w:tcPr>
          <w:p>
            <w:r>
              <w:t>17.060</w:t>
            </w:r>
          </w:p>
        </w:tc>
        <w:tc>
          <w:tcPr>
            <w:tcW w:w="848" w:type="dxa"/>
            <w:vAlign w:val="center"/>
          </w:tcPr>
          <w:p>
            <w:r>
              <w:t>2500.0</w:t>
            </w:r>
          </w:p>
        </w:tc>
        <w:tc>
          <w:tcPr>
            <w:tcW w:w="1018" w:type="dxa"/>
            <w:vAlign w:val="center"/>
          </w:tcPr>
          <w:p>
            <w:r>
              <w:t>920.0</w:t>
            </w:r>
          </w:p>
        </w:tc>
        <w:tc>
          <w:tcPr>
            <w:tcW w:w="1188" w:type="dxa"/>
            <w:vAlign w:val="center"/>
          </w:tcPr>
          <w:p>
            <w:r>
              <w:t>0.0000</w:t>
            </w:r>
          </w:p>
        </w:tc>
        <w:tc>
          <w:tcPr>
            <w:tcW w:w="1516" w:type="dxa"/>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聚合物水泥石灰砂浆</w:t>
            </w:r>
          </w:p>
        </w:tc>
        <w:tc>
          <w:tcPr>
            <w:tcW w:w="1018" w:type="dxa"/>
            <w:vAlign w:val="center"/>
          </w:tcPr>
          <w:p>
            <w:r>
              <w:t>0.930</w:t>
            </w:r>
          </w:p>
        </w:tc>
        <w:tc>
          <w:tcPr>
            <w:tcW w:w="1030" w:type="dxa"/>
            <w:vAlign w:val="center"/>
          </w:tcPr>
          <w:p>
            <w:r>
              <w:t>11.306</w:t>
            </w:r>
          </w:p>
        </w:tc>
        <w:tc>
          <w:tcPr>
            <w:tcW w:w="848" w:type="dxa"/>
            <w:vAlign w:val="center"/>
          </w:tcPr>
          <w:p>
            <w:r>
              <w:t>1800.0</w:t>
            </w:r>
          </w:p>
        </w:tc>
        <w:tc>
          <w:tcPr>
            <w:tcW w:w="1018" w:type="dxa"/>
            <w:vAlign w:val="center"/>
          </w:tcPr>
          <w:p>
            <w:r>
              <w:t>1050.0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加气混凝土砌块（B07级）</w:t>
            </w:r>
          </w:p>
        </w:tc>
        <w:tc>
          <w:tcPr>
            <w:tcW w:w="1018" w:type="dxa"/>
            <w:vAlign w:val="center"/>
          </w:tcPr>
          <w:p>
            <w:r>
              <w:t>0.220</w:t>
            </w:r>
          </w:p>
        </w:tc>
        <w:tc>
          <w:tcPr>
            <w:tcW w:w="1030" w:type="dxa"/>
            <w:vAlign w:val="center"/>
          </w:tcPr>
          <w:p>
            <w:r>
              <w:t>3.429</w:t>
            </w:r>
          </w:p>
        </w:tc>
        <w:tc>
          <w:tcPr>
            <w:tcW w:w="848" w:type="dxa"/>
            <w:vAlign w:val="center"/>
          </w:tcPr>
          <w:p>
            <w:r>
              <w:t>700.0</w:t>
            </w:r>
          </w:p>
        </w:tc>
        <w:tc>
          <w:tcPr>
            <w:tcW w:w="1018" w:type="dxa"/>
            <w:vAlign w:val="center"/>
          </w:tcPr>
          <w:p>
            <w:r>
              <w:t>1050.0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沥青油毡、油毡纸</w:t>
            </w:r>
          </w:p>
        </w:tc>
        <w:tc>
          <w:tcPr>
            <w:tcW w:w="1018" w:type="dxa"/>
            <w:vAlign w:val="center"/>
          </w:tcPr>
          <w:p>
            <w:r>
              <w:t>0.170</w:t>
            </w:r>
          </w:p>
        </w:tc>
        <w:tc>
          <w:tcPr>
            <w:tcW w:w="1030" w:type="dxa"/>
            <w:vAlign w:val="center"/>
          </w:tcPr>
          <w:p>
            <w:r>
              <w:t>3.302</w:t>
            </w:r>
          </w:p>
        </w:tc>
        <w:tc>
          <w:tcPr>
            <w:tcW w:w="848" w:type="dxa"/>
            <w:vAlign w:val="center"/>
          </w:tcPr>
          <w:p>
            <w:r>
              <w:t>600.0</w:t>
            </w:r>
          </w:p>
        </w:tc>
        <w:tc>
          <w:tcPr>
            <w:tcW w:w="1018" w:type="dxa"/>
            <w:vAlign w:val="center"/>
          </w:tcPr>
          <w:p>
            <w:r>
              <w:t>1470.0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膨胀矿渣珠混凝土(ρ=2000)</w:t>
            </w:r>
          </w:p>
        </w:tc>
        <w:tc>
          <w:tcPr>
            <w:tcW w:w="1018" w:type="dxa"/>
            <w:vAlign w:val="center"/>
          </w:tcPr>
          <w:p>
            <w:r>
              <w:t>0.770</w:t>
            </w:r>
          </w:p>
        </w:tc>
        <w:tc>
          <w:tcPr>
            <w:tcW w:w="1030" w:type="dxa"/>
            <w:vAlign w:val="center"/>
          </w:tcPr>
          <w:p>
            <w:r>
              <w:t>10.369</w:t>
            </w:r>
          </w:p>
        </w:tc>
        <w:tc>
          <w:tcPr>
            <w:tcW w:w="848" w:type="dxa"/>
            <w:vAlign w:val="center"/>
          </w:tcPr>
          <w:p>
            <w:r>
              <w:t>2000.0</w:t>
            </w:r>
          </w:p>
        </w:tc>
        <w:tc>
          <w:tcPr>
            <w:tcW w:w="1018" w:type="dxa"/>
            <w:vAlign w:val="center"/>
          </w:tcPr>
          <w:p>
            <w:r>
              <w:t>960.0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加气混凝土、泡沫混凝土(ρ=700)（1）</w:t>
            </w:r>
          </w:p>
        </w:tc>
        <w:tc>
          <w:tcPr>
            <w:tcW w:w="1018" w:type="dxa"/>
            <w:vAlign w:val="center"/>
          </w:tcPr>
          <w:p>
            <w:r>
              <w:t>0.220</w:t>
            </w:r>
          </w:p>
        </w:tc>
        <w:tc>
          <w:tcPr>
            <w:tcW w:w="1030" w:type="dxa"/>
            <w:vAlign w:val="center"/>
          </w:tcPr>
          <w:p>
            <w:r>
              <w:t>3.429</w:t>
            </w:r>
          </w:p>
        </w:tc>
        <w:tc>
          <w:tcPr>
            <w:tcW w:w="848" w:type="dxa"/>
            <w:vAlign w:val="center"/>
          </w:tcPr>
          <w:p>
            <w:r>
              <w:t>700.0</w:t>
            </w:r>
          </w:p>
        </w:tc>
        <w:tc>
          <w:tcPr>
            <w:tcW w:w="1018" w:type="dxa"/>
            <w:vAlign w:val="center"/>
          </w:tcPr>
          <w:p>
            <w:r>
              <w:t>1050.0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挤塑聚苯板（1）</w:t>
            </w:r>
          </w:p>
        </w:tc>
        <w:tc>
          <w:tcPr>
            <w:tcW w:w="1018" w:type="dxa"/>
            <w:vAlign w:val="center"/>
          </w:tcPr>
          <w:p>
            <w:r>
              <w:t>0.033</w:t>
            </w:r>
          </w:p>
        </w:tc>
        <w:tc>
          <w:tcPr>
            <w:tcW w:w="1030" w:type="dxa"/>
            <w:vAlign w:val="center"/>
          </w:tcPr>
          <w:p>
            <w:r>
              <w:t>0.347</w:t>
            </w:r>
          </w:p>
        </w:tc>
        <w:tc>
          <w:tcPr>
            <w:tcW w:w="848" w:type="dxa"/>
            <w:vAlign w:val="center"/>
          </w:tcPr>
          <w:p>
            <w:r>
              <w:t>28.0</w:t>
            </w:r>
          </w:p>
        </w:tc>
        <w:tc>
          <w:tcPr>
            <w:tcW w:w="1018" w:type="dxa"/>
            <w:vAlign w:val="center"/>
          </w:tcPr>
          <w:p>
            <w:r>
              <w:t>1790.0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钢筋混凝土（1）</w:t>
            </w:r>
          </w:p>
        </w:tc>
        <w:tc>
          <w:tcPr>
            <w:tcW w:w="1018" w:type="dxa"/>
            <w:vAlign w:val="center"/>
          </w:tcPr>
          <w:p>
            <w:r>
              <w:t>1.740</w:t>
            </w:r>
          </w:p>
        </w:tc>
        <w:tc>
          <w:tcPr>
            <w:tcW w:w="1030" w:type="dxa"/>
            <w:vAlign w:val="center"/>
          </w:tcPr>
          <w:p>
            <w:r>
              <w:t>17.060</w:t>
            </w:r>
          </w:p>
        </w:tc>
        <w:tc>
          <w:tcPr>
            <w:tcW w:w="848" w:type="dxa"/>
            <w:vAlign w:val="center"/>
          </w:tcPr>
          <w:p>
            <w:r>
              <w:t>2500.0</w:t>
            </w:r>
          </w:p>
        </w:tc>
        <w:tc>
          <w:tcPr>
            <w:tcW w:w="1018" w:type="dxa"/>
            <w:vAlign w:val="center"/>
          </w:tcPr>
          <w:p>
            <w:r>
              <w:t>920.0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实木地板</w:t>
            </w:r>
          </w:p>
        </w:tc>
        <w:tc>
          <w:tcPr>
            <w:tcW w:w="1018" w:type="dxa"/>
            <w:vAlign w:val="center"/>
          </w:tcPr>
          <w:p>
            <w:r>
              <w:t>0.170</w:t>
            </w:r>
          </w:p>
        </w:tc>
        <w:tc>
          <w:tcPr>
            <w:tcW w:w="1030" w:type="dxa"/>
            <w:vAlign w:val="center"/>
          </w:tcPr>
          <w:p>
            <w:r>
              <w:t>4.661</w:t>
            </w:r>
          </w:p>
        </w:tc>
        <w:tc>
          <w:tcPr>
            <w:tcW w:w="848" w:type="dxa"/>
            <w:vAlign w:val="center"/>
          </w:tcPr>
          <w:p>
            <w:r>
              <w:t>700.0</w:t>
            </w:r>
          </w:p>
        </w:tc>
        <w:tc>
          <w:tcPr>
            <w:tcW w:w="1018" w:type="dxa"/>
            <w:vAlign w:val="center"/>
          </w:tcPr>
          <w:p>
            <w:r>
              <w:t>2510.0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细木工板</w:t>
            </w:r>
          </w:p>
        </w:tc>
        <w:tc>
          <w:tcPr>
            <w:tcW w:w="1018" w:type="dxa"/>
            <w:vAlign w:val="center"/>
          </w:tcPr>
          <w:p>
            <w:r>
              <w:t>0.093</w:t>
            </w:r>
          </w:p>
        </w:tc>
        <w:tc>
          <w:tcPr>
            <w:tcW w:w="1030" w:type="dxa"/>
            <w:vAlign w:val="center"/>
          </w:tcPr>
          <w:p>
            <w:r>
              <w:t>1.958</w:t>
            </w:r>
          </w:p>
        </w:tc>
        <w:tc>
          <w:tcPr>
            <w:tcW w:w="848" w:type="dxa"/>
            <w:vAlign w:val="center"/>
          </w:tcPr>
          <w:p>
            <w:r>
              <w:t>300.0</w:t>
            </w:r>
          </w:p>
        </w:tc>
        <w:tc>
          <w:tcPr>
            <w:tcW w:w="1018" w:type="dxa"/>
            <w:vAlign w:val="center"/>
          </w:tcPr>
          <w:p>
            <w:r>
              <w:t>1890.0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矿棉、岩棉、玻璃棉毡</w:t>
            </w:r>
          </w:p>
        </w:tc>
        <w:tc>
          <w:tcPr>
            <w:tcW w:w="1018" w:type="dxa"/>
            <w:vAlign w:val="center"/>
          </w:tcPr>
          <w:p>
            <w:r>
              <w:t>0.048</w:t>
            </w:r>
          </w:p>
        </w:tc>
        <w:tc>
          <w:tcPr>
            <w:tcW w:w="1030" w:type="dxa"/>
            <w:vAlign w:val="center"/>
          </w:tcPr>
          <w:p>
            <w:r>
              <w:t>0.684</w:t>
            </w:r>
          </w:p>
        </w:tc>
        <w:tc>
          <w:tcPr>
            <w:tcW w:w="848" w:type="dxa"/>
            <w:vAlign w:val="center"/>
          </w:tcPr>
          <w:p>
            <w:r>
              <w:t>100.0</w:t>
            </w:r>
          </w:p>
        </w:tc>
        <w:tc>
          <w:tcPr>
            <w:tcW w:w="1018" w:type="dxa"/>
            <w:vAlign w:val="center"/>
          </w:tcPr>
          <w:p>
            <w:r>
              <w:t>1340.0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30x40杉木搁栅</w:t>
            </w:r>
          </w:p>
        </w:tc>
        <w:tc>
          <w:tcPr>
            <w:tcW w:w="1018" w:type="dxa"/>
            <w:vAlign w:val="center"/>
          </w:tcPr>
          <w:p>
            <w:r>
              <w:t>0.140</w:t>
            </w:r>
          </w:p>
        </w:tc>
        <w:tc>
          <w:tcPr>
            <w:tcW w:w="1030" w:type="dxa"/>
            <w:vAlign w:val="center"/>
          </w:tcPr>
          <w:p>
            <w:r>
              <w:t>3.850</w:t>
            </w:r>
          </w:p>
        </w:tc>
        <w:tc>
          <w:tcPr>
            <w:tcW w:w="848" w:type="dxa"/>
            <w:vAlign w:val="center"/>
          </w:tcPr>
          <w:p>
            <w:r>
              <w:t>500.0</w:t>
            </w:r>
          </w:p>
        </w:tc>
        <w:tc>
          <w:tcPr>
            <w:tcW w:w="1018" w:type="dxa"/>
            <w:vAlign w:val="center"/>
          </w:tcPr>
          <w:p>
            <w:r>
              <w:t>2912.0</w:t>
            </w:r>
          </w:p>
        </w:tc>
        <w:tc>
          <w:tcPr>
            <w:tcW w:w="1188" w:type="dxa"/>
            <w:vAlign w:val="center"/>
          </w:tcPr>
          <w:p>
            <w:r>
              <w:t>0.0000</w:t>
            </w:r>
          </w:p>
        </w:tc>
        <w:tc>
          <w:tcPr>
            <w:tcW w:w="1516" w:type="dxa"/>
            <w:vAlign w:val="center"/>
          </w:tcPr>
          <w:p>
            <w:pPr>
              <w:rPr>
                <w:sz w:val="18"/>
                <w:szCs w:val="18"/>
              </w:rPr>
            </w:pPr>
          </w:p>
        </w:tc>
      </w:tr>
    </w:tbl>
    <w:p>
      <w:pPr>
        <w:pStyle w:val="4"/>
        <w:widowControl w:val="0"/>
        <w:rPr>
          <w:kern w:val="2"/>
        </w:rPr>
      </w:pPr>
      <w:bookmarkStart w:id="26" w:name="_Toc153113712"/>
      <w:r>
        <w:rPr>
          <w:kern w:val="2"/>
        </w:rPr>
        <w:t>围护结构构造</w:t>
      </w:r>
      <w:bookmarkEnd w:id="26"/>
    </w:p>
    <w:p>
      <w:pPr>
        <w:widowControl w:val="0"/>
        <w:jc w:val="both"/>
        <w:rPr>
          <w:kern w:val="2"/>
          <w:szCs w:val="24"/>
          <w:lang w:val="en-US"/>
        </w:rPr>
      </w:pPr>
      <w:r>
        <w:rPr>
          <w:b/>
          <w:color w:val="000000"/>
          <w:kern w:val="2"/>
          <w:sz w:val="27"/>
          <w:szCs w:val="27"/>
          <w:lang w:val="en-US"/>
        </w:rPr>
        <w:t>1. 屋顶构造：</w:t>
      </w:r>
      <w:r>
        <w:rPr>
          <w:color w:val="0000FF"/>
          <w:kern w:val="2"/>
          <w:szCs w:val="21"/>
          <w:lang w:val="en-US"/>
        </w:rPr>
        <w:t>屋顶构造一：</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沥青油毡、油毡纸 10mm＋水泥砂浆（1） 20mm＋膨胀矿渣珠混凝土(ρ=2000) 30mm＋加气混凝土、泡沫混凝土(ρ=700)（1） 100mm＋</w:t>
      </w:r>
      <w:r>
        <w:rPr>
          <w:color w:val="800000"/>
          <w:kern w:val="2"/>
          <w:szCs w:val="24"/>
          <w:lang w:val="en-US"/>
        </w:rPr>
        <w:t>挤塑聚苯板（1） 90mm</w:t>
      </w:r>
      <w:r>
        <w:rPr>
          <w:color w:val="000000"/>
          <w:kern w:val="2"/>
          <w:szCs w:val="24"/>
          <w:lang w:val="en-US"/>
        </w:rPr>
        <w:t>＋</w:t>
      </w:r>
      <w:r>
        <w:rPr>
          <w:color w:val="800080"/>
          <w:kern w:val="2"/>
          <w:szCs w:val="24"/>
          <w:lang w:val="en-US"/>
        </w:rPr>
        <w:t>钢筋混凝土（1） 120mm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2. 外墙：</w:t>
      </w:r>
      <w:r>
        <w:rPr>
          <w:color w:val="0000FF"/>
          <w:kern w:val="2"/>
          <w:szCs w:val="21"/>
          <w:lang w:val="en-US"/>
        </w:rPr>
        <w:t>外墙构造一：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聚合物水泥石灰砂浆 8mm＋</w:t>
      </w:r>
      <w:r>
        <w:rPr>
          <w:color w:val="800000"/>
          <w:kern w:val="2"/>
          <w:szCs w:val="24"/>
          <w:lang w:val="en-US"/>
        </w:rPr>
        <w:t>加气混凝土砌块（B07级） 240mm</w:t>
      </w:r>
      <w:r>
        <w:rPr>
          <w:color w:val="000000"/>
          <w:kern w:val="2"/>
          <w:szCs w:val="24"/>
          <w:lang w:val="en-US"/>
        </w:rPr>
        <w:t>＋聚合物水泥石灰砂浆 25mm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3. 阳台隔墙：</w:t>
      </w:r>
      <w:r>
        <w:rPr>
          <w:color w:val="0000FF"/>
          <w:kern w:val="2"/>
          <w:szCs w:val="21"/>
          <w:lang w:val="en-US"/>
        </w:rPr>
        <w:t>阳台隔墙构造一：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挤塑聚苯乙烯泡沫塑料（带表皮） 20mm</w:t>
      </w:r>
      <w:r>
        <w:rPr>
          <w:color w:val="000000"/>
          <w:kern w:val="2"/>
          <w:szCs w:val="24"/>
          <w:lang w:val="en-US"/>
        </w:rPr>
        <w:t>＋水泥砂浆 20mm＋</w:t>
      </w:r>
      <w:r>
        <w:rPr>
          <w:color w:val="800080"/>
          <w:kern w:val="2"/>
          <w:szCs w:val="24"/>
          <w:lang w:val="en-US"/>
        </w:rPr>
        <w:t>钢筋混凝土 200mm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4. 架空或外挑楼板：</w:t>
      </w:r>
      <w:r>
        <w:rPr>
          <w:color w:val="0000FF"/>
          <w:kern w:val="2"/>
          <w:szCs w:val="21"/>
          <w:lang w:val="en-US"/>
        </w:rPr>
        <w:t>挑空楼板构造一：</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实木地板 18mm＋细木工板 15mm＋</w:t>
      </w:r>
      <w:r>
        <w:rPr>
          <w:color w:val="800000"/>
          <w:kern w:val="2"/>
          <w:szCs w:val="24"/>
          <w:lang w:val="en-US"/>
        </w:rPr>
        <w:t>矿棉、岩棉、玻璃棉毡 30mm</w:t>
      </w:r>
      <w:r>
        <w:rPr>
          <w:color w:val="000000"/>
          <w:kern w:val="2"/>
          <w:szCs w:val="24"/>
          <w:lang w:val="en-US"/>
        </w:rPr>
        <w:t>＋30x40杉木搁栅 40mm＋水泥砂浆（1） 20mm＋现浇混凝土屋面板 100mm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5. 楼梯间隔墙或封闭外走廊隔墙：</w:t>
      </w:r>
      <w:r>
        <w:rPr>
          <w:color w:val="0000FF"/>
          <w:kern w:val="2"/>
          <w:szCs w:val="21"/>
          <w:lang w:val="en-US"/>
        </w:rPr>
        <w:t>楼梯间隔墙构造一：</w:t>
      </w:r>
    </w:p>
    <w:p>
      <w:pPr>
        <w:widowControl w:val="0"/>
        <w:jc w:val="both"/>
        <w:rPr>
          <w:color w:val="000000"/>
          <w:kern w:val="2"/>
          <w:szCs w:val="24"/>
          <w:lang w:val="en-US"/>
        </w:rPr>
      </w:pPr>
      <w:r>
        <w:rPr>
          <w:color w:val="000000"/>
          <w:kern w:val="2"/>
          <w:szCs w:val="24"/>
          <w:lang w:val="en-US"/>
        </w:rPr>
        <w:t xml:space="preserve">    水泥砂浆 20mm＋</w:t>
      </w:r>
      <w:r>
        <w:rPr>
          <w:color w:val="008000"/>
          <w:kern w:val="2"/>
          <w:szCs w:val="24"/>
          <w:lang w:val="en-US"/>
        </w:rPr>
        <w:t>混凝土多孔砖(190六孔砖） 190mm</w:t>
      </w:r>
      <w:r>
        <w:rPr>
          <w:color w:val="000000"/>
          <w:kern w:val="2"/>
          <w:szCs w:val="24"/>
          <w:lang w:val="en-US"/>
        </w:rPr>
        <w:t>＋石灰砂浆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6. 通往封闭空间的户门：</w:t>
      </w:r>
      <w:r>
        <w:rPr>
          <w:color w:val="0000FF"/>
          <w:kern w:val="2"/>
          <w:szCs w:val="21"/>
          <w:lang w:val="en-US"/>
        </w:rPr>
        <w:t>单层实体门：</w:t>
      </w:r>
    </w:p>
    <w:p>
      <w:pPr>
        <w:widowControl w:val="0"/>
        <w:jc w:val="both"/>
        <w:rPr>
          <w:color w:val="000000"/>
          <w:kern w:val="2"/>
          <w:szCs w:val="24"/>
          <w:lang w:val="en-US"/>
        </w:rPr>
      </w:pPr>
      <w:r>
        <w:rPr>
          <w:color w:val="000000"/>
          <w:kern w:val="2"/>
          <w:szCs w:val="24"/>
          <w:lang w:val="en-US"/>
        </w:rPr>
        <w:t xml:space="preserve">    传热系数2.303W/m^2.K</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7. 通往非封闭空间或户外的户门：</w:t>
      </w:r>
      <w:r>
        <w:rPr>
          <w:color w:val="0000FF"/>
          <w:kern w:val="2"/>
          <w:szCs w:val="21"/>
          <w:lang w:val="en-US"/>
        </w:rPr>
        <w:t>保温门（多功能门）：</w:t>
      </w:r>
    </w:p>
    <w:p>
      <w:pPr>
        <w:widowControl w:val="0"/>
        <w:jc w:val="both"/>
        <w:rPr>
          <w:color w:val="000000"/>
          <w:kern w:val="2"/>
          <w:szCs w:val="24"/>
          <w:lang w:val="en-US"/>
        </w:rPr>
      </w:pPr>
      <w:r>
        <w:rPr>
          <w:color w:val="000000"/>
          <w:kern w:val="2"/>
          <w:szCs w:val="24"/>
          <w:lang w:val="en-US"/>
        </w:rPr>
        <w:t xml:space="preserve">    传热系数1.972W/m^2.K</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8. 外窗：</w:t>
      </w:r>
      <w:r>
        <w:rPr>
          <w:color w:val="0000FF"/>
          <w:kern w:val="2"/>
          <w:szCs w:val="21"/>
          <w:lang w:val="en-US"/>
        </w:rPr>
        <w:t>上限-80系列铝合金平开窗：5双银Low-E+12（16）Ar+5 +12（16）Ar+5双银Low-E：</w:t>
      </w:r>
    </w:p>
    <w:p>
      <w:pPr>
        <w:widowControl w:val="0"/>
        <w:jc w:val="both"/>
        <w:rPr>
          <w:color w:val="000000"/>
          <w:kern w:val="2"/>
          <w:szCs w:val="24"/>
          <w:lang w:val="en-US"/>
        </w:rPr>
      </w:pPr>
      <w:r>
        <w:rPr>
          <w:color w:val="000000"/>
          <w:kern w:val="2"/>
          <w:szCs w:val="24"/>
          <w:lang w:val="en-US"/>
        </w:rPr>
        <w:t xml:space="preserve">    传热系数1.100W/m^2.K，自身遮阳系数0.299</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9. 幕墙：</w:t>
      </w:r>
      <w:r>
        <w:rPr>
          <w:color w:val="0000FF"/>
          <w:kern w:val="2"/>
          <w:szCs w:val="21"/>
          <w:lang w:val="en-US"/>
        </w:rPr>
        <w:t>6Low-E+12空气+6透明-隔热铝合金幕墙(2.1-2.4)：</w:t>
      </w:r>
    </w:p>
    <w:p>
      <w:pPr>
        <w:widowControl w:val="0"/>
        <w:jc w:val="both"/>
        <w:rPr>
          <w:color w:val="000000"/>
          <w:kern w:val="2"/>
          <w:szCs w:val="24"/>
          <w:lang w:val="en-US"/>
        </w:rPr>
      </w:pPr>
      <w:r>
        <w:rPr>
          <w:color w:val="000000"/>
          <w:kern w:val="2"/>
          <w:szCs w:val="24"/>
          <w:lang w:val="en-US"/>
        </w:rPr>
        <w:t xml:space="preserve">    传热系数2.400W/m^2.K，自身遮阳系数1.000</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10. 地面：</w:t>
      </w:r>
      <w:r>
        <w:rPr>
          <w:color w:val="0000FF"/>
          <w:kern w:val="2"/>
          <w:szCs w:val="21"/>
          <w:lang w:val="en-US"/>
        </w:rPr>
        <w:t>地面构造一：</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p>
    <w:p>
      <w:pPr>
        <w:widowControl w:val="0"/>
        <w:jc w:val="both"/>
        <w:rPr>
          <w:color w:val="000000"/>
          <w:kern w:val="2"/>
          <w:szCs w:val="24"/>
          <w:lang w:val="en-US"/>
        </w:rPr>
      </w:pPr>
    </w:p>
    <w:p>
      <w:pPr>
        <w:pStyle w:val="4"/>
        <w:widowControl w:val="0"/>
        <w:rPr>
          <w:kern w:val="2"/>
        </w:rPr>
      </w:pPr>
      <w:bookmarkStart w:id="27" w:name="_Toc153113713"/>
      <w:r>
        <w:rPr>
          <w:kern w:val="2"/>
        </w:rPr>
        <w:t>体形系数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698.02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建筑体积</w:t>
            </w:r>
          </w:p>
        </w:tc>
        <w:tc>
          <w:tcPr>
            <w:tcW w:w="6820" w:type="dxa"/>
            <w:vAlign w:val="center"/>
          </w:tcPr>
          <w:p>
            <w:r>
              <w:t>1366.04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体形系数</w:t>
            </w:r>
          </w:p>
        </w:tc>
        <w:tc>
          <w:tcPr>
            <w:tcW w:w="6820" w:type="dxa"/>
            <w:vAlign w:val="center"/>
          </w:tcPr>
          <w:p>
            <w:r>
              <w:t>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标准依据</w:t>
            </w:r>
          </w:p>
        </w:tc>
        <w:tc>
          <w:tcPr>
            <w:tcW w:w="6820" w:type="dxa"/>
            <w:vAlign w:val="center"/>
          </w:tcPr>
          <w:p>
            <w:r>
              <w:t>《浙江省居住建筑节能设计标准》(DB33/1015-2015）第4.1.5条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标准要求</w:t>
            </w:r>
          </w:p>
        </w:tc>
        <w:tc>
          <w:tcPr>
            <w:tcW w:w="6820" w:type="dxa"/>
            <w:vAlign w:val="center"/>
          </w:tcPr>
          <w:p>
            <w:r>
              <w:t>体形系数宜符合表4.1.5的规定(s≤0.45)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结论</w:t>
            </w:r>
          </w:p>
        </w:tc>
        <w:tc>
          <w:tcPr>
            <w:tcW w:w="6820" w:type="dxa"/>
            <w:vAlign w:val="center"/>
          </w:tcPr>
          <w:p>
            <w:r>
              <w:rPr>
                <w:color w:val="FF0000"/>
              </w:rPr>
              <w:t>不满足</w:t>
            </w:r>
          </w:p>
        </w:tc>
      </w:tr>
    </w:tbl>
    <w:p>
      <w:pPr>
        <w:pStyle w:val="4"/>
        <w:widowControl w:val="0"/>
        <w:rPr>
          <w:kern w:val="2"/>
        </w:rPr>
      </w:pPr>
      <w:bookmarkStart w:id="28" w:name="_Toc153113714"/>
      <w:r>
        <w:rPr>
          <w:kern w:val="2"/>
        </w:rPr>
        <w:t>窗墙比</w:t>
      </w:r>
      <w:bookmarkEnd w:id="28"/>
    </w:p>
    <w:p>
      <w:pPr>
        <w:pStyle w:val="5"/>
        <w:widowControl w:val="0"/>
        <w:jc w:val="both"/>
        <w:rPr>
          <w:color w:val="000000"/>
          <w:kern w:val="2"/>
          <w:szCs w:val="24"/>
        </w:rPr>
      </w:pPr>
      <w:bookmarkStart w:id="29" w:name="_Toc153113715"/>
      <w:r>
        <w:rPr>
          <w:color w:val="000000"/>
          <w:kern w:val="2"/>
          <w:szCs w:val="24"/>
        </w:rPr>
        <w:t>窗墙比</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5"/>
        <w:gridCol w:w="1585"/>
        <w:gridCol w:w="1585"/>
        <w:gridCol w:w="158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pPr>
              <w:jc w:val="center"/>
            </w:pPr>
            <w:r>
              <w:t>朝向</w:t>
            </w:r>
          </w:p>
        </w:tc>
        <w:tc>
          <w:tcPr>
            <w:tcW w:w="1584" w:type="dxa"/>
            <w:shd w:val="clear" w:color="auto" w:fill="E6E6E6"/>
            <w:vAlign w:val="center"/>
          </w:tcPr>
          <w:p>
            <w:pPr>
              <w:jc w:val="center"/>
            </w:pPr>
            <w:r>
              <w:t>窗面积(㎡)</w:t>
            </w:r>
          </w:p>
        </w:tc>
        <w:tc>
          <w:tcPr>
            <w:tcW w:w="1584" w:type="dxa"/>
            <w:shd w:val="clear" w:color="auto" w:fill="E6E6E6"/>
            <w:vAlign w:val="center"/>
          </w:tcPr>
          <w:p>
            <w:pPr>
              <w:jc w:val="center"/>
            </w:pPr>
            <w:r>
              <w:t>墙面积(㎡)</w:t>
            </w:r>
          </w:p>
        </w:tc>
        <w:tc>
          <w:tcPr>
            <w:tcW w:w="1584" w:type="dxa"/>
            <w:shd w:val="clear" w:color="auto" w:fill="E6E6E6"/>
            <w:vAlign w:val="center"/>
          </w:tcPr>
          <w:p>
            <w:pPr>
              <w:jc w:val="center"/>
            </w:pPr>
            <w:r>
              <w:t>窗墙比</w:t>
            </w:r>
          </w:p>
        </w:tc>
        <w:tc>
          <w:tcPr>
            <w:tcW w:w="1584" w:type="dxa"/>
            <w:shd w:val="clear" w:color="auto" w:fill="E6E6E6"/>
            <w:vAlign w:val="center"/>
          </w:tcPr>
          <w:p>
            <w:pPr>
              <w:jc w:val="center"/>
            </w:pPr>
            <w:r>
              <w:t>限值</w:t>
            </w:r>
          </w:p>
        </w:tc>
        <w:tc>
          <w:tcPr>
            <w:tcW w:w="1584"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南向</w:t>
            </w:r>
          </w:p>
        </w:tc>
        <w:tc>
          <w:tcPr>
            <w:tcW w:w="1584" w:type="dxa"/>
            <w:vAlign w:val="center"/>
          </w:tcPr>
          <w:p>
            <w:r>
              <w:t>45.90</w:t>
            </w:r>
          </w:p>
        </w:tc>
        <w:tc>
          <w:tcPr>
            <w:tcW w:w="1584" w:type="dxa"/>
            <w:vAlign w:val="center"/>
          </w:tcPr>
          <w:p>
            <w:r>
              <w:t>111.83</w:t>
            </w:r>
          </w:p>
        </w:tc>
        <w:tc>
          <w:tcPr>
            <w:tcW w:w="1584" w:type="dxa"/>
            <w:vAlign w:val="center"/>
          </w:tcPr>
          <w:p>
            <w:r>
              <w:t>0.41</w:t>
            </w:r>
          </w:p>
        </w:tc>
        <w:tc>
          <w:tcPr>
            <w:tcW w:w="1584" w:type="dxa"/>
            <w:vAlign w:val="center"/>
          </w:tcPr>
          <w:p>
            <w:r>
              <w:t>0.45</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北向</w:t>
            </w:r>
          </w:p>
        </w:tc>
        <w:tc>
          <w:tcPr>
            <w:tcW w:w="1584" w:type="dxa"/>
            <w:vAlign w:val="center"/>
          </w:tcPr>
          <w:p>
            <w:r>
              <w:t>15.07</w:t>
            </w:r>
          </w:p>
        </w:tc>
        <w:tc>
          <w:tcPr>
            <w:tcW w:w="1584" w:type="dxa"/>
            <w:vAlign w:val="center"/>
          </w:tcPr>
          <w:p>
            <w:r>
              <w:t>124.24</w:t>
            </w:r>
          </w:p>
        </w:tc>
        <w:tc>
          <w:tcPr>
            <w:tcW w:w="1584" w:type="dxa"/>
            <w:vAlign w:val="center"/>
          </w:tcPr>
          <w:p>
            <w:r>
              <w:t>0.12</w:t>
            </w:r>
          </w:p>
        </w:tc>
        <w:tc>
          <w:tcPr>
            <w:tcW w:w="1584" w:type="dxa"/>
            <w:vAlign w:val="center"/>
          </w:tcPr>
          <w:p>
            <w:r>
              <w:t>0.40</w:t>
            </w:r>
          </w:p>
        </w:tc>
        <w:tc>
          <w:tcPr>
            <w:tcW w:w="1584"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东向</w:t>
            </w:r>
          </w:p>
        </w:tc>
        <w:tc>
          <w:tcPr>
            <w:tcW w:w="1584" w:type="dxa"/>
            <w:vAlign w:val="center"/>
          </w:tcPr>
          <w:p>
            <w:r>
              <w:t>40.59</w:t>
            </w:r>
          </w:p>
        </w:tc>
        <w:tc>
          <w:tcPr>
            <w:tcW w:w="1584" w:type="dxa"/>
            <w:vAlign w:val="center"/>
          </w:tcPr>
          <w:p>
            <w:r>
              <w:t>114.10</w:t>
            </w:r>
          </w:p>
        </w:tc>
        <w:tc>
          <w:tcPr>
            <w:tcW w:w="1584" w:type="dxa"/>
            <w:vAlign w:val="center"/>
          </w:tcPr>
          <w:p>
            <w:r>
              <w:t>0.36</w:t>
            </w:r>
          </w:p>
        </w:tc>
        <w:tc>
          <w:tcPr>
            <w:tcW w:w="1584" w:type="dxa"/>
            <w:vAlign w:val="center"/>
          </w:tcPr>
          <w:p>
            <w:r>
              <w:t>0.20</w:t>
            </w:r>
          </w:p>
        </w:tc>
        <w:tc>
          <w:tcPr>
            <w:tcW w:w="1584"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09" w:type="dxa"/>
            <w:shd w:val="clear" w:color="auto" w:fill="E6E6E6"/>
            <w:vAlign w:val="center"/>
          </w:tcPr>
          <w:p>
            <w:r>
              <w:t>西向</w:t>
            </w:r>
          </w:p>
        </w:tc>
        <w:tc>
          <w:tcPr>
            <w:tcW w:w="1584" w:type="dxa"/>
            <w:vAlign w:val="center"/>
          </w:tcPr>
          <w:p>
            <w:r>
              <w:t>28.70</w:t>
            </w:r>
          </w:p>
        </w:tc>
        <w:tc>
          <w:tcPr>
            <w:tcW w:w="1584" w:type="dxa"/>
            <w:vAlign w:val="center"/>
          </w:tcPr>
          <w:p>
            <w:r>
              <w:t>118.74</w:t>
            </w:r>
          </w:p>
        </w:tc>
        <w:tc>
          <w:tcPr>
            <w:tcW w:w="1584" w:type="dxa"/>
            <w:vAlign w:val="center"/>
          </w:tcPr>
          <w:p>
            <w:r>
              <w:t>0.24</w:t>
            </w:r>
          </w:p>
        </w:tc>
        <w:tc>
          <w:tcPr>
            <w:tcW w:w="1584" w:type="dxa"/>
            <w:vAlign w:val="center"/>
          </w:tcPr>
          <w:p>
            <w:r>
              <w:t>0.20</w:t>
            </w:r>
          </w:p>
        </w:tc>
        <w:tc>
          <w:tcPr>
            <w:tcW w:w="1584"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标准依据</w:t>
            </w:r>
          </w:p>
        </w:tc>
        <w:tc>
          <w:tcPr>
            <w:tcW w:w="6336" w:type="dxa"/>
            <w:gridSpan w:val="4"/>
            <w:vAlign w:val="center"/>
          </w:tcPr>
          <w:p>
            <w:r>
              <w:t>《浙江省居住建筑节能设计标准》(DB33/1015-2015）第4.2.1条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标准要求</w:t>
            </w:r>
          </w:p>
        </w:tc>
        <w:tc>
          <w:tcPr>
            <w:tcW w:w="6336" w:type="dxa"/>
            <w:gridSpan w:val="4"/>
            <w:vAlign w:val="center"/>
          </w:tcPr>
          <w:p>
            <w:r>
              <w:t>各朝向窗墙比不超过限值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93" w:type="dxa"/>
            <w:gridSpan w:val="2"/>
            <w:shd w:val="clear" w:color="auto" w:fill="E6E6E6"/>
            <w:vAlign w:val="center"/>
          </w:tcPr>
          <w:p>
            <w:r>
              <w:t>结论</w:t>
            </w:r>
          </w:p>
        </w:tc>
        <w:tc>
          <w:tcPr>
            <w:tcW w:w="6336" w:type="dxa"/>
            <w:gridSpan w:val="4"/>
            <w:vAlign w:val="center"/>
          </w:tcPr>
          <w:p>
            <w:r>
              <w:rPr>
                <w:color w:val="FF0000"/>
              </w:rPr>
              <w:t>不满足</w:t>
            </w:r>
          </w:p>
        </w:tc>
      </w:tr>
    </w:tbl>
    <w:p>
      <w:pPr>
        <w:pStyle w:val="5"/>
        <w:widowControl w:val="0"/>
        <w:jc w:val="both"/>
        <w:rPr>
          <w:color w:val="000000"/>
          <w:kern w:val="2"/>
          <w:szCs w:val="24"/>
        </w:rPr>
      </w:pPr>
      <w:bookmarkStart w:id="30" w:name="_Toc153113716"/>
      <w:r>
        <w:rPr>
          <w:color w:val="000000"/>
          <w:kern w:val="2"/>
          <w:szCs w:val="24"/>
        </w:rPr>
        <w:t>外窗表</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1"/>
        <w:gridCol w:w="1563"/>
        <w:gridCol w:w="1386"/>
        <w:gridCol w:w="1528"/>
        <w:gridCol w:w="1171"/>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0" w:type="dxa"/>
            <w:shd w:val="clear" w:color="auto" w:fill="E6E6E6"/>
            <w:vAlign w:val="center"/>
          </w:tcPr>
          <w:p>
            <w:pPr>
              <w:jc w:val="center"/>
            </w:pPr>
            <w:r>
              <w:t>朝向</w:t>
            </w:r>
          </w:p>
        </w:tc>
        <w:tc>
          <w:tcPr>
            <w:tcW w:w="1562" w:type="dxa"/>
            <w:shd w:val="clear" w:color="auto" w:fill="E6E6E6"/>
            <w:vAlign w:val="center"/>
          </w:tcPr>
          <w:p>
            <w:pPr>
              <w:jc w:val="center"/>
            </w:pPr>
            <w:r>
              <w:t>编号</w:t>
            </w:r>
          </w:p>
        </w:tc>
        <w:tc>
          <w:tcPr>
            <w:tcW w:w="1386" w:type="dxa"/>
            <w:shd w:val="clear" w:color="auto" w:fill="E6E6E6"/>
            <w:vAlign w:val="center"/>
          </w:tcPr>
          <w:p>
            <w:pPr>
              <w:jc w:val="center"/>
            </w:pPr>
            <w:r>
              <w:t>尺寸</w:t>
            </w:r>
          </w:p>
        </w:tc>
        <w:tc>
          <w:tcPr>
            <w:tcW w:w="1528" w:type="dxa"/>
            <w:shd w:val="clear" w:color="auto" w:fill="E6E6E6"/>
            <w:vAlign w:val="center"/>
          </w:tcPr>
          <w:p>
            <w:pPr>
              <w:jc w:val="center"/>
            </w:pPr>
            <w:r>
              <w:t>楼层</w:t>
            </w:r>
          </w:p>
        </w:tc>
        <w:tc>
          <w:tcPr>
            <w:tcW w:w="1171" w:type="dxa"/>
            <w:shd w:val="clear" w:color="auto" w:fill="E6E6E6"/>
            <w:vAlign w:val="center"/>
          </w:tcPr>
          <w:p>
            <w:pPr>
              <w:jc w:val="center"/>
            </w:pPr>
            <w:r>
              <w:t>数量</w:t>
            </w:r>
          </w:p>
        </w:tc>
        <w:tc>
          <w:tcPr>
            <w:tcW w:w="1262" w:type="dxa"/>
            <w:shd w:val="clear" w:color="auto" w:fill="E6E6E6"/>
            <w:vAlign w:val="center"/>
          </w:tcPr>
          <w:p>
            <w:pPr>
              <w:jc w:val="center"/>
            </w:pPr>
            <w:r>
              <w:t>单个面积</w:t>
            </w:r>
            <w:r>
              <w:br w:type="textWrapping"/>
            </w:r>
            <w:r>
              <w:t>（㎡）</w:t>
            </w:r>
          </w:p>
        </w:tc>
        <w:tc>
          <w:tcPr>
            <w:tcW w:w="1262" w:type="dxa"/>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南向</w:t>
            </w:r>
            <w:r>
              <w:br w:type="textWrapping"/>
            </w:r>
            <w:r>
              <w:t>45.90</w:t>
            </w:r>
          </w:p>
        </w:tc>
        <w:tc>
          <w:tcPr>
            <w:tcW w:w="1562" w:type="dxa"/>
            <w:vAlign w:val="center"/>
          </w:tcPr>
          <w:p/>
        </w:tc>
        <w:tc>
          <w:tcPr>
            <w:tcW w:w="1386" w:type="dxa"/>
            <w:vAlign w:val="center"/>
          </w:tcPr>
          <w:p>
            <w:r>
              <w:t>5.40×3.00</w:t>
            </w:r>
          </w:p>
        </w:tc>
        <w:tc>
          <w:tcPr>
            <w:tcW w:w="1528" w:type="dxa"/>
            <w:vAlign w:val="center"/>
          </w:tcPr>
          <w:p>
            <w:r>
              <w:t>3</w:t>
            </w:r>
          </w:p>
        </w:tc>
        <w:tc>
          <w:tcPr>
            <w:tcW w:w="1171" w:type="dxa"/>
            <w:vAlign w:val="center"/>
          </w:tcPr>
          <w:p>
            <w:r>
              <w:t>1</w:t>
            </w:r>
          </w:p>
        </w:tc>
        <w:tc>
          <w:tcPr>
            <w:tcW w:w="1262" w:type="dxa"/>
            <w:vAlign w:val="center"/>
          </w:tcPr>
          <w:p>
            <w:r>
              <w:t>16.20</w:t>
            </w:r>
          </w:p>
        </w:tc>
        <w:tc>
          <w:tcPr>
            <w:tcW w:w="1262" w:type="dxa"/>
            <w:vAlign w:val="center"/>
          </w:tcPr>
          <w:p>
            <w:r>
              <w:t>16.20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tc>
        <w:tc>
          <w:tcPr>
            <w:tcW w:w="1386" w:type="dxa"/>
            <w:vAlign w:val="center"/>
          </w:tcPr>
          <w:p>
            <w:r>
              <w:t>0.60×3.00</w:t>
            </w:r>
          </w:p>
        </w:tc>
        <w:tc>
          <w:tcPr>
            <w:tcW w:w="1528" w:type="dxa"/>
            <w:vAlign w:val="center"/>
          </w:tcPr>
          <w:p>
            <w:r>
              <w:t>3</w:t>
            </w:r>
          </w:p>
        </w:tc>
        <w:tc>
          <w:tcPr>
            <w:tcW w:w="1171" w:type="dxa"/>
            <w:vAlign w:val="center"/>
          </w:tcPr>
          <w:p>
            <w:r>
              <w:t>1</w:t>
            </w:r>
          </w:p>
        </w:tc>
        <w:tc>
          <w:tcPr>
            <w:tcW w:w="1262" w:type="dxa"/>
            <w:vAlign w:val="center"/>
          </w:tcPr>
          <w:p>
            <w:r>
              <w:t>1.80</w:t>
            </w:r>
          </w:p>
        </w:tc>
        <w:tc>
          <w:tcPr>
            <w:tcW w:w="1262" w:type="dxa"/>
            <w:vAlign w:val="center"/>
          </w:tcPr>
          <w:p>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C0824</w:t>
            </w:r>
          </w:p>
        </w:tc>
        <w:tc>
          <w:tcPr>
            <w:tcW w:w="1386" w:type="dxa"/>
            <w:vAlign w:val="center"/>
          </w:tcPr>
          <w:p>
            <w:r>
              <w:t>0.80×2.60</w:t>
            </w:r>
          </w:p>
        </w:tc>
        <w:tc>
          <w:tcPr>
            <w:tcW w:w="1528" w:type="dxa"/>
            <w:vAlign w:val="center"/>
          </w:tcPr>
          <w:p>
            <w:r>
              <w:t>2</w:t>
            </w:r>
          </w:p>
        </w:tc>
        <w:tc>
          <w:tcPr>
            <w:tcW w:w="1171" w:type="dxa"/>
            <w:vAlign w:val="center"/>
          </w:tcPr>
          <w:p>
            <w:r>
              <w:t>4</w:t>
            </w:r>
          </w:p>
        </w:tc>
        <w:tc>
          <w:tcPr>
            <w:tcW w:w="1262" w:type="dxa"/>
            <w:vAlign w:val="center"/>
          </w:tcPr>
          <w:p>
            <w:r>
              <w:t>2.08</w:t>
            </w:r>
          </w:p>
        </w:tc>
        <w:tc>
          <w:tcPr>
            <w:tcW w:w="1262" w:type="dxa"/>
            <w:vAlign w:val="center"/>
          </w:tcPr>
          <w:p>
            <w:r>
              <w:t>8.32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C0826</w:t>
            </w:r>
          </w:p>
        </w:tc>
        <w:tc>
          <w:tcPr>
            <w:tcW w:w="1386" w:type="dxa"/>
            <w:vAlign w:val="center"/>
          </w:tcPr>
          <w:p>
            <w:r>
              <w:t>0.80×2.60</w:t>
            </w:r>
          </w:p>
        </w:tc>
        <w:tc>
          <w:tcPr>
            <w:tcW w:w="1528" w:type="dxa"/>
            <w:vAlign w:val="center"/>
          </w:tcPr>
          <w:p>
            <w:r>
              <w:t>3</w:t>
            </w:r>
          </w:p>
        </w:tc>
        <w:tc>
          <w:tcPr>
            <w:tcW w:w="1171" w:type="dxa"/>
            <w:vAlign w:val="center"/>
          </w:tcPr>
          <w:p>
            <w:r>
              <w:t>2</w:t>
            </w:r>
          </w:p>
        </w:tc>
        <w:tc>
          <w:tcPr>
            <w:tcW w:w="1262" w:type="dxa"/>
            <w:vAlign w:val="center"/>
          </w:tcPr>
          <w:p>
            <w:r>
              <w:t>2.08</w:t>
            </w:r>
          </w:p>
        </w:tc>
        <w:tc>
          <w:tcPr>
            <w:tcW w:w="1262" w:type="dxa"/>
            <w:vAlign w:val="center"/>
          </w:tcPr>
          <w:p>
            <w:r>
              <w:t>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C0830</w:t>
            </w:r>
          </w:p>
        </w:tc>
        <w:tc>
          <w:tcPr>
            <w:tcW w:w="1386" w:type="dxa"/>
            <w:vAlign w:val="center"/>
          </w:tcPr>
          <w:p>
            <w:r>
              <w:t>0.80×3.00</w:t>
            </w:r>
          </w:p>
        </w:tc>
        <w:tc>
          <w:tcPr>
            <w:tcW w:w="1528" w:type="dxa"/>
            <w:vAlign w:val="center"/>
          </w:tcPr>
          <w:p>
            <w:r>
              <w:t>1</w:t>
            </w:r>
          </w:p>
        </w:tc>
        <w:tc>
          <w:tcPr>
            <w:tcW w:w="1171" w:type="dxa"/>
            <w:vAlign w:val="center"/>
          </w:tcPr>
          <w:p>
            <w:r>
              <w:t>2</w:t>
            </w:r>
          </w:p>
        </w:tc>
        <w:tc>
          <w:tcPr>
            <w:tcW w:w="1262" w:type="dxa"/>
            <w:vAlign w:val="center"/>
          </w:tcPr>
          <w:p>
            <w:r>
              <w:t>2.40</w:t>
            </w:r>
          </w:p>
        </w:tc>
        <w:tc>
          <w:tcPr>
            <w:tcW w:w="1262" w:type="dxa"/>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C1206</w:t>
            </w:r>
          </w:p>
        </w:tc>
        <w:tc>
          <w:tcPr>
            <w:tcW w:w="1386" w:type="dxa"/>
            <w:vAlign w:val="center"/>
          </w:tcPr>
          <w:p>
            <w:r>
              <w:t>1.20×0.60</w:t>
            </w:r>
          </w:p>
        </w:tc>
        <w:tc>
          <w:tcPr>
            <w:tcW w:w="1528" w:type="dxa"/>
            <w:vAlign w:val="center"/>
          </w:tcPr>
          <w:p>
            <w:r>
              <w:t>4</w:t>
            </w:r>
          </w:p>
        </w:tc>
        <w:tc>
          <w:tcPr>
            <w:tcW w:w="1171" w:type="dxa"/>
            <w:vAlign w:val="center"/>
          </w:tcPr>
          <w:p>
            <w:r>
              <w:t>2</w:t>
            </w:r>
          </w:p>
        </w:tc>
        <w:tc>
          <w:tcPr>
            <w:tcW w:w="1262" w:type="dxa"/>
            <w:vAlign w:val="center"/>
          </w:tcPr>
          <w:p>
            <w:r>
              <w:t>0.72</w:t>
            </w:r>
          </w:p>
        </w:tc>
        <w:tc>
          <w:tcPr>
            <w:tcW w:w="1262" w:type="dxa"/>
            <w:vAlign w:val="center"/>
          </w:tcPr>
          <w:p>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C3427</w:t>
            </w:r>
          </w:p>
        </w:tc>
        <w:tc>
          <w:tcPr>
            <w:tcW w:w="1386" w:type="dxa"/>
            <w:vAlign w:val="center"/>
          </w:tcPr>
          <w:p>
            <w:r>
              <w:t>3.40×2.70</w:t>
            </w:r>
          </w:p>
        </w:tc>
        <w:tc>
          <w:tcPr>
            <w:tcW w:w="1528" w:type="dxa"/>
            <w:vAlign w:val="center"/>
          </w:tcPr>
          <w:p>
            <w:r>
              <w:t>1</w:t>
            </w:r>
          </w:p>
        </w:tc>
        <w:tc>
          <w:tcPr>
            <w:tcW w:w="1171" w:type="dxa"/>
            <w:vAlign w:val="center"/>
          </w:tcPr>
          <w:p>
            <w:r>
              <w:t>1</w:t>
            </w:r>
          </w:p>
        </w:tc>
        <w:tc>
          <w:tcPr>
            <w:tcW w:w="1262" w:type="dxa"/>
            <w:vAlign w:val="center"/>
          </w:tcPr>
          <w:p>
            <w:r>
              <w:t>9.18</w:t>
            </w:r>
          </w:p>
        </w:tc>
        <w:tc>
          <w:tcPr>
            <w:tcW w:w="1262" w:type="dxa"/>
            <w:vAlign w:val="center"/>
          </w:tcPr>
          <w:p>
            <w:r>
              <w:t>9.18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北向</w:t>
            </w:r>
            <w:r>
              <w:br w:type="textWrapping"/>
            </w:r>
            <w:r>
              <w:t>15.07</w:t>
            </w:r>
          </w:p>
        </w:tc>
        <w:tc>
          <w:tcPr>
            <w:tcW w:w="1562" w:type="dxa"/>
            <w:vAlign w:val="center"/>
          </w:tcPr>
          <w:p>
            <w:r>
              <w:t>C1217</w:t>
            </w:r>
          </w:p>
        </w:tc>
        <w:tc>
          <w:tcPr>
            <w:tcW w:w="1386" w:type="dxa"/>
            <w:vAlign w:val="center"/>
          </w:tcPr>
          <w:p>
            <w:r>
              <w:t>1.77×1.70</w:t>
            </w:r>
          </w:p>
        </w:tc>
        <w:tc>
          <w:tcPr>
            <w:tcW w:w="1528" w:type="dxa"/>
            <w:vAlign w:val="center"/>
          </w:tcPr>
          <w:p>
            <w:r>
              <w:t>2</w:t>
            </w:r>
          </w:p>
        </w:tc>
        <w:tc>
          <w:tcPr>
            <w:tcW w:w="1171" w:type="dxa"/>
            <w:vAlign w:val="center"/>
          </w:tcPr>
          <w:p>
            <w:r>
              <w:t>1</w:t>
            </w:r>
          </w:p>
        </w:tc>
        <w:tc>
          <w:tcPr>
            <w:tcW w:w="1262" w:type="dxa"/>
            <w:vAlign w:val="center"/>
          </w:tcPr>
          <w:p>
            <w:r>
              <w:t>3.01</w:t>
            </w:r>
          </w:p>
        </w:tc>
        <w:tc>
          <w:tcPr>
            <w:tcW w:w="1262" w:type="dxa"/>
            <w:vAlign w:val="center"/>
          </w:tcPr>
          <w:p>
            <w:r>
              <w:t>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C1217</w:t>
            </w:r>
          </w:p>
        </w:tc>
        <w:tc>
          <w:tcPr>
            <w:tcW w:w="1386" w:type="dxa"/>
            <w:vAlign w:val="center"/>
          </w:tcPr>
          <w:p>
            <w:r>
              <w:t>1.20×1.70</w:t>
            </w:r>
          </w:p>
        </w:tc>
        <w:tc>
          <w:tcPr>
            <w:tcW w:w="1528" w:type="dxa"/>
            <w:vAlign w:val="center"/>
          </w:tcPr>
          <w:p>
            <w:r>
              <w:t>3</w:t>
            </w:r>
          </w:p>
        </w:tc>
        <w:tc>
          <w:tcPr>
            <w:tcW w:w="1171" w:type="dxa"/>
            <w:vAlign w:val="center"/>
          </w:tcPr>
          <w:p>
            <w:r>
              <w:t>1</w:t>
            </w:r>
          </w:p>
        </w:tc>
        <w:tc>
          <w:tcPr>
            <w:tcW w:w="1262" w:type="dxa"/>
            <w:vAlign w:val="center"/>
          </w:tcPr>
          <w:p>
            <w:r>
              <w:t>2.04</w:t>
            </w:r>
          </w:p>
        </w:tc>
        <w:tc>
          <w:tcPr>
            <w:tcW w:w="1262" w:type="dxa"/>
            <w:vAlign w:val="center"/>
          </w:tcPr>
          <w:p>
            <w:r>
              <w:t>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C1815</w:t>
            </w:r>
          </w:p>
        </w:tc>
        <w:tc>
          <w:tcPr>
            <w:tcW w:w="1386" w:type="dxa"/>
            <w:vAlign w:val="center"/>
          </w:tcPr>
          <w:p>
            <w:r>
              <w:t>2.17×1.80</w:t>
            </w:r>
          </w:p>
        </w:tc>
        <w:tc>
          <w:tcPr>
            <w:tcW w:w="1528" w:type="dxa"/>
            <w:vAlign w:val="center"/>
          </w:tcPr>
          <w:p>
            <w:r>
              <w:t>1</w:t>
            </w:r>
          </w:p>
        </w:tc>
        <w:tc>
          <w:tcPr>
            <w:tcW w:w="1171" w:type="dxa"/>
            <w:vAlign w:val="center"/>
          </w:tcPr>
          <w:p>
            <w:r>
              <w:t>1</w:t>
            </w:r>
          </w:p>
        </w:tc>
        <w:tc>
          <w:tcPr>
            <w:tcW w:w="1262" w:type="dxa"/>
            <w:vAlign w:val="center"/>
          </w:tcPr>
          <w:p>
            <w:r>
              <w:t>3.90</w:t>
            </w:r>
          </w:p>
        </w:tc>
        <w:tc>
          <w:tcPr>
            <w:tcW w:w="1262"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C1817</w:t>
            </w:r>
          </w:p>
        </w:tc>
        <w:tc>
          <w:tcPr>
            <w:tcW w:w="1386" w:type="dxa"/>
            <w:vAlign w:val="center"/>
          </w:tcPr>
          <w:p>
            <w:r>
              <w:t>1.80×1.70</w:t>
            </w:r>
          </w:p>
        </w:tc>
        <w:tc>
          <w:tcPr>
            <w:tcW w:w="1528" w:type="dxa"/>
            <w:vAlign w:val="center"/>
          </w:tcPr>
          <w:p>
            <w:r>
              <w:t>2~3</w:t>
            </w:r>
          </w:p>
        </w:tc>
        <w:tc>
          <w:tcPr>
            <w:tcW w:w="1171" w:type="dxa"/>
            <w:vAlign w:val="center"/>
          </w:tcPr>
          <w:p>
            <w:r>
              <w:t>2</w:t>
            </w:r>
          </w:p>
        </w:tc>
        <w:tc>
          <w:tcPr>
            <w:tcW w:w="1262" w:type="dxa"/>
            <w:vAlign w:val="center"/>
          </w:tcPr>
          <w:p>
            <w:r>
              <w:t>3.06</w:t>
            </w:r>
          </w:p>
        </w:tc>
        <w:tc>
          <w:tcPr>
            <w:tcW w:w="1262" w:type="dxa"/>
            <w:vAlign w:val="center"/>
          </w:tcPr>
          <w:p>
            <w:r>
              <w:t>6.12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东向</w:t>
            </w:r>
            <w:r>
              <w:br w:type="textWrapping"/>
            </w:r>
            <w:r>
              <w:t>40.59</w:t>
            </w:r>
          </w:p>
        </w:tc>
        <w:tc>
          <w:tcPr>
            <w:tcW w:w="1562" w:type="dxa"/>
            <w:vAlign w:val="center"/>
          </w:tcPr>
          <w:p/>
        </w:tc>
        <w:tc>
          <w:tcPr>
            <w:tcW w:w="1386" w:type="dxa"/>
            <w:vAlign w:val="center"/>
          </w:tcPr>
          <w:p/>
        </w:tc>
        <w:tc>
          <w:tcPr>
            <w:tcW w:w="1528" w:type="dxa"/>
            <w:vAlign w:val="center"/>
          </w:tcPr>
          <w:p>
            <w:r>
              <w:t>5</w:t>
            </w:r>
          </w:p>
        </w:tc>
        <w:tc>
          <w:tcPr>
            <w:tcW w:w="1171" w:type="dxa"/>
            <w:vAlign w:val="center"/>
          </w:tcPr>
          <w:p>
            <w:r>
              <w:t>1</w:t>
            </w:r>
          </w:p>
        </w:tc>
        <w:tc>
          <w:tcPr>
            <w:tcW w:w="1262" w:type="dxa"/>
            <w:vAlign w:val="center"/>
          </w:tcPr>
          <w:p>
            <w:r>
              <w:t>2.25</w:t>
            </w:r>
          </w:p>
        </w:tc>
        <w:tc>
          <w:tcPr>
            <w:tcW w:w="1262" w:type="dxa"/>
            <w:vAlign w:val="center"/>
          </w:tcPr>
          <w:p>
            <w: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C0917</w:t>
            </w:r>
          </w:p>
        </w:tc>
        <w:tc>
          <w:tcPr>
            <w:tcW w:w="1386" w:type="dxa"/>
            <w:vAlign w:val="center"/>
          </w:tcPr>
          <w:p>
            <w:r>
              <w:t>0.90×1.70</w:t>
            </w:r>
          </w:p>
        </w:tc>
        <w:tc>
          <w:tcPr>
            <w:tcW w:w="1528" w:type="dxa"/>
            <w:vAlign w:val="center"/>
          </w:tcPr>
          <w:p>
            <w:r>
              <w:t>2~3</w:t>
            </w:r>
          </w:p>
        </w:tc>
        <w:tc>
          <w:tcPr>
            <w:tcW w:w="1171" w:type="dxa"/>
            <w:vAlign w:val="center"/>
          </w:tcPr>
          <w:p>
            <w:r>
              <w:t>2</w:t>
            </w:r>
          </w:p>
        </w:tc>
        <w:tc>
          <w:tcPr>
            <w:tcW w:w="1262" w:type="dxa"/>
            <w:vAlign w:val="center"/>
          </w:tcPr>
          <w:p>
            <w:r>
              <w:t>1.53</w:t>
            </w:r>
          </w:p>
        </w:tc>
        <w:tc>
          <w:tcPr>
            <w:tcW w:w="1262" w:type="dxa"/>
            <w:vAlign w:val="center"/>
          </w:tcPr>
          <w:p>
            <w:r>
              <w:t>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C1817</w:t>
            </w:r>
          </w:p>
        </w:tc>
        <w:tc>
          <w:tcPr>
            <w:tcW w:w="1386" w:type="dxa"/>
            <w:vAlign w:val="center"/>
          </w:tcPr>
          <w:p>
            <w:r>
              <w:t>1.80×1.70</w:t>
            </w:r>
          </w:p>
        </w:tc>
        <w:tc>
          <w:tcPr>
            <w:tcW w:w="1528" w:type="dxa"/>
            <w:vAlign w:val="center"/>
          </w:tcPr>
          <w:p>
            <w:r>
              <w:t>2~3</w:t>
            </w:r>
          </w:p>
        </w:tc>
        <w:tc>
          <w:tcPr>
            <w:tcW w:w="1171" w:type="dxa"/>
            <w:vAlign w:val="center"/>
          </w:tcPr>
          <w:p>
            <w:r>
              <w:t>2</w:t>
            </w:r>
          </w:p>
        </w:tc>
        <w:tc>
          <w:tcPr>
            <w:tcW w:w="1262" w:type="dxa"/>
            <w:vAlign w:val="center"/>
          </w:tcPr>
          <w:p>
            <w:r>
              <w:t>3.06</w:t>
            </w:r>
          </w:p>
        </w:tc>
        <w:tc>
          <w:tcPr>
            <w:tcW w:w="1262" w:type="dxa"/>
            <w:vAlign w:val="center"/>
          </w:tcPr>
          <w:p>
            <w:r>
              <w:t>6.12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C3627</w:t>
            </w:r>
          </w:p>
        </w:tc>
        <w:tc>
          <w:tcPr>
            <w:tcW w:w="1386" w:type="dxa"/>
            <w:vAlign w:val="center"/>
          </w:tcPr>
          <w:p>
            <w:r>
              <w:t>3.60×2.70</w:t>
            </w:r>
          </w:p>
        </w:tc>
        <w:tc>
          <w:tcPr>
            <w:tcW w:w="1528" w:type="dxa"/>
            <w:vAlign w:val="center"/>
          </w:tcPr>
          <w:p>
            <w:r>
              <w:t>1</w:t>
            </w:r>
          </w:p>
        </w:tc>
        <w:tc>
          <w:tcPr>
            <w:tcW w:w="1171" w:type="dxa"/>
            <w:vAlign w:val="center"/>
          </w:tcPr>
          <w:p>
            <w:r>
              <w:t>1</w:t>
            </w:r>
          </w:p>
        </w:tc>
        <w:tc>
          <w:tcPr>
            <w:tcW w:w="1262" w:type="dxa"/>
            <w:vAlign w:val="center"/>
          </w:tcPr>
          <w:p>
            <w:r>
              <w:t>9.72</w:t>
            </w:r>
          </w:p>
        </w:tc>
        <w:tc>
          <w:tcPr>
            <w:tcW w:w="1262" w:type="dxa"/>
            <w:vAlign w:val="center"/>
          </w:tcPr>
          <w:p>
            <w:r>
              <w:t>9.72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C3627</w:t>
            </w:r>
          </w:p>
        </w:tc>
        <w:tc>
          <w:tcPr>
            <w:tcW w:w="1386" w:type="dxa"/>
            <w:vAlign w:val="center"/>
          </w:tcPr>
          <w:p>
            <w:r>
              <w:t>3.60×2.70</w:t>
            </w:r>
          </w:p>
        </w:tc>
        <w:tc>
          <w:tcPr>
            <w:tcW w:w="1528" w:type="dxa"/>
            <w:vAlign w:val="center"/>
          </w:tcPr>
          <w:p>
            <w:r>
              <w:t>2~3</w:t>
            </w:r>
          </w:p>
        </w:tc>
        <w:tc>
          <w:tcPr>
            <w:tcW w:w="1171" w:type="dxa"/>
            <w:vAlign w:val="center"/>
          </w:tcPr>
          <w:p>
            <w:r>
              <w:t>2</w:t>
            </w:r>
          </w:p>
        </w:tc>
        <w:tc>
          <w:tcPr>
            <w:tcW w:w="1262" w:type="dxa"/>
            <w:vAlign w:val="center"/>
          </w:tcPr>
          <w:p>
            <w:r>
              <w:t>9.72</w:t>
            </w:r>
          </w:p>
        </w:tc>
        <w:tc>
          <w:tcPr>
            <w:tcW w:w="1262" w:type="dxa"/>
            <w:vAlign w:val="center"/>
          </w:tcPr>
          <w:p>
            <w:r>
              <w:t>19.44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restart"/>
            <w:vAlign w:val="center"/>
          </w:tcPr>
          <w:p>
            <w:r>
              <w:t>西向</w:t>
            </w:r>
            <w:r>
              <w:br w:type="textWrapping"/>
            </w:r>
            <w:r>
              <w:t>28.70</w:t>
            </w:r>
          </w:p>
        </w:tc>
        <w:tc>
          <w:tcPr>
            <w:tcW w:w="1562" w:type="dxa"/>
            <w:vAlign w:val="center"/>
          </w:tcPr>
          <w:p/>
        </w:tc>
        <w:tc>
          <w:tcPr>
            <w:tcW w:w="1386" w:type="dxa"/>
            <w:vAlign w:val="center"/>
          </w:tcPr>
          <w:p>
            <w:r>
              <w:t>3.00×3.00</w:t>
            </w:r>
          </w:p>
        </w:tc>
        <w:tc>
          <w:tcPr>
            <w:tcW w:w="1528" w:type="dxa"/>
            <w:vAlign w:val="center"/>
          </w:tcPr>
          <w:p>
            <w:r>
              <w:t>3</w:t>
            </w:r>
          </w:p>
        </w:tc>
        <w:tc>
          <w:tcPr>
            <w:tcW w:w="1171" w:type="dxa"/>
            <w:vAlign w:val="center"/>
          </w:tcPr>
          <w:p>
            <w:r>
              <w:t>1</w:t>
            </w:r>
          </w:p>
        </w:tc>
        <w:tc>
          <w:tcPr>
            <w:tcW w:w="1262" w:type="dxa"/>
            <w:vAlign w:val="center"/>
          </w:tcPr>
          <w:p>
            <w:r>
              <w:t>9.00</w:t>
            </w:r>
          </w:p>
        </w:tc>
        <w:tc>
          <w:tcPr>
            <w:tcW w:w="1262" w:type="dxa"/>
            <w:vAlign w:val="center"/>
          </w:tcPr>
          <w:p>
            <w: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C0404</w:t>
            </w:r>
          </w:p>
        </w:tc>
        <w:tc>
          <w:tcPr>
            <w:tcW w:w="1386" w:type="dxa"/>
            <w:vAlign w:val="center"/>
          </w:tcPr>
          <w:p>
            <w:r>
              <w:t>0.46×0.40</w:t>
            </w:r>
          </w:p>
        </w:tc>
        <w:tc>
          <w:tcPr>
            <w:tcW w:w="1528" w:type="dxa"/>
            <w:vAlign w:val="center"/>
          </w:tcPr>
          <w:p>
            <w:r>
              <w:t>2</w:t>
            </w:r>
          </w:p>
        </w:tc>
        <w:tc>
          <w:tcPr>
            <w:tcW w:w="1171" w:type="dxa"/>
            <w:vAlign w:val="center"/>
          </w:tcPr>
          <w:p>
            <w:r>
              <w:t>1</w:t>
            </w:r>
          </w:p>
        </w:tc>
        <w:tc>
          <w:tcPr>
            <w:tcW w:w="1262" w:type="dxa"/>
            <w:vAlign w:val="center"/>
          </w:tcPr>
          <w:p>
            <w:r>
              <w:t>0.19</w:t>
            </w:r>
          </w:p>
        </w:tc>
        <w:tc>
          <w:tcPr>
            <w:tcW w:w="1262"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C0404</w:t>
            </w:r>
          </w:p>
        </w:tc>
        <w:tc>
          <w:tcPr>
            <w:tcW w:w="1386" w:type="dxa"/>
            <w:vAlign w:val="center"/>
          </w:tcPr>
          <w:p>
            <w:r>
              <w:t>0.40×0.40</w:t>
            </w:r>
          </w:p>
        </w:tc>
        <w:tc>
          <w:tcPr>
            <w:tcW w:w="1528" w:type="dxa"/>
            <w:vAlign w:val="center"/>
          </w:tcPr>
          <w:p>
            <w:r>
              <w:t>4</w:t>
            </w:r>
          </w:p>
        </w:tc>
        <w:tc>
          <w:tcPr>
            <w:tcW w:w="1171" w:type="dxa"/>
            <w:vAlign w:val="center"/>
          </w:tcPr>
          <w:p>
            <w:r>
              <w:t>1</w:t>
            </w:r>
          </w:p>
        </w:tc>
        <w:tc>
          <w:tcPr>
            <w:tcW w:w="1262" w:type="dxa"/>
            <w:vAlign w:val="center"/>
          </w:tcPr>
          <w:p>
            <w:r>
              <w:t>0.16</w:t>
            </w:r>
          </w:p>
        </w:tc>
        <w:tc>
          <w:tcPr>
            <w:tcW w:w="1262"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C0914</w:t>
            </w:r>
          </w:p>
        </w:tc>
        <w:tc>
          <w:tcPr>
            <w:tcW w:w="1386" w:type="dxa"/>
            <w:vAlign w:val="center"/>
          </w:tcPr>
          <w:p>
            <w:r>
              <w:t>0.90×1.40</w:t>
            </w:r>
          </w:p>
        </w:tc>
        <w:tc>
          <w:tcPr>
            <w:tcW w:w="1528" w:type="dxa"/>
            <w:vAlign w:val="center"/>
          </w:tcPr>
          <w:p>
            <w:r>
              <w:t>2~3</w:t>
            </w:r>
          </w:p>
        </w:tc>
        <w:tc>
          <w:tcPr>
            <w:tcW w:w="1171" w:type="dxa"/>
            <w:vAlign w:val="center"/>
          </w:tcPr>
          <w:p>
            <w:r>
              <w:t>2</w:t>
            </w:r>
          </w:p>
        </w:tc>
        <w:tc>
          <w:tcPr>
            <w:tcW w:w="1262" w:type="dxa"/>
            <w:vAlign w:val="center"/>
          </w:tcPr>
          <w:p>
            <w:r>
              <w:t>1.26</w:t>
            </w:r>
          </w:p>
        </w:tc>
        <w:tc>
          <w:tcPr>
            <w:tcW w:w="1262" w:type="dxa"/>
            <w:vAlign w:val="center"/>
          </w:tcPr>
          <w:p>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C0915</w:t>
            </w:r>
          </w:p>
        </w:tc>
        <w:tc>
          <w:tcPr>
            <w:tcW w:w="1386" w:type="dxa"/>
            <w:vAlign w:val="center"/>
          </w:tcPr>
          <w:p>
            <w:r>
              <w:t>0.90×1.80</w:t>
            </w:r>
          </w:p>
        </w:tc>
        <w:tc>
          <w:tcPr>
            <w:tcW w:w="1528" w:type="dxa"/>
            <w:vAlign w:val="center"/>
          </w:tcPr>
          <w:p>
            <w:r>
              <w:t>1</w:t>
            </w:r>
          </w:p>
        </w:tc>
        <w:tc>
          <w:tcPr>
            <w:tcW w:w="1171" w:type="dxa"/>
            <w:vAlign w:val="center"/>
          </w:tcPr>
          <w:p>
            <w:r>
              <w:t>1</w:t>
            </w:r>
          </w:p>
        </w:tc>
        <w:tc>
          <w:tcPr>
            <w:tcW w:w="1262" w:type="dxa"/>
            <w:vAlign w:val="center"/>
          </w:tcPr>
          <w:p>
            <w:r>
              <w:t>1.62</w:t>
            </w:r>
          </w:p>
        </w:tc>
        <w:tc>
          <w:tcPr>
            <w:tcW w:w="1262" w:type="dxa"/>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C0924</w:t>
            </w:r>
          </w:p>
        </w:tc>
        <w:tc>
          <w:tcPr>
            <w:tcW w:w="1386" w:type="dxa"/>
            <w:vAlign w:val="center"/>
          </w:tcPr>
          <w:p>
            <w:r>
              <w:t>0.90×2.40</w:t>
            </w:r>
          </w:p>
        </w:tc>
        <w:tc>
          <w:tcPr>
            <w:tcW w:w="1528" w:type="dxa"/>
            <w:vAlign w:val="center"/>
          </w:tcPr>
          <w:p>
            <w:r>
              <w:t>1</w:t>
            </w:r>
          </w:p>
        </w:tc>
        <w:tc>
          <w:tcPr>
            <w:tcW w:w="1171" w:type="dxa"/>
            <w:vAlign w:val="center"/>
          </w:tcPr>
          <w:p>
            <w:r>
              <w:t>1</w:t>
            </w:r>
          </w:p>
        </w:tc>
        <w:tc>
          <w:tcPr>
            <w:tcW w:w="1262" w:type="dxa"/>
            <w:vAlign w:val="center"/>
          </w:tcPr>
          <w:p>
            <w:r>
              <w:t>2.16</w:t>
            </w:r>
          </w:p>
        </w:tc>
        <w:tc>
          <w:tcPr>
            <w:tcW w:w="1262" w:type="dxa"/>
            <w:vAlign w:val="center"/>
          </w:tcPr>
          <w:p>
            <w:r>
              <w:t>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C1024</w:t>
            </w:r>
          </w:p>
        </w:tc>
        <w:tc>
          <w:tcPr>
            <w:tcW w:w="1386" w:type="dxa"/>
            <w:vAlign w:val="center"/>
          </w:tcPr>
          <w:p>
            <w:r>
              <w:t>1.00×2.40</w:t>
            </w:r>
          </w:p>
        </w:tc>
        <w:tc>
          <w:tcPr>
            <w:tcW w:w="1528" w:type="dxa"/>
            <w:vAlign w:val="center"/>
          </w:tcPr>
          <w:p>
            <w:r>
              <w:t>1</w:t>
            </w:r>
          </w:p>
        </w:tc>
        <w:tc>
          <w:tcPr>
            <w:tcW w:w="1171" w:type="dxa"/>
            <w:vAlign w:val="center"/>
          </w:tcPr>
          <w:p>
            <w:r>
              <w:t>1</w:t>
            </w:r>
          </w:p>
        </w:tc>
        <w:tc>
          <w:tcPr>
            <w:tcW w:w="1262" w:type="dxa"/>
            <w:vAlign w:val="center"/>
          </w:tcPr>
          <w:p>
            <w:r>
              <w:t>2.40</w:t>
            </w:r>
          </w:p>
        </w:tc>
        <w:tc>
          <w:tcPr>
            <w:tcW w:w="1262"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C1514</w:t>
            </w:r>
          </w:p>
        </w:tc>
        <w:tc>
          <w:tcPr>
            <w:tcW w:w="1386" w:type="dxa"/>
            <w:vAlign w:val="center"/>
          </w:tcPr>
          <w:p>
            <w:r>
              <w:t>1.50×1.10</w:t>
            </w:r>
          </w:p>
        </w:tc>
        <w:tc>
          <w:tcPr>
            <w:tcW w:w="1528" w:type="dxa"/>
            <w:vAlign w:val="center"/>
          </w:tcPr>
          <w:p>
            <w:r>
              <w:t>1</w:t>
            </w:r>
          </w:p>
        </w:tc>
        <w:tc>
          <w:tcPr>
            <w:tcW w:w="1171" w:type="dxa"/>
            <w:vAlign w:val="center"/>
          </w:tcPr>
          <w:p>
            <w:r>
              <w:t>1</w:t>
            </w:r>
          </w:p>
        </w:tc>
        <w:tc>
          <w:tcPr>
            <w:tcW w:w="1262" w:type="dxa"/>
            <w:vAlign w:val="center"/>
          </w:tcPr>
          <w:p>
            <w:r>
              <w:t>1.65</w:t>
            </w:r>
          </w:p>
        </w:tc>
        <w:tc>
          <w:tcPr>
            <w:tcW w:w="1262" w:type="dxa"/>
            <w:vAlign w:val="center"/>
          </w:tcPr>
          <w:p>
            <w:r>
              <w:t>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0" w:type="dxa"/>
            <w:vMerge w:val="continue"/>
            <w:vAlign w:val="center"/>
          </w:tcPr>
          <w:p/>
        </w:tc>
        <w:tc>
          <w:tcPr>
            <w:tcW w:w="1562" w:type="dxa"/>
            <w:vAlign w:val="center"/>
          </w:tcPr>
          <w:p>
            <w:r>
              <w:t>C1530</w:t>
            </w:r>
          </w:p>
        </w:tc>
        <w:tc>
          <w:tcPr>
            <w:tcW w:w="1386" w:type="dxa"/>
            <w:vAlign w:val="center"/>
          </w:tcPr>
          <w:p>
            <w:r>
              <w:t>1.50×3.00</w:t>
            </w:r>
          </w:p>
        </w:tc>
        <w:tc>
          <w:tcPr>
            <w:tcW w:w="1528" w:type="dxa"/>
            <w:vAlign w:val="center"/>
          </w:tcPr>
          <w:p>
            <w:r>
              <w:t>2~3</w:t>
            </w:r>
          </w:p>
        </w:tc>
        <w:tc>
          <w:tcPr>
            <w:tcW w:w="1171" w:type="dxa"/>
            <w:vAlign w:val="center"/>
          </w:tcPr>
          <w:p>
            <w:r>
              <w:t>2</w:t>
            </w:r>
          </w:p>
        </w:tc>
        <w:tc>
          <w:tcPr>
            <w:tcW w:w="1262" w:type="dxa"/>
            <w:vAlign w:val="center"/>
          </w:tcPr>
          <w:p>
            <w:r>
              <w:t>4.50</w:t>
            </w:r>
          </w:p>
        </w:tc>
        <w:tc>
          <w:tcPr>
            <w:tcW w:w="1262" w:type="dxa"/>
            <w:vAlign w:val="center"/>
          </w:tcPr>
          <w:p>
            <w:r>
              <w:t>9.00</w:t>
            </w:r>
          </w:p>
        </w:tc>
      </w:tr>
    </w:tbl>
    <w:p>
      <w:pPr>
        <w:pStyle w:val="4"/>
        <w:widowControl w:val="0"/>
        <w:rPr>
          <w:kern w:val="2"/>
        </w:rPr>
      </w:pPr>
      <w:bookmarkStart w:id="31" w:name="_Toc153113717"/>
      <w:r>
        <w:rPr>
          <w:kern w:val="2"/>
        </w:rPr>
        <w:t>天窗</w:t>
      </w:r>
      <w:bookmarkEnd w:id="31"/>
    </w:p>
    <w:p>
      <w:pPr>
        <w:pStyle w:val="5"/>
        <w:widowControl w:val="0"/>
        <w:jc w:val="both"/>
        <w:rPr>
          <w:color w:val="000000"/>
          <w:kern w:val="2"/>
          <w:szCs w:val="24"/>
        </w:rPr>
      </w:pPr>
      <w:bookmarkStart w:id="32" w:name="_Toc153113718"/>
      <w:r>
        <w:rPr>
          <w:color w:val="000000"/>
          <w:kern w:val="2"/>
          <w:szCs w:val="24"/>
        </w:rPr>
        <w:t>天窗屋顶比</w:t>
      </w:r>
      <w:bookmarkEnd w:id="32"/>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5"/>
        <w:widowControl w:val="0"/>
        <w:jc w:val="both"/>
        <w:rPr>
          <w:color w:val="000000"/>
          <w:kern w:val="2"/>
          <w:szCs w:val="24"/>
        </w:rPr>
      </w:pPr>
      <w:bookmarkStart w:id="33" w:name="_Toc153113719"/>
      <w:r>
        <w:rPr>
          <w:color w:val="000000"/>
          <w:kern w:val="2"/>
          <w:szCs w:val="24"/>
        </w:rPr>
        <w:t>天窗类型</w:t>
      </w:r>
      <w:bookmarkEnd w:id="33"/>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rPr>
          <w:kern w:val="2"/>
        </w:rPr>
      </w:pPr>
      <w:bookmarkStart w:id="34" w:name="_Toc153113720"/>
      <w:r>
        <w:rPr>
          <w:kern w:val="2"/>
        </w:rPr>
        <w:t>屋顶构造</w:t>
      </w:r>
      <w:bookmarkEnd w:id="34"/>
    </w:p>
    <w:p>
      <w:pPr>
        <w:pStyle w:val="5"/>
        <w:widowControl w:val="0"/>
        <w:jc w:val="both"/>
        <w:rPr>
          <w:color w:val="000000"/>
          <w:kern w:val="2"/>
          <w:szCs w:val="24"/>
        </w:rPr>
      </w:pPr>
      <w:bookmarkStart w:id="35" w:name="_Toc153113721"/>
      <w:r>
        <w:rPr>
          <w:color w:val="000000"/>
          <w:kern w:val="2"/>
          <w:szCs w:val="24"/>
        </w:rPr>
        <w:t>屋顶构造一</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沥青油毡、油毡纸</w:t>
            </w:r>
          </w:p>
        </w:tc>
        <w:tc>
          <w:tcPr>
            <w:tcW w:w="848" w:type="dxa"/>
            <w:vAlign w:val="center"/>
          </w:tcPr>
          <w:p>
            <w:r>
              <w:t>10</w:t>
            </w:r>
          </w:p>
        </w:tc>
        <w:tc>
          <w:tcPr>
            <w:tcW w:w="1075" w:type="dxa"/>
            <w:vAlign w:val="center"/>
          </w:tcPr>
          <w:p>
            <w:r>
              <w:t>0.170</w:t>
            </w:r>
          </w:p>
        </w:tc>
        <w:tc>
          <w:tcPr>
            <w:tcW w:w="1075" w:type="dxa"/>
            <w:vAlign w:val="center"/>
          </w:tcPr>
          <w:p>
            <w:r>
              <w:t>3.302</w:t>
            </w:r>
          </w:p>
        </w:tc>
        <w:tc>
          <w:tcPr>
            <w:tcW w:w="848" w:type="dxa"/>
            <w:vAlign w:val="center"/>
          </w:tcPr>
          <w:p>
            <w:r>
              <w:t>1.00</w:t>
            </w:r>
          </w:p>
        </w:tc>
        <w:tc>
          <w:tcPr>
            <w:tcW w:w="1075" w:type="dxa"/>
            <w:vAlign w:val="center"/>
          </w:tcPr>
          <w:p>
            <w:r>
              <w:t>0.059</w:t>
            </w:r>
          </w:p>
        </w:tc>
        <w:tc>
          <w:tcPr>
            <w:tcW w:w="1064" w:type="dxa"/>
            <w:vAlign w:val="center"/>
          </w:tcPr>
          <w:p>
            <w:r>
              <w:t>0.194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水泥砂浆（1）</w:t>
            </w:r>
          </w:p>
        </w:tc>
        <w:tc>
          <w:tcPr>
            <w:tcW w:w="848"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膨胀矿渣珠混凝土(ρ=2000)</w:t>
            </w:r>
          </w:p>
        </w:tc>
        <w:tc>
          <w:tcPr>
            <w:tcW w:w="848" w:type="dxa"/>
            <w:vAlign w:val="center"/>
          </w:tcPr>
          <w:p>
            <w:r>
              <w:t>30</w:t>
            </w:r>
          </w:p>
        </w:tc>
        <w:tc>
          <w:tcPr>
            <w:tcW w:w="1075" w:type="dxa"/>
            <w:vAlign w:val="center"/>
          </w:tcPr>
          <w:p>
            <w:r>
              <w:t>0.770</w:t>
            </w:r>
          </w:p>
        </w:tc>
        <w:tc>
          <w:tcPr>
            <w:tcW w:w="1075" w:type="dxa"/>
            <w:vAlign w:val="center"/>
          </w:tcPr>
          <w:p>
            <w:r>
              <w:t>10.369</w:t>
            </w:r>
          </w:p>
        </w:tc>
        <w:tc>
          <w:tcPr>
            <w:tcW w:w="848" w:type="dxa"/>
            <w:vAlign w:val="center"/>
          </w:tcPr>
          <w:p>
            <w:r>
              <w:t>1.00</w:t>
            </w:r>
          </w:p>
        </w:tc>
        <w:tc>
          <w:tcPr>
            <w:tcW w:w="1075" w:type="dxa"/>
            <w:vAlign w:val="center"/>
          </w:tcPr>
          <w:p>
            <w:r>
              <w:t>0.039</w:t>
            </w:r>
          </w:p>
        </w:tc>
        <w:tc>
          <w:tcPr>
            <w:tcW w:w="1064" w:type="dxa"/>
            <w:vAlign w:val="center"/>
          </w:tcPr>
          <w:p>
            <w:r>
              <w:t>0.404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加气混凝土、泡沫混凝土(ρ=700)（1）</w:t>
            </w:r>
          </w:p>
        </w:tc>
        <w:tc>
          <w:tcPr>
            <w:tcW w:w="848" w:type="dxa"/>
            <w:vAlign w:val="center"/>
          </w:tcPr>
          <w:p>
            <w:r>
              <w:t>100</w:t>
            </w:r>
          </w:p>
        </w:tc>
        <w:tc>
          <w:tcPr>
            <w:tcW w:w="1075" w:type="dxa"/>
            <w:vAlign w:val="center"/>
          </w:tcPr>
          <w:p>
            <w:r>
              <w:t>0.220</w:t>
            </w:r>
          </w:p>
        </w:tc>
        <w:tc>
          <w:tcPr>
            <w:tcW w:w="1075" w:type="dxa"/>
            <w:vAlign w:val="center"/>
          </w:tcPr>
          <w:p>
            <w:r>
              <w:t>3.429</w:t>
            </w:r>
          </w:p>
        </w:tc>
        <w:tc>
          <w:tcPr>
            <w:tcW w:w="848" w:type="dxa"/>
            <w:vAlign w:val="center"/>
          </w:tcPr>
          <w:p>
            <w:r>
              <w:t>1.00</w:t>
            </w:r>
          </w:p>
        </w:tc>
        <w:tc>
          <w:tcPr>
            <w:tcW w:w="1075" w:type="dxa"/>
            <w:vAlign w:val="center"/>
          </w:tcPr>
          <w:p>
            <w:r>
              <w:t>0.455</w:t>
            </w:r>
          </w:p>
        </w:tc>
        <w:tc>
          <w:tcPr>
            <w:tcW w:w="1064" w:type="dxa"/>
            <w:vAlign w:val="center"/>
          </w:tcPr>
          <w:p>
            <w:r>
              <w:t>1.559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挤塑聚苯板（1）</w:t>
            </w:r>
          </w:p>
        </w:tc>
        <w:tc>
          <w:tcPr>
            <w:tcW w:w="848" w:type="dxa"/>
            <w:vAlign w:val="center"/>
          </w:tcPr>
          <w:p>
            <w:r>
              <w:t>90</w:t>
            </w:r>
          </w:p>
        </w:tc>
        <w:tc>
          <w:tcPr>
            <w:tcW w:w="1075" w:type="dxa"/>
            <w:vAlign w:val="center"/>
          </w:tcPr>
          <w:p>
            <w:r>
              <w:t>0.033</w:t>
            </w:r>
          </w:p>
        </w:tc>
        <w:tc>
          <w:tcPr>
            <w:tcW w:w="1075" w:type="dxa"/>
            <w:vAlign w:val="center"/>
          </w:tcPr>
          <w:p>
            <w:r>
              <w:t>0.347</w:t>
            </w:r>
          </w:p>
        </w:tc>
        <w:tc>
          <w:tcPr>
            <w:tcW w:w="848" w:type="dxa"/>
            <w:vAlign w:val="center"/>
          </w:tcPr>
          <w:p>
            <w:r>
              <w:t>1.00</w:t>
            </w:r>
          </w:p>
        </w:tc>
        <w:tc>
          <w:tcPr>
            <w:tcW w:w="1075" w:type="dxa"/>
            <w:vAlign w:val="center"/>
          </w:tcPr>
          <w:p>
            <w:r>
              <w:t>2.727</w:t>
            </w:r>
          </w:p>
        </w:tc>
        <w:tc>
          <w:tcPr>
            <w:tcW w:w="1064" w:type="dxa"/>
            <w:vAlign w:val="center"/>
          </w:tcPr>
          <w:p>
            <w:r>
              <w:t>0.946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钢筋混凝土（1）</w:t>
            </w:r>
          </w:p>
        </w:tc>
        <w:tc>
          <w:tcPr>
            <w:tcW w:w="848" w:type="dxa"/>
            <w:vAlign w:val="center"/>
          </w:tcPr>
          <w:p>
            <w:r>
              <w:t>120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0.069</w:t>
            </w:r>
          </w:p>
        </w:tc>
        <w:tc>
          <w:tcPr>
            <w:tcW w:w="1064"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370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3.370</w:t>
            </w:r>
          </w:p>
        </w:tc>
        <w:tc>
          <w:tcPr>
            <w:tcW w:w="1064" w:type="dxa"/>
            <w:vAlign w:val="center"/>
          </w:tcPr>
          <w:p>
            <w:r>
              <w:t>4.523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修正后K, D</w:t>
            </w:r>
          </w:p>
        </w:tc>
        <w:tc>
          <w:tcPr>
            <w:tcW w:w="5985" w:type="dxa"/>
            <w:gridSpan w:val="6"/>
          </w:tcPr>
          <w:p>
            <w:pPr>
              <w:jc w:val="center"/>
            </w:pPr>
            <w:r>
              <w:t>K = 0.32, D = 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修正原因</w:t>
            </w:r>
          </w:p>
        </w:tc>
        <w:tc>
          <w:tcPr>
            <w:tcW w:w="5985" w:type="dxa"/>
            <w:gridSpan w:val="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《浙江省居住建筑节能设计标准》(DB33/1015-2015）第4.2.12条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K应满足表4.2.12的规定(K≤0.70)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Pr>
        <w:widowControl w:val="0"/>
        <w:jc w:val="both"/>
        <w:rPr>
          <w:color w:val="000000"/>
          <w:kern w:val="2"/>
          <w:szCs w:val="24"/>
          <w:lang w:val="en-US"/>
        </w:rPr>
      </w:pPr>
    </w:p>
    <w:p>
      <w:pPr>
        <w:pStyle w:val="4"/>
        <w:widowControl w:val="0"/>
        <w:rPr>
          <w:kern w:val="2"/>
        </w:rPr>
      </w:pPr>
      <w:bookmarkStart w:id="36" w:name="_Toc153113722"/>
      <w:r>
        <w:rPr>
          <w:kern w:val="2"/>
        </w:rPr>
        <w:t>外墙构造</w:t>
      </w:r>
      <w:bookmarkEnd w:id="36"/>
    </w:p>
    <w:p>
      <w:pPr>
        <w:pStyle w:val="5"/>
        <w:widowControl w:val="0"/>
        <w:jc w:val="both"/>
        <w:rPr>
          <w:color w:val="000000"/>
          <w:kern w:val="2"/>
          <w:szCs w:val="24"/>
        </w:rPr>
      </w:pPr>
      <w:bookmarkStart w:id="37" w:name="_Toc153113723"/>
      <w:r>
        <w:rPr>
          <w:color w:val="000000"/>
          <w:kern w:val="2"/>
          <w:szCs w:val="24"/>
        </w:rPr>
        <w:t>外墙相关构造</w:t>
      </w:r>
      <w:bookmarkEnd w:id="37"/>
    </w:p>
    <w:p>
      <w:pPr>
        <w:pStyle w:val="6"/>
        <w:widowControl w:val="0"/>
        <w:jc w:val="both"/>
        <w:rPr>
          <w:color w:val="000000"/>
          <w:kern w:val="2"/>
          <w:szCs w:val="24"/>
          <w:lang w:val="en-US"/>
        </w:rPr>
      </w:pPr>
      <w:r>
        <w:rPr>
          <w:color w:val="000000"/>
          <w:kern w:val="2"/>
          <w:szCs w:val="24"/>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聚合物水泥石灰砂浆</w:t>
            </w:r>
          </w:p>
        </w:tc>
        <w:tc>
          <w:tcPr>
            <w:tcW w:w="848" w:type="dxa"/>
            <w:vAlign w:val="center"/>
          </w:tcPr>
          <w:p>
            <w:r>
              <w:t>8</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0.009</w:t>
            </w:r>
          </w:p>
        </w:tc>
        <w:tc>
          <w:tcPr>
            <w:tcW w:w="1064" w:type="dxa"/>
            <w:vAlign w:val="center"/>
          </w:tcPr>
          <w:p>
            <w:r>
              <w:t>0.097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加气混凝土砌块（B07级）</w:t>
            </w:r>
          </w:p>
        </w:tc>
        <w:tc>
          <w:tcPr>
            <w:tcW w:w="848" w:type="dxa"/>
            <w:vAlign w:val="center"/>
          </w:tcPr>
          <w:p>
            <w:r>
              <w:t>240</w:t>
            </w:r>
          </w:p>
        </w:tc>
        <w:tc>
          <w:tcPr>
            <w:tcW w:w="1075" w:type="dxa"/>
            <w:vAlign w:val="center"/>
          </w:tcPr>
          <w:p>
            <w:r>
              <w:t>0.220</w:t>
            </w:r>
          </w:p>
        </w:tc>
        <w:tc>
          <w:tcPr>
            <w:tcW w:w="1075" w:type="dxa"/>
            <w:vAlign w:val="center"/>
          </w:tcPr>
          <w:p>
            <w:r>
              <w:t>3.429</w:t>
            </w:r>
          </w:p>
        </w:tc>
        <w:tc>
          <w:tcPr>
            <w:tcW w:w="848" w:type="dxa"/>
            <w:vAlign w:val="center"/>
          </w:tcPr>
          <w:p>
            <w:r>
              <w:t>1.25</w:t>
            </w:r>
          </w:p>
        </w:tc>
        <w:tc>
          <w:tcPr>
            <w:tcW w:w="1075" w:type="dxa"/>
            <w:vAlign w:val="center"/>
          </w:tcPr>
          <w:p>
            <w:r>
              <w:t>0.873</w:t>
            </w:r>
          </w:p>
        </w:tc>
        <w:tc>
          <w:tcPr>
            <w:tcW w:w="1064" w:type="dxa"/>
            <w:vAlign w:val="center"/>
          </w:tcPr>
          <w:p>
            <w:r>
              <w:t>3.741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聚合物水泥石灰砂浆</w:t>
            </w:r>
          </w:p>
        </w:tc>
        <w:tc>
          <w:tcPr>
            <w:tcW w:w="848" w:type="dxa"/>
            <w:vAlign w:val="center"/>
          </w:tcPr>
          <w:p>
            <w:r>
              <w:t>25</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0.027</w:t>
            </w:r>
          </w:p>
        </w:tc>
        <w:tc>
          <w:tcPr>
            <w:tcW w:w="1064" w:type="dxa"/>
            <w:vAlign w:val="center"/>
          </w:tcPr>
          <w:p>
            <w:r>
              <w:t>0.304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273</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0.908</w:t>
            </w:r>
          </w:p>
        </w:tc>
        <w:tc>
          <w:tcPr>
            <w:tcW w:w="1064" w:type="dxa"/>
            <w:vAlign w:val="center"/>
          </w:tcPr>
          <w:p>
            <w:r>
              <w:t>4.142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数据来源</w:t>
            </w:r>
          </w:p>
        </w:tc>
        <w:tc>
          <w:tcPr>
            <w:tcW w:w="5985" w:type="dxa"/>
            <w:gridSpan w:val="6"/>
          </w:tcPr>
          <w:p>
            <w:pPr>
              <w:jc w:val="center"/>
            </w:pPr>
            <w:r>
              <w:t>浙江居住DB33-1015-2003第34页</w:t>
            </w:r>
          </w:p>
        </w:tc>
      </w:tr>
    </w:tbl>
    <w:p>
      <w:pPr>
        <w:pStyle w:val="6"/>
        <w:widowControl w:val="0"/>
        <w:jc w:val="both"/>
        <w:rPr>
          <w:color w:val="000000"/>
          <w:kern w:val="2"/>
          <w:szCs w:val="24"/>
          <w:lang w:val="en-US"/>
        </w:rPr>
      </w:pPr>
      <w:r>
        <w:rPr>
          <w:color w:val="000000"/>
          <w:kern w:val="2"/>
          <w:szCs w:val="24"/>
          <w:lang w:val="en-US"/>
        </w:rPr>
        <w:t>阳台隔墙构造一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挤塑聚苯乙烯泡沫塑料（带表皮）</w:t>
            </w:r>
          </w:p>
        </w:tc>
        <w:tc>
          <w:tcPr>
            <w:tcW w:w="848" w:type="dxa"/>
            <w:vAlign w:val="center"/>
          </w:tcPr>
          <w:p>
            <w:r>
              <w:t>20</w:t>
            </w:r>
          </w:p>
        </w:tc>
        <w:tc>
          <w:tcPr>
            <w:tcW w:w="1075" w:type="dxa"/>
            <w:vAlign w:val="center"/>
          </w:tcPr>
          <w:p>
            <w:r>
              <w:t>0.030</w:t>
            </w:r>
          </w:p>
        </w:tc>
        <w:tc>
          <w:tcPr>
            <w:tcW w:w="1075" w:type="dxa"/>
            <w:vAlign w:val="center"/>
          </w:tcPr>
          <w:p>
            <w:r>
              <w:t>0.340</w:t>
            </w:r>
          </w:p>
        </w:tc>
        <w:tc>
          <w:tcPr>
            <w:tcW w:w="848" w:type="dxa"/>
            <w:vAlign w:val="center"/>
          </w:tcPr>
          <w:p>
            <w:r>
              <w:t>1.20</w:t>
            </w:r>
          </w:p>
        </w:tc>
        <w:tc>
          <w:tcPr>
            <w:tcW w:w="1075" w:type="dxa"/>
            <w:vAlign w:val="center"/>
          </w:tcPr>
          <w:p>
            <w:r>
              <w:t>0.556</w:t>
            </w:r>
          </w:p>
        </w:tc>
        <w:tc>
          <w:tcPr>
            <w:tcW w:w="1064" w:type="dxa"/>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200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0.115</w:t>
            </w:r>
          </w:p>
        </w:tc>
        <w:tc>
          <w:tcPr>
            <w:tcW w:w="1064"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0.738</w:t>
            </w:r>
          </w:p>
        </w:tc>
        <w:tc>
          <w:tcPr>
            <w:tcW w:w="1064" w:type="dxa"/>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1.13</w:t>
            </w:r>
          </w:p>
        </w:tc>
      </w:tr>
    </w:tbl>
    <w:p>
      <w:pPr>
        <w:pStyle w:val="5"/>
        <w:widowControl w:val="0"/>
        <w:jc w:val="both"/>
        <w:rPr>
          <w:color w:val="000000"/>
          <w:kern w:val="2"/>
          <w:szCs w:val="24"/>
        </w:rPr>
      </w:pPr>
      <w:bookmarkStart w:id="38" w:name="_Toc153113724"/>
      <w:r>
        <w:rPr>
          <w:color w:val="000000"/>
          <w:kern w:val="2"/>
          <w:szCs w:val="24"/>
        </w:rPr>
        <w:t>外墙平均热工特性</w:t>
      </w:r>
      <w:bookmarkEnd w:id="38"/>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34.10</w:t>
            </w:r>
          </w:p>
        </w:tc>
        <w:tc>
          <w:tcPr>
            <w:tcW w:w="922" w:type="dxa"/>
            <w:vAlign w:val="center"/>
          </w:tcPr>
          <w:p>
            <w:r>
              <w:t>0.734</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阳台隔墙构造一</w:t>
            </w:r>
          </w:p>
        </w:tc>
        <w:tc>
          <w:tcPr>
            <w:tcW w:w="950" w:type="dxa"/>
            <w:vAlign w:val="center"/>
          </w:tcPr>
          <w:p>
            <w:r>
              <w:t>阳台隔墙</w:t>
            </w:r>
          </w:p>
        </w:tc>
        <w:tc>
          <w:tcPr>
            <w:tcW w:w="990" w:type="dxa"/>
            <w:vAlign w:val="center"/>
          </w:tcPr>
          <w:p>
            <w:r>
              <w:t>11.28</w:t>
            </w:r>
          </w:p>
        </w:tc>
        <w:tc>
          <w:tcPr>
            <w:tcW w:w="922" w:type="dxa"/>
            <w:vAlign w:val="center"/>
          </w:tcPr>
          <w:p>
            <w:r>
              <w:t>0.243</w:t>
            </w:r>
          </w:p>
        </w:tc>
        <w:tc>
          <w:tcPr>
            <w:tcW w:w="1305" w:type="dxa"/>
            <w:vAlign w:val="center"/>
          </w:tcPr>
          <w:p>
            <w:r>
              <w:t>1.13</w:t>
            </w:r>
          </w:p>
        </w:tc>
        <w:tc>
          <w:tcPr>
            <w:tcW w:w="1107" w:type="dxa"/>
            <w:vAlign w:val="center"/>
          </w:tcPr>
          <w:p>
            <w:r>
              <w:t>2.94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老虎窗外墙</w:t>
            </w:r>
          </w:p>
        </w:tc>
        <w:tc>
          <w:tcPr>
            <w:tcW w:w="990" w:type="dxa"/>
            <w:vAlign w:val="center"/>
          </w:tcPr>
          <w:p>
            <w:r>
              <w:t>1.11</w:t>
            </w:r>
          </w:p>
        </w:tc>
        <w:tc>
          <w:tcPr>
            <w:tcW w:w="922" w:type="dxa"/>
            <w:vAlign w:val="center"/>
          </w:tcPr>
          <w:p>
            <w:r>
              <w:t>0.024</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46.49</w:t>
            </w:r>
          </w:p>
        </w:tc>
        <w:tc>
          <w:tcPr>
            <w:tcW w:w="922" w:type="dxa"/>
            <w:vAlign w:val="center"/>
          </w:tcPr>
          <w:p>
            <w:r>
              <w:t>1.000</w:t>
            </w:r>
          </w:p>
        </w:tc>
        <w:tc>
          <w:tcPr>
            <w:tcW w:w="1305" w:type="dxa"/>
            <w:vAlign w:val="center"/>
          </w:tcPr>
          <w:p>
            <w:r>
              <w:t>0.99</w:t>
            </w:r>
          </w:p>
        </w:tc>
        <w:tc>
          <w:tcPr>
            <w:tcW w:w="1107" w:type="dxa"/>
            <w:vAlign w:val="center"/>
          </w:tcPr>
          <w:p>
            <w:r>
              <w:t>3.85</w:t>
            </w:r>
          </w:p>
        </w:tc>
        <w:tc>
          <w:tcPr>
            <w:tcW w:w="1107" w:type="dxa"/>
            <w:vAlign w:val="center"/>
          </w:tcPr>
          <w:p>
            <w:r>
              <w:t>0.75</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105.17</w:t>
            </w:r>
          </w:p>
        </w:tc>
        <w:tc>
          <w:tcPr>
            <w:tcW w:w="922" w:type="dxa"/>
            <w:vAlign w:val="center"/>
          </w:tcPr>
          <w:p>
            <w:r>
              <w:t>0.990</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老虎窗外墙</w:t>
            </w:r>
          </w:p>
        </w:tc>
        <w:tc>
          <w:tcPr>
            <w:tcW w:w="990" w:type="dxa"/>
            <w:vAlign w:val="center"/>
          </w:tcPr>
          <w:p>
            <w:r>
              <w:t>1.11</w:t>
            </w:r>
          </w:p>
        </w:tc>
        <w:tc>
          <w:tcPr>
            <w:tcW w:w="922" w:type="dxa"/>
            <w:vAlign w:val="center"/>
          </w:tcPr>
          <w:p>
            <w:r>
              <w:t>0.010</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106.28</w:t>
            </w:r>
          </w:p>
        </w:tc>
        <w:tc>
          <w:tcPr>
            <w:tcW w:w="922" w:type="dxa"/>
            <w:vAlign w:val="center"/>
          </w:tcPr>
          <w:p>
            <w:r>
              <w:t>1.000</w:t>
            </w:r>
          </w:p>
        </w:tc>
        <w:tc>
          <w:tcPr>
            <w:tcW w:w="1305" w:type="dxa"/>
            <w:vAlign w:val="center"/>
          </w:tcPr>
          <w:p>
            <w:r>
              <w:t>0.95</w:t>
            </w:r>
          </w:p>
        </w:tc>
        <w:tc>
          <w:tcPr>
            <w:tcW w:w="1107" w:type="dxa"/>
            <w:vAlign w:val="center"/>
          </w:tcPr>
          <w:p>
            <w:r>
              <w:t>4.14</w:t>
            </w:r>
          </w:p>
        </w:tc>
        <w:tc>
          <w:tcPr>
            <w:tcW w:w="1107" w:type="dxa"/>
            <w:vAlign w:val="center"/>
          </w:tcPr>
          <w:p>
            <w:r>
              <w:t>0.75</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64.56</w:t>
            </w:r>
          </w:p>
        </w:tc>
        <w:tc>
          <w:tcPr>
            <w:tcW w:w="922" w:type="dxa"/>
            <w:vAlign w:val="center"/>
          </w:tcPr>
          <w:p>
            <w:r>
              <w:t>0.876</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老虎窗外墙</w:t>
            </w:r>
          </w:p>
        </w:tc>
        <w:tc>
          <w:tcPr>
            <w:tcW w:w="990" w:type="dxa"/>
            <w:vAlign w:val="center"/>
          </w:tcPr>
          <w:p>
            <w:r>
              <w:t>6.40</w:t>
            </w:r>
          </w:p>
        </w:tc>
        <w:tc>
          <w:tcPr>
            <w:tcW w:w="922" w:type="dxa"/>
            <w:vAlign w:val="center"/>
          </w:tcPr>
          <w:p>
            <w:r>
              <w:t>0.087</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阳台隔墙构造一</w:t>
            </w:r>
          </w:p>
        </w:tc>
        <w:tc>
          <w:tcPr>
            <w:tcW w:w="950" w:type="dxa"/>
            <w:vAlign w:val="center"/>
          </w:tcPr>
          <w:p>
            <w:r>
              <w:t>阳台隔墙</w:t>
            </w:r>
          </w:p>
        </w:tc>
        <w:tc>
          <w:tcPr>
            <w:tcW w:w="990" w:type="dxa"/>
            <w:vAlign w:val="center"/>
          </w:tcPr>
          <w:p>
            <w:r>
              <w:t>2.72</w:t>
            </w:r>
          </w:p>
        </w:tc>
        <w:tc>
          <w:tcPr>
            <w:tcW w:w="922" w:type="dxa"/>
            <w:vAlign w:val="center"/>
          </w:tcPr>
          <w:p>
            <w:r>
              <w:t>0.037</w:t>
            </w:r>
          </w:p>
        </w:tc>
        <w:tc>
          <w:tcPr>
            <w:tcW w:w="1305" w:type="dxa"/>
            <w:vAlign w:val="center"/>
          </w:tcPr>
          <w:p>
            <w:r>
              <w:t>1.13</w:t>
            </w:r>
          </w:p>
        </w:tc>
        <w:tc>
          <w:tcPr>
            <w:tcW w:w="1107" w:type="dxa"/>
            <w:vAlign w:val="center"/>
          </w:tcPr>
          <w:p>
            <w:r>
              <w:t>2.94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73.68</w:t>
            </w:r>
          </w:p>
        </w:tc>
        <w:tc>
          <w:tcPr>
            <w:tcW w:w="922" w:type="dxa"/>
            <w:vAlign w:val="center"/>
          </w:tcPr>
          <w:p>
            <w:r>
              <w:t>1.000</w:t>
            </w:r>
          </w:p>
        </w:tc>
        <w:tc>
          <w:tcPr>
            <w:tcW w:w="1305" w:type="dxa"/>
            <w:vAlign w:val="center"/>
          </w:tcPr>
          <w:p>
            <w:r>
              <w:t>0.95</w:t>
            </w:r>
          </w:p>
        </w:tc>
        <w:tc>
          <w:tcPr>
            <w:tcW w:w="1107" w:type="dxa"/>
            <w:vAlign w:val="center"/>
          </w:tcPr>
          <w:p>
            <w:r>
              <w:t>4.10</w:t>
            </w:r>
          </w:p>
        </w:tc>
        <w:tc>
          <w:tcPr>
            <w:tcW w:w="1107" w:type="dxa"/>
            <w:vAlign w:val="center"/>
          </w:tcPr>
          <w:p>
            <w:r>
              <w:t>0.75</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89.15</w:t>
            </w:r>
          </w:p>
        </w:tc>
        <w:tc>
          <w:tcPr>
            <w:tcW w:w="922" w:type="dxa"/>
            <w:vAlign w:val="center"/>
          </w:tcPr>
          <w:p>
            <w:r>
              <w:t>0.990</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阳台隔墙构造一</w:t>
            </w:r>
          </w:p>
        </w:tc>
        <w:tc>
          <w:tcPr>
            <w:tcW w:w="950" w:type="dxa"/>
            <w:vAlign w:val="center"/>
          </w:tcPr>
          <w:p>
            <w:r>
              <w:t>阳台隔墙</w:t>
            </w:r>
          </w:p>
        </w:tc>
        <w:tc>
          <w:tcPr>
            <w:tcW w:w="990" w:type="dxa"/>
            <w:vAlign w:val="center"/>
          </w:tcPr>
          <w:p>
            <w:r>
              <w:t>0.90</w:t>
            </w:r>
          </w:p>
        </w:tc>
        <w:tc>
          <w:tcPr>
            <w:tcW w:w="922" w:type="dxa"/>
            <w:vAlign w:val="center"/>
          </w:tcPr>
          <w:p>
            <w:r>
              <w:t>0.010</w:t>
            </w:r>
          </w:p>
        </w:tc>
        <w:tc>
          <w:tcPr>
            <w:tcW w:w="1305" w:type="dxa"/>
            <w:vAlign w:val="center"/>
          </w:tcPr>
          <w:p>
            <w:r>
              <w:t>1.13</w:t>
            </w:r>
          </w:p>
        </w:tc>
        <w:tc>
          <w:tcPr>
            <w:tcW w:w="1107" w:type="dxa"/>
            <w:vAlign w:val="center"/>
          </w:tcPr>
          <w:p>
            <w:r>
              <w:t>2.94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90.05</w:t>
            </w:r>
          </w:p>
        </w:tc>
        <w:tc>
          <w:tcPr>
            <w:tcW w:w="922" w:type="dxa"/>
            <w:vAlign w:val="center"/>
          </w:tcPr>
          <w:p>
            <w:r>
              <w:t>1.000</w:t>
            </w:r>
          </w:p>
        </w:tc>
        <w:tc>
          <w:tcPr>
            <w:tcW w:w="1305" w:type="dxa"/>
            <w:vAlign w:val="center"/>
          </w:tcPr>
          <w:p>
            <w:r>
              <w:t>0.95</w:t>
            </w:r>
          </w:p>
        </w:tc>
        <w:tc>
          <w:tcPr>
            <w:tcW w:w="1107" w:type="dxa"/>
            <w:vAlign w:val="center"/>
          </w:tcPr>
          <w:p>
            <w:r>
              <w:t>4.13</w:t>
            </w:r>
          </w:p>
        </w:tc>
        <w:tc>
          <w:tcPr>
            <w:tcW w:w="1107" w:type="dxa"/>
            <w:vAlign w:val="center"/>
          </w:tcPr>
          <w:p>
            <w:r>
              <w:t>0.75</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950" w:type="dxa"/>
            <w:shd w:val="clear" w:color="auto" w:fill="E6E6E6"/>
            <w:vAlign w:val="center"/>
          </w:tcPr>
          <w:p>
            <w:pPr>
              <w:jc w:val="center"/>
            </w:pPr>
            <w:r>
              <w:t>构件</w:t>
            </w:r>
            <w:r>
              <w:br w:type="textWrapping"/>
            </w:r>
            <w:r>
              <w:t>类型</w:t>
            </w:r>
          </w:p>
        </w:tc>
        <w:tc>
          <w:tcPr>
            <w:tcW w:w="990" w:type="dxa"/>
            <w:shd w:val="clear" w:color="auto" w:fill="E6E6E6"/>
            <w:vAlign w:val="center"/>
          </w:tcPr>
          <w:p>
            <w:pPr>
              <w:jc w:val="center"/>
            </w:pPr>
            <w:r>
              <w:t>面积(㎡)</w:t>
            </w:r>
          </w:p>
        </w:tc>
        <w:tc>
          <w:tcPr>
            <w:tcW w:w="922" w:type="dxa"/>
            <w:shd w:val="clear" w:color="auto" w:fill="E6E6E6"/>
            <w:vAlign w:val="center"/>
          </w:tcPr>
          <w:p>
            <w:pPr>
              <w:jc w:val="center"/>
            </w:pPr>
            <w:r>
              <w:t>面积所占比例</w:t>
            </w:r>
          </w:p>
        </w:tc>
        <w:tc>
          <w:tcPr>
            <w:tcW w:w="1305"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主墙体</w:t>
            </w:r>
          </w:p>
        </w:tc>
        <w:tc>
          <w:tcPr>
            <w:tcW w:w="990" w:type="dxa"/>
            <w:vAlign w:val="center"/>
          </w:tcPr>
          <w:p>
            <w:r>
              <w:t>292.98</w:t>
            </w:r>
          </w:p>
        </w:tc>
        <w:tc>
          <w:tcPr>
            <w:tcW w:w="922" w:type="dxa"/>
            <w:vAlign w:val="center"/>
          </w:tcPr>
          <w:p>
            <w:r>
              <w:t>0.926</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阳台隔墙构造一</w:t>
            </w:r>
          </w:p>
        </w:tc>
        <w:tc>
          <w:tcPr>
            <w:tcW w:w="950" w:type="dxa"/>
            <w:vAlign w:val="center"/>
          </w:tcPr>
          <w:p>
            <w:r>
              <w:t>阳台隔墙</w:t>
            </w:r>
          </w:p>
        </w:tc>
        <w:tc>
          <w:tcPr>
            <w:tcW w:w="990" w:type="dxa"/>
            <w:vAlign w:val="center"/>
          </w:tcPr>
          <w:p>
            <w:r>
              <w:t>14.90</w:t>
            </w:r>
          </w:p>
        </w:tc>
        <w:tc>
          <w:tcPr>
            <w:tcW w:w="922" w:type="dxa"/>
            <w:vAlign w:val="center"/>
          </w:tcPr>
          <w:p>
            <w:r>
              <w:t>0.047</w:t>
            </w:r>
          </w:p>
        </w:tc>
        <w:tc>
          <w:tcPr>
            <w:tcW w:w="1305" w:type="dxa"/>
            <w:vAlign w:val="center"/>
          </w:tcPr>
          <w:p>
            <w:r>
              <w:t>1.13</w:t>
            </w:r>
          </w:p>
        </w:tc>
        <w:tc>
          <w:tcPr>
            <w:tcW w:w="1107" w:type="dxa"/>
            <w:vAlign w:val="center"/>
          </w:tcPr>
          <w:p>
            <w:r>
              <w:t>2.94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外墙构造一</w:t>
            </w:r>
          </w:p>
        </w:tc>
        <w:tc>
          <w:tcPr>
            <w:tcW w:w="950" w:type="dxa"/>
            <w:vAlign w:val="center"/>
          </w:tcPr>
          <w:p>
            <w:r>
              <w:t>老虎窗外墙</w:t>
            </w:r>
          </w:p>
        </w:tc>
        <w:tc>
          <w:tcPr>
            <w:tcW w:w="990" w:type="dxa"/>
            <w:vAlign w:val="center"/>
          </w:tcPr>
          <w:p>
            <w:r>
              <w:t>8.62</w:t>
            </w:r>
          </w:p>
        </w:tc>
        <w:tc>
          <w:tcPr>
            <w:tcW w:w="922" w:type="dxa"/>
            <w:vAlign w:val="center"/>
          </w:tcPr>
          <w:p>
            <w:r>
              <w:t>0.027</w:t>
            </w:r>
          </w:p>
        </w:tc>
        <w:tc>
          <w:tcPr>
            <w:tcW w:w="1305" w:type="dxa"/>
            <w:vAlign w:val="center"/>
          </w:tcPr>
          <w:p>
            <w:r>
              <w:t>0.95</w:t>
            </w:r>
          </w:p>
        </w:tc>
        <w:tc>
          <w:tcPr>
            <w:tcW w:w="1107" w:type="dxa"/>
            <w:vAlign w:val="center"/>
          </w:tcPr>
          <w:p>
            <w:r>
              <w:t>4.14</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合计</w:t>
            </w:r>
          </w:p>
        </w:tc>
        <w:tc>
          <w:tcPr>
            <w:tcW w:w="950" w:type="dxa"/>
            <w:vAlign w:val="center"/>
          </w:tcPr>
          <w:p/>
        </w:tc>
        <w:tc>
          <w:tcPr>
            <w:tcW w:w="990" w:type="dxa"/>
            <w:vAlign w:val="center"/>
          </w:tcPr>
          <w:p>
            <w:r>
              <w:t>316.50</w:t>
            </w:r>
          </w:p>
        </w:tc>
        <w:tc>
          <w:tcPr>
            <w:tcW w:w="922" w:type="dxa"/>
            <w:vAlign w:val="center"/>
          </w:tcPr>
          <w:p>
            <w:r>
              <w:t>1.000</w:t>
            </w:r>
          </w:p>
        </w:tc>
        <w:tc>
          <w:tcPr>
            <w:tcW w:w="1305" w:type="dxa"/>
            <w:vAlign w:val="center"/>
          </w:tcPr>
          <w:p>
            <w:r>
              <w:t>0.95</w:t>
            </w:r>
          </w:p>
        </w:tc>
        <w:tc>
          <w:tcPr>
            <w:tcW w:w="1107" w:type="dxa"/>
            <w:vAlign w:val="center"/>
          </w:tcPr>
          <w:p>
            <w:r>
              <w:t>4.09</w:t>
            </w:r>
          </w:p>
        </w:tc>
        <w:tc>
          <w:tcPr>
            <w:tcW w:w="1107" w:type="dxa"/>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标准依据</w:t>
            </w:r>
          </w:p>
        </w:tc>
        <w:tc>
          <w:tcPr>
            <w:tcW w:w="6381" w:type="dxa"/>
            <w:gridSpan w:val="6"/>
          </w:tcPr>
          <w:p>
            <w:r>
              <w:t>《浙江省居住建筑节能设计标准》(DB33/1015-2015）第4.2.12条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标准要求</w:t>
            </w:r>
          </w:p>
        </w:tc>
        <w:tc>
          <w:tcPr>
            <w:tcW w:w="6381" w:type="dxa"/>
            <w:gridSpan w:val="6"/>
          </w:tcPr>
          <w:p>
            <w:r>
              <w:t>外墙K应满足表4.2.12的规定(K≤1.50)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结论</w:t>
            </w:r>
          </w:p>
        </w:tc>
        <w:tc>
          <w:tcPr>
            <w:tcW w:w="6381" w:type="dxa"/>
            <w:gridSpan w:val="6"/>
          </w:tcPr>
          <w:p>
            <w:r>
              <w:t>满足</w:t>
            </w:r>
          </w:p>
        </w:tc>
      </w:tr>
    </w:tbl>
    <w:p>
      <w:pPr>
        <w:widowControl w:val="0"/>
        <w:jc w:val="both"/>
        <w:rPr>
          <w:color w:val="000000"/>
          <w:kern w:val="2"/>
          <w:szCs w:val="24"/>
          <w:lang w:val="en-US"/>
        </w:rPr>
      </w:pPr>
    </w:p>
    <w:p>
      <w:pPr>
        <w:pStyle w:val="4"/>
        <w:widowControl w:val="0"/>
        <w:rPr>
          <w:kern w:val="2"/>
        </w:rPr>
      </w:pPr>
      <w:bookmarkStart w:id="39" w:name="_Toc153113725"/>
      <w:r>
        <w:rPr>
          <w:kern w:val="2"/>
        </w:rPr>
        <w:t>架空或外挑楼板</w:t>
      </w:r>
      <w:bookmarkEnd w:id="39"/>
    </w:p>
    <w:p>
      <w:pPr>
        <w:pStyle w:val="5"/>
        <w:widowControl w:val="0"/>
        <w:jc w:val="both"/>
        <w:rPr>
          <w:color w:val="000000"/>
          <w:kern w:val="2"/>
          <w:szCs w:val="24"/>
        </w:rPr>
      </w:pPr>
      <w:bookmarkStart w:id="40" w:name="_Toc153113726"/>
      <w:r>
        <w:rPr>
          <w:color w:val="000000"/>
          <w:kern w:val="2"/>
          <w:szCs w:val="24"/>
        </w:rPr>
        <w:t>挑空楼板构造一</w:t>
      </w:r>
      <w:bookmarkEnd w:id="4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实木地板</w:t>
            </w:r>
          </w:p>
        </w:tc>
        <w:tc>
          <w:tcPr>
            <w:tcW w:w="848" w:type="dxa"/>
            <w:vAlign w:val="center"/>
          </w:tcPr>
          <w:p>
            <w:r>
              <w:t>18</w:t>
            </w:r>
          </w:p>
        </w:tc>
        <w:tc>
          <w:tcPr>
            <w:tcW w:w="1075" w:type="dxa"/>
            <w:vAlign w:val="center"/>
          </w:tcPr>
          <w:p>
            <w:r>
              <w:t>0.170</w:t>
            </w:r>
          </w:p>
        </w:tc>
        <w:tc>
          <w:tcPr>
            <w:tcW w:w="1075" w:type="dxa"/>
            <w:vAlign w:val="center"/>
          </w:tcPr>
          <w:p>
            <w:r>
              <w:t>4.661</w:t>
            </w:r>
          </w:p>
        </w:tc>
        <w:tc>
          <w:tcPr>
            <w:tcW w:w="848" w:type="dxa"/>
            <w:vAlign w:val="center"/>
          </w:tcPr>
          <w:p>
            <w:r>
              <w:t>1.00</w:t>
            </w:r>
          </w:p>
        </w:tc>
        <w:tc>
          <w:tcPr>
            <w:tcW w:w="1075" w:type="dxa"/>
            <w:vAlign w:val="center"/>
          </w:tcPr>
          <w:p>
            <w:r>
              <w:t>0.106</w:t>
            </w:r>
          </w:p>
        </w:tc>
        <w:tc>
          <w:tcPr>
            <w:tcW w:w="1064" w:type="dxa"/>
            <w:vAlign w:val="center"/>
          </w:tcPr>
          <w:p>
            <w:r>
              <w:t>0.494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细木工板</w:t>
            </w:r>
          </w:p>
        </w:tc>
        <w:tc>
          <w:tcPr>
            <w:tcW w:w="848" w:type="dxa"/>
            <w:vAlign w:val="center"/>
          </w:tcPr>
          <w:p>
            <w:r>
              <w:t>15</w:t>
            </w:r>
          </w:p>
        </w:tc>
        <w:tc>
          <w:tcPr>
            <w:tcW w:w="1075" w:type="dxa"/>
            <w:vAlign w:val="center"/>
          </w:tcPr>
          <w:p>
            <w:r>
              <w:t>0.093</w:t>
            </w:r>
          </w:p>
        </w:tc>
        <w:tc>
          <w:tcPr>
            <w:tcW w:w="1075" w:type="dxa"/>
            <w:vAlign w:val="center"/>
          </w:tcPr>
          <w:p>
            <w:r>
              <w:t>1.958</w:t>
            </w:r>
          </w:p>
        </w:tc>
        <w:tc>
          <w:tcPr>
            <w:tcW w:w="848" w:type="dxa"/>
            <w:vAlign w:val="center"/>
          </w:tcPr>
          <w:p>
            <w:r>
              <w:t>1.00</w:t>
            </w:r>
          </w:p>
        </w:tc>
        <w:tc>
          <w:tcPr>
            <w:tcW w:w="1075" w:type="dxa"/>
            <w:vAlign w:val="center"/>
          </w:tcPr>
          <w:p>
            <w:r>
              <w:t>0.161</w:t>
            </w:r>
          </w:p>
        </w:tc>
        <w:tc>
          <w:tcPr>
            <w:tcW w:w="1064" w:type="dxa"/>
            <w:vAlign w:val="center"/>
          </w:tcPr>
          <w:p>
            <w:r>
              <w:t>0.316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矿棉、岩棉、玻璃棉毡</w:t>
            </w:r>
          </w:p>
        </w:tc>
        <w:tc>
          <w:tcPr>
            <w:tcW w:w="848" w:type="dxa"/>
            <w:vAlign w:val="center"/>
          </w:tcPr>
          <w:p>
            <w:r>
              <w:t>30</w:t>
            </w:r>
          </w:p>
        </w:tc>
        <w:tc>
          <w:tcPr>
            <w:tcW w:w="1075" w:type="dxa"/>
            <w:vAlign w:val="center"/>
          </w:tcPr>
          <w:p>
            <w:r>
              <w:t>0.048</w:t>
            </w:r>
          </w:p>
        </w:tc>
        <w:tc>
          <w:tcPr>
            <w:tcW w:w="1075" w:type="dxa"/>
            <w:vAlign w:val="center"/>
          </w:tcPr>
          <w:p>
            <w:r>
              <w:t>0.684</w:t>
            </w:r>
          </w:p>
        </w:tc>
        <w:tc>
          <w:tcPr>
            <w:tcW w:w="848" w:type="dxa"/>
            <w:vAlign w:val="center"/>
          </w:tcPr>
          <w:p>
            <w:r>
              <w:t>1.30</w:t>
            </w:r>
          </w:p>
        </w:tc>
        <w:tc>
          <w:tcPr>
            <w:tcW w:w="1075" w:type="dxa"/>
            <w:vAlign w:val="center"/>
          </w:tcPr>
          <w:p>
            <w:r>
              <w:t>0.481</w:t>
            </w:r>
          </w:p>
        </w:tc>
        <w:tc>
          <w:tcPr>
            <w:tcW w:w="1064" w:type="dxa"/>
            <w:vAlign w:val="center"/>
          </w:tcPr>
          <w:p>
            <w:r>
              <w:t>0.428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30x40杉木搁栅</w:t>
            </w:r>
          </w:p>
        </w:tc>
        <w:tc>
          <w:tcPr>
            <w:tcW w:w="848" w:type="dxa"/>
            <w:vAlign w:val="center"/>
          </w:tcPr>
          <w:p>
            <w:r>
              <w:t>40</w:t>
            </w:r>
          </w:p>
        </w:tc>
        <w:tc>
          <w:tcPr>
            <w:tcW w:w="1075" w:type="dxa"/>
            <w:vAlign w:val="center"/>
          </w:tcPr>
          <w:p>
            <w:r>
              <w:t>0.140</w:t>
            </w:r>
          </w:p>
        </w:tc>
        <w:tc>
          <w:tcPr>
            <w:tcW w:w="1075" w:type="dxa"/>
            <w:vAlign w:val="center"/>
          </w:tcPr>
          <w:p>
            <w:r>
              <w:t>3.850</w:t>
            </w:r>
          </w:p>
        </w:tc>
        <w:tc>
          <w:tcPr>
            <w:tcW w:w="848" w:type="dxa"/>
            <w:vAlign w:val="center"/>
          </w:tcPr>
          <w:p>
            <w:r>
              <w:t>1.00</w:t>
            </w:r>
          </w:p>
        </w:tc>
        <w:tc>
          <w:tcPr>
            <w:tcW w:w="1075" w:type="dxa"/>
            <w:vAlign w:val="center"/>
          </w:tcPr>
          <w:p>
            <w:r>
              <w:t>0.286</w:t>
            </w:r>
          </w:p>
        </w:tc>
        <w:tc>
          <w:tcPr>
            <w:tcW w:w="1064"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水泥砂浆（1）</w:t>
            </w:r>
          </w:p>
        </w:tc>
        <w:tc>
          <w:tcPr>
            <w:tcW w:w="848"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现浇混凝土屋面板</w:t>
            </w:r>
          </w:p>
        </w:tc>
        <w:tc>
          <w:tcPr>
            <w:tcW w:w="848" w:type="dxa"/>
            <w:vAlign w:val="center"/>
          </w:tcPr>
          <w:p>
            <w:r>
              <w:t>100</w:t>
            </w:r>
          </w:p>
        </w:tc>
        <w:tc>
          <w:tcPr>
            <w:tcW w:w="1075" w:type="dxa"/>
            <w:vAlign w:val="center"/>
          </w:tcPr>
          <w:p>
            <w:r>
              <w:t>1.740</w:t>
            </w:r>
          </w:p>
        </w:tc>
        <w:tc>
          <w:tcPr>
            <w:tcW w:w="1075" w:type="dxa"/>
            <w:vAlign w:val="center"/>
          </w:tcPr>
          <w:p>
            <w:r>
              <w:t>17.060</w:t>
            </w:r>
          </w:p>
        </w:tc>
        <w:tc>
          <w:tcPr>
            <w:tcW w:w="848" w:type="dxa"/>
            <w:vAlign w:val="center"/>
          </w:tcPr>
          <w:p>
            <w:r>
              <w:t>1.00</w:t>
            </w:r>
          </w:p>
        </w:tc>
        <w:tc>
          <w:tcPr>
            <w:tcW w:w="1075" w:type="dxa"/>
            <w:vAlign w:val="center"/>
          </w:tcPr>
          <w:p>
            <w:r>
              <w:t>0.057</w:t>
            </w:r>
          </w:p>
        </w:tc>
        <w:tc>
          <w:tcPr>
            <w:tcW w:w="1064" w:type="dxa"/>
            <w:vAlign w:val="center"/>
          </w:tcPr>
          <w:p>
            <w:r>
              <w:t>0.980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223</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1.113</w:t>
            </w:r>
          </w:p>
        </w:tc>
        <w:tc>
          <w:tcPr>
            <w:tcW w:w="1064" w:type="dxa"/>
            <w:vAlign w:val="center"/>
          </w:tcPr>
          <w:p>
            <w:r>
              <w:t>3.560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修正后K, D</w:t>
            </w:r>
          </w:p>
        </w:tc>
        <w:tc>
          <w:tcPr>
            <w:tcW w:w="5985" w:type="dxa"/>
            <w:gridSpan w:val="6"/>
          </w:tcPr>
          <w:p>
            <w:pPr>
              <w:jc w:val="center"/>
            </w:pPr>
            <w:r>
              <w:t>K = 0.95, D = 3.65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修正原因</w:t>
            </w:r>
          </w:p>
        </w:tc>
        <w:tc>
          <w:tcPr>
            <w:tcW w:w="5985" w:type="dxa"/>
            <w:gridSpan w:val="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数据来源</w:t>
            </w:r>
          </w:p>
        </w:tc>
        <w:tc>
          <w:tcPr>
            <w:tcW w:w="5985" w:type="dxa"/>
            <w:gridSpan w:val="6"/>
          </w:tcPr>
          <w:p>
            <w:pPr>
              <w:jc w:val="center"/>
            </w:pPr>
            <w:r>
              <w:t>浙江居住DB33-1015-2003第47页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《浙江省居住建筑节能设计标准》(DB33/1015-2015）第4.2.12条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架空或外挑楼板K应满足表4.2.12的规定(K≤1.00)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Pr>
        <w:widowControl w:val="0"/>
        <w:jc w:val="both"/>
        <w:rPr>
          <w:color w:val="000000"/>
          <w:kern w:val="2"/>
          <w:szCs w:val="24"/>
          <w:lang w:val="en-US"/>
        </w:rPr>
      </w:pPr>
    </w:p>
    <w:p>
      <w:pPr>
        <w:pStyle w:val="4"/>
        <w:widowControl w:val="0"/>
        <w:rPr>
          <w:kern w:val="2"/>
        </w:rPr>
      </w:pPr>
      <w:bookmarkStart w:id="41" w:name="_Toc153113727"/>
      <w:r>
        <w:rPr>
          <w:kern w:val="2"/>
        </w:rPr>
        <w:t>分户墙构造</w:t>
      </w:r>
      <w:bookmarkEnd w:id="41"/>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rPr>
          <w:kern w:val="2"/>
        </w:rPr>
      </w:pPr>
      <w:bookmarkStart w:id="42" w:name="_Toc153113728"/>
      <w:r>
        <w:rPr>
          <w:kern w:val="2"/>
        </w:rPr>
        <w:t>楼梯间隔墙或封闭外走廊隔墙</w:t>
      </w:r>
      <w:bookmarkEnd w:id="42"/>
    </w:p>
    <w:p>
      <w:pPr>
        <w:pStyle w:val="5"/>
        <w:widowControl w:val="0"/>
        <w:jc w:val="both"/>
        <w:rPr>
          <w:color w:val="000000"/>
          <w:kern w:val="2"/>
          <w:szCs w:val="24"/>
        </w:rPr>
      </w:pPr>
      <w:bookmarkStart w:id="43" w:name="_Toc153113729"/>
      <w:r>
        <w:rPr>
          <w:color w:val="000000"/>
          <w:kern w:val="2"/>
          <w:szCs w:val="24"/>
        </w:rPr>
        <w:t>楼梯间隔墙构造一</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混凝土多孔砖(190六孔砖）</w:t>
            </w:r>
          </w:p>
        </w:tc>
        <w:tc>
          <w:tcPr>
            <w:tcW w:w="848" w:type="dxa"/>
            <w:vAlign w:val="center"/>
          </w:tcPr>
          <w:p>
            <w:r>
              <w:t>190</w:t>
            </w:r>
          </w:p>
        </w:tc>
        <w:tc>
          <w:tcPr>
            <w:tcW w:w="1075" w:type="dxa"/>
            <w:vAlign w:val="center"/>
          </w:tcPr>
          <w:p>
            <w:r>
              <w:t>0.750</w:t>
            </w:r>
          </w:p>
        </w:tc>
        <w:tc>
          <w:tcPr>
            <w:tcW w:w="1075" w:type="dxa"/>
            <w:vAlign w:val="center"/>
          </w:tcPr>
          <w:p>
            <w:r>
              <w:t>7.490</w:t>
            </w:r>
          </w:p>
        </w:tc>
        <w:tc>
          <w:tcPr>
            <w:tcW w:w="848" w:type="dxa"/>
            <w:vAlign w:val="center"/>
          </w:tcPr>
          <w:p>
            <w:r>
              <w:t>1.00</w:t>
            </w:r>
          </w:p>
        </w:tc>
        <w:tc>
          <w:tcPr>
            <w:tcW w:w="1075" w:type="dxa"/>
            <w:vAlign w:val="center"/>
          </w:tcPr>
          <w:p>
            <w:r>
              <w:t>0.253</w:t>
            </w:r>
          </w:p>
        </w:tc>
        <w:tc>
          <w:tcPr>
            <w:tcW w:w="1064" w:type="dxa"/>
            <w:vAlign w:val="center"/>
          </w:tcPr>
          <w:p>
            <w:r>
              <w:t>1.897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230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0.300</w:t>
            </w:r>
          </w:p>
        </w:tc>
        <w:tc>
          <w:tcPr>
            <w:tcW w:w="1064" w:type="dxa"/>
            <w:vAlign w:val="center"/>
          </w:tcPr>
          <w:p>
            <w:r>
              <w:t>2.391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传热系数K=1/(0.22+∑R)</w:t>
            </w:r>
          </w:p>
        </w:tc>
        <w:tc>
          <w:tcPr>
            <w:tcW w:w="5985" w:type="dxa"/>
            <w:gridSpan w:val="6"/>
          </w:tcPr>
          <w:p>
            <w:pPr>
              <w:jc w:val="center"/>
            </w:pPr>
            <w:r>
              <w:t>1.93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《浙江省居住建筑节能设计标准》(DB33/1015-2015）第4.2.12条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K&lt;=2.0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Pr>
        <w:widowControl w:val="0"/>
        <w:jc w:val="both"/>
        <w:rPr>
          <w:color w:val="000000"/>
          <w:kern w:val="2"/>
          <w:szCs w:val="24"/>
          <w:lang w:val="en-US"/>
        </w:rPr>
      </w:pPr>
    </w:p>
    <w:p>
      <w:pPr>
        <w:pStyle w:val="4"/>
        <w:widowControl w:val="0"/>
        <w:rPr>
          <w:kern w:val="2"/>
        </w:rPr>
      </w:pPr>
      <w:bookmarkStart w:id="44" w:name="_Toc153113730"/>
      <w:r>
        <w:rPr>
          <w:kern w:val="2"/>
        </w:rPr>
        <w:t>分户楼板</w:t>
      </w:r>
      <w:bookmarkEnd w:id="44"/>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rPr>
          <w:kern w:val="2"/>
        </w:rPr>
      </w:pPr>
      <w:bookmarkStart w:id="45" w:name="_Toc153113731"/>
      <w:r>
        <w:rPr>
          <w:kern w:val="2"/>
        </w:rPr>
        <w:t>通往封闭空间的户门</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41"/>
        <w:gridCol w:w="1358"/>
        <w:gridCol w:w="1471"/>
        <w:gridCol w:w="2292"/>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pPr>
              <w:jc w:val="center"/>
            </w:pPr>
            <w:r>
              <w:t>构造名称</w:t>
            </w:r>
          </w:p>
        </w:tc>
        <w:tc>
          <w:tcPr>
            <w:tcW w:w="1358" w:type="dxa"/>
            <w:shd w:val="clear" w:color="auto" w:fill="E6E6E6"/>
            <w:vAlign w:val="center"/>
          </w:tcPr>
          <w:p>
            <w:pPr>
              <w:jc w:val="center"/>
            </w:pPr>
            <w:r>
              <w:t>面积(㎡)</w:t>
            </w:r>
          </w:p>
        </w:tc>
        <w:tc>
          <w:tcPr>
            <w:tcW w:w="1471" w:type="dxa"/>
            <w:shd w:val="clear" w:color="auto" w:fill="E6E6E6"/>
            <w:vAlign w:val="center"/>
          </w:tcPr>
          <w:p>
            <w:pPr>
              <w:jc w:val="center"/>
            </w:pPr>
            <w:r>
              <w:t>面积所占比例</w:t>
            </w:r>
          </w:p>
        </w:tc>
        <w:tc>
          <w:tcPr>
            <w:tcW w:w="2292" w:type="dxa"/>
            <w:shd w:val="clear" w:color="auto" w:fill="E6E6E6"/>
            <w:vAlign w:val="center"/>
          </w:tcPr>
          <w:p>
            <w:pPr>
              <w:jc w:val="center"/>
            </w:pPr>
            <w:r>
              <w:t>传热系数K [W/(㎡.K)]</w:t>
            </w:r>
          </w:p>
        </w:tc>
        <w:tc>
          <w:tcPr>
            <w:tcW w:w="1471"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vAlign w:val="center"/>
          </w:tcPr>
          <w:p>
            <w:r>
              <w:t>单层实体门</w:t>
            </w:r>
          </w:p>
        </w:tc>
        <w:tc>
          <w:tcPr>
            <w:tcW w:w="1358" w:type="dxa"/>
            <w:vAlign w:val="center"/>
          </w:tcPr>
          <w:p>
            <w:r>
              <w:t>4.28</w:t>
            </w:r>
          </w:p>
        </w:tc>
        <w:tc>
          <w:tcPr>
            <w:tcW w:w="1471" w:type="dxa"/>
            <w:vAlign w:val="center"/>
          </w:tcPr>
          <w:p>
            <w:r>
              <w:t>1.000</w:t>
            </w:r>
          </w:p>
        </w:tc>
        <w:tc>
          <w:tcPr>
            <w:tcW w:w="2292" w:type="dxa"/>
            <w:vAlign w:val="center"/>
          </w:tcPr>
          <w:p>
            <w:r>
              <w:t>2.30</w:t>
            </w:r>
          </w:p>
        </w:tc>
        <w:tc>
          <w:tcPr>
            <w:tcW w:w="147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标准依据</w:t>
            </w:r>
          </w:p>
        </w:tc>
        <w:tc>
          <w:tcPr>
            <w:tcW w:w="6592" w:type="dxa"/>
            <w:gridSpan w:val="4"/>
          </w:tcPr>
          <w:p>
            <w:r>
              <w:t>《浙江省居住建筑节能设计标准》(DB33/1015-2015）第4.2.12条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标准要求</w:t>
            </w:r>
          </w:p>
        </w:tc>
        <w:tc>
          <w:tcPr>
            <w:tcW w:w="6592" w:type="dxa"/>
            <w:gridSpan w:val="4"/>
          </w:tcPr>
          <w:p>
            <w:r>
              <w:t>K&lt;=2.5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结论</w:t>
            </w:r>
          </w:p>
        </w:tc>
        <w:tc>
          <w:tcPr>
            <w:tcW w:w="6592" w:type="dxa"/>
            <w:gridSpan w:val="4"/>
          </w:tcPr>
          <w:p>
            <w:r>
              <w:t>满足</w:t>
            </w:r>
          </w:p>
        </w:tc>
      </w:tr>
    </w:tbl>
    <w:p>
      <w:pPr>
        <w:pStyle w:val="4"/>
        <w:widowControl w:val="0"/>
        <w:rPr>
          <w:kern w:val="2"/>
        </w:rPr>
      </w:pPr>
      <w:bookmarkStart w:id="46" w:name="_Toc153113732"/>
      <w:r>
        <w:rPr>
          <w:kern w:val="2"/>
        </w:rPr>
        <w:t>通往非封闭空间或户外的户门</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41"/>
        <w:gridCol w:w="1358"/>
        <w:gridCol w:w="1471"/>
        <w:gridCol w:w="2292"/>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pPr>
              <w:jc w:val="center"/>
            </w:pPr>
            <w:r>
              <w:t>构造名称</w:t>
            </w:r>
          </w:p>
        </w:tc>
        <w:tc>
          <w:tcPr>
            <w:tcW w:w="1358" w:type="dxa"/>
            <w:shd w:val="clear" w:color="auto" w:fill="E6E6E6"/>
            <w:vAlign w:val="center"/>
          </w:tcPr>
          <w:p>
            <w:pPr>
              <w:jc w:val="center"/>
            </w:pPr>
            <w:r>
              <w:t>面积(㎡)</w:t>
            </w:r>
          </w:p>
        </w:tc>
        <w:tc>
          <w:tcPr>
            <w:tcW w:w="1471" w:type="dxa"/>
            <w:shd w:val="clear" w:color="auto" w:fill="E6E6E6"/>
            <w:vAlign w:val="center"/>
          </w:tcPr>
          <w:p>
            <w:pPr>
              <w:jc w:val="center"/>
            </w:pPr>
            <w:r>
              <w:t>面积所占比例</w:t>
            </w:r>
          </w:p>
        </w:tc>
        <w:tc>
          <w:tcPr>
            <w:tcW w:w="2292" w:type="dxa"/>
            <w:shd w:val="clear" w:color="auto" w:fill="E6E6E6"/>
            <w:vAlign w:val="center"/>
          </w:tcPr>
          <w:p>
            <w:pPr>
              <w:jc w:val="center"/>
            </w:pPr>
            <w:r>
              <w:t>传热系数K [W/(㎡.K)]</w:t>
            </w:r>
          </w:p>
        </w:tc>
        <w:tc>
          <w:tcPr>
            <w:tcW w:w="1471"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vAlign w:val="center"/>
          </w:tcPr>
          <w:p>
            <w:r>
              <w:t>保温门（多功能门）</w:t>
            </w:r>
          </w:p>
        </w:tc>
        <w:tc>
          <w:tcPr>
            <w:tcW w:w="1358" w:type="dxa"/>
            <w:vAlign w:val="center"/>
          </w:tcPr>
          <w:p>
            <w:r>
              <w:t>8.28</w:t>
            </w:r>
          </w:p>
        </w:tc>
        <w:tc>
          <w:tcPr>
            <w:tcW w:w="1471" w:type="dxa"/>
            <w:vAlign w:val="center"/>
          </w:tcPr>
          <w:p>
            <w:r>
              <w:t>1.000</w:t>
            </w:r>
          </w:p>
        </w:tc>
        <w:tc>
          <w:tcPr>
            <w:tcW w:w="2292" w:type="dxa"/>
            <w:vAlign w:val="center"/>
          </w:tcPr>
          <w:p>
            <w:r>
              <w:t>1.97</w:t>
            </w:r>
          </w:p>
        </w:tc>
        <w:tc>
          <w:tcPr>
            <w:tcW w:w="147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标准依据</w:t>
            </w:r>
          </w:p>
        </w:tc>
        <w:tc>
          <w:tcPr>
            <w:tcW w:w="6592" w:type="dxa"/>
            <w:gridSpan w:val="4"/>
          </w:tcPr>
          <w:p>
            <w:r>
              <w:t>《浙江省居住建筑节能设计标准》(DB33/1015-2015）第4.2.12条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标准要求</w:t>
            </w:r>
          </w:p>
        </w:tc>
        <w:tc>
          <w:tcPr>
            <w:tcW w:w="6592" w:type="dxa"/>
            <w:gridSpan w:val="4"/>
          </w:tcPr>
          <w:p>
            <w:r>
              <w:t>K&lt;=2.0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39" w:type="dxa"/>
            <w:shd w:val="clear" w:color="auto" w:fill="E6E6E6"/>
            <w:vAlign w:val="center"/>
          </w:tcPr>
          <w:p>
            <w:r>
              <w:t>结论</w:t>
            </w:r>
          </w:p>
        </w:tc>
        <w:tc>
          <w:tcPr>
            <w:tcW w:w="6592" w:type="dxa"/>
            <w:gridSpan w:val="4"/>
          </w:tcPr>
          <w:p>
            <w:r>
              <w:t>满足</w:t>
            </w:r>
          </w:p>
        </w:tc>
      </w:tr>
    </w:tbl>
    <w:p>
      <w:pPr>
        <w:pStyle w:val="4"/>
        <w:widowControl w:val="0"/>
        <w:rPr>
          <w:kern w:val="2"/>
        </w:rPr>
      </w:pPr>
      <w:bookmarkStart w:id="47" w:name="_Toc153113733"/>
      <w:r>
        <w:rPr>
          <w:kern w:val="2"/>
        </w:rPr>
        <w:t>与室外连通空间顶板</w:t>
      </w:r>
      <w:bookmarkEnd w:id="47"/>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rPr>
          <w:kern w:val="2"/>
        </w:rPr>
      </w:pPr>
      <w:bookmarkStart w:id="48" w:name="_Toc153113734"/>
      <w:r>
        <w:rPr>
          <w:kern w:val="2"/>
        </w:rPr>
        <w:t>外窗热工</w:t>
      </w:r>
      <w:bookmarkEnd w:id="48"/>
    </w:p>
    <w:p>
      <w:pPr>
        <w:pStyle w:val="5"/>
        <w:widowControl w:val="0"/>
        <w:jc w:val="both"/>
        <w:rPr>
          <w:color w:val="000000"/>
          <w:kern w:val="2"/>
          <w:szCs w:val="24"/>
        </w:rPr>
      </w:pPr>
      <w:bookmarkStart w:id="49" w:name="_Toc153113735"/>
      <w:r>
        <w:rPr>
          <w:color w:val="000000"/>
          <w:kern w:val="2"/>
          <w:szCs w:val="24"/>
        </w:rPr>
        <w:t>外窗构造</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自遮阳系数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上限-80系列铝合金平开窗：5双银Low-E+12（16）Ar+5 +12（16）Ar+5双银Low-E</w:t>
            </w:r>
          </w:p>
        </w:tc>
        <w:tc>
          <w:tcPr>
            <w:tcW w:w="826" w:type="dxa"/>
            <w:vAlign w:val="center"/>
          </w:tcPr>
          <w:p>
            <w:r>
              <w:t>18</w:t>
            </w:r>
          </w:p>
        </w:tc>
        <w:tc>
          <w:tcPr>
            <w:tcW w:w="832" w:type="dxa"/>
            <w:vAlign w:val="center"/>
          </w:tcPr>
          <w:p>
            <w:r>
              <w:t>1.10</w:t>
            </w:r>
          </w:p>
        </w:tc>
        <w:tc>
          <w:tcPr>
            <w:tcW w:w="956" w:type="dxa"/>
            <w:vAlign w:val="center"/>
          </w:tcPr>
          <w:p>
            <w:r>
              <w:t>0.30</w:t>
            </w:r>
          </w:p>
        </w:tc>
        <w:tc>
          <w:tcPr>
            <w:tcW w:w="956" w:type="dxa"/>
            <w:vAlign w:val="center"/>
          </w:tcPr>
          <w:p>
            <w:r>
              <w:t>0.800</w:t>
            </w:r>
          </w:p>
        </w:tc>
        <w:tc>
          <w:tcPr>
            <w:tcW w:w="2988" w:type="dxa"/>
            <w:vAlign w:val="center"/>
          </w:tcPr>
          <w:p>
            <w:r>
              <w:t>附录C 表C.3.7 铝合金窗参考配置；（注：K≤1.1【W/㎡·K】；SHGC：0.25~0.26；铝合金窗型材为铝合金型材；本表所列的铝合金平开窗为标准窗，框玻比为0.27~0.33。表内符号：A—空气；Ar—氩气；V—真空玻璃；Low-E—低辐射膜（包括单银、双银和三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2</w:t>
            </w:r>
          </w:p>
        </w:tc>
        <w:tc>
          <w:tcPr>
            <w:tcW w:w="1867" w:type="dxa"/>
            <w:vAlign w:val="center"/>
          </w:tcPr>
          <w:p>
            <w:r>
              <w:t>6Low-E+12空气+6透明-隔热铝合金幕墙(2.1-2.4)</w:t>
            </w:r>
          </w:p>
        </w:tc>
        <w:tc>
          <w:tcPr>
            <w:tcW w:w="826" w:type="dxa"/>
            <w:vAlign w:val="center"/>
          </w:tcPr>
          <w:p>
            <w:r>
              <w:t>65</w:t>
            </w:r>
          </w:p>
        </w:tc>
        <w:tc>
          <w:tcPr>
            <w:tcW w:w="832" w:type="dxa"/>
            <w:vAlign w:val="center"/>
          </w:tcPr>
          <w:p>
            <w:r>
              <w:t>2.40</w:t>
            </w:r>
          </w:p>
        </w:tc>
        <w:tc>
          <w:tcPr>
            <w:tcW w:w="956" w:type="dxa"/>
            <w:vAlign w:val="center"/>
          </w:tcPr>
          <w:p>
            <w:r>
              <w:t>1.00</w:t>
            </w:r>
          </w:p>
        </w:tc>
        <w:tc>
          <w:tcPr>
            <w:tcW w:w="956" w:type="dxa"/>
            <w:vAlign w:val="center"/>
          </w:tcPr>
          <w:p>
            <w:r>
              <w:t>1.000</w:t>
            </w:r>
          </w:p>
        </w:tc>
        <w:tc>
          <w:tcPr>
            <w:tcW w:w="29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3</w:t>
            </w:r>
          </w:p>
        </w:tc>
        <w:tc>
          <w:tcPr>
            <w:tcW w:w="1867" w:type="dxa"/>
            <w:vAlign w:val="center"/>
          </w:tcPr>
          <w:p>
            <w:r>
              <w:t>塑料型材(Kf=2.7,框面积25%)(6低透光Low-E+12空气+6透明)</w:t>
            </w:r>
          </w:p>
        </w:tc>
        <w:tc>
          <w:tcPr>
            <w:tcW w:w="826" w:type="dxa"/>
            <w:vAlign w:val="center"/>
          </w:tcPr>
          <w:p>
            <w:r>
              <w:t>67</w:t>
            </w:r>
          </w:p>
        </w:tc>
        <w:tc>
          <w:tcPr>
            <w:tcW w:w="832" w:type="dxa"/>
            <w:vAlign w:val="center"/>
          </w:tcPr>
          <w:p>
            <w:r>
              <w:t>2.00</w:t>
            </w:r>
          </w:p>
        </w:tc>
        <w:tc>
          <w:tcPr>
            <w:tcW w:w="956" w:type="dxa"/>
            <w:vAlign w:val="center"/>
          </w:tcPr>
          <w:p>
            <w:r>
              <w:t>0.23</w:t>
            </w:r>
          </w:p>
        </w:tc>
        <w:tc>
          <w:tcPr>
            <w:tcW w:w="956" w:type="dxa"/>
            <w:vAlign w:val="center"/>
          </w:tcPr>
          <w:p>
            <w:r>
              <w:t>1.000</w:t>
            </w:r>
          </w:p>
        </w:tc>
        <w:tc>
          <w:tcPr>
            <w:tcW w:w="2988" w:type="dxa"/>
            <w:vAlign w:val="center"/>
          </w:tcPr>
          <w:p>
            <w:r>
              <w:t>资料来源:DB33/1015-2015 附录G</w:t>
            </w:r>
          </w:p>
        </w:tc>
      </w:tr>
    </w:tbl>
    <w:p>
      <w:pPr>
        <w:pStyle w:val="5"/>
        <w:widowControl w:val="0"/>
        <w:jc w:val="both"/>
        <w:rPr>
          <w:color w:val="000000"/>
          <w:kern w:val="2"/>
          <w:szCs w:val="24"/>
        </w:rPr>
      </w:pPr>
      <w:bookmarkStart w:id="50" w:name="_Toc153113736"/>
      <w:r>
        <w:rPr>
          <w:color w:val="000000"/>
          <w:kern w:val="2"/>
          <w:szCs w:val="24"/>
        </w:rPr>
        <w:t>平均传热系数</w:t>
      </w:r>
      <w:bookmarkEnd w:id="50"/>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3</w:t>
            </w:r>
          </w:p>
        </w:tc>
        <w:tc>
          <w:tcPr>
            <w:tcW w:w="1188" w:type="dxa"/>
            <w:vAlign w:val="center"/>
          </w:tcPr>
          <w:p>
            <w:r>
              <w:t>1</w:t>
            </w:r>
          </w:p>
        </w:tc>
        <w:tc>
          <w:tcPr>
            <w:tcW w:w="1188" w:type="dxa"/>
            <w:vAlign w:val="center"/>
          </w:tcPr>
          <w:p>
            <w:r>
              <w:t>16.200</w:t>
            </w:r>
          </w:p>
        </w:tc>
        <w:tc>
          <w:tcPr>
            <w:tcW w:w="1188" w:type="dxa"/>
            <w:vAlign w:val="center"/>
          </w:tcPr>
          <w:p>
            <w:r>
              <w:t>16.200</w:t>
            </w:r>
          </w:p>
        </w:tc>
        <w:tc>
          <w:tcPr>
            <w:tcW w:w="1188" w:type="dxa"/>
            <w:vAlign w:val="center"/>
          </w:tcPr>
          <w:p>
            <w:r>
              <w:t>65</w:t>
            </w:r>
          </w:p>
        </w:tc>
        <w:tc>
          <w:tcPr>
            <w:tcW w:w="1188" w:type="dxa"/>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3</w:t>
            </w:r>
          </w:p>
        </w:tc>
        <w:tc>
          <w:tcPr>
            <w:tcW w:w="1188" w:type="dxa"/>
            <w:vAlign w:val="center"/>
          </w:tcPr>
          <w:p>
            <w:r>
              <w:t>1</w:t>
            </w:r>
          </w:p>
        </w:tc>
        <w:tc>
          <w:tcPr>
            <w:tcW w:w="1188" w:type="dxa"/>
            <w:vAlign w:val="center"/>
          </w:tcPr>
          <w:p>
            <w:r>
              <w:t>1.800</w:t>
            </w:r>
          </w:p>
        </w:tc>
        <w:tc>
          <w:tcPr>
            <w:tcW w:w="1188" w:type="dxa"/>
            <w:vAlign w:val="center"/>
          </w:tcPr>
          <w:p>
            <w:r>
              <w:t>1.800</w:t>
            </w:r>
          </w:p>
        </w:tc>
        <w:tc>
          <w:tcPr>
            <w:tcW w:w="1188" w:type="dxa"/>
            <w:vAlign w:val="center"/>
          </w:tcPr>
          <w:p>
            <w:r>
              <w:t>65</w:t>
            </w:r>
          </w:p>
        </w:tc>
        <w:tc>
          <w:tcPr>
            <w:tcW w:w="1188" w:type="dxa"/>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r>
              <w:t>C0824</w:t>
            </w:r>
          </w:p>
        </w:tc>
        <w:tc>
          <w:tcPr>
            <w:tcW w:w="1188" w:type="dxa"/>
            <w:vAlign w:val="center"/>
          </w:tcPr>
          <w:p>
            <w:r>
              <w:t>2</w:t>
            </w:r>
          </w:p>
        </w:tc>
        <w:tc>
          <w:tcPr>
            <w:tcW w:w="1188" w:type="dxa"/>
            <w:vAlign w:val="center"/>
          </w:tcPr>
          <w:p>
            <w:r>
              <w:t>4</w:t>
            </w:r>
          </w:p>
        </w:tc>
        <w:tc>
          <w:tcPr>
            <w:tcW w:w="1188" w:type="dxa"/>
            <w:vAlign w:val="center"/>
          </w:tcPr>
          <w:p>
            <w:r>
              <w:t>2.080</w:t>
            </w:r>
          </w:p>
        </w:tc>
        <w:tc>
          <w:tcPr>
            <w:tcW w:w="1188" w:type="dxa"/>
            <w:vAlign w:val="center"/>
          </w:tcPr>
          <w:p>
            <w:r>
              <w:t>8.320</w:t>
            </w:r>
          </w:p>
        </w:tc>
        <w:tc>
          <w:tcPr>
            <w:tcW w:w="1188" w:type="dxa"/>
            <w:vAlign w:val="center"/>
          </w:tcPr>
          <w:p>
            <w:r>
              <w:t>67</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r>
              <w:t>C0826</w:t>
            </w:r>
          </w:p>
        </w:tc>
        <w:tc>
          <w:tcPr>
            <w:tcW w:w="1188" w:type="dxa"/>
            <w:vAlign w:val="center"/>
          </w:tcPr>
          <w:p>
            <w:r>
              <w:t>3</w:t>
            </w:r>
          </w:p>
        </w:tc>
        <w:tc>
          <w:tcPr>
            <w:tcW w:w="1188" w:type="dxa"/>
            <w:vAlign w:val="center"/>
          </w:tcPr>
          <w:p>
            <w:r>
              <w:t>2</w:t>
            </w:r>
          </w:p>
        </w:tc>
        <w:tc>
          <w:tcPr>
            <w:tcW w:w="1188" w:type="dxa"/>
            <w:vAlign w:val="center"/>
          </w:tcPr>
          <w:p>
            <w:r>
              <w:t>2.080</w:t>
            </w:r>
          </w:p>
        </w:tc>
        <w:tc>
          <w:tcPr>
            <w:tcW w:w="1188" w:type="dxa"/>
            <w:vAlign w:val="center"/>
          </w:tcPr>
          <w:p>
            <w:r>
              <w:t>4.160</w:t>
            </w:r>
          </w:p>
        </w:tc>
        <w:tc>
          <w:tcPr>
            <w:tcW w:w="1188" w:type="dxa"/>
            <w:vAlign w:val="center"/>
          </w:tcPr>
          <w:p>
            <w:r>
              <w:t>67</w:t>
            </w:r>
          </w:p>
        </w:tc>
        <w:tc>
          <w:tcPr>
            <w:tcW w:w="1188"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r>
              <w:t>C0830</w:t>
            </w:r>
          </w:p>
        </w:tc>
        <w:tc>
          <w:tcPr>
            <w:tcW w:w="1188" w:type="dxa"/>
            <w:vAlign w:val="center"/>
          </w:tcPr>
          <w:p>
            <w:r>
              <w:t>1</w:t>
            </w:r>
          </w:p>
        </w:tc>
        <w:tc>
          <w:tcPr>
            <w:tcW w:w="1188" w:type="dxa"/>
            <w:vAlign w:val="center"/>
          </w:tcPr>
          <w:p>
            <w:r>
              <w:t>2</w:t>
            </w:r>
          </w:p>
        </w:tc>
        <w:tc>
          <w:tcPr>
            <w:tcW w:w="1188" w:type="dxa"/>
            <w:vAlign w:val="center"/>
          </w:tcPr>
          <w:p>
            <w:r>
              <w:t>2.400</w:t>
            </w:r>
          </w:p>
        </w:tc>
        <w:tc>
          <w:tcPr>
            <w:tcW w:w="1188" w:type="dxa"/>
            <w:vAlign w:val="center"/>
          </w:tcPr>
          <w:p>
            <w:r>
              <w:t>4.800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r>
              <w:t>C1206</w:t>
            </w:r>
          </w:p>
        </w:tc>
        <w:tc>
          <w:tcPr>
            <w:tcW w:w="1188" w:type="dxa"/>
            <w:vAlign w:val="center"/>
          </w:tcPr>
          <w:p>
            <w:r>
              <w:t>4</w:t>
            </w:r>
          </w:p>
        </w:tc>
        <w:tc>
          <w:tcPr>
            <w:tcW w:w="1188" w:type="dxa"/>
            <w:vAlign w:val="center"/>
          </w:tcPr>
          <w:p>
            <w:r>
              <w:t>2</w:t>
            </w:r>
          </w:p>
        </w:tc>
        <w:tc>
          <w:tcPr>
            <w:tcW w:w="1188" w:type="dxa"/>
            <w:vAlign w:val="center"/>
          </w:tcPr>
          <w:p>
            <w:r>
              <w:t>0.720</w:t>
            </w:r>
          </w:p>
        </w:tc>
        <w:tc>
          <w:tcPr>
            <w:tcW w:w="1188" w:type="dxa"/>
            <w:vAlign w:val="center"/>
          </w:tcPr>
          <w:p>
            <w:r>
              <w:t>1.440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r>
              <w:t>C3427</w:t>
            </w:r>
          </w:p>
        </w:tc>
        <w:tc>
          <w:tcPr>
            <w:tcW w:w="1188" w:type="dxa"/>
            <w:vAlign w:val="center"/>
          </w:tcPr>
          <w:p>
            <w:r>
              <w:t>1</w:t>
            </w:r>
          </w:p>
        </w:tc>
        <w:tc>
          <w:tcPr>
            <w:tcW w:w="1188" w:type="dxa"/>
            <w:vAlign w:val="center"/>
          </w:tcPr>
          <w:p>
            <w:r>
              <w:t>1</w:t>
            </w:r>
          </w:p>
        </w:tc>
        <w:tc>
          <w:tcPr>
            <w:tcW w:w="1188" w:type="dxa"/>
            <w:vAlign w:val="center"/>
          </w:tcPr>
          <w:p>
            <w:r>
              <w:t>9.180</w:t>
            </w:r>
          </w:p>
        </w:tc>
        <w:tc>
          <w:tcPr>
            <w:tcW w:w="1188" w:type="dxa"/>
            <w:vAlign w:val="center"/>
          </w:tcPr>
          <w:p>
            <w:r>
              <w:t>9.180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45.900</w:t>
            </w:r>
          </w:p>
        </w:tc>
        <w:tc>
          <w:tcPr>
            <w:tcW w:w="3564" w:type="dxa"/>
            <w:gridSpan w:val="3"/>
            <w:shd w:val="clear" w:color="auto" w:fill="E6E6E6"/>
            <w:vAlign w:val="center"/>
          </w:tcPr>
          <w:p>
            <w:r>
              <w:t>朝向平均传热系数</w:t>
            </w:r>
          </w:p>
        </w:tc>
        <w:tc>
          <w:tcPr>
            <w:tcW w:w="1188" w:type="dxa"/>
            <w:vAlign w:val="center"/>
          </w:tcPr>
          <w:p>
            <w:r>
              <w:t>1.855</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r>
              <w:t>C1217</w:t>
            </w:r>
          </w:p>
        </w:tc>
        <w:tc>
          <w:tcPr>
            <w:tcW w:w="1188" w:type="dxa"/>
            <w:vAlign w:val="center"/>
          </w:tcPr>
          <w:p>
            <w:r>
              <w:t>2</w:t>
            </w:r>
          </w:p>
        </w:tc>
        <w:tc>
          <w:tcPr>
            <w:tcW w:w="1188" w:type="dxa"/>
            <w:vAlign w:val="center"/>
          </w:tcPr>
          <w:p>
            <w:r>
              <w:t>1</w:t>
            </w:r>
          </w:p>
        </w:tc>
        <w:tc>
          <w:tcPr>
            <w:tcW w:w="1188" w:type="dxa"/>
            <w:vAlign w:val="center"/>
          </w:tcPr>
          <w:p>
            <w:r>
              <w:t>3.010</w:t>
            </w:r>
          </w:p>
        </w:tc>
        <w:tc>
          <w:tcPr>
            <w:tcW w:w="1188" w:type="dxa"/>
            <w:vAlign w:val="center"/>
          </w:tcPr>
          <w:p>
            <w:r>
              <w:t>3.010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C1217</w:t>
            </w:r>
          </w:p>
        </w:tc>
        <w:tc>
          <w:tcPr>
            <w:tcW w:w="1188" w:type="dxa"/>
            <w:vAlign w:val="center"/>
          </w:tcPr>
          <w:p>
            <w:r>
              <w:t>3</w:t>
            </w:r>
          </w:p>
        </w:tc>
        <w:tc>
          <w:tcPr>
            <w:tcW w:w="1188" w:type="dxa"/>
            <w:vAlign w:val="center"/>
          </w:tcPr>
          <w:p>
            <w:r>
              <w:t>1</w:t>
            </w:r>
          </w:p>
        </w:tc>
        <w:tc>
          <w:tcPr>
            <w:tcW w:w="1188" w:type="dxa"/>
            <w:vAlign w:val="center"/>
          </w:tcPr>
          <w:p>
            <w:r>
              <w:t>2.040</w:t>
            </w:r>
          </w:p>
        </w:tc>
        <w:tc>
          <w:tcPr>
            <w:tcW w:w="1188" w:type="dxa"/>
            <w:vAlign w:val="center"/>
          </w:tcPr>
          <w:p>
            <w:r>
              <w:t>2.040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r>
              <w:t>C1815</w:t>
            </w:r>
          </w:p>
        </w:tc>
        <w:tc>
          <w:tcPr>
            <w:tcW w:w="1188" w:type="dxa"/>
            <w:vAlign w:val="center"/>
          </w:tcPr>
          <w:p>
            <w:r>
              <w:t>1</w:t>
            </w:r>
          </w:p>
        </w:tc>
        <w:tc>
          <w:tcPr>
            <w:tcW w:w="1188" w:type="dxa"/>
            <w:vAlign w:val="center"/>
          </w:tcPr>
          <w:p>
            <w:r>
              <w:t>1</w:t>
            </w:r>
          </w:p>
        </w:tc>
        <w:tc>
          <w:tcPr>
            <w:tcW w:w="1188" w:type="dxa"/>
            <w:vAlign w:val="center"/>
          </w:tcPr>
          <w:p>
            <w:r>
              <w:t>3.902</w:t>
            </w:r>
          </w:p>
        </w:tc>
        <w:tc>
          <w:tcPr>
            <w:tcW w:w="1188" w:type="dxa"/>
            <w:vAlign w:val="center"/>
          </w:tcPr>
          <w:p>
            <w:r>
              <w:t>3.902</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r>
              <w:t>C1817</w:t>
            </w:r>
          </w:p>
        </w:tc>
        <w:tc>
          <w:tcPr>
            <w:tcW w:w="1188" w:type="dxa"/>
            <w:vAlign w:val="center"/>
          </w:tcPr>
          <w:p>
            <w:r>
              <w:t>2~3</w:t>
            </w:r>
          </w:p>
        </w:tc>
        <w:tc>
          <w:tcPr>
            <w:tcW w:w="1188" w:type="dxa"/>
            <w:vAlign w:val="center"/>
          </w:tcPr>
          <w:p>
            <w:r>
              <w:t>2</w:t>
            </w:r>
          </w:p>
        </w:tc>
        <w:tc>
          <w:tcPr>
            <w:tcW w:w="1188" w:type="dxa"/>
            <w:vAlign w:val="center"/>
          </w:tcPr>
          <w:p>
            <w:r>
              <w:t>3.060</w:t>
            </w:r>
          </w:p>
        </w:tc>
        <w:tc>
          <w:tcPr>
            <w:tcW w:w="1188" w:type="dxa"/>
            <w:vAlign w:val="center"/>
          </w:tcPr>
          <w:p>
            <w:r>
              <w:t>6.120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15.072</w:t>
            </w:r>
          </w:p>
        </w:tc>
        <w:tc>
          <w:tcPr>
            <w:tcW w:w="3564" w:type="dxa"/>
            <w:gridSpan w:val="3"/>
            <w:shd w:val="clear" w:color="auto" w:fill="E6E6E6"/>
            <w:vAlign w:val="center"/>
          </w:tcPr>
          <w:p>
            <w:r>
              <w:t>朝向平均传热系数</w:t>
            </w:r>
          </w:p>
        </w:tc>
        <w:tc>
          <w:tcPr>
            <w:tcW w:w="1188" w:type="dxa"/>
            <w:vAlign w:val="center"/>
          </w:tcPr>
          <w:p>
            <w:r>
              <w:t>1.100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5</w:t>
            </w:r>
          </w:p>
        </w:tc>
        <w:tc>
          <w:tcPr>
            <w:tcW w:w="1188" w:type="dxa"/>
            <w:vAlign w:val="center"/>
          </w:tcPr>
          <w:p>
            <w:r>
              <w:t>1</w:t>
            </w:r>
          </w:p>
        </w:tc>
        <w:tc>
          <w:tcPr>
            <w:tcW w:w="1188" w:type="dxa"/>
            <w:vAlign w:val="center"/>
          </w:tcPr>
          <w:p>
            <w:r>
              <w:t>2.250</w:t>
            </w:r>
          </w:p>
        </w:tc>
        <w:tc>
          <w:tcPr>
            <w:tcW w:w="1188" w:type="dxa"/>
            <w:vAlign w:val="center"/>
          </w:tcPr>
          <w:p>
            <w:r>
              <w:t>2.250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C0917</w:t>
            </w:r>
          </w:p>
        </w:tc>
        <w:tc>
          <w:tcPr>
            <w:tcW w:w="1188" w:type="dxa"/>
            <w:vAlign w:val="center"/>
          </w:tcPr>
          <w:p>
            <w:r>
              <w:t>2~3</w:t>
            </w:r>
          </w:p>
        </w:tc>
        <w:tc>
          <w:tcPr>
            <w:tcW w:w="1188" w:type="dxa"/>
            <w:vAlign w:val="center"/>
          </w:tcPr>
          <w:p>
            <w:r>
              <w:t>2</w:t>
            </w:r>
          </w:p>
        </w:tc>
        <w:tc>
          <w:tcPr>
            <w:tcW w:w="1188" w:type="dxa"/>
            <w:vAlign w:val="center"/>
          </w:tcPr>
          <w:p>
            <w:r>
              <w:t>1.530</w:t>
            </w:r>
          </w:p>
        </w:tc>
        <w:tc>
          <w:tcPr>
            <w:tcW w:w="1188" w:type="dxa"/>
            <w:vAlign w:val="center"/>
          </w:tcPr>
          <w:p>
            <w:r>
              <w:t>3.060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r>
              <w:t>C1817</w:t>
            </w:r>
          </w:p>
        </w:tc>
        <w:tc>
          <w:tcPr>
            <w:tcW w:w="1188" w:type="dxa"/>
            <w:vAlign w:val="center"/>
          </w:tcPr>
          <w:p>
            <w:r>
              <w:t>2~3</w:t>
            </w:r>
          </w:p>
        </w:tc>
        <w:tc>
          <w:tcPr>
            <w:tcW w:w="1188" w:type="dxa"/>
            <w:vAlign w:val="center"/>
          </w:tcPr>
          <w:p>
            <w:r>
              <w:t>2</w:t>
            </w:r>
          </w:p>
        </w:tc>
        <w:tc>
          <w:tcPr>
            <w:tcW w:w="1188" w:type="dxa"/>
            <w:vAlign w:val="center"/>
          </w:tcPr>
          <w:p>
            <w:r>
              <w:t>3.060</w:t>
            </w:r>
          </w:p>
        </w:tc>
        <w:tc>
          <w:tcPr>
            <w:tcW w:w="1188" w:type="dxa"/>
            <w:vAlign w:val="center"/>
          </w:tcPr>
          <w:p>
            <w:r>
              <w:t>6.120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r>
              <w:t>C3627</w:t>
            </w:r>
          </w:p>
        </w:tc>
        <w:tc>
          <w:tcPr>
            <w:tcW w:w="1188" w:type="dxa"/>
            <w:vAlign w:val="center"/>
          </w:tcPr>
          <w:p>
            <w:r>
              <w:t>1</w:t>
            </w:r>
          </w:p>
        </w:tc>
        <w:tc>
          <w:tcPr>
            <w:tcW w:w="1188" w:type="dxa"/>
            <w:vAlign w:val="center"/>
          </w:tcPr>
          <w:p>
            <w:r>
              <w:t>1</w:t>
            </w:r>
          </w:p>
        </w:tc>
        <w:tc>
          <w:tcPr>
            <w:tcW w:w="1188" w:type="dxa"/>
            <w:vAlign w:val="center"/>
          </w:tcPr>
          <w:p>
            <w:r>
              <w:t>9.720</w:t>
            </w:r>
          </w:p>
        </w:tc>
        <w:tc>
          <w:tcPr>
            <w:tcW w:w="1188" w:type="dxa"/>
            <w:vAlign w:val="center"/>
          </w:tcPr>
          <w:p>
            <w:r>
              <w:t>9.720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r>
              <w:t>C3627</w:t>
            </w:r>
          </w:p>
        </w:tc>
        <w:tc>
          <w:tcPr>
            <w:tcW w:w="1188" w:type="dxa"/>
            <w:vAlign w:val="center"/>
          </w:tcPr>
          <w:p>
            <w:r>
              <w:t>2~3</w:t>
            </w:r>
          </w:p>
        </w:tc>
        <w:tc>
          <w:tcPr>
            <w:tcW w:w="1188" w:type="dxa"/>
            <w:vAlign w:val="center"/>
          </w:tcPr>
          <w:p>
            <w:r>
              <w:t>2</w:t>
            </w:r>
          </w:p>
        </w:tc>
        <w:tc>
          <w:tcPr>
            <w:tcW w:w="1188" w:type="dxa"/>
            <w:vAlign w:val="center"/>
          </w:tcPr>
          <w:p>
            <w:r>
              <w:t>9.720</w:t>
            </w:r>
          </w:p>
        </w:tc>
        <w:tc>
          <w:tcPr>
            <w:tcW w:w="1188" w:type="dxa"/>
            <w:vAlign w:val="center"/>
          </w:tcPr>
          <w:p>
            <w:r>
              <w:t>19.440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40.590</w:t>
            </w:r>
          </w:p>
        </w:tc>
        <w:tc>
          <w:tcPr>
            <w:tcW w:w="3564" w:type="dxa"/>
            <w:gridSpan w:val="3"/>
            <w:shd w:val="clear" w:color="auto" w:fill="E6E6E6"/>
            <w:vAlign w:val="center"/>
          </w:tcPr>
          <w:p>
            <w:r>
              <w:t>朝向平均传热系数</w:t>
            </w:r>
          </w:p>
        </w:tc>
        <w:tc>
          <w:tcPr>
            <w:tcW w:w="1188" w:type="dxa"/>
            <w:vAlign w:val="center"/>
          </w:tcPr>
          <w:p>
            <w:r>
              <w:t>1.100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3</w:t>
            </w:r>
          </w:p>
        </w:tc>
        <w:tc>
          <w:tcPr>
            <w:tcW w:w="1188" w:type="dxa"/>
            <w:vAlign w:val="center"/>
          </w:tcPr>
          <w:p>
            <w:r>
              <w:t>1</w:t>
            </w:r>
          </w:p>
        </w:tc>
        <w:tc>
          <w:tcPr>
            <w:tcW w:w="1188" w:type="dxa"/>
            <w:vAlign w:val="center"/>
          </w:tcPr>
          <w:p>
            <w:r>
              <w:t>9.000</w:t>
            </w:r>
          </w:p>
        </w:tc>
        <w:tc>
          <w:tcPr>
            <w:tcW w:w="1188" w:type="dxa"/>
            <w:vAlign w:val="center"/>
          </w:tcPr>
          <w:p>
            <w:r>
              <w:t>9.000</w:t>
            </w:r>
          </w:p>
        </w:tc>
        <w:tc>
          <w:tcPr>
            <w:tcW w:w="1188" w:type="dxa"/>
            <w:vAlign w:val="center"/>
          </w:tcPr>
          <w:p>
            <w:r>
              <w:t>65</w:t>
            </w:r>
          </w:p>
        </w:tc>
        <w:tc>
          <w:tcPr>
            <w:tcW w:w="1188" w:type="dxa"/>
            <w:vAlign w:val="center"/>
          </w:tcPr>
          <w:p>
            <w:r>
              <w:t>2.400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2</w:t>
            </w:r>
          </w:p>
        </w:tc>
        <w:tc>
          <w:tcPr>
            <w:tcW w:w="1188" w:type="dxa"/>
            <w:vAlign w:val="center"/>
          </w:tcPr>
          <w:p>
            <w:r>
              <w:t>C0404</w:t>
            </w:r>
          </w:p>
        </w:tc>
        <w:tc>
          <w:tcPr>
            <w:tcW w:w="1188" w:type="dxa"/>
            <w:vAlign w:val="center"/>
          </w:tcPr>
          <w:p>
            <w:r>
              <w:t>2</w:t>
            </w:r>
          </w:p>
        </w:tc>
        <w:tc>
          <w:tcPr>
            <w:tcW w:w="1188" w:type="dxa"/>
            <w:vAlign w:val="center"/>
          </w:tcPr>
          <w:p>
            <w:r>
              <w:t>1</w:t>
            </w:r>
          </w:p>
        </w:tc>
        <w:tc>
          <w:tcPr>
            <w:tcW w:w="1188" w:type="dxa"/>
            <w:vAlign w:val="center"/>
          </w:tcPr>
          <w:p>
            <w:r>
              <w:t>0.186</w:t>
            </w:r>
          </w:p>
        </w:tc>
        <w:tc>
          <w:tcPr>
            <w:tcW w:w="1188" w:type="dxa"/>
            <w:vAlign w:val="center"/>
          </w:tcPr>
          <w:p>
            <w:r>
              <w:t>0.186</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3</w:t>
            </w:r>
          </w:p>
        </w:tc>
        <w:tc>
          <w:tcPr>
            <w:tcW w:w="1188" w:type="dxa"/>
            <w:vAlign w:val="center"/>
          </w:tcPr>
          <w:p>
            <w:r>
              <w:t>C0404</w:t>
            </w:r>
          </w:p>
        </w:tc>
        <w:tc>
          <w:tcPr>
            <w:tcW w:w="1188" w:type="dxa"/>
            <w:vAlign w:val="center"/>
          </w:tcPr>
          <w:p>
            <w:r>
              <w:t>4</w:t>
            </w:r>
          </w:p>
        </w:tc>
        <w:tc>
          <w:tcPr>
            <w:tcW w:w="1188" w:type="dxa"/>
            <w:vAlign w:val="center"/>
          </w:tcPr>
          <w:p>
            <w:r>
              <w:t>1</w:t>
            </w:r>
          </w:p>
        </w:tc>
        <w:tc>
          <w:tcPr>
            <w:tcW w:w="1188" w:type="dxa"/>
            <w:vAlign w:val="center"/>
          </w:tcPr>
          <w:p>
            <w:r>
              <w:t>0.160</w:t>
            </w:r>
          </w:p>
        </w:tc>
        <w:tc>
          <w:tcPr>
            <w:tcW w:w="1188" w:type="dxa"/>
            <w:vAlign w:val="center"/>
          </w:tcPr>
          <w:p>
            <w:r>
              <w:t>0.160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4</w:t>
            </w:r>
          </w:p>
        </w:tc>
        <w:tc>
          <w:tcPr>
            <w:tcW w:w="1188" w:type="dxa"/>
            <w:vAlign w:val="center"/>
          </w:tcPr>
          <w:p>
            <w:r>
              <w:t>C0914</w:t>
            </w:r>
          </w:p>
        </w:tc>
        <w:tc>
          <w:tcPr>
            <w:tcW w:w="1188" w:type="dxa"/>
            <w:vAlign w:val="center"/>
          </w:tcPr>
          <w:p>
            <w:r>
              <w:t>2~3</w:t>
            </w:r>
          </w:p>
        </w:tc>
        <w:tc>
          <w:tcPr>
            <w:tcW w:w="1188" w:type="dxa"/>
            <w:vAlign w:val="center"/>
          </w:tcPr>
          <w:p>
            <w:r>
              <w:t>2</w:t>
            </w:r>
          </w:p>
        </w:tc>
        <w:tc>
          <w:tcPr>
            <w:tcW w:w="1188" w:type="dxa"/>
            <w:vAlign w:val="center"/>
          </w:tcPr>
          <w:p>
            <w:r>
              <w:t>1.260</w:t>
            </w:r>
          </w:p>
        </w:tc>
        <w:tc>
          <w:tcPr>
            <w:tcW w:w="1188" w:type="dxa"/>
            <w:vAlign w:val="center"/>
          </w:tcPr>
          <w:p>
            <w:r>
              <w:t>2.520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5</w:t>
            </w:r>
          </w:p>
        </w:tc>
        <w:tc>
          <w:tcPr>
            <w:tcW w:w="1188" w:type="dxa"/>
            <w:vAlign w:val="center"/>
          </w:tcPr>
          <w:p>
            <w:r>
              <w:t>C0915</w:t>
            </w:r>
          </w:p>
        </w:tc>
        <w:tc>
          <w:tcPr>
            <w:tcW w:w="1188" w:type="dxa"/>
            <w:vAlign w:val="center"/>
          </w:tcPr>
          <w:p>
            <w:r>
              <w:t>1</w:t>
            </w:r>
          </w:p>
        </w:tc>
        <w:tc>
          <w:tcPr>
            <w:tcW w:w="1188" w:type="dxa"/>
            <w:vAlign w:val="center"/>
          </w:tcPr>
          <w:p>
            <w:r>
              <w:t>1</w:t>
            </w:r>
          </w:p>
        </w:tc>
        <w:tc>
          <w:tcPr>
            <w:tcW w:w="1188" w:type="dxa"/>
            <w:vAlign w:val="center"/>
          </w:tcPr>
          <w:p>
            <w:r>
              <w:t>1.620</w:t>
            </w:r>
          </w:p>
        </w:tc>
        <w:tc>
          <w:tcPr>
            <w:tcW w:w="1188" w:type="dxa"/>
            <w:vAlign w:val="center"/>
          </w:tcPr>
          <w:p>
            <w:r>
              <w:t>1.620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6</w:t>
            </w:r>
          </w:p>
        </w:tc>
        <w:tc>
          <w:tcPr>
            <w:tcW w:w="1188" w:type="dxa"/>
            <w:vAlign w:val="center"/>
          </w:tcPr>
          <w:p>
            <w:r>
              <w:t>C0924</w:t>
            </w:r>
          </w:p>
        </w:tc>
        <w:tc>
          <w:tcPr>
            <w:tcW w:w="1188" w:type="dxa"/>
            <w:vAlign w:val="center"/>
          </w:tcPr>
          <w:p>
            <w:r>
              <w:t>1</w:t>
            </w:r>
          </w:p>
        </w:tc>
        <w:tc>
          <w:tcPr>
            <w:tcW w:w="1188" w:type="dxa"/>
            <w:vAlign w:val="center"/>
          </w:tcPr>
          <w:p>
            <w:r>
              <w:t>1</w:t>
            </w:r>
          </w:p>
        </w:tc>
        <w:tc>
          <w:tcPr>
            <w:tcW w:w="1188" w:type="dxa"/>
            <w:vAlign w:val="center"/>
          </w:tcPr>
          <w:p>
            <w:r>
              <w:t>2.160</w:t>
            </w:r>
          </w:p>
        </w:tc>
        <w:tc>
          <w:tcPr>
            <w:tcW w:w="1188" w:type="dxa"/>
            <w:vAlign w:val="center"/>
          </w:tcPr>
          <w:p>
            <w:r>
              <w:t>2.160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7</w:t>
            </w:r>
          </w:p>
        </w:tc>
        <w:tc>
          <w:tcPr>
            <w:tcW w:w="1188" w:type="dxa"/>
            <w:vAlign w:val="center"/>
          </w:tcPr>
          <w:p>
            <w:r>
              <w:t>C1024</w:t>
            </w:r>
          </w:p>
        </w:tc>
        <w:tc>
          <w:tcPr>
            <w:tcW w:w="1188" w:type="dxa"/>
            <w:vAlign w:val="center"/>
          </w:tcPr>
          <w:p>
            <w:r>
              <w:t>1</w:t>
            </w:r>
          </w:p>
        </w:tc>
        <w:tc>
          <w:tcPr>
            <w:tcW w:w="1188" w:type="dxa"/>
            <w:vAlign w:val="center"/>
          </w:tcPr>
          <w:p>
            <w:r>
              <w:t>1</w:t>
            </w:r>
          </w:p>
        </w:tc>
        <w:tc>
          <w:tcPr>
            <w:tcW w:w="1188" w:type="dxa"/>
            <w:vAlign w:val="center"/>
          </w:tcPr>
          <w:p>
            <w:r>
              <w:t>2.400</w:t>
            </w:r>
          </w:p>
        </w:tc>
        <w:tc>
          <w:tcPr>
            <w:tcW w:w="1188" w:type="dxa"/>
            <w:vAlign w:val="center"/>
          </w:tcPr>
          <w:p>
            <w:r>
              <w:t>2.400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8</w:t>
            </w:r>
          </w:p>
        </w:tc>
        <w:tc>
          <w:tcPr>
            <w:tcW w:w="1188" w:type="dxa"/>
            <w:vAlign w:val="center"/>
          </w:tcPr>
          <w:p>
            <w:r>
              <w:t>C1514</w:t>
            </w:r>
          </w:p>
        </w:tc>
        <w:tc>
          <w:tcPr>
            <w:tcW w:w="1188" w:type="dxa"/>
            <w:vAlign w:val="center"/>
          </w:tcPr>
          <w:p>
            <w:r>
              <w:t>1</w:t>
            </w:r>
          </w:p>
        </w:tc>
        <w:tc>
          <w:tcPr>
            <w:tcW w:w="1188" w:type="dxa"/>
            <w:vAlign w:val="center"/>
          </w:tcPr>
          <w:p>
            <w:r>
              <w:t>1</w:t>
            </w:r>
          </w:p>
        </w:tc>
        <w:tc>
          <w:tcPr>
            <w:tcW w:w="1188" w:type="dxa"/>
            <w:vAlign w:val="center"/>
          </w:tcPr>
          <w:p>
            <w:r>
              <w:t>1.650</w:t>
            </w:r>
          </w:p>
        </w:tc>
        <w:tc>
          <w:tcPr>
            <w:tcW w:w="1188" w:type="dxa"/>
            <w:vAlign w:val="center"/>
          </w:tcPr>
          <w:p>
            <w:r>
              <w:t>1.650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r>
              <w:t>9</w:t>
            </w:r>
          </w:p>
        </w:tc>
        <w:tc>
          <w:tcPr>
            <w:tcW w:w="1188" w:type="dxa"/>
            <w:vAlign w:val="center"/>
          </w:tcPr>
          <w:p>
            <w:r>
              <w:t>C1530</w:t>
            </w:r>
          </w:p>
        </w:tc>
        <w:tc>
          <w:tcPr>
            <w:tcW w:w="1188" w:type="dxa"/>
            <w:vAlign w:val="center"/>
          </w:tcPr>
          <w:p>
            <w:r>
              <w:t>2~3</w:t>
            </w:r>
          </w:p>
        </w:tc>
        <w:tc>
          <w:tcPr>
            <w:tcW w:w="1188" w:type="dxa"/>
            <w:vAlign w:val="center"/>
          </w:tcPr>
          <w:p>
            <w:r>
              <w:t>2</w:t>
            </w:r>
          </w:p>
        </w:tc>
        <w:tc>
          <w:tcPr>
            <w:tcW w:w="1188" w:type="dxa"/>
            <w:vAlign w:val="center"/>
          </w:tcPr>
          <w:p>
            <w:r>
              <w:t>4.500</w:t>
            </w:r>
          </w:p>
        </w:tc>
        <w:tc>
          <w:tcPr>
            <w:tcW w:w="1188" w:type="dxa"/>
            <w:vAlign w:val="center"/>
          </w:tcPr>
          <w:p>
            <w:r>
              <w:t>9.000</w:t>
            </w:r>
          </w:p>
        </w:tc>
        <w:tc>
          <w:tcPr>
            <w:tcW w:w="1188" w:type="dxa"/>
            <w:vAlign w:val="center"/>
          </w:tcPr>
          <w:p>
            <w:r>
              <w:t>18</w:t>
            </w:r>
          </w:p>
        </w:tc>
        <w:tc>
          <w:tcPr>
            <w:tcW w:w="1188" w:type="dxa"/>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r>
              <w:t>朝向总面积(㎡)</w:t>
            </w:r>
          </w:p>
        </w:tc>
        <w:tc>
          <w:tcPr>
            <w:tcW w:w="1188" w:type="dxa"/>
            <w:vAlign w:val="center"/>
          </w:tcPr>
          <w:p>
            <w:r>
              <w:t>28.696</w:t>
            </w:r>
          </w:p>
        </w:tc>
        <w:tc>
          <w:tcPr>
            <w:tcW w:w="3564" w:type="dxa"/>
            <w:gridSpan w:val="3"/>
            <w:shd w:val="clear" w:color="auto" w:fill="E6E6E6"/>
            <w:vAlign w:val="center"/>
          </w:tcPr>
          <w:p>
            <w:r>
              <w:t>朝向平均传热系数</w:t>
            </w:r>
          </w:p>
        </w:tc>
        <w:tc>
          <w:tcPr>
            <w:tcW w:w="1188" w:type="dxa"/>
            <w:vAlign w:val="center"/>
          </w:tcPr>
          <w:p>
            <w:r>
              <w:t>1.508</w:t>
            </w:r>
          </w:p>
        </w:tc>
      </w:tr>
    </w:tbl>
    <w:p>
      <w:pPr>
        <w:widowControl w:val="0"/>
        <w:jc w:val="both"/>
        <w:rPr>
          <w:color w:val="000000"/>
          <w:kern w:val="2"/>
          <w:szCs w:val="24"/>
          <w:lang w:val="en-US"/>
        </w:rPr>
      </w:pPr>
    </w:p>
    <w:p>
      <w:pPr>
        <w:pStyle w:val="5"/>
        <w:widowControl w:val="0"/>
        <w:jc w:val="both"/>
        <w:rPr>
          <w:color w:val="000000"/>
          <w:kern w:val="2"/>
          <w:szCs w:val="24"/>
        </w:rPr>
      </w:pPr>
      <w:bookmarkStart w:id="51" w:name="_Toc153113737"/>
      <w:r>
        <w:rPr>
          <w:color w:val="000000"/>
          <w:kern w:val="2"/>
          <w:szCs w:val="24"/>
        </w:rPr>
        <w:t>各朝向外窗传热系数</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521"/>
        <w:gridCol w:w="1697"/>
        <w:gridCol w:w="2910"/>
        <w:gridCol w:w="12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pPr>
              <w:jc w:val="center"/>
            </w:pPr>
            <w:r>
              <w:t>检查项</w:t>
            </w:r>
          </w:p>
        </w:tc>
        <w:tc>
          <w:tcPr>
            <w:tcW w:w="1697" w:type="dxa"/>
            <w:shd w:val="clear" w:color="auto" w:fill="E6E6E6"/>
            <w:vAlign w:val="center"/>
          </w:tcPr>
          <w:p>
            <w:pPr>
              <w:jc w:val="center"/>
            </w:pPr>
            <w:r>
              <w:t>计算值</w:t>
            </w:r>
          </w:p>
        </w:tc>
        <w:tc>
          <w:tcPr>
            <w:tcW w:w="2909" w:type="dxa"/>
            <w:shd w:val="clear" w:color="auto" w:fill="E6E6E6"/>
            <w:vAlign w:val="center"/>
          </w:tcPr>
          <w:p>
            <w:pPr>
              <w:jc w:val="center"/>
            </w:pPr>
            <w:r>
              <w:t>标准要求</w:t>
            </w:r>
          </w:p>
        </w:tc>
        <w:tc>
          <w:tcPr>
            <w:tcW w:w="1205"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东向传热系数</w:t>
            </w:r>
          </w:p>
        </w:tc>
        <w:tc>
          <w:tcPr>
            <w:tcW w:w="1697" w:type="dxa"/>
            <w:vAlign w:val="center"/>
          </w:tcPr>
          <w:p>
            <w:r>
              <w:t>kE=1.10</w:t>
            </w:r>
          </w:p>
        </w:tc>
        <w:tc>
          <w:tcPr>
            <w:tcW w:w="2909" w:type="dxa"/>
            <w:vAlign w:val="center"/>
          </w:tcPr>
          <w:p>
            <w:r>
              <w:t>kE≤2.00</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西向传热系数</w:t>
            </w:r>
          </w:p>
        </w:tc>
        <w:tc>
          <w:tcPr>
            <w:tcW w:w="1697" w:type="dxa"/>
            <w:vAlign w:val="center"/>
          </w:tcPr>
          <w:p>
            <w:r>
              <w:t>kW=1.51</w:t>
            </w:r>
          </w:p>
        </w:tc>
        <w:tc>
          <w:tcPr>
            <w:tcW w:w="2909" w:type="dxa"/>
            <w:vAlign w:val="center"/>
          </w:tcPr>
          <w:p>
            <w:r>
              <w:t>kW≤2.10</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南向传热系数</w:t>
            </w:r>
          </w:p>
        </w:tc>
        <w:tc>
          <w:tcPr>
            <w:tcW w:w="1697" w:type="dxa"/>
            <w:vAlign w:val="center"/>
          </w:tcPr>
          <w:p>
            <w:r>
              <w:t>kS=1.85</w:t>
            </w:r>
          </w:p>
        </w:tc>
        <w:tc>
          <w:tcPr>
            <w:tcW w:w="2909" w:type="dxa"/>
            <w:vAlign w:val="center"/>
          </w:tcPr>
          <w:p>
            <w:r>
              <w:t>kS≤1.90</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北向传热系数</w:t>
            </w:r>
          </w:p>
        </w:tc>
        <w:tc>
          <w:tcPr>
            <w:tcW w:w="1697" w:type="dxa"/>
            <w:vAlign w:val="center"/>
          </w:tcPr>
          <w:p>
            <w:r>
              <w:t>kN=1.10</w:t>
            </w:r>
          </w:p>
        </w:tc>
        <w:tc>
          <w:tcPr>
            <w:tcW w:w="2909" w:type="dxa"/>
            <w:vAlign w:val="center"/>
          </w:tcPr>
          <w:p>
            <w:r>
              <w:t>kN≤2.20</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r>
              <w:t>标准依据</w:t>
            </w:r>
          </w:p>
        </w:tc>
        <w:tc>
          <w:tcPr>
            <w:tcW w:w="5811" w:type="dxa"/>
            <w:gridSpan w:val="3"/>
            <w:vAlign w:val="center"/>
          </w:tcPr>
          <w:p>
            <w:r>
              <w:t>《浙江省居住建筑节能设计标准》(DB33/1015-2015)第4.2.4条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r>
              <w:t>标准要求</w:t>
            </w:r>
          </w:p>
        </w:tc>
        <w:tc>
          <w:tcPr>
            <w:tcW w:w="5811" w:type="dxa"/>
            <w:gridSpan w:val="3"/>
            <w:vAlign w:val="center"/>
          </w:tcPr>
          <w:p>
            <w:r>
              <w:t>各朝向外窗传热系数满足表4.2.4的要求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r>
              <w:t>结论</w:t>
            </w:r>
          </w:p>
        </w:tc>
        <w:tc>
          <w:tcPr>
            <w:tcW w:w="5811" w:type="dxa"/>
            <w:gridSpan w:val="3"/>
            <w:vAlign w:val="center"/>
          </w:tcPr>
          <w:p>
            <w:r>
              <w:t>满足</w:t>
            </w:r>
          </w:p>
        </w:tc>
      </w:tr>
    </w:tbl>
    <w:p>
      <w:pPr>
        <w:pStyle w:val="5"/>
        <w:widowControl w:val="0"/>
        <w:jc w:val="both"/>
        <w:rPr>
          <w:color w:val="000000"/>
          <w:kern w:val="2"/>
          <w:szCs w:val="24"/>
        </w:rPr>
      </w:pPr>
      <w:bookmarkStart w:id="52" w:name="_Toc153113738"/>
      <w:r>
        <w:rPr>
          <w:color w:val="000000"/>
          <w:kern w:val="2"/>
          <w:szCs w:val="24"/>
        </w:rPr>
        <w:t>平均遮阳系数</w:t>
      </w:r>
      <w:bookmarkEnd w:id="52"/>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夏季外遮阳系数</w:t>
            </w:r>
          </w:p>
        </w:tc>
        <w:tc>
          <w:tcPr>
            <w:tcW w:w="916" w:type="dxa"/>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3</w:t>
            </w:r>
          </w:p>
        </w:tc>
        <w:tc>
          <w:tcPr>
            <w:tcW w:w="769" w:type="dxa"/>
            <w:vAlign w:val="center"/>
          </w:tcPr>
          <w:p>
            <w:r>
              <w:t>1</w:t>
            </w:r>
          </w:p>
        </w:tc>
        <w:tc>
          <w:tcPr>
            <w:tcW w:w="848" w:type="dxa"/>
            <w:vAlign w:val="center"/>
          </w:tcPr>
          <w:p>
            <w:r>
              <w:t>16.200</w:t>
            </w:r>
          </w:p>
        </w:tc>
        <w:tc>
          <w:tcPr>
            <w:tcW w:w="848" w:type="dxa"/>
            <w:vAlign w:val="center"/>
          </w:tcPr>
          <w:p>
            <w:r>
              <w:t>16.200</w:t>
            </w:r>
          </w:p>
        </w:tc>
        <w:tc>
          <w:tcPr>
            <w:tcW w:w="781" w:type="dxa"/>
            <w:vAlign w:val="center"/>
          </w:tcPr>
          <w:p>
            <w:r>
              <w:t>65</w:t>
            </w:r>
          </w:p>
        </w:tc>
        <w:tc>
          <w:tcPr>
            <w:tcW w:w="916" w:type="dxa"/>
            <w:vAlign w:val="center"/>
          </w:tcPr>
          <w:p>
            <w:r>
              <w:t>1.000</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3</w:t>
            </w:r>
          </w:p>
        </w:tc>
        <w:tc>
          <w:tcPr>
            <w:tcW w:w="769" w:type="dxa"/>
            <w:vAlign w:val="center"/>
          </w:tcPr>
          <w:p>
            <w:r>
              <w:t>1</w:t>
            </w:r>
          </w:p>
        </w:tc>
        <w:tc>
          <w:tcPr>
            <w:tcW w:w="848" w:type="dxa"/>
            <w:vAlign w:val="center"/>
          </w:tcPr>
          <w:p>
            <w:r>
              <w:t>1.800</w:t>
            </w:r>
          </w:p>
        </w:tc>
        <w:tc>
          <w:tcPr>
            <w:tcW w:w="848" w:type="dxa"/>
            <w:vAlign w:val="center"/>
          </w:tcPr>
          <w:p>
            <w:r>
              <w:t>1.800</w:t>
            </w:r>
          </w:p>
        </w:tc>
        <w:tc>
          <w:tcPr>
            <w:tcW w:w="781" w:type="dxa"/>
            <w:vAlign w:val="center"/>
          </w:tcPr>
          <w:p>
            <w:r>
              <w:t>65</w:t>
            </w:r>
          </w:p>
        </w:tc>
        <w:tc>
          <w:tcPr>
            <w:tcW w:w="916" w:type="dxa"/>
            <w:vAlign w:val="center"/>
          </w:tcPr>
          <w:p>
            <w:r>
              <w:t>1.000</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r>
              <w:t>C0824</w:t>
            </w:r>
          </w:p>
        </w:tc>
        <w:tc>
          <w:tcPr>
            <w:tcW w:w="769" w:type="dxa"/>
            <w:vAlign w:val="center"/>
          </w:tcPr>
          <w:p>
            <w:r>
              <w:t>2</w:t>
            </w:r>
          </w:p>
        </w:tc>
        <w:tc>
          <w:tcPr>
            <w:tcW w:w="769" w:type="dxa"/>
            <w:vAlign w:val="center"/>
          </w:tcPr>
          <w:p>
            <w:r>
              <w:t>4</w:t>
            </w:r>
          </w:p>
        </w:tc>
        <w:tc>
          <w:tcPr>
            <w:tcW w:w="848" w:type="dxa"/>
            <w:vAlign w:val="center"/>
          </w:tcPr>
          <w:p>
            <w:r>
              <w:t>2.080</w:t>
            </w:r>
          </w:p>
        </w:tc>
        <w:tc>
          <w:tcPr>
            <w:tcW w:w="848" w:type="dxa"/>
            <w:vAlign w:val="center"/>
          </w:tcPr>
          <w:p>
            <w:r>
              <w:t>8.320</w:t>
            </w:r>
          </w:p>
        </w:tc>
        <w:tc>
          <w:tcPr>
            <w:tcW w:w="781" w:type="dxa"/>
            <w:vAlign w:val="center"/>
          </w:tcPr>
          <w:p>
            <w:r>
              <w:t>67</w:t>
            </w:r>
          </w:p>
        </w:tc>
        <w:tc>
          <w:tcPr>
            <w:tcW w:w="916" w:type="dxa"/>
            <w:vAlign w:val="center"/>
          </w:tcPr>
          <w:p>
            <w:r>
              <w:t>0.225</w:t>
            </w:r>
          </w:p>
        </w:tc>
        <w:tc>
          <w:tcPr>
            <w:tcW w:w="1018" w:type="dxa"/>
            <w:vAlign w:val="center"/>
          </w:tcPr>
          <w:p/>
        </w:tc>
        <w:tc>
          <w:tcPr>
            <w:tcW w:w="916" w:type="dxa"/>
            <w:vAlign w:val="center"/>
          </w:tcPr>
          <w:p>
            <w:r>
              <w:t>1.000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r>
              <w:t>C0826</w:t>
            </w:r>
          </w:p>
        </w:tc>
        <w:tc>
          <w:tcPr>
            <w:tcW w:w="769" w:type="dxa"/>
            <w:vAlign w:val="center"/>
          </w:tcPr>
          <w:p>
            <w:r>
              <w:t>3</w:t>
            </w:r>
          </w:p>
        </w:tc>
        <w:tc>
          <w:tcPr>
            <w:tcW w:w="769" w:type="dxa"/>
            <w:vAlign w:val="center"/>
          </w:tcPr>
          <w:p>
            <w:r>
              <w:t>2</w:t>
            </w:r>
          </w:p>
        </w:tc>
        <w:tc>
          <w:tcPr>
            <w:tcW w:w="848" w:type="dxa"/>
            <w:vAlign w:val="center"/>
          </w:tcPr>
          <w:p>
            <w:r>
              <w:t>2.080</w:t>
            </w:r>
          </w:p>
        </w:tc>
        <w:tc>
          <w:tcPr>
            <w:tcW w:w="848" w:type="dxa"/>
            <w:vAlign w:val="center"/>
          </w:tcPr>
          <w:p>
            <w:r>
              <w:t>4.160</w:t>
            </w:r>
          </w:p>
        </w:tc>
        <w:tc>
          <w:tcPr>
            <w:tcW w:w="781" w:type="dxa"/>
            <w:vAlign w:val="center"/>
          </w:tcPr>
          <w:p>
            <w:r>
              <w:t>67</w:t>
            </w:r>
          </w:p>
        </w:tc>
        <w:tc>
          <w:tcPr>
            <w:tcW w:w="916" w:type="dxa"/>
            <w:vAlign w:val="center"/>
          </w:tcPr>
          <w:p>
            <w:r>
              <w:t>0.225</w:t>
            </w:r>
          </w:p>
        </w:tc>
        <w:tc>
          <w:tcPr>
            <w:tcW w:w="1018" w:type="dxa"/>
            <w:vAlign w:val="center"/>
          </w:tcPr>
          <w:p/>
        </w:tc>
        <w:tc>
          <w:tcPr>
            <w:tcW w:w="916" w:type="dxa"/>
            <w:vAlign w:val="center"/>
          </w:tcPr>
          <w:p>
            <w:r>
              <w:t>1.000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r>
              <w:t>C0830</w:t>
            </w:r>
          </w:p>
        </w:tc>
        <w:tc>
          <w:tcPr>
            <w:tcW w:w="769" w:type="dxa"/>
            <w:vAlign w:val="center"/>
          </w:tcPr>
          <w:p>
            <w:r>
              <w:t>1</w:t>
            </w:r>
          </w:p>
        </w:tc>
        <w:tc>
          <w:tcPr>
            <w:tcW w:w="769" w:type="dxa"/>
            <w:vAlign w:val="center"/>
          </w:tcPr>
          <w:p>
            <w:r>
              <w:t>2</w:t>
            </w:r>
          </w:p>
        </w:tc>
        <w:tc>
          <w:tcPr>
            <w:tcW w:w="848" w:type="dxa"/>
            <w:vAlign w:val="center"/>
          </w:tcPr>
          <w:p>
            <w:r>
              <w:t>2.400</w:t>
            </w:r>
          </w:p>
        </w:tc>
        <w:tc>
          <w:tcPr>
            <w:tcW w:w="848" w:type="dxa"/>
            <w:vAlign w:val="center"/>
          </w:tcPr>
          <w:p>
            <w:r>
              <w:t>4.800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r>
              <w:t>C1206</w:t>
            </w:r>
          </w:p>
        </w:tc>
        <w:tc>
          <w:tcPr>
            <w:tcW w:w="769" w:type="dxa"/>
            <w:vAlign w:val="center"/>
          </w:tcPr>
          <w:p>
            <w:r>
              <w:t>4</w:t>
            </w:r>
          </w:p>
        </w:tc>
        <w:tc>
          <w:tcPr>
            <w:tcW w:w="769" w:type="dxa"/>
            <w:vAlign w:val="center"/>
          </w:tcPr>
          <w:p>
            <w:r>
              <w:t>2</w:t>
            </w:r>
          </w:p>
        </w:tc>
        <w:tc>
          <w:tcPr>
            <w:tcW w:w="848" w:type="dxa"/>
            <w:vAlign w:val="center"/>
          </w:tcPr>
          <w:p>
            <w:r>
              <w:t>0.720</w:t>
            </w:r>
          </w:p>
        </w:tc>
        <w:tc>
          <w:tcPr>
            <w:tcW w:w="848" w:type="dxa"/>
            <w:vAlign w:val="center"/>
          </w:tcPr>
          <w:p>
            <w:r>
              <w:t>1.440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r>
              <w:t>C3427</w:t>
            </w:r>
          </w:p>
        </w:tc>
        <w:tc>
          <w:tcPr>
            <w:tcW w:w="769" w:type="dxa"/>
            <w:vAlign w:val="center"/>
          </w:tcPr>
          <w:p>
            <w:r>
              <w:t>1</w:t>
            </w:r>
          </w:p>
        </w:tc>
        <w:tc>
          <w:tcPr>
            <w:tcW w:w="769" w:type="dxa"/>
            <w:vAlign w:val="center"/>
          </w:tcPr>
          <w:p>
            <w:r>
              <w:t>1</w:t>
            </w:r>
          </w:p>
        </w:tc>
        <w:tc>
          <w:tcPr>
            <w:tcW w:w="848" w:type="dxa"/>
            <w:vAlign w:val="center"/>
          </w:tcPr>
          <w:p>
            <w:r>
              <w:t>9.180</w:t>
            </w:r>
          </w:p>
        </w:tc>
        <w:tc>
          <w:tcPr>
            <w:tcW w:w="848" w:type="dxa"/>
            <w:vAlign w:val="center"/>
          </w:tcPr>
          <w:p>
            <w:r>
              <w:t>9.180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45.900</w:t>
            </w:r>
          </w:p>
        </w:tc>
        <w:tc>
          <w:tcPr>
            <w:tcW w:w="2715" w:type="dxa"/>
            <w:gridSpan w:val="3"/>
            <w:shd w:val="clear" w:color="auto" w:fill="E6E6E6"/>
            <w:vAlign w:val="center"/>
          </w:tcPr>
          <w:p>
            <w:r>
              <w:t>朝向综合遮阳系数</w:t>
            </w:r>
          </w:p>
        </w:tc>
        <w:tc>
          <w:tcPr>
            <w:tcW w:w="916" w:type="dxa"/>
            <w:vAlign w:val="center"/>
          </w:tcPr>
          <w:p>
            <w:r>
              <w:t>0.307</w:t>
            </w:r>
          </w:p>
        </w:tc>
        <w:tc>
          <w:tcPr>
            <w:tcW w:w="916" w:type="dxa"/>
            <w:vAlign w:val="center"/>
          </w:tcPr>
          <w:p>
            <w:r>
              <w:t>0.554</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夏季外遮阳系数</w:t>
            </w:r>
          </w:p>
        </w:tc>
        <w:tc>
          <w:tcPr>
            <w:tcW w:w="916" w:type="dxa"/>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r>
              <w:t>C1217</w:t>
            </w:r>
          </w:p>
        </w:tc>
        <w:tc>
          <w:tcPr>
            <w:tcW w:w="769" w:type="dxa"/>
            <w:vAlign w:val="center"/>
          </w:tcPr>
          <w:p>
            <w:r>
              <w:t>2</w:t>
            </w:r>
          </w:p>
        </w:tc>
        <w:tc>
          <w:tcPr>
            <w:tcW w:w="769" w:type="dxa"/>
            <w:vAlign w:val="center"/>
          </w:tcPr>
          <w:p>
            <w:r>
              <w:t>1</w:t>
            </w:r>
          </w:p>
        </w:tc>
        <w:tc>
          <w:tcPr>
            <w:tcW w:w="848" w:type="dxa"/>
            <w:vAlign w:val="center"/>
          </w:tcPr>
          <w:p>
            <w:r>
              <w:t>3.010</w:t>
            </w:r>
          </w:p>
        </w:tc>
        <w:tc>
          <w:tcPr>
            <w:tcW w:w="848" w:type="dxa"/>
            <w:vAlign w:val="center"/>
          </w:tcPr>
          <w:p>
            <w:r>
              <w:t>3.010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C1217</w:t>
            </w:r>
          </w:p>
        </w:tc>
        <w:tc>
          <w:tcPr>
            <w:tcW w:w="769" w:type="dxa"/>
            <w:vAlign w:val="center"/>
          </w:tcPr>
          <w:p>
            <w:r>
              <w:t>3</w:t>
            </w:r>
          </w:p>
        </w:tc>
        <w:tc>
          <w:tcPr>
            <w:tcW w:w="769" w:type="dxa"/>
            <w:vAlign w:val="center"/>
          </w:tcPr>
          <w:p>
            <w:r>
              <w:t>1</w:t>
            </w:r>
          </w:p>
        </w:tc>
        <w:tc>
          <w:tcPr>
            <w:tcW w:w="848" w:type="dxa"/>
            <w:vAlign w:val="center"/>
          </w:tcPr>
          <w:p>
            <w:r>
              <w:t>2.040</w:t>
            </w:r>
          </w:p>
        </w:tc>
        <w:tc>
          <w:tcPr>
            <w:tcW w:w="848" w:type="dxa"/>
            <w:vAlign w:val="center"/>
          </w:tcPr>
          <w:p>
            <w:r>
              <w:t>2.040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r>
              <w:t>C1815</w:t>
            </w:r>
          </w:p>
        </w:tc>
        <w:tc>
          <w:tcPr>
            <w:tcW w:w="769" w:type="dxa"/>
            <w:vAlign w:val="center"/>
          </w:tcPr>
          <w:p>
            <w:r>
              <w:t>1</w:t>
            </w:r>
          </w:p>
        </w:tc>
        <w:tc>
          <w:tcPr>
            <w:tcW w:w="769" w:type="dxa"/>
            <w:vAlign w:val="center"/>
          </w:tcPr>
          <w:p>
            <w:r>
              <w:t>1</w:t>
            </w:r>
          </w:p>
        </w:tc>
        <w:tc>
          <w:tcPr>
            <w:tcW w:w="848" w:type="dxa"/>
            <w:vAlign w:val="center"/>
          </w:tcPr>
          <w:p>
            <w:r>
              <w:t>3.902</w:t>
            </w:r>
          </w:p>
        </w:tc>
        <w:tc>
          <w:tcPr>
            <w:tcW w:w="848" w:type="dxa"/>
            <w:vAlign w:val="center"/>
          </w:tcPr>
          <w:p>
            <w:r>
              <w:t>3.902</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r>
              <w:t>C1817</w:t>
            </w:r>
          </w:p>
        </w:tc>
        <w:tc>
          <w:tcPr>
            <w:tcW w:w="769" w:type="dxa"/>
            <w:vAlign w:val="center"/>
          </w:tcPr>
          <w:p>
            <w:r>
              <w:t>2~3</w:t>
            </w:r>
          </w:p>
        </w:tc>
        <w:tc>
          <w:tcPr>
            <w:tcW w:w="769" w:type="dxa"/>
            <w:vAlign w:val="center"/>
          </w:tcPr>
          <w:p>
            <w:r>
              <w:t>2</w:t>
            </w:r>
          </w:p>
        </w:tc>
        <w:tc>
          <w:tcPr>
            <w:tcW w:w="848" w:type="dxa"/>
            <w:vAlign w:val="center"/>
          </w:tcPr>
          <w:p>
            <w:r>
              <w:t>3.060</w:t>
            </w:r>
          </w:p>
        </w:tc>
        <w:tc>
          <w:tcPr>
            <w:tcW w:w="848" w:type="dxa"/>
            <w:vAlign w:val="center"/>
          </w:tcPr>
          <w:p>
            <w:r>
              <w:t>6.120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15.072</w:t>
            </w:r>
          </w:p>
        </w:tc>
        <w:tc>
          <w:tcPr>
            <w:tcW w:w="2715" w:type="dxa"/>
            <w:gridSpan w:val="3"/>
            <w:shd w:val="clear" w:color="auto" w:fill="E6E6E6"/>
            <w:vAlign w:val="center"/>
          </w:tcPr>
          <w:p>
            <w:r>
              <w:t>朝向综合遮阳系数</w:t>
            </w:r>
          </w:p>
        </w:tc>
        <w:tc>
          <w:tcPr>
            <w:tcW w:w="916" w:type="dxa"/>
            <w:vAlign w:val="center"/>
          </w:tcPr>
          <w:p>
            <w:r>
              <w:t>0.150</w:t>
            </w:r>
          </w:p>
        </w:tc>
        <w:tc>
          <w:tcPr>
            <w:tcW w:w="916" w:type="dxa"/>
            <w:vAlign w:val="center"/>
          </w:tcPr>
          <w:p>
            <w:r>
              <w:t>0.299</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夏季外遮阳系数</w:t>
            </w:r>
          </w:p>
        </w:tc>
        <w:tc>
          <w:tcPr>
            <w:tcW w:w="916" w:type="dxa"/>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5</w:t>
            </w:r>
          </w:p>
        </w:tc>
        <w:tc>
          <w:tcPr>
            <w:tcW w:w="769" w:type="dxa"/>
            <w:vAlign w:val="center"/>
          </w:tcPr>
          <w:p>
            <w:r>
              <w:t>1</w:t>
            </w:r>
          </w:p>
        </w:tc>
        <w:tc>
          <w:tcPr>
            <w:tcW w:w="848" w:type="dxa"/>
            <w:vAlign w:val="center"/>
          </w:tcPr>
          <w:p>
            <w:r>
              <w:t>2.250</w:t>
            </w:r>
          </w:p>
        </w:tc>
        <w:tc>
          <w:tcPr>
            <w:tcW w:w="848" w:type="dxa"/>
            <w:vAlign w:val="center"/>
          </w:tcPr>
          <w:p>
            <w:r>
              <w:t>2.250</w:t>
            </w:r>
          </w:p>
        </w:tc>
        <w:tc>
          <w:tcPr>
            <w:tcW w:w="781" w:type="dxa"/>
            <w:vAlign w:val="center"/>
          </w:tcPr>
          <w:p>
            <w:r>
              <w:t>18</w:t>
            </w:r>
          </w:p>
        </w:tc>
        <w:tc>
          <w:tcPr>
            <w:tcW w:w="916" w:type="dxa"/>
            <w:vAlign w:val="center"/>
          </w:tcPr>
          <w:p>
            <w:r>
              <w:t>0.299</w:t>
            </w:r>
          </w:p>
        </w:tc>
        <w:tc>
          <w:tcPr>
            <w:tcW w:w="1018" w:type="dxa"/>
            <w:vAlign w:val="center"/>
          </w:tcPr>
          <w:p/>
        </w:tc>
        <w:tc>
          <w:tcPr>
            <w:tcW w:w="916" w:type="dxa"/>
            <w:vAlign w:val="center"/>
          </w:tcPr>
          <w:p>
            <w:r>
              <w:t>1.000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C0917</w:t>
            </w:r>
          </w:p>
        </w:tc>
        <w:tc>
          <w:tcPr>
            <w:tcW w:w="769" w:type="dxa"/>
            <w:vAlign w:val="center"/>
          </w:tcPr>
          <w:p>
            <w:r>
              <w:t>2~3</w:t>
            </w:r>
          </w:p>
        </w:tc>
        <w:tc>
          <w:tcPr>
            <w:tcW w:w="769" w:type="dxa"/>
            <w:vAlign w:val="center"/>
          </w:tcPr>
          <w:p>
            <w:r>
              <w:t>2</w:t>
            </w:r>
          </w:p>
        </w:tc>
        <w:tc>
          <w:tcPr>
            <w:tcW w:w="848" w:type="dxa"/>
            <w:vAlign w:val="center"/>
          </w:tcPr>
          <w:p>
            <w:r>
              <w:t>1.530</w:t>
            </w:r>
          </w:p>
        </w:tc>
        <w:tc>
          <w:tcPr>
            <w:tcW w:w="848" w:type="dxa"/>
            <w:vAlign w:val="center"/>
          </w:tcPr>
          <w:p>
            <w:r>
              <w:t>3.060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r>
              <w:t>C1817</w:t>
            </w:r>
          </w:p>
        </w:tc>
        <w:tc>
          <w:tcPr>
            <w:tcW w:w="769" w:type="dxa"/>
            <w:vAlign w:val="center"/>
          </w:tcPr>
          <w:p>
            <w:r>
              <w:t>2~3</w:t>
            </w:r>
          </w:p>
        </w:tc>
        <w:tc>
          <w:tcPr>
            <w:tcW w:w="769" w:type="dxa"/>
            <w:vAlign w:val="center"/>
          </w:tcPr>
          <w:p>
            <w:r>
              <w:t>2</w:t>
            </w:r>
          </w:p>
        </w:tc>
        <w:tc>
          <w:tcPr>
            <w:tcW w:w="848" w:type="dxa"/>
            <w:vAlign w:val="center"/>
          </w:tcPr>
          <w:p>
            <w:r>
              <w:t>3.060</w:t>
            </w:r>
          </w:p>
        </w:tc>
        <w:tc>
          <w:tcPr>
            <w:tcW w:w="848" w:type="dxa"/>
            <w:vAlign w:val="center"/>
          </w:tcPr>
          <w:p>
            <w:r>
              <w:t>6.120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r>
              <w:t>C3627</w:t>
            </w:r>
          </w:p>
        </w:tc>
        <w:tc>
          <w:tcPr>
            <w:tcW w:w="769" w:type="dxa"/>
            <w:vAlign w:val="center"/>
          </w:tcPr>
          <w:p>
            <w:r>
              <w:t>1</w:t>
            </w:r>
          </w:p>
        </w:tc>
        <w:tc>
          <w:tcPr>
            <w:tcW w:w="769" w:type="dxa"/>
            <w:vAlign w:val="center"/>
          </w:tcPr>
          <w:p>
            <w:r>
              <w:t>1</w:t>
            </w:r>
          </w:p>
        </w:tc>
        <w:tc>
          <w:tcPr>
            <w:tcW w:w="848" w:type="dxa"/>
            <w:vAlign w:val="center"/>
          </w:tcPr>
          <w:p>
            <w:r>
              <w:t>9.720</w:t>
            </w:r>
          </w:p>
        </w:tc>
        <w:tc>
          <w:tcPr>
            <w:tcW w:w="848" w:type="dxa"/>
            <w:vAlign w:val="center"/>
          </w:tcPr>
          <w:p>
            <w:r>
              <w:t>9.720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r>
              <w:t>C3627</w:t>
            </w:r>
          </w:p>
        </w:tc>
        <w:tc>
          <w:tcPr>
            <w:tcW w:w="769" w:type="dxa"/>
            <w:vAlign w:val="center"/>
          </w:tcPr>
          <w:p>
            <w:r>
              <w:t>2~3</w:t>
            </w:r>
          </w:p>
        </w:tc>
        <w:tc>
          <w:tcPr>
            <w:tcW w:w="769" w:type="dxa"/>
            <w:vAlign w:val="center"/>
          </w:tcPr>
          <w:p>
            <w:r>
              <w:t>2</w:t>
            </w:r>
          </w:p>
        </w:tc>
        <w:tc>
          <w:tcPr>
            <w:tcW w:w="848" w:type="dxa"/>
            <w:vAlign w:val="center"/>
          </w:tcPr>
          <w:p>
            <w:r>
              <w:t>9.720</w:t>
            </w:r>
          </w:p>
        </w:tc>
        <w:tc>
          <w:tcPr>
            <w:tcW w:w="848" w:type="dxa"/>
            <w:vAlign w:val="center"/>
          </w:tcPr>
          <w:p>
            <w:r>
              <w:t>19.440</w:t>
            </w:r>
          </w:p>
        </w:tc>
        <w:tc>
          <w:tcPr>
            <w:tcW w:w="781" w:type="dxa"/>
            <w:vAlign w:val="center"/>
          </w:tcPr>
          <w:p>
            <w:r>
              <w:t>18</w:t>
            </w:r>
          </w:p>
        </w:tc>
        <w:tc>
          <w:tcPr>
            <w:tcW w:w="916" w:type="dxa"/>
            <w:vAlign w:val="center"/>
          </w:tcPr>
          <w:p>
            <w:r>
              <w:t>0.299</w:t>
            </w:r>
          </w:p>
        </w:tc>
        <w:tc>
          <w:tcPr>
            <w:tcW w:w="1018" w:type="dxa"/>
            <w:vAlign w:val="center"/>
          </w:tcPr>
          <w:p/>
        </w:tc>
        <w:tc>
          <w:tcPr>
            <w:tcW w:w="916" w:type="dxa"/>
            <w:vAlign w:val="center"/>
          </w:tcPr>
          <w:p>
            <w:r>
              <w:t>0.956</w:t>
            </w:r>
          </w:p>
        </w:tc>
        <w:tc>
          <w:tcPr>
            <w:tcW w:w="916" w:type="dxa"/>
            <w:vAlign w:val="center"/>
          </w:tcPr>
          <w:p>
            <w:r>
              <w:t>0.956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40.590</w:t>
            </w:r>
          </w:p>
        </w:tc>
        <w:tc>
          <w:tcPr>
            <w:tcW w:w="2715" w:type="dxa"/>
            <w:gridSpan w:val="3"/>
            <w:shd w:val="clear" w:color="auto" w:fill="E6E6E6"/>
            <w:vAlign w:val="center"/>
          </w:tcPr>
          <w:p>
            <w:r>
              <w:t>朝向综合遮阳系数</w:t>
            </w:r>
          </w:p>
        </w:tc>
        <w:tc>
          <w:tcPr>
            <w:tcW w:w="916" w:type="dxa"/>
            <w:vAlign w:val="center"/>
          </w:tcPr>
          <w:p>
            <w:r>
              <w:t>0.223</w:t>
            </w:r>
          </w:p>
        </w:tc>
        <w:tc>
          <w:tcPr>
            <w:tcW w:w="916" w:type="dxa"/>
            <w:vAlign w:val="center"/>
          </w:tcPr>
          <w:p>
            <w:r>
              <w:t>0.293</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自遮阳系数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夏季外遮阳系数</w:t>
            </w:r>
          </w:p>
        </w:tc>
        <w:tc>
          <w:tcPr>
            <w:tcW w:w="916" w:type="dxa"/>
            <w:shd w:val="clear" w:color="auto" w:fill="E6E6E6"/>
            <w:vAlign w:val="center"/>
          </w:tcPr>
          <w:p>
            <w:pPr>
              <w:jc w:val="center"/>
            </w:pPr>
            <w:r>
              <w:t>冬季外遮阳系数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3</w:t>
            </w:r>
          </w:p>
        </w:tc>
        <w:tc>
          <w:tcPr>
            <w:tcW w:w="769" w:type="dxa"/>
            <w:vAlign w:val="center"/>
          </w:tcPr>
          <w:p>
            <w:r>
              <w:t>1</w:t>
            </w:r>
          </w:p>
        </w:tc>
        <w:tc>
          <w:tcPr>
            <w:tcW w:w="848" w:type="dxa"/>
            <w:vAlign w:val="center"/>
          </w:tcPr>
          <w:p>
            <w:r>
              <w:t>9.000</w:t>
            </w:r>
          </w:p>
        </w:tc>
        <w:tc>
          <w:tcPr>
            <w:tcW w:w="848" w:type="dxa"/>
            <w:vAlign w:val="center"/>
          </w:tcPr>
          <w:p>
            <w:r>
              <w:t>9.000</w:t>
            </w:r>
          </w:p>
        </w:tc>
        <w:tc>
          <w:tcPr>
            <w:tcW w:w="781" w:type="dxa"/>
            <w:vAlign w:val="center"/>
          </w:tcPr>
          <w:p>
            <w:r>
              <w:t>65</w:t>
            </w:r>
          </w:p>
        </w:tc>
        <w:tc>
          <w:tcPr>
            <w:tcW w:w="916" w:type="dxa"/>
            <w:vAlign w:val="center"/>
          </w:tcPr>
          <w:p>
            <w:r>
              <w:t>1.000</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2</w:t>
            </w:r>
          </w:p>
        </w:tc>
        <w:tc>
          <w:tcPr>
            <w:tcW w:w="888" w:type="dxa"/>
            <w:vAlign w:val="center"/>
          </w:tcPr>
          <w:p>
            <w:r>
              <w:t>C0404</w:t>
            </w:r>
          </w:p>
        </w:tc>
        <w:tc>
          <w:tcPr>
            <w:tcW w:w="769" w:type="dxa"/>
            <w:vAlign w:val="center"/>
          </w:tcPr>
          <w:p>
            <w:r>
              <w:t>2</w:t>
            </w:r>
          </w:p>
        </w:tc>
        <w:tc>
          <w:tcPr>
            <w:tcW w:w="769" w:type="dxa"/>
            <w:vAlign w:val="center"/>
          </w:tcPr>
          <w:p>
            <w:r>
              <w:t>1</w:t>
            </w:r>
          </w:p>
        </w:tc>
        <w:tc>
          <w:tcPr>
            <w:tcW w:w="848" w:type="dxa"/>
            <w:vAlign w:val="center"/>
          </w:tcPr>
          <w:p>
            <w:r>
              <w:t>0.186</w:t>
            </w:r>
          </w:p>
        </w:tc>
        <w:tc>
          <w:tcPr>
            <w:tcW w:w="848" w:type="dxa"/>
            <w:vAlign w:val="center"/>
          </w:tcPr>
          <w:p>
            <w:r>
              <w:t>0.186</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3</w:t>
            </w:r>
          </w:p>
        </w:tc>
        <w:tc>
          <w:tcPr>
            <w:tcW w:w="888" w:type="dxa"/>
            <w:vAlign w:val="center"/>
          </w:tcPr>
          <w:p>
            <w:r>
              <w:t>C0404</w:t>
            </w:r>
          </w:p>
        </w:tc>
        <w:tc>
          <w:tcPr>
            <w:tcW w:w="769" w:type="dxa"/>
            <w:vAlign w:val="center"/>
          </w:tcPr>
          <w:p>
            <w:r>
              <w:t>4</w:t>
            </w:r>
          </w:p>
        </w:tc>
        <w:tc>
          <w:tcPr>
            <w:tcW w:w="769" w:type="dxa"/>
            <w:vAlign w:val="center"/>
          </w:tcPr>
          <w:p>
            <w:r>
              <w:t>1</w:t>
            </w:r>
          </w:p>
        </w:tc>
        <w:tc>
          <w:tcPr>
            <w:tcW w:w="848" w:type="dxa"/>
            <w:vAlign w:val="center"/>
          </w:tcPr>
          <w:p>
            <w:r>
              <w:t>0.160</w:t>
            </w:r>
          </w:p>
        </w:tc>
        <w:tc>
          <w:tcPr>
            <w:tcW w:w="848" w:type="dxa"/>
            <w:vAlign w:val="center"/>
          </w:tcPr>
          <w:p>
            <w:r>
              <w:t>0.160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4</w:t>
            </w:r>
          </w:p>
        </w:tc>
        <w:tc>
          <w:tcPr>
            <w:tcW w:w="888" w:type="dxa"/>
            <w:vAlign w:val="center"/>
          </w:tcPr>
          <w:p>
            <w:r>
              <w:t>C0914</w:t>
            </w:r>
          </w:p>
        </w:tc>
        <w:tc>
          <w:tcPr>
            <w:tcW w:w="769" w:type="dxa"/>
            <w:vAlign w:val="center"/>
          </w:tcPr>
          <w:p>
            <w:r>
              <w:t>2~3</w:t>
            </w:r>
          </w:p>
        </w:tc>
        <w:tc>
          <w:tcPr>
            <w:tcW w:w="769" w:type="dxa"/>
            <w:vAlign w:val="center"/>
          </w:tcPr>
          <w:p>
            <w:r>
              <w:t>2</w:t>
            </w:r>
          </w:p>
        </w:tc>
        <w:tc>
          <w:tcPr>
            <w:tcW w:w="848" w:type="dxa"/>
            <w:vAlign w:val="center"/>
          </w:tcPr>
          <w:p>
            <w:r>
              <w:t>1.260</w:t>
            </w:r>
          </w:p>
        </w:tc>
        <w:tc>
          <w:tcPr>
            <w:tcW w:w="848" w:type="dxa"/>
            <w:vAlign w:val="center"/>
          </w:tcPr>
          <w:p>
            <w:r>
              <w:t>2.520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5</w:t>
            </w:r>
          </w:p>
        </w:tc>
        <w:tc>
          <w:tcPr>
            <w:tcW w:w="888" w:type="dxa"/>
            <w:vAlign w:val="center"/>
          </w:tcPr>
          <w:p>
            <w:r>
              <w:t>C0915</w:t>
            </w:r>
          </w:p>
        </w:tc>
        <w:tc>
          <w:tcPr>
            <w:tcW w:w="769" w:type="dxa"/>
            <w:vAlign w:val="center"/>
          </w:tcPr>
          <w:p>
            <w:r>
              <w:t>1</w:t>
            </w:r>
          </w:p>
        </w:tc>
        <w:tc>
          <w:tcPr>
            <w:tcW w:w="769" w:type="dxa"/>
            <w:vAlign w:val="center"/>
          </w:tcPr>
          <w:p>
            <w:r>
              <w:t>1</w:t>
            </w:r>
          </w:p>
        </w:tc>
        <w:tc>
          <w:tcPr>
            <w:tcW w:w="848" w:type="dxa"/>
            <w:vAlign w:val="center"/>
          </w:tcPr>
          <w:p>
            <w:r>
              <w:t>1.620</w:t>
            </w:r>
          </w:p>
        </w:tc>
        <w:tc>
          <w:tcPr>
            <w:tcW w:w="848" w:type="dxa"/>
            <w:vAlign w:val="center"/>
          </w:tcPr>
          <w:p>
            <w:r>
              <w:t>1.620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6</w:t>
            </w:r>
          </w:p>
        </w:tc>
        <w:tc>
          <w:tcPr>
            <w:tcW w:w="888" w:type="dxa"/>
            <w:vAlign w:val="center"/>
          </w:tcPr>
          <w:p>
            <w:r>
              <w:t>C0924</w:t>
            </w:r>
          </w:p>
        </w:tc>
        <w:tc>
          <w:tcPr>
            <w:tcW w:w="769" w:type="dxa"/>
            <w:vAlign w:val="center"/>
          </w:tcPr>
          <w:p>
            <w:r>
              <w:t>1</w:t>
            </w:r>
          </w:p>
        </w:tc>
        <w:tc>
          <w:tcPr>
            <w:tcW w:w="769" w:type="dxa"/>
            <w:vAlign w:val="center"/>
          </w:tcPr>
          <w:p>
            <w:r>
              <w:t>1</w:t>
            </w:r>
          </w:p>
        </w:tc>
        <w:tc>
          <w:tcPr>
            <w:tcW w:w="848" w:type="dxa"/>
            <w:vAlign w:val="center"/>
          </w:tcPr>
          <w:p>
            <w:r>
              <w:t>2.160</w:t>
            </w:r>
          </w:p>
        </w:tc>
        <w:tc>
          <w:tcPr>
            <w:tcW w:w="848" w:type="dxa"/>
            <w:vAlign w:val="center"/>
          </w:tcPr>
          <w:p>
            <w:r>
              <w:t>2.160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7</w:t>
            </w:r>
          </w:p>
        </w:tc>
        <w:tc>
          <w:tcPr>
            <w:tcW w:w="888" w:type="dxa"/>
            <w:vAlign w:val="center"/>
          </w:tcPr>
          <w:p>
            <w:r>
              <w:t>C1024</w:t>
            </w:r>
          </w:p>
        </w:tc>
        <w:tc>
          <w:tcPr>
            <w:tcW w:w="769" w:type="dxa"/>
            <w:vAlign w:val="center"/>
          </w:tcPr>
          <w:p>
            <w:r>
              <w:t>1</w:t>
            </w:r>
          </w:p>
        </w:tc>
        <w:tc>
          <w:tcPr>
            <w:tcW w:w="769" w:type="dxa"/>
            <w:vAlign w:val="center"/>
          </w:tcPr>
          <w:p>
            <w:r>
              <w:t>1</w:t>
            </w:r>
          </w:p>
        </w:tc>
        <w:tc>
          <w:tcPr>
            <w:tcW w:w="848" w:type="dxa"/>
            <w:vAlign w:val="center"/>
          </w:tcPr>
          <w:p>
            <w:r>
              <w:t>2.400</w:t>
            </w:r>
          </w:p>
        </w:tc>
        <w:tc>
          <w:tcPr>
            <w:tcW w:w="848" w:type="dxa"/>
            <w:vAlign w:val="center"/>
          </w:tcPr>
          <w:p>
            <w:r>
              <w:t>2.400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8</w:t>
            </w:r>
          </w:p>
        </w:tc>
        <w:tc>
          <w:tcPr>
            <w:tcW w:w="888" w:type="dxa"/>
            <w:vAlign w:val="center"/>
          </w:tcPr>
          <w:p>
            <w:r>
              <w:t>C1514</w:t>
            </w:r>
          </w:p>
        </w:tc>
        <w:tc>
          <w:tcPr>
            <w:tcW w:w="769" w:type="dxa"/>
            <w:vAlign w:val="center"/>
          </w:tcPr>
          <w:p>
            <w:r>
              <w:t>1</w:t>
            </w:r>
          </w:p>
        </w:tc>
        <w:tc>
          <w:tcPr>
            <w:tcW w:w="769" w:type="dxa"/>
            <w:vAlign w:val="center"/>
          </w:tcPr>
          <w:p>
            <w:r>
              <w:t>1</w:t>
            </w:r>
          </w:p>
        </w:tc>
        <w:tc>
          <w:tcPr>
            <w:tcW w:w="848" w:type="dxa"/>
            <w:vAlign w:val="center"/>
          </w:tcPr>
          <w:p>
            <w:r>
              <w:t>1.650</w:t>
            </w:r>
          </w:p>
        </w:tc>
        <w:tc>
          <w:tcPr>
            <w:tcW w:w="848" w:type="dxa"/>
            <w:vAlign w:val="center"/>
          </w:tcPr>
          <w:p>
            <w:r>
              <w:t>1.650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r>
              <w:t>9</w:t>
            </w:r>
          </w:p>
        </w:tc>
        <w:tc>
          <w:tcPr>
            <w:tcW w:w="888" w:type="dxa"/>
            <w:vAlign w:val="center"/>
          </w:tcPr>
          <w:p>
            <w:r>
              <w:t>C1530</w:t>
            </w:r>
          </w:p>
        </w:tc>
        <w:tc>
          <w:tcPr>
            <w:tcW w:w="769" w:type="dxa"/>
            <w:vAlign w:val="center"/>
          </w:tcPr>
          <w:p>
            <w:r>
              <w:t>2~3</w:t>
            </w:r>
          </w:p>
        </w:tc>
        <w:tc>
          <w:tcPr>
            <w:tcW w:w="769" w:type="dxa"/>
            <w:vAlign w:val="center"/>
          </w:tcPr>
          <w:p>
            <w:r>
              <w:t>2</w:t>
            </w:r>
          </w:p>
        </w:tc>
        <w:tc>
          <w:tcPr>
            <w:tcW w:w="848" w:type="dxa"/>
            <w:vAlign w:val="center"/>
          </w:tcPr>
          <w:p>
            <w:r>
              <w:t>4.500</w:t>
            </w:r>
          </w:p>
        </w:tc>
        <w:tc>
          <w:tcPr>
            <w:tcW w:w="848" w:type="dxa"/>
            <w:vAlign w:val="center"/>
          </w:tcPr>
          <w:p>
            <w:r>
              <w:t>9.000</w:t>
            </w:r>
          </w:p>
        </w:tc>
        <w:tc>
          <w:tcPr>
            <w:tcW w:w="781" w:type="dxa"/>
            <w:vAlign w:val="center"/>
          </w:tcPr>
          <w:p>
            <w:r>
              <w:t>18</w:t>
            </w:r>
          </w:p>
        </w:tc>
        <w:tc>
          <w:tcPr>
            <w:tcW w:w="916" w:type="dxa"/>
            <w:vAlign w:val="center"/>
          </w:tcPr>
          <w:p>
            <w:r>
              <w:t>0.299</w:t>
            </w:r>
          </w:p>
        </w:tc>
        <w:tc>
          <w:tcPr>
            <w:tcW w:w="1018" w:type="dxa"/>
            <w:vAlign w:val="center"/>
          </w:tcPr>
          <w:p>
            <w:r>
              <w:t>活动遮阳0</w:t>
            </w:r>
          </w:p>
        </w:tc>
        <w:tc>
          <w:tcPr>
            <w:tcW w:w="916" w:type="dxa"/>
            <w:vAlign w:val="center"/>
          </w:tcPr>
          <w:p>
            <w:r>
              <w:t>0.500</w:t>
            </w:r>
          </w:p>
        </w:tc>
        <w:tc>
          <w:tcPr>
            <w:tcW w:w="91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r>
              <w:t>朝向总面积(㎡)</w:t>
            </w:r>
          </w:p>
        </w:tc>
        <w:tc>
          <w:tcPr>
            <w:tcW w:w="848" w:type="dxa"/>
            <w:vAlign w:val="center"/>
          </w:tcPr>
          <w:p>
            <w:r>
              <w:t>28.696</w:t>
            </w:r>
          </w:p>
        </w:tc>
        <w:tc>
          <w:tcPr>
            <w:tcW w:w="2715" w:type="dxa"/>
            <w:gridSpan w:val="3"/>
            <w:shd w:val="clear" w:color="auto" w:fill="E6E6E6"/>
            <w:vAlign w:val="center"/>
          </w:tcPr>
          <w:p>
            <w:r>
              <w:t>朝向综合遮阳系数</w:t>
            </w:r>
          </w:p>
        </w:tc>
        <w:tc>
          <w:tcPr>
            <w:tcW w:w="916" w:type="dxa"/>
            <w:vAlign w:val="center"/>
          </w:tcPr>
          <w:p>
            <w:r>
              <w:t>0.259</w:t>
            </w:r>
          </w:p>
        </w:tc>
        <w:tc>
          <w:tcPr>
            <w:tcW w:w="916" w:type="dxa"/>
            <w:vAlign w:val="center"/>
          </w:tcPr>
          <w:p>
            <w:r>
              <w:t>0.519</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5. 平均遮阳系数：</w:t>
      </w:r>
    </w:p>
    <w:p>
      <w:pPr>
        <w:widowControl w:val="0"/>
        <w:jc w:val="both"/>
        <w:rPr>
          <w:color w:val="000000"/>
          <w:kern w:val="2"/>
          <w:szCs w:val="24"/>
          <w:lang w:val="en-US"/>
        </w:rPr>
      </w:pPr>
      <w:r>
        <w:drawing>
          <wp:inline distT="0" distB="0" distL="0" distR="0">
            <wp:extent cx="4086225" cy="457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7"/>
                    <a:stretch>
                      <a:fillRect/>
                    </a:stretch>
                  </pic:blipFill>
                  <pic:spPr>
                    <a:xfrm>
                      <a:off x="0" y="0"/>
                      <a:ext cx="4086654" cy="457248"/>
                    </a:xfrm>
                    <a:prstGeom prst="rect">
                      <a:avLst/>
                    </a:prstGeom>
                  </pic:spPr>
                </pic:pic>
              </a:graphicData>
            </a:graphic>
          </wp:inline>
        </w:drawing>
      </w:r>
    </w:p>
    <w:p>
      <w:pPr>
        <w:widowControl w:val="0"/>
        <w:jc w:val="both"/>
        <w:rPr>
          <w:color w:val="000000"/>
          <w:kern w:val="2"/>
          <w:szCs w:val="24"/>
          <w:lang w:val="en-US"/>
        </w:rPr>
      </w:pP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2"/>
        <w:gridCol w:w="1698"/>
        <w:gridCol w:w="1981"/>
        <w:gridCol w:w="1981"/>
        <w:gridCol w:w="19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2" w:type="dxa"/>
            <w:shd w:val="clear" w:color="auto" w:fill="E6E6E6"/>
            <w:vAlign w:val="center"/>
          </w:tcPr>
          <w:p>
            <w:pPr>
              <w:jc w:val="center"/>
            </w:pPr>
            <w:r>
              <w:t>朝向</w:t>
            </w:r>
          </w:p>
        </w:tc>
        <w:tc>
          <w:tcPr>
            <w:tcW w:w="1697" w:type="dxa"/>
            <w:shd w:val="clear" w:color="auto" w:fill="E6E6E6"/>
            <w:vAlign w:val="center"/>
          </w:tcPr>
          <w:p>
            <w:pPr>
              <w:jc w:val="center"/>
            </w:pPr>
            <w:r>
              <w:t>面积（㎡）</w:t>
            </w:r>
          </w:p>
        </w:tc>
        <w:tc>
          <w:tcPr>
            <w:tcW w:w="1980" w:type="dxa"/>
            <w:shd w:val="clear" w:color="auto" w:fill="E6E6E6"/>
            <w:vAlign w:val="center"/>
          </w:tcPr>
          <w:p>
            <w:pPr>
              <w:jc w:val="center"/>
            </w:pPr>
            <w:r>
              <w:t>权重系数b</w:t>
            </w:r>
          </w:p>
        </w:tc>
        <w:tc>
          <w:tcPr>
            <w:tcW w:w="1980" w:type="dxa"/>
            <w:shd w:val="clear" w:color="auto" w:fill="E6E6E6"/>
            <w:vAlign w:val="center"/>
          </w:tcPr>
          <w:p>
            <w:pPr>
              <w:jc w:val="center"/>
            </w:pPr>
            <w:r>
              <w:t>夏季遮阳系数</w:t>
            </w:r>
          </w:p>
        </w:tc>
        <w:tc>
          <w:tcPr>
            <w:tcW w:w="1980" w:type="dxa"/>
            <w:shd w:val="clear" w:color="auto" w:fill="E6E6E6"/>
            <w:vAlign w:val="center"/>
          </w:tcPr>
          <w:p>
            <w:pPr>
              <w:jc w:val="center"/>
            </w:pPr>
            <w:r>
              <w:t>冬季遮阳系数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2" w:type="dxa"/>
            <w:shd w:val="clear" w:color="auto" w:fill="E6E6E6"/>
            <w:vAlign w:val="center"/>
          </w:tcPr>
          <w:p>
            <w:r>
              <w:t>南向</w:t>
            </w:r>
          </w:p>
        </w:tc>
        <w:tc>
          <w:tcPr>
            <w:tcW w:w="1697" w:type="dxa"/>
            <w:vAlign w:val="center"/>
          </w:tcPr>
          <w:p>
            <w:r>
              <w:t>45.900</w:t>
            </w:r>
          </w:p>
        </w:tc>
        <w:tc>
          <w:tcPr>
            <w:tcW w:w="1980" w:type="dxa"/>
            <w:vAlign w:val="center"/>
          </w:tcPr>
          <w:p>
            <w:r>
              <w:t>1.00</w:t>
            </w:r>
          </w:p>
        </w:tc>
        <w:tc>
          <w:tcPr>
            <w:tcW w:w="1980" w:type="dxa"/>
            <w:vAlign w:val="center"/>
          </w:tcPr>
          <w:p>
            <w:r>
              <w:t>0.307</w:t>
            </w:r>
          </w:p>
        </w:tc>
        <w:tc>
          <w:tcPr>
            <w:tcW w:w="1980" w:type="dxa"/>
            <w:vAlign w:val="center"/>
          </w:tcPr>
          <w:p>
            <w:r>
              <w:t>0.554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2" w:type="dxa"/>
            <w:shd w:val="clear" w:color="auto" w:fill="E6E6E6"/>
            <w:vAlign w:val="center"/>
          </w:tcPr>
          <w:p>
            <w:r>
              <w:t>北向</w:t>
            </w:r>
          </w:p>
        </w:tc>
        <w:tc>
          <w:tcPr>
            <w:tcW w:w="1697" w:type="dxa"/>
            <w:vAlign w:val="center"/>
          </w:tcPr>
          <w:p>
            <w:r>
              <w:t>15.072</w:t>
            </w:r>
          </w:p>
        </w:tc>
        <w:tc>
          <w:tcPr>
            <w:tcW w:w="1980" w:type="dxa"/>
            <w:vAlign w:val="center"/>
          </w:tcPr>
          <w:p>
            <w:r>
              <w:t>1.00</w:t>
            </w:r>
          </w:p>
        </w:tc>
        <w:tc>
          <w:tcPr>
            <w:tcW w:w="1980" w:type="dxa"/>
            <w:vAlign w:val="center"/>
          </w:tcPr>
          <w:p>
            <w:r>
              <w:t>0.150</w:t>
            </w:r>
          </w:p>
        </w:tc>
        <w:tc>
          <w:tcPr>
            <w:tcW w:w="1980" w:type="dxa"/>
            <w:vAlign w:val="center"/>
          </w:tcPr>
          <w:p>
            <w:r>
              <w:t>0.299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2" w:type="dxa"/>
            <w:shd w:val="clear" w:color="auto" w:fill="E6E6E6"/>
            <w:vAlign w:val="center"/>
          </w:tcPr>
          <w:p>
            <w:r>
              <w:t>东向</w:t>
            </w:r>
          </w:p>
        </w:tc>
        <w:tc>
          <w:tcPr>
            <w:tcW w:w="1697" w:type="dxa"/>
            <w:vAlign w:val="center"/>
          </w:tcPr>
          <w:p>
            <w:r>
              <w:t>40.590</w:t>
            </w:r>
          </w:p>
        </w:tc>
        <w:tc>
          <w:tcPr>
            <w:tcW w:w="1980" w:type="dxa"/>
            <w:vAlign w:val="center"/>
          </w:tcPr>
          <w:p>
            <w:r>
              <w:t>1.00</w:t>
            </w:r>
          </w:p>
        </w:tc>
        <w:tc>
          <w:tcPr>
            <w:tcW w:w="1980" w:type="dxa"/>
            <w:vAlign w:val="center"/>
          </w:tcPr>
          <w:p>
            <w:r>
              <w:t>0.223</w:t>
            </w:r>
          </w:p>
        </w:tc>
        <w:tc>
          <w:tcPr>
            <w:tcW w:w="1980" w:type="dxa"/>
            <w:vAlign w:val="center"/>
          </w:tcPr>
          <w:p>
            <w:r>
              <w:t>0.293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2" w:type="dxa"/>
            <w:shd w:val="clear" w:color="auto" w:fill="E6E6E6"/>
            <w:vAlign w:val="center"/>
          </w:tcPr>
          <w:p>
            <w:r>
              <w:t>西向</w:t>
            </w:r>
          </w:p>
        </w:tc>
        <w:tc>
          <w:tcPr>
            <w:tcW w:w="1697" w:type="dxa"/>
            <w:vAlign w:val="center"/>
          </w:tcPr>
          <w:p>
            <w:r>
              <w:t>28.696</w:t>
            </w:r>
          </w:p>
        </w:tc>
        <w:tc>
          <w:tcPr>
            <w:tcW w:w="1980" w:type="dxa"/>
            <w:vAlign w:val="center"/>
          </w:tcPr>
          <w:p>
            <w:r>
              <w:t>1.00</w:t>
            </w:r>
          </w:p>
        </w:tc>
        <w:tc>
          <w:tcPr>
            <w:tcW w:w="1980" w:type="dxa"/>
            <w:vAlign w:val="center"/>
          </w:tcPr>
          <w:p>
            <w:r>
              <w:t>0.259</w:t>
            </w:r>
          </w:p>
        </w:tc>
        <w:tc>
          <w:tcPr>
            <w:tcW w:w="1980" w:type="dxa"/>
            <w:vAlign w:val="center"/>
          </w:tcPr>
          <w:p>
            <w:r>
              <w:t>0.519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369" w:type="dxa"/>
            <w:gridSpan w:val="3"/>
            <w:shd w:val="clear" w:color="auto" w:fill="E6E6E6"/>
            <w:vAlign w:val="center"/>
          </w:tcPr>
          <w:p>
            <w:r>
              <w:t>整个建筑平均遮阳系数</w:t>
            </w:r>
          </w:p>
        </w:tc>
        <w:tc>
          <w:tcPr>
            <w:tcW w:w="1980" w:type="dxa"/>
            <w:vAlign w:val="center"/>
          </w:tcPr>
          <w:p>
            <w:r>
              <w:t>0.252</w:t>
            </w:r>
          </w:p>
        </w:tc>
        <w:tc>
          <w:tcPr>
            <w:tcW w:w="1980" w:type="dxa"/>
            <w:vAlign w:val="center"/>
          </w:tcPr>
          <w:p>
            <w:r>
              <w:t>0.435</w:t>
            </w:r>
          </w:p>
        </w:tc>
      </w:tr>
    </w:tbl>
    <w:p>
      <w:pPr>
        <w:pStyle w:val="5"/>
        <w:widowControl w:val="0"/>
        <w:jc w:val="both"/>
        <w:rPr>
          <w:color w:val="000000"/>
          <w:kern w:val="2"/>
          <w:szCs w:val="24"/>
        </w:rPr>
      </w:pPr>
      <w:bookmarkStart w:id="53" w:name="_Toc153113739"/>
      <w:r>
        <w:rPr>
          <w:color w:val="000000"/>
          <w:kern w:val="2"/>
          <w:szCs w:val="24"/>
        </w:rPr>
        <w:t>外遮阳类型</w:t>
      </w:r>
      <w:bookmarkEnd w:id="53"/>
    </w:p>
    <w:p>
      <w:pPr>
        <w:pStyle w:val="6"/>
        <w:widowControl w:val="0"/>
        <w:jc w:val="both"/>
        <w:rPr>
          <w:color w:val="000000"/>
          <w:kern w:val="2"/>
          <w:szCs w:val="24"/>
          <w:lang w:val="en-US"/>
        </w:rPr>
      </w:pPr>
      <w:r>
        <w:rPr>
          <w:color w:val="000000"/>
          <w:kern w:val="2"/>
          <w:szCs w:val="24"/>
          <w:lang w:val="en-US"/>
        </w:rPr>
        <w:t>平板遮阳</w:t>
      </w:r>
    </w:p>
    <w:p>
      <w:pPr>
        <w:widowControl w:val="0"/>
        <w:jc w:val="both"/>
        <w:rPr>
          <w:color w:val="000000"/>
          <w:kern w:val="2"/>
          <w:szCs w:val="24"/>
          <w:lang w:val="en-US"/>
        </w:rPr>
      </w:pPr>
      <w:r>
        <w:drawing>
          <wp:inline distT="0" distB="0" distL="0" distR="0">
            <wp:extent cx="3133725" cy="21907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6"/>
        <w:gridCol w:w="1562"/>
        <w:gridCol w:w="1019"/>
        <w:gridCol w:w="1019"/>
        <w:gridCol w:w="1019"/>
        <w:gridCol w:w="1019"/>
        <w:gridCol w:w="1019"/>
        <w:gridCol w:w="101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07" w:type="dxa"/>
            <w:shd w:val="clear" w:color="auto" w:fill="E6E6E6"/>
            <w:vAlign w:val="center"/>
          </w:tcPr>
          <w:p>
            <w:pPr>
              <w:jc w:val="center"/>
            </w:pPr>
            <w:r>
              <w:t>序号</w:t>
            </w:r>
          </w:p>
        </w:tc>
        <w:tc>
          <w:tcPr>
            <w:tcW w:w="1562" w:type="dxa"/>
            <w:shd w:val="clear" w:color="auto" w:fill="E6E6E6"/>
            <w:vAlign w:val="center"/>
          </w:tcPr>
          <w:p>
            <w:pPr>
              <w:jc w:val="center"/>
            </w:pPr>
            <w:r>
              <w:t>编号</w:t>
            </w:r>
          </w:p>
        </w:tc>
        <w:tc>
          <w:tcPr>
            <w:tcW w:w="1018" w:type="dxa"/>
            <w:shd w:val="clear" w:color="auto" w:fill="E6E6E6"/>
            <w:vAlign w:val="center"/>
          </w:tcPr>
          <w:p>
            <w:pPr>
              <w:jc w:val="center"/>
            </w:pPr>
            <w:r>
              <w:t>水平挑出Ah (m)</w:t>
            </w:r>
          </w:p>
        </w:tc>
        <w:tc>
          <w:tcPr>
            <w:tcW w:w="1018" w:type="dxa"/>
            <w:shd w:val="clear" w:color="auto" w:fill="E6E6E6"/>
            <w:vAlign w:val="center"/>
          </w:tcPr>
          <w:p>
            <w:pPr>
              <w:jc w:val="center"/>
            </w:pPr>
            <w:r>
              <w:t>距离上沿Eh (m)</w:t>
            </w:r>
          </w:p>
        </w:tc>
        <w:tc>
          <w:tcPr>
            <w:tcW w:w="1018" w:type="dxa"/>
            <w:shd w:val="clear" w:color="auto" w:fill="E6E6E6"/>
            <w:vAlign w:val="center"/>
          </w:tcPr>
          <w:p>
            <w:pPr>
              <w:jc w:val="center"/>
            </w:pPr>
            <w:r>
              <w:t>垂直挑出Av (m)</w:t>
            </w:r>
          </w:p>
        </w:tc>
        <w:tc>
          <w:tcPr>
            <w:tcW w:w="1018" w:type="dxa"/>
            <w:shd w:val="clear" w:color="auto" w:fill="E6E6E6"/>
            <w:vAlign w:val="center"/>
          </w:tcPr>
          <w:p>
            <w:pPr>
              <w:jc w:val="center"/>
            </w:pPr>
            <w:r>
              <w:t>距离边沿Ev (m)</w:t>
            </w:r>
          </w:p>
        </w:tc>
        <w:tc>
          <w:tcPr>
            <w:tcW w:w="1018" w:type="dxa"/>
            <w:shd w:val="clear" w:color="auto" w:fill="E6E6E6"/>
            <w:vAlign w:val="center"/>
          </w:tcPr>
          <w:p>
            <w:pPr>
              <w:jc w:val="center"/>
            </w:pPr>
            <w:r>
              <w:t>挡板高Dh (m)</w:t>
            </w:r>
          </w:p>
        </w:tc>
        <w:tc>
          <w:tcPr>
            <w:tcW w:w="1018" w:type="dxa"/>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562" w:type="dxa"/>
            <w:vAlign w:val="center"/>
          </w:tcPr>
          <w:p/>
        </w:tc>
        <w:tc>
          <w:tcPr>
            <w:tcW w:w="1018" w:type="dxa"/>
            <w:vAlign w:val="center"/>
          </w:tcPr>
          <w:p>
            <w:r>
              <w:t>0.100</w:t>
            </w:r>
          </w:p>
        </w:tc>
        <w:tc>
          <w:tcPr>
            <w:tcW w:w="1018" w:type="dxa"/>
            <w:vAlign w:val="center"/>
          </w:tcPr>
          <w:p>
            <w:r>
              <w:t>0.000</w:t>
            </w:r>
          </w:p>
        </w:tc>
        <w:tc>
          <w:tcPr>
            <w:tcW w:w="1018" w:type="dxa"/>
            <w:vAlign w:val="center"/>
          </w:tcPr>
          <w:p>
            <w:r>
              <w:t>0.100</w:t>
            </w:r>
          </w:p>
        </w:tc>
        <w:tc>
          <w:tcPr>
            <w:tcW w:w="1018" w:type="dxa"/>
            <w:vAlign w:val="center"/>
          </w:tcPr>
          <w:p>
            <w:r>
              <w:t>0.000</w:t>
            </w:r>
          </w:p>
        </w:tc>
        <w:tc>
          <w:tcPr>
            <w:tcW w:w="1018" w:type="dxa"/>
            <w:vAlign w:val="center"/>
          </w:tcPr>
          <w:p>
            <w:r>
              <w:t>0.000</w:t>
            </w:r>
          </w:p>
        </w:tc>
        <w:tc>
          <w:tcPr>
            <w:tcW w:w="1018" w:type="dxa"/>
            <w:vAlign w:val="center"/>
          </w:tcPr>
          <w:p>
            <w:r>
              <w:t>0.000</w:t>
            </w:r>
          </w:p>
        </w:tc>
      </w:tr>
    </w:tbl>
    <w:p>
      <w:pPr>
        <w:pStyle w:val="6"/>
        <w:widowControl w:val="0"/>
        <w:jc w:val="both"/>
        <w:rPr>
          <w:color w:val="000000"/>
          <w:kern w:val="2"/>
          <w:szCs w:val="24"/>
          <w:lang w:val="en-US"/>
        </w:rPr>
      </w:pPr>
      <w:r>
        <w:rPr>
          <w:color w:val="000000"/>
          <w:kern w:val="2"/>
          <w:szCs w:val="24"/>
          <w:lang w:val="en-US"/>
        </w:rPr>
        <w:t>自定义遮阳</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1698"/>
        <w:gridCol w:w="1075"/>
        <w:gridCol w:w="1075"/>
        <w:gridCol w:w="1075"/>
        <w:gridCol w:w="33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shd w:val="clear" w:color="auto" w:fill="E6E6E6"/>
            <w:vAlign w:val="center"/>
          </w:tcPr>
          <w:p>
            <w:pPr>
              <w:jc w:val="center"/>
            </w:pPr>
            <w:r>
              <w:t>序号</w:t>
            </w:r>
          </w:p>
        </w:tc>
        <w:tc>
          <w:tcPr>
            <w:tcW w:w="1697" w:type="dxa"/>
            <w:shd w:val="clear" w:color="auto" w:fill="E6E6E6"/>
            <w:vAlign w:val="center"/>
          </w:tcPr>
          <w:p>
            <w:pPr>
              <w:jc w:val="center"/>
            </w:pPr>
            <w:r>
              <w:t>编号</w:t>
            </w:r>
          </w:p>
        </w:tc>
        <w:tc>
          <w:tcPr>
            <w:tcW w:w="1075" w:type="dxa"/>
            <w:shd w:val="clear" w:color="auto" w:fill="E6E6E6"/>
            <w:vAlign w:val="center"/>
          </w:tcPr>
          <w:p>
            <w:pPr>
              <w:jc w:val="center"/>
            </w:pPr>
            <w:r>
              <w:t>夏季遮阳系数</w:t>
            </w:r>
          </w:p>
        </w:tc>
        <w:tc>
          <w:tcPr>
            <w:tcW w:w="1075" w:type="dxa"/>
            <w:shd w:val="clear" w:color="auto" w:fill="E6E6E6"/>
            <w:vAlign w:val="center"/>
          </w:tcPr>
          <w:p>
            <w:pPr>
              <w:jc w:val="center"/>
            </w:pPr>
            <w:r>
              <w:t>冬季遮阳系数</w:t>
            </w:r>
          </w:p>
        </w:tc>
        <w:tc>
          <w:tcPr>
            <w:tcW w:w="1075" w:type="dxa"/>
            <w:shd w:val="clear" w:color="auto" w:fill="E6E6E6"/>
            <w:vAlign w:val="center"/>
          </w:tcPr>
          <w:p>
            <w:pPr>
              <w:jc w:val="center"/>
            </w:pPr>
            <w:r>
              <w:t>平均遮阳系数</w:t>
            </w:r>
          </w:p>
        </w:tc>
        <w:tc>
          <w:tcPr>
            <w:tcW w:w="339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Align w:val="center"/>
          </w:tcPr>
          <w:p>
            <w:r>
              <w:t>1</w:t>
            </w:r>
          </w:p>
        </w:tc>
        <w:tc>
          <w:tcPr>
            <w:tcW w:w="1697" w:type="dxa"/>
            <w:vAlign w:val="center"/>
          </w:tcPr>
          <w:p>
            <w:r>
              <w:t>活动遮阳0</w:t>
            </w:r>
          </w:p>
        </w:tc>
        <w:tc>
          <w:tcPr>
            <w:tcW w:w="1075" w:type="dxa"/>
            <w:vAlign w:val="center"/>
          </w:tcPr>
          <w:p>
            <w:r>
              <w:t>0.500</w:t>
            </w:r>
          </w:p>
        </w:tc>
        <w:tc>
          <w:tcPr>
            <w:tcW w:w="1075" w:type="dxa"/>
            <w:vAlign w:val="center"/>
          </w:tcPr>
          <w:p>
            <w:r>
              <w:t>1.000</w:t>
            </w:r>
          </w:p>
        </w:tc>
        <w:tc>
          <w:tcPr>
            <w:tcW w:w="1075" w:type="dxa"/>
            <w:vAlign w:val="center"/>
          </w:tcPr>
          <w:p>
            <w:r>
              <w:t>0.750</w:t>
            </w:r>
          </w:p>
        </w:tc>
        <w:tc>
          <w:tcPr>
            <w:tcW w:w="3390" w:type="dxa"/>
            <w:vAlign w:val="center"/>
          </w:tcPr>
          <w:p/>
        </w:tc>
      </w:tr>
    </w:tbl>
    <w:p>
      <w:pPr>
        <w:pStyle w:val="5"/>
        <w:widowControl w:val="0"/>
        <w:jc w:val="both"/>
        <w:rPr>
          <w:color w:val="000000"/>
          <w:kern w:val="2"/>
          <w:szCs w:val="24"/>
        </w:rPr>
      </w:pPr>
      <w:bookmarkStart w:id="54" w:name="_Toc153113740"/>
      <w:r>
        <w:rPr>
          <w:color w:val="000000"/>
          <w:kern w:val="2"/>
          <w:szCs w:val="24"/>
        </w:rPr>
        <w:t>平均遮阳系数</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521"/>
        <w:gridCol w:w="1697"/>
        <w:gridCol w:w="2910"/>
        <w:gridCol w:w="12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pPr>
              <w:jc w:val="center"/>
            </w:pPr>
            <w:r>
              <w:t>检查项</w:t>
            </w:r>
          </w:p>
        </w:tc>
        <w:tc>
          <w:tcPr>
            <w:tcW w:w="1697" w:type="dxa"/>
            <w:shd w:val="clear" w:color="auto" w:fill="E6E6E6"/>
            <w:vAlign w:val="center"/>
          </w:tcPr>
          <w:p>
            <w:pPr>
              <w:jc w:val="center"/>
            </w:pPr>
            <w:r>
              <w:t>计算值</w:t>
            </w:r>
          </w:p>
        </w:tc>
        <w:tc>
          <w:tcPr>
            <w:tcW w:w="2909" w:type="dxa"/>
            <w:shd w:val="clear" w:color="auto" w:fill="E6E6E6"/>
            <w:vAlign w:val="center"/>
          </w:tcPr>
          <w:p>
            <w:pPr>
              <w:jc w:val="center"/>
            </w:pPr>
            <w:r>
              <w:t>标准要求</w:t>
            </w:r>
          </w:p>
        </w:tc>
        <w:tc>
          <w:tcPr>
            <w:tcW w:w="1205"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东向夏季综合遮阳系数</w:t>
            </w:r>
          </w:p>
        </w:tc>
        <w:tc>
          <w:tcPr>
            <w:tcW w:w="1697" w:type="dxa"/>
            <w:vAlign w:val="center"/>
          </w:tcPr>
          <w:p>
            <w:r>
              <w:t>ScSumE=0.22</w:t>
            </w:r>
          </w:p>
        </w:tc>
        <w:tc>
          <w:tcPr>
            <w:tcW w:w="2909" w:type="dxa"/>
            <w:vAlign w:val="center"/>
          </w:tcPr>
          <w:p>
            <w:r>
              <w:t>ScSumE≤0.35</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西向夏季综合遮阳系数</w:t>
            </w:r>
          </w:p>
        </w:tc>
        <w:tc>
          <w:tcPr>
            <w:tcW w:w="1697" w:type="dxa"/>
            <w:vAlign w:val="center"/>
          </w:tcPr>
          <w:p>
            <w:r>
              <w:t>ScSumW=0.26</w:t>
            </w:r>
          </w:p>
        </w:tc>
        <w:tc>
          <w:tcPr>
            <w:tcW w:w="2909" w:type="dxa"/>
            <w:vAlign w:val="center"/>
          </w:tcPr>
          <w:p>
            <w:r>
              <w:t>ScSumW≤0.40</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南向夏季综合遮阳系数</w:t>
            </w:r>
          </w:p>
        </w:tc>
        <w:tc>
          <w:tcPr>
            <w:tcW w:w="1697" w:type="dxa"/>
            <w:vAlign w:val="center"/>
          </w:tcPr>
          <w:p>
            <w:r>
              <w:t>ScSumS=0.31</w:t>
            </w:r>
          </w:p>
        </w:tc>
        <w:tc>
          <w:tcPr>
            <w:tcW w:w="2909" w:type="dxa"/>
            <w:vAlign w:val="center"/>
          </w:tcPr>
          <w:p>
            <w:r>
              <w:t>ScSumS≤0.35</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东向冬季综合遮阳系数</w:t>
            </w:r>
          </w:p>
        </w:tc>
        <w:tc>
          <w:tcPr>
            <w:tcW w:w="1697" w:type="dxa"/>
            <w:vAlign w:val="center"/>
          </w:tcPr>
          <w:p>
            <w:r>
              <w:t>ScWinE=0.29</w:t>
            </w:r>
          </w:p>
        </w:tc>
        <w:tc>
          <w:tcPr>
            <w:tcW w:w="2909" w:type="dxa"/>
            <w:vAlign w:val="center"/>
          </w:tcPr>
          <w:p>
            <w:r>
              <w:t>不要求</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西向冬季综合遮阳系数</w:t>
            </w:r>
          </w:p>
        </w:tc>
        <w:tc>
          <w:tcPr>
            <w:tcW w:w="1697" w:type="dxa"/>
            <w:vAlign w:val="center"/>
          </w:tcPr>
          <w:p>
            <w:r>
              <w:t>ScWinW=0.52</w:t>
            </w:r>
          </w:p>
        </w:tc>
        <w:tc>
          <w:tcPr>
            <w:tcW w:w="2909" w:type="dxa"/>
            <w:vAlign w:val="center"/>
          </w:tcPr>
          <w:p>
            <w:r>
              <w:t>不要求</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vAlign w:val="center"/>
          </w:tcPr>
          <w:p>
            <w:r>
              <w:t>南向冬季综合遮阳系数</w:t>
            </w:r>
          </w:p>
        </w:tc>
        <w:tc>
          <w:tcPr>
            <w:tcW w:w="1697" w:type="dxa"/>
            <w:vAlign w:val="center"/>
          </w:tcPr>
          <w:p>
            <w:r>
              <w:t>ScWinS=0.55</w:t>
            </w:r>
          </w:p>
        </w:tc>
        <w:tc>
          <w:tcPr>
            <w:tcW w:w="2909" w:type="dxa"/>
            <w:vAlign w:val="center"/>
          </w:tcPr>
          <w:p>
            <w:r>
              <w:t>不要求</w:t>
            </w:r>
          </w:p>
        </w:tc>
        <w:tc>
          <w:tcPr>
            <w:tcW w:w="1205"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r>
              <w:t>标准依据</w:t>
            </w:r>
          </w:p>
        </w:tc>
        <w:tc>
          <w:tcPr>
            <w:tcW w:w="5811" w:type="dxa"/>
            <w:gridSpan w:val="3"/>
            <w:vAlign w:val="center"/>
          </w:tcPr>
          <w:p>
            <w:r>
              <w:t>《浙江省居住建筑节能设计标准》(DB33/1015-2015）第4.2.2条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r>
              <w:t>标准要求</w:t>
            </w:r>
          </w:p>
        </w:tc>
        <w:tc>
          <w:tcPr>
            <w:tcW w:w="5811" w:type="dxa"/>
            <w:gridSpan w:val="3"/>
            <w:vAlign w:val="center"/>
          </w:tcPr>
          <w:p>
            <w:r>
              <w:t>外窗综合遮阳系数限值应符合表4.2.2的规定。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520" w:type="dxa"/>
            <w:shd w:val="clear" w:color="auto" w:fill="E6E6E6"/>
            <w:vAlign w:val="center"/>
          </w:tcPr>
          <w:p>
            <w:r>
              <w:t>结论</w:t>
            </w:r>
          </w:p>
        </w:tc>
        <w:tc>
          <w:tcPr>
            <w:tcW w:w="5811" w:type="dxa"/>
            <w:gridSpan w:val="3"/>
            <w:vAlign w:val="center"/>
          </w:tcPr>
          <w:p>
            <w:r>
              <w:t>满足</w:t>
            </w:r>
          </w:p>
        </w:tc>
      </w:tr>
    </w:tbl>
    <w:p>
      <w:pPr>
        <w:pStyle w:val="4"/>
        <w:widowControl w:val="0"/>
        <w:rPr>
          <w:kern w:val="2"/>
        </w:rPr>
      </w:pPr>
      <w:bookmarkStart w:id="55" w:name="_Toc153113741"/>
      <w:r>
        <w:rPr>
          <w:kern w:val="2"/>
        </w:rPr>
        <w:t>凸窗板</w:t>
      </w:r>
      <w:bookmarkEnd w:id="55"/>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rPr>
          <w:kern w:val="2"/>
        </w:rPr>
      </w:pPr>
      <w:bookmarkStart w:id="56" w:name="_Toc153113742"/>
      <w:r>
        <w:rPr>
          <w:kern w:val="2"/>
        </w:rPr>
        <w:t>地下室外墙构造</w:t>
      </w:r>
      <w:bookmarkEnd w:id="56"/>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rPr>
          <w:kern w:val="2"/>
        </w:rPr>
      </w:pPr>
      <w:bookmarkStart w:id="57" w:name="_Toc153113743"/>
      <w:r>
        <w:rPr>
          <w:kern w:val="2"/>
        </w:rPr>
        <w:t>地面</w:t>
      </w:r>
      <w:bookmarkEnd w:id="57"/>
    </w:p>
    <w:p>
      <w:pPr>
        <w:pStyle w:val="5"/>
        <w:widowControl w:val="0"/>
        <w:jc w:val="both"/>
        <w:rPr>
          <w:color w:val="000000"/>
          <w:kern w:val="2"/>
          <w:szCs w:val="24"/>
        </w:rPr>
      </w:pPr>
      <w:bookmarkStart w:id="58" w:name="_Toc153113744"/>
      <w:r>
        <w:rPr>
          <w:color w:val="000000"/>
          <w:kern w:val="2"/>
          <w:szCs w:val="24"/>
        </w:rPr>
        <w:t>地面构造一</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140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0.090</w:t>
            </w:r>
          </w:p>
        </w:tc>
        <w:tc>
          <w:tcPr>
            <w:tcW w:w="1064" w:type="dxa"/>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导热阻R</w:t>
            </w:r>
          </w:p>
        </w:tc>
        <w:tc>
          <w:tcPr>
            <w:tcW w:w="5985" w:type="dxa"/>
            <w:gridSpan w:val="6"/>
          </w:tcPr>
          <w:p>
            <w:pPr>
              <w:jc w:val="center"/>
            </w:pPr>
            <w:r>
              <w:t>0.090</w:t>
            </w:r>
          </w:p>
        </w:tc>
      </w:tr>
    </w:tbl>
    <w:p>
      <w:pPr>
        <w:widowControl w:val="0"/>
        <w:jc w:val="both"/>
        <w:rPr>
          <w:color w:val="000000"/>
          <w:kern w:val="2"/>
          <w:szCs w:val="24"/>
          <w:lang w:val="en-US"/>
        </w:rPr>
      </w:pPr>
    </w:p>
    <w:p>
      <w:pPr>
        <w:pStyle w:val="4"/>
        <w:widowControl w:val="0"/>
        <w:rPr>
          <w:kern w:val="2"/>
        </w:rPr>
      </w:pPr>
      <w:bookmarkStart w:id="59" w:name="_Toc153113745"/>
      <w:r>
        <w:rPr>
          <w:kern w:val="2"/>
        </w:rPr>
        <w:t>隔热检查</w:t>
      </w:r>
      <w:bookmarkEnd w:id="59"/>
    </w:p>
    <w:p>
      <w:pPr>
        <w:widowControl w:val="0"/>
        <w:jc w:val="both"/>
        <w:rPr>
          <w:color w:val="000000"/>
          <w:kern w:val="2"/>
          <w:szCs w:val="24"/>
          <w:lang w:val="en-US"/>
        </w:rPr>
      </w:pP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9"/>
        <w:gridCol w:w="718"/>
        <w:gridCol w:w="565"/>
        <w:gridCol w:w="719"/>
        <w:gridCol w:w="906"/>
        <w:gridCol w:w="719"/>
        <w:gridCol w:w="900"/>
        <w:gridCol w:w="1132"/>
        <w:gridCol w:w="889"/>
        <w:gridCol w:w="107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9" w:type="dxa"/>
            <w:shd w:val="clear" w:color="auto" w:fill="E6E6E6"/>
            <w:vAlign w:val="center"/>
          </w:tcPr>
          <w:p>
            <w:pPr>
              <w:jc w:val="center"/>
            </w:pPr>
            <w:r>
              <w:t>构造名称</w:t>
            </w:r>
          </w:p>
        </w:tc>
        <w:tc>
          <w:tcPr>
            <w:tcW w:w="718" w:type="dxa"/>
            <w:shd w:val="clear" w:color="auto" w:fill="E6E6E6"/>
            <w:vAlign w:val="center"/>
          </w:tcPr>
          <w:p>
            <w:pPr>
              <w:jc w:val="center"/>
            </w:pPr>
            <w:r>
              <w:t>构造类型</w:t>
            </w:r>
          </w:p>
        </w:tc>
        <w:tc>
          <w:tcPr>
            <w:tcW w:w="565" w:type="dxa"/>
            <w:shd w:val="clear" w:color="auto" w:fill="E6E6E6"/>
            <w:vAlign w:val="center"/>
          </w:tcPr>
          <w:p>
            <w:pPr>
              <w:jc w:val="center"/>
            </w:pPr>
            <w:r>
              <w:t>朝向</w:t>
            </w:r>
          </w:p>
        </w:tc>
        <w:tc>
          <w:tcPr>
            <w:tcW w:w="718" w:type="dxa"/>
            <w:shd w:val="clear" w:color="auto" w:fill="E6E6E6"/>
            <w:vAlign w:val="center"/>
          </w:tcPr>
          <w:p>
            <w:pPr>
              <w:jc w:val="center"/>
            </w:pPr>
            <w:r>
              <w:t>传热系数</w:t>
            </w:r>
          </w:p>
        </w:tc>
        <w:tc>
          <w:tcPr>
            <w:tcW w:w="905" w:type="dxa"/>
            <w:shd w:val="clear" w:color="auto" w:fill="E6E6E6"/>
            <w:vAlign w:val="center"/>
          </w:tcPr>
          <w:p>
            <w:pPr>
              <w:jc w:val="center"/>
            </w:pPr>
            <w:r>
              <w:t>热惰性指标</w:t>
            </w:r>
          </w:p>
        </w:tc>
        <w:tc>
          <w:tcPr>
            <w:tcW w:w="718" w:type="dxa"/>
            <w:shd w:val="clear" w:color="auto" w:fill="E6E6E6"/>
            <w:vAlign w:val="center"/>
          </w:tcPr>
          <w:p>
            <w:pPr>
              <w:jc w:val="center"/>
            </w:pPr>
            <w:r>
              <w:t>面密度</w:t>
            </w:r>
          </w:p>
        </w:tc>
        <w:tc>
          <w:tcPr>
            <w:tcW w:w="899" w:type="dxa"/>
            <w:shd w:val="clear" w:color="auto" w:fill="E6E6E6"/>
            <w:vAlign w:val="center"/>
          </w:tcPr>
          <w:p>
            <w:pPr>
              <w:jc w:val="center"/>
            </w:pPr>
            <w:r>
              <w:t>面积</w:t>
            </w:r>
            <w:r>
              <w:br w:type="textWrapping"/>
            </w:r>
            <w:r>
              <w:t>(㎡)</w:t>
            </w:r>
          </w:p>
        </w:tc>
        <w:tc>
          <w:tcPr>
            <w:tcW w:w="1131" w:type="dxa"/>
            <w:shd w:val="clear" w:color="auto" w:fill="E6E6E6"/>
            <w:vAlign w:val="center"/>
          </w:tcPr>
          <w:p>
            <w:pPr>
              <w:jc w:val="center"/>
            </w:pPr>
            <w:r>
              <w:t>内表最高温度(℃)</w:t>
            </w:r>
          </w:p>
        </w:tc>
        <w:tc>
          <w:tcPr>
            <w:tcW w:w="888" w:type="dxa"/>
            <w:shd w:val="clear" w:color="auto" w:fill="E6E6E6"/>
            <w:vAlign w:val="center"/>
          </w:tcPr>
          <w:p>
            <w:pPr>
              <w:jc w:val="center"/>
            </w:pPr>
            <w:r>
              <w:t>温度限值(℃)</w:t>
            </w:r>
          </w:p>
        </w:tc>
        <w:tc>
          <w:tcPr>
            <w:tcW w:w="1075"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9" w:type="dxa"/>
            <w:vAlign w:val="center"/>
          </w:tcPr>
          <w:p>
            <w:r>
              <w:t>外墙构造一</w:t>
            </w:r>
          </w:p>
        </w:tc>
        <w:tc>
          <w:tcPr>
            <w:tcW w:w="718" w:type="dxa"/>
            <w:vAlign w:val="center"/>
          </w:tcPr>
          <w:p>
            <w:r>
              <w:t>外墙</w:t>
            </w:r>
          </w:p>
        </w:tc>
        <w:tc>
          <w:tcPr>
            <w:tcW w:w="565" w:type="dxa"/>
            <w:vAlign w:val="center"/>
          </w:tcPr>
          <w:p>
            <w:r>
              <w:t>东</w:t>
            </w:r>
          </w:p>
        </w:tc>
        <w:tc>
          <w:tcPr>
            <w:tcW w:w="718" w:type="dxa"/>
            <w:vAlign w:val="center"/>
          </w:tcPr>
          <w:p>
            <w:r>
              <w:t>0.95</w:t>
            </w:r>
          </w:p>
        </w:tc>
        <w:tc>
          <w:tcPr>
            <w:tcW w:w="905" w:type="dxa"/>
            <w:vAlign w:val="center"/>
          </w:tcPr>
          <w:p>
            <w:r>
              <w:t>4.14</w:t>
            </w:r>
          </w:p>
        </w:tc>
        <w:tc>
          <w:tcPr>
            <w:tcW w:w="718" w:type="dxa"/>
            <w:vAlign w:val="center"/>
          </w:tcPr>
          <w:p>
            <w:r>
              <w:t>227</w:t>
            </w:r>
          </w:p>
        </w:tc>
        <w:tc>
          <w:tcPr>
            <w:tcW w:w="899" w:type="dxa"/>
            <w:vAlign w:val="center"/>
          </w:tcPr>
          <w:p>
            <w:r>
              <w:t>64.56</w:t>
            </w:r>
          </w:p>
        </w:tc>
        <w:tc>
          <w:tcPr>
            <w:tcW w:w="1131" w:type="dxa"/>
            <w:vAlign w:val="center"/>
          </w:tcPr>
          <w:p>
            <w:r>
              <w:t>－</w:t>
            </w:r>
          </w:p>
        </w:tc>
        <w:tc>
          <w:tcPr>
            <w:tcW w:w="888" w:type="dxa"/>
            <w:vAlign w:val="center"/>
          </w:tcPr>
          <w:p>
            <w:r>
              <w:t>39.40</w:t>
            </w:r>
          </w:p>
        </w:tc>
        <w:tc>
          <w:tcPr>
            <w:tcW w:w="1075" w:type="dxa"/>
            <w:vAlign w:val="center"/>
          </w:tcPr>
          <w:p>
            <w:r>
              <w:t>无需验算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9" w:type="dxa"/>
            <w:vAlign w:val="center"/>
          </w:tcPr>
          <w:p>
            <w:r>
              <w:t>外墙构造一</w:t>
            </w:r>
          </w:p>
        </w:tc>
        <w:tc>
          <w:tcPr>
            <w:tcW w:w="718" w:type="dxa"/>
            <w:vAlign w:val="center"/>
          </w:tcPr>
          <w:p>
            <w:r>
              <w:t>外墙</w:t>
            </w:r>
          </w:p>
        </w:tc>
        <w:tc>
          <w:tcPr>
            <w:tcW w:w="565" w:type="dxa"/>
            <w:vAlign w:val="center"/>
          </w:tcPr>
          <w:p>
            <w:r>
              <w:t>西</w:t>
            </w:r>
          </w:p>
        </w:tc>
        <w:tc>
          <w:tcPr>
            <w:tcW w:w="718" w:type="dxa"/>
            <w:vAlign w:val="center"/>
          </w:tcPr>
          <w:p>
            <w:r>
              <w:t>0.95</w:t>
            </w:r>
          </w:p>
        </w:tc>
        <w:tc>
          <w:tcPr>
            <w:tcW w:w="905" w:type="dxa"/>
            <w:vAlign w:val="center"/>
          </w:tcPr>
          <w:p>
            <w:r>
              <w:t>4.14</w:t>
            </w:r>
          </w:p>
        </w:tc>
        <w:tc>
          <w:tcPr>
            <w:tcW w:w="718" w:type="dxa"/>
            <w:vAlign w:val="center"/>
          </w:tcPr>
          <w:p>
            <w:r>
              <w:t>227</w:t>
            </w:r>
          </w:p>
        </w:tc>
        <w:tc>
          <w:tcPr>
            <w:tcW w:w="899" w:type="dxa"/>
            <w:vAlign w:val="center"/>
          </w:tcPr>
          <w:p>
            <w:r>
              <w:t>89.15</w:t>
            </w:r>
          </w:p>
        </w:tc>
        <w:tc>
          <w:tcPr>
            <w:tcW w:w="1131" w:type="dxa"/>
            <w:vAlign w:val="center"/>
          </w:tcPr>
          <w:p>
            <w:r>
              <w:t>－</w:t>
            </w:r>
          </w:p>
        </w:tc>
        <w:tc>
          <w:tcPr>
            <w:tcW w:w="888" w:type="dxa"/>
            <w:vAlign w:val="center"/>
          </w:tcPr>
          <w:p>
            <w:r>
              <w:t>39.40</w:t>
            </w:r>
          </w:p>
        </w:tc>
        <w:tc>
          <w:tcPr>
            <w:tcW w:w="1075" w:type="dxa"/>
            <w:vAlign w:val="center"/>
          </w:tcPr>
          <w:p>
            <w:r>
              <w:t>无需验算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9" w:type="dxa"/>
            <w:vAlign w:val="center"/>
          </w:tcPr>
          <w:p>
            <w:r>
              <w:t>屋顶构造一</w:t>
            </w:r>
          </w:p>
        </w:tc>
        <w:tc>
          <w:tcPr>
            <w:tcW w:w="718" w:type="dxa"/>
            <w:vAlign w:val="center"/>
          </w:tcPr>
          <w:p>
            <w:r>
              <w:t>屋顶</w:t>
            </w:r>
          </w:p>
        </w:tc>
        <w:tc>
          <w:tcPr>
            <w:tcW w:w="565" w:type="dxa"/>
            <w:vAlign w:val="center"/>
          </w:tcPr>
          <w:p>
            <w:r>
              <w:t>上</w:t>
            </w:r>
          </w:p>
        </w:tc>
        <w:tc>
          <w:tcPr>
            <w:tcW w:w="718" w:type="dxa"/>
            <w:vAlign w:val="center"/>
          </w:tcPr>
          <w:p>
            <w:r>
              <w:t>0.32</w:t>
            </w:r>
          </w:p>
        </w:tc>
        <w:tc>
          <w:tcPr>
            <w:tcW w:w="905" w:type="dxa"/>
            <w:vAlign w:val="center"/>
          </w:tcPr>
          <w:p>
            <w:r>
              <w:t>4.79</w:t>
            </w:r>
          </w:p>
        </w:tc>
        <w:tc>
          <w:tcPr>
            <w:tcW w:w="718" w:type="dxa"/>
            <w:vAlign w:val="center"/>
          </w:tcPr>
          <w:p>
            <w:r>
              <w:t>475</w:t>
            </w:r>
          </w:p>
        </w:tc>
        <w:tc>
          <w:tcPr>
            <w:tcW w:w="899" w:type="dxa"/>
            <w:vAlign w:val="center"/>
          </w:tcPr>
          <w:p>
            <w:r>
              <w:t>134.33</w:t>
            </w:r>
          </w:p>
        </w:tc>
        <w:tc>
          <w:tcPr>
            <w:tcW w:w="1131" w:type="dxa"/>
            <w:vAlign w:val="center"/>
          </w:tcPr>
          <w:p>
            <w:r>
              <w:t>－</w:t>
            </w:r>
          </w:p>
        </w:tc>
        <w:tc>
          <w:tcPr>
            <w:tcW w:w="888" w:type="dxa"/>
            <w:vAlign w:val="center"/>
          </w:tcPr>
          <w:p>
            <w:r>
              <w:t>39.40</w:t>
            </w:r>
          </w:p>
        </w:tc>
        <w:tc>
          <w:tcPr>
            <w:tcW w:w="1075" w:type="dxa"/>
            <w:vAlign w:val="center"/>
          </w:tcPr>
          <w:p>
            <w:r>
              <w:t>无需验算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9" w:type="dxa"/>
            <w:shd w:val="clear" w:color="auto" w:fill="E6E6E6"/>
            <w:vAlign w:val="center"/>
          </w:tcPr>
          <w:p>
            <w:r>
              <w:t>标准依据</w:t>
            </w:r>
          </w:p>
        </w:tc>
        <w:tc>
          <w:tcPr>
            <w:tcW w:w="7617" w:type="dxa"/>
            <w:gridSpan w:val="9"/>
            <w:vAlign w:val="center"/>
          </w:tcPr>
          <w:p>
            <w:r>
              <w:t>《浙江省居住建筑节能设计标准》(DB33/1015-2015）第4.2.12条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9" w:type="dxa"/>
            <w:shd w:val="clear" w:color="auto" w:fill="E6E6E6"/>
            <w:vAlign w:val="center"/>
          </w:tcPr>
          <w:p>
            <w:r>
              <w:t>标准要求</w:t>
            </w:r>
          </w:p>
        </w:tc>
        <w:tc>
          <w:tcPr>
            <w:tcW w:w="7617" w:type="dxa"/>
            <w:gridSpan w:val="9"/>
            <w:vAlign w:val="center"/>
          </w:tcPr>
          <w:p>
            <w:r>
              <w:t>内表面温度不超过限值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9" w:type="dxa"/>
            <w:shd w:val="clear" w:color="auto" w:fill="E6E6E6"/>
            <w:vAlign w:val="center"/>
          </w:tcPr>
          <w:p>
            <w:r>
              <w:t>结论</w:t>
            </w:r>
          </w:p>
        </w:tc>
        <w:tc>
          <w:tcPr>
            <w:tcW w:w="7617" w:type="dxa"/>
            <w:gridSpan w:val="9"/>
            <w:vAlign w:val="center"/>
          </w:tcPr>
          <w:p>
            <w:r>
              <w:t>满足</w:t>
            </w:r>
          </w:p>
        </w:tc>
      </w:tr>
    </w:tbl>
    <w:p>
      <w:pPr>
        <w:pStyle w:val="4"/>
      </w:pPr>
      <w:bookmarkStart w:id="60" w:name="_Toc153113746"/>
      <w:r>
        <w:t>窗地面积比</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9"/>
        <w:gridCol w:w="1301"/>
        <w:gridCol w:w="74"/>
        <w:gridCol w:w="1001"/>
        <w:gridCol w:w="1131"/>
        <w:gridCol w:w="1415"/>
        <w:gridCol w:w="1245"/>
        <w:gridCol w:w="1131"/>
        <w:gridCol w:w="114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88" w:type="dxa"/>
            <w:shd w:val="clear" w:color="auto" w:fill="E6E6E6"/>
            <w:vAlign w:val="center"/>
          </w:tcPr>
          <w:p>
            <w:pPr>
              <w:jc w:val="center"/>
            </w:pPr>
            <w:r>
              <w:t>楼层</w:t>
            </w:r>
          </w:p>
        </w:tc>
        <w:tc>
          <w:tcPr>
            <w:tcW w:w="1301" w:type="dxa"/>
            <w:shd w:val="clear" w:color="auto" w:fill="E6E6E6"/>
            <w:vAlign w:val="center"/>
          </w:tcPr>
          <w:p>
            <w:pPr>
              <w:jc w:val="center"/>
            </w:pPr>
            <w:r>
              <w:t>房间编号</w:t>
            </w:r>
          </w:p>
        </w:tc>
        <w:tc>
          <w:tcPr>
            <w:tcW w:w="1075" w:type="dxa"/>
            <w:gridSpan w:val="2"/>
            <w:shd w:val="clear" w:color="auto" w:fill="E6E6E6"/>
            <w:vAlign w:val="center"/>
          </w:tcPr>
          <w:p>
            <w:pPr>
              <w:jc w:val="center"/>
            </w:pPr>
            <w:r>
              <w:t>房间面积</w:t>
            </w:r>
          </w:p>
        </w:tc>
        <w:tc>
          <w:tcPr>
            <w:tcW w:w="1131" w:type="dxa"/>
            <w:shd w:val="clear" w:color="auto" w:fill="E6E6E6"/>
            <w:vAlign w:val="center"/>
          </w:tcPr>
          <w:p>
            <w:pPr>
              <w:jc w:val="center"/>
            </w:pPr>
            <w:r>
              <w:t>窗编号</w:t>
            </w:r>
          </w:p>
        </w:tc>
        <w:tc>
          <w:tcPr>
            <w:tcW w:w="1415" w:type="dxa"/>
            <w:shd w:val="clear" w:color="auto" w:fill="E6E6E6"/>
            <w:vAlign w:val="center"/>
          </w:tcPr>
          <w:p>
            <w:pPr>
              <w:jc w:val="center"/>
            </w:pPr>
            <w:r>
              <w:t>窗面积</w:t>
            </w:r>
          </w:p>
        </w:tc>
        <w:tc>
          <w:tcPr>
            <w:tcW w:w="1245" w:type="dxa"/>
            <w:shd w:val="clear" w:color="auto" w:fill="E6E6E6"/>
            <w:vAlign w:val="center"/>
          </w:tcPr>
          <w:p>
            <w:pPr>
              <w:jc w:val="center"/>
            </w:pPr>
            <w:r>
              <w:t>窗类型</w:t>
            </w:r>
          </w:p>
        </w:tc>
        <w:tc>
          <w:tcPr>
            <w:tcW w:w="1131" w:type="dxa"/>
            <w:shd w:val="clear" w:color="auto" w:fill="E6E6E6"/>
            <w:vAlign w:val="center"/>
          </w:tcPr>
          <w:p>
            <w:pPr>
              <w:jc w:val="center"/>
            </w:pPr>
            <w:r>
              <w:t>窗地比</w:t>
            </w:r>
          </w:p>
        </w:tc>
        <w:tc>
          <w:tcPr>
            <w:tcW w:w="1143"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8" w:type="dxa"/>
            <w:vMerge w:val="restart"/>
            <w:vAlign w:val="center"/>
          </w:tcPr>
          <w:p>
            <w:r>
              <w:t>3</w:t>
            </w:r>
          </w:p>
        </w:tc>
        <w:tc>
          <w:tcPr>
            <w:tcW w:w="1301" w:type="dxa"/>
            <w:vMerge w:val="restart"/>
            <w:vAlign w:val="center"/>
          </w:tcPr>
          <w:p>
            <w:r>
              <w:t>3004(最不利房间)</w:t>
            </w:r>
          </w:p>
        </w:tc>
        <w:tc>
          <w:tcPr>
            <w:tcW w:w="1075" w:type="dxa"/>
            <w:gridSpan w:val="2"/>
            <w:vMerge w:val="restart"/>
            <w:vAlign w:val="center"/>
          </w:tcPr>
          <w:p>
            <w:r>
              <w:t>63.98</w:t>
            </w:r>
          </w:p>
        </w:tc>
        <w:tc>
          <w:tcPr>
            <w:tcW w:w="1131" w:type="dxa"/>
            <w:vAlign w:val="center"/>
          </w:tcPr>
          <w:p>
            <w:r>
              <w:t>C3627</w:t>
            </w:r>
          </w:p>
        </w:tc>
        <w:tc>
          <w:tcPr>
            <w:tcW w:w="1415" w:type="dxa"/>
            <w:vAlign w:val="center"/>
          </w:tcPr>
          <w:p>
            <w:r>
              <w:t>9.72</w:t>
            </w:r>
          </w:p>
        </w:tc>
        <w:tc>
          <w:tcPr>
            <w:tcW w:w="1245" w:type="dxa"/>
            <w:vAlign w:val="center"/>
          </w:tcPr>
          <w:p>
            <w:r>
              <w:t>外窗</w:t>
            </w:r>
          </w:p>
        </w:tc>
        <w:tc>
          <w:tcPr>
            <w:tcW w:w="1131" w:type="dxa"/>
            <w:vMerge w:val="restart"/>
            <w:vAlign w:val="center"/>
          </w:tcPr>
          <w:p>
            <w:r>
              <w:t>0.2541</w:t>
            </w:r>
          </w:p>
        </w:tc>
        <w:tc>
          <w:tcPr>
            <w:tcW w:w="1143" w:type="dxa"/>
            <w:vMerge w:val="restart"/>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8" w:type="dxa"/>
            <w:vMerge w:val="continue"/>
            <w:vAlign w:val="center"/>
          </w:tcPr>
          <w:p/>
        </w:tc>
        <w:tc>
          <w:tcPr>
            <w:tcW w:w="1301" w:type="dxa"/>
            <w:vMerge w:val="continue"/>
            <w:vAlign w:val="center"/>
          </w:tcPr>
          <w:p/>
        </w:tc>
        <w:tc>
          <w:tcPr>
            <w:tcW w:w="1075" w:type="dxa"/>
            <w:gridSpan w:val="2"/>
            <w:vMerge w:val="continue"/>
            <w:vAlign w:val="center"/>
          </w:tcPr>
          <w:p/>
        </w:tc>
        <w:tc>
          <w:tcPr>
            <w:tcW w:w="1131" w:type="dxa"/>
            <w:vAlign w:val="center"/>
          </w:tcPr>
          <w:p>
            <w:r>
              <w:t>C1217</w:t>
            </w:r>
          </w:p>
        </w:tc>
        <w:tc>
          <w:tcPr>
            <w:tcW w:w="1415" w:type="dxa"/>
            <w:vAlign w:val="center"/>
          </w:tcPr>
          <w:p>
            <w:r>
              <w:t>2.04</w:t>
            </w:r>
          </w:p>
        </w:tc>
        <w:tc>
          <w:tcPr>
            <w:tcW w:w="1245" w:type="dxa"/>
            <w:vAlign w:val="center"/>
          </w:tcPr>
          <w:p>
            <w:r>
              <w:t>外窗</w:t>
            </w:r>
          </w:p>
        </w:tc>
        <w:tc>
          <w:tcPr>
            <w:tcW w:w="1131" w:type="dxa"/>
            <w:vMerge w:val="continue"/>
            <w:vAlign w:val="center"/>
          </w:tcPr>
          <w:p/>
        </w:tc>
        <w:tc>
          <w:tcPr>
            <w:tcW w:w="114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8" w:type="dxa"/>
            <w:vMerge w:val="continue"/>
            <w:vAlign w:val="center"/>
          </w:tcPr>
          <w:p/>
        </w:tc>
        <w:tc>
          <w:tcPr>
            <w:tcW w:w="1301" w:type="dxa"/>
            <w:vMerge w:val="continue"/>
            <w:vAlign w:val="center"/>
          </w:tcPr>
          <w:p/>
        </w:tc>
        <w:tc>
          <w:tcPr>
            <w:tcW w:w="1075" w:type="dxa"/>
            <w:gridSpan w:val="2"/>
            <w:vMerge w:val="continue"/>
            <w:vAlign w:val="center"/>
          </w:tcPr>
          <w:p/>
        </w:tc>
        <w:tc>
          <w:tcPr>
            <w:tcW w:w="1131" w:type="dxa"/>
            <w:vAlign w:val="center"/>
          </w:tcPr>
          <w:p>
            <w:r>
              <w:t>C1530</w:t>
            </w:r>
          </w:p>
        </w:tc>
        <w:tc>
          <w:tcPr>
            <w:tcW w:w="1415" w:type="dxa"/>
            <w:vAlign w:val="center"/>
          </w:tcPr>
          <w:p>
            <w:r>
              <w:t>4.50</w:t>
            </w:r>
          </w:p>
        </w:tc>
        <w:tc>
          <w:tcPr>
            <w:tcW w:w="1245" w:type="dxa"/>
            <w:vAlign w:val="center"/>
          </w:tcPr>
          <w:p>
            <w:r>
              <w:t>外窗</w:t>
            </w:r>
          </w:p>
        </w:tc>
        <w:tc>
          <w:tcPr>
            <w:tcW w:w="1131" w:type="dxa"/>
            <w:vMerge w:val="continue"/>
            <w:vAlign w:val="center"/>
          </w:tcPr>
          <w:p/>
        </w:tc>
        <w:tc>
          <w:tcPr>
            <w:tcW w:w="1143"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标准依据</w:t>
            </w:r>
          </w:p>
        </w:tc>
        <w:tc>
          <w:tcPr>
            <w:tcW w:w="7069" w:type="dxa"/>
            <w:gridSpan w:val="6"/>
            <w:vAlign w:val="center"/>
          </w:tcPr>
          <w:p>
            <w:r>
              <w:t>《浙江省居住建筑节能设计标准》(DB33/1015-2015）第4.2.10条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标准要求</w:t>
            </w:r>
          </w:p>
        </w:tc>
        <w:tc>
          <w:tcPr>
            <w:tcW w:w="7069" w:type="dxa"/>
            <w:gridSpan w:val="6"/>
            <w:vAlign w:val="center"/>
          </w:tcPr>
          <w:p>
            <w:r>
              <w:t>卧室、起居室（厅）、厨房应有直接天然采光，采光窗洞口的窗地面积比不应小于1/7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结论</w:t>
            </w:r>
          </w:p>
        </w:tc>
        <w:tc>
          <w:tcPr>
            <w:tcW w:w="7069" w:type="dxa"/>
            <w:gridSpan w:val="6"/>
            <w:vAlign w:val="center"/>
          </w:tcPr>
          <w:p>
            <w:r>
              <w:t>满足</w:t>
            </w:r>
          </w:p>
        </w:tc>
      </w:tr>
    </w:tbl>
    <w:p>
      <w:r>
        <w:t>注：达标时只列出一项，不达标时列出全部不达标项</w:t>
      </w:r>
    </w:p>
    <w:p/>
    <w:p>
      <w:pPr>
        <w:pStyle w:val="4"/>
      </w:pPr>
      <w:bookmarkStart w:id="61" w:name="_Toc153113747"/>
      <w:r>
        <w:t>通风开口面积</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6"/>
        <w:gridCol w:w="845"/>
        <w:gridCol w:w="732"/>
        <w:gridCol w:w="958"/>
        <w:gridCol w:w="732"/>
        <w:gridCol w:w="677"/>
        <w:gridCol w:w="677"/>
        <w:gridCol w:w="1521"/>
        <w:gridCol w:w="1352"/>
        <w:gridCol w:w="112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shd w:val="clear" w:color="auto" w:fill="E6E6E6"/>
            <w:vAlign w:val="center"/>
          </w:tcPr>
          <w:p>
            <w:pPr>
              <w:jc w:val="center"/>
            </w:pPr>
            <w:r>
              <w:t>楼层</w:t>
            </w:r>
          </w:p>
        </w:tc>
        <w:tc>
          <w:tcPr>
            <w:tcW w:w="848" w:type="dxa"/>
            <w:shd w:val="clear" w:color="auto" w:fill="E6E6E6"/>
            <w:vAlign w:val="center"/>
          </w:tcPr>
          <w:p>
            <w:pPr>
              <w:jc w:val="center"/>
            </w:pPr>
            <w:r>
              <w:t>房间编号</w:t>
            </w:r>
          </w:p>
        </w:tc>
        <w:tc>
          <w:tcPr>
            <w:tcW w:w="735" w:type="dxa"/>
            <w:shd w:val="clear" w:color="auto" w:fill="E6E6E6"/>
            <w:vAlign w:val="center"/>
          </w:tcPr>
          <w:p>
            <w:pPr>
              <w:jc w:val="center"/>
            </w:pPr>
            <w:r>
              <w:t>房间面积（㎡）</w:t>
            </w:r>
          </w:p>
        </w:tc>
        <w:tc>
          <w:tcPr>
            <w:tcW w:w="962" w:type="dxa"/>
            <w:shd w:val="clear" w:color="auto" w:fill="E6E6E6"/>
            <w:vAlign w:val="center"/>
          </w:tcPr>
          <w:p>
            <w:pPr>
              <w:jc w:val="center"/>
            </w:pPr>
            <w:r>
              <w:t>门窗编号</w:t>
            </w:r>
          </w:p>
        </w:tc>
        <w:tc>
          <w:tcPr>
            <w:tcW w:w="735" w:type="dxa"/>
            <w:shd w:val="clear" w:color="auto" w:fill="E6E6E6"/>
            <w:vAlign w:val="center"/>
          </w:tcPr>
          <w:p>
            <w:pPr>
              <w:jc w:val="center"/>
            </w:pPr>
            <w:r>
              <w:t>门窗面积（㎡）</w:t>
            </w:r>
          </w:p>
        </w:tc>
        <w:tc>
          <w:tcPr>
            <w:tcW w:w="679" w:type="dxa"/>
            <w:shd w:val="clear" w:color="auto" w:fill="E6E6E6"/>
            <w:vAlign w:val="center"/>
          </w:tcPr>
          <w:p>
            <w:pPr>
              <w:jc w:val="center"/>
            </w:pPr>
            <w:r>
              <w:t>开启比例</w:t>
            </w:r>
          </w:p>
        </w:tc>
        <w:tc>
          <w:tcPr>
            <w:tcW w:w="679" w:type="dxa"/>
            <w:shd w:val="clear" w:color="auto" w:fill="E6E6E6"/>
            <w:vAlign w:val="center"/>
          </w:tcPr>
          <w:p>
            <w:pPr>
              <w:jc w:val="center"/>
            </w:pPr>
            <w:r>
              <w:t>门窗类型</w:t>
            </w:r>
          </w:p>
        </w:tc>
        <w:tc>
          <w:tcPr>
            <w:tcW w:w="1528" w:type="dxa"/>
            <w:shd w:val="clear" w:color="auto" w:fill="E6E6E6"/>
            <w:vAlign w:val="center"/>
          </w:tcPr>
          <w:p>
            <w:pPr>
              <w:jc w:val="center"/>
            </w:pPr>
            <w:r>
              <w:t>通风开口面积/房间面积</w:t>
            </w:r>
          </w:p>
        </w:tc>
        <w:tc>
          <w:tcPr>
            <w:tcW w:w="1358" w:type="dxa"/>
            <w:shd w:val="clear" w:color="auto" w:fill="E6E6E6"/>
            <w:vAlign w:val="center"/>
          </w:tcPr>
          <w:p>
            <w:pPr>
              <w:jc w:val="center"/>
            </w:pPr>
            <w:r>
              <w:t>通风开口面积/外窗面积</w:t>
            </w:r>
          </w:p>
        </w:tc>
        <w:tc>
          <w:tcPr>
            <w:tcW w:w="1086"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restart"/>
            <w:vAlign w:val="center"/>
          </w:tcPr>
          <w:p>
            <w:r>
              <w:t>3</w:t>
            </w:r>
          </w:p>
        </w:tc>
        <w:tc>
          <w:tcPr>
            <w:tcW w:w="848" w:type="dxa"/>
            <w:vMerge w:val="restart"/>
            <w:vAlign w:val="center"/>
          </w:tcPr>
          <w:p>
            <w:r>
              <w:t>3002(最不利房间)</w:t>
            </w:r>
          </w:p>
        </w:tc>
        <w:tc>
          <w:tcPr>
            <w:tcW w:w="735" w:type="dxa"/>
            <w:vMerge w:val="restart"/>
            <w:vAlign w:val="center"/>
          </w:tcPr>
          <w:p>
            <w:r>
              <w:t>0.99</w:t>
            </w:r>
          </w:p>
        </w:tc>
        <w:tc>
          <w:tcPr>
            <w:tcW w:w="962" w:type="dxa"/>
            <w:vAlign w:val="center"/>
          </w:tcPr>
          <w:p>
            <w:r>
              <w:t>未编号</w:t>
            </w:r>
          </w:p>
        </w:tc>
        <w:tc>
          <w:tcPr>
            <w:tcW w:w="735" w:type="dxa"/>
            <w:vAlign w:val="center"/>
          </w:tcPr>
          <w:p>
            <w:r>
              <w:t>1.80</w:t>
            </w:r>
          </w:p>
        </w:tc>
        <w:tc>
          <w:tcPr>
            <w:tcW w:w="679" w:type="dxa"/>
            <w:vAlign w:val="center"/>
          </w:tcPr>
          <w:p>
            <w:r>
              <w:t>0.00</w:t>
            </w:r>
          </w:p>
        </w:tc>
        <w:tc>
          <w:tcPr>
            <w:tcW w:w="679" w:type="dxa"/>
            <w:vAlign w:val="center"/>
          </w:tcPr>
          <w:p>
            <w:r>
              <w:t>幕墙</w:t>
            </w:r>
          </w:p>
        </w:tc>
        <w:tc>
          <w:tcPr>
            <w:tcW w:w="1528" w:type="dxa"/>
            <w:vMerge w:val="restart"/>
            <w:vAlign w:val="center"/>
          </w:tcPr>
          <w:p>
            <w:r>
              <w:t>0.00</w:t>
            </w:r>
          </w:p>
        </w:tc>
        <w:tc>
          <w:tcPr>
            <w:tcW w:w="1358" w:type="dxa"/>
            <w:vMerge w:val="restart"/>
            <w:vAlign w:val="center"/>
          </w:tcPr>
          <w:p>
            <w:r>
              <w:t>－</w:t>
            </w:r>
          </w:p>
        </w:tc>
        <w:tc>
          <w:tcPr>
            <w:tcW w:w="1086" w:type="dxa"/>
            <w:vMerge w:val="restart"/>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tc>
        <w:tc>
          <w:tcPr>
            <w:tcW w:w="848" w:type="dxa"/>
            <w:vMerge w:val="continue"/>
            <w:vAlign w:val="center"/>
          </w:tcPr>
          <w:p/>
        </w:tc>
        <w:tc>
          <w:tcPr>
            <w:tcW w:w="735" w:type="dxa"/>
            <w:vMerge w:val="continue"/>
            <w:vAlign w:val="center"/>
          </w:tcPr>
          <w:p/>
        </w:tc>
        <w:tc>
          <w:tcPr>
            <w:tcW w:w="962" w:type="dxa"/>
            <w:vAlign w:val="center"/>
          </w:tcPr>
          <w:p>
            <w:r>
              <w:t>未编号</w:t>
            </w:r>
          </w:p>
        </w:tc>
        <w:tc>
          <w:tcPr>
            <w:tcW w:w="735" w:type="dxa"/>
            <w:vAlign w:val="center"/>
          </w:tcPr>
          <w:p>
            <w:r>
              <w:t>9.00</w:t>
            </w:r>
          </w:p>
        </w:tc>
        <w:tc>
          <w:tcPr>
            <w:tcW w:w="679" w:type="dxa"/>
            <w:vAlign w:val="center"/>
          </w:tcPr>
          <w:p>
            <w:r>
              <w:t>0.00</w:t>
            </w:r>
          </w:p>
        </w:tc>
        <w:tc>
          <w:tcPr>
            <w:tcW w:w="679" w:type="dxa"/>
            <w:vAlign w:val="center"/>
          </w:tcPr>
          <w:p>
            <w:r>
              <w:t>幕墙</w:t>
            </w:r>
          </w:p>
        </w:tc>
        <w:tc>
          <w:tcPr>
            <w:tcW w:w="1528" w:type="dxa"/>
            <w:vMerge w:val="continue"/>
            <w:vAlign w:val="center"/>
          </w:tcPr>
          <w:p/>
        </w:tc>
        <w:tc>
          <w:tcPr>
            <w:tcW w:w="1358" w:type="dxa"/>
            <w:vMerge w:val="continue"/>
            <w:vAlign w:val="center"/>
          </w:tcPr>
          <w:p/>
        </w:tc>
        <w:tc>
          <w:tcPr>
            <w:tcW w:w="108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标准依据</w:t>
            </w:r>
          </w:p>
        </w:tc>
        <w:tc>
          <w:tcPr>
            <w:tcW w:w="7069" w:type="dxa"/>
            <w:gridSpan w:val="7"/>
            <w:vAlign w:val="center"/>
          </w:tcPr>
          <w:p>
            <w:r>
              <w:t>《浙江省居住建筑节能设计标准》(DB33/1015-2015）第4.2.11条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标准要求</w:t>
            </w:r>
          </w:p>
        </w:tc>
        <w:tc>
          <w:tcPr>
            <w:tcW w:w="7069" w:type="dxa"/>
            <w:gridSpan w:val="7"/>
            <w:vAlign w:val="center"/>
          </w:tcPr>
          <w:p>
            <w:r>
              <w:t>南区外窗（包括阳台门）的通风开口面积不应小于地面面积的8％或外窗面积的45％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r>
              <w:t>结论</w:t>
            </w:r>
          </w:p>
        </w:tc>
        <w:tc>
          <w:tcPr>
            <w:tcW w:w="7069" w:type="dxa"/>
            <w:gridSpan w:val="7"/>
            <w:vAlign w:val="center"/>
          </w:tcPr>
          <w:p>
            <w:r>
              <w:t>满足</w:t>
            </w:r>
          </w:p>
        </w:tc>
      </w:tr>
    </w:tbl>
    <w:p>
      <w:r>
        <w:t>注：达标时只列出一项，不达标时列出全部不达标项</w:t>
      </w:r>
    </w:p>
    <w:p/>
    <w:p>
      <w:pPr>
        <w:pStyle w:val="4"/>
      </w:pPr>
      <w:bookmarkStart w:id="62" w:name="_Toc153113748"/>
      <w:r>
        <w:t>外窗气密性</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5"/>
        <w:gridCol w:w="35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层数</w:t>
            </w:r>
          </w:p>
        </w:tc>
        <w:tc>
          <w:tcPr>
            <w:tcW w:w="3534" w:type="dxa"/>
            <w:vAlign w:val="center"/>
          </w:tcPr>
          <w:p>
            <w:r>
              <w:t>1～6层</w:t>
            </w:r>
          </w:p>
        </w:tc>
        <w:tc>
          <w:tcPr>
            <w:tcW w:w="3534" w:type="dxa"/>
            <w:vAlign w:val="center"/>
          </w:tcPr>
          <w:p>
            <w:r>
              <w:t>7层以上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最不利气密性等级</w:t>
            </w:r>
          </w:p>
        </w:tc>
        <w:tc>
          <w:tcPr>
            <w:tcW w:w="3534" w:type="dxa"/>
            <w:vAlign w:val="center"/>
          </w:tcPr>
          <w:p>
            <w:r>
              <w:t>6级  C0404</w:t>
            </w:r>
          </w:p>
        </w:tc>
        <w:tc>
          <w:tcPr>
            <w:tcW w:w="3534"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外窗气密性措施</w:t>
            </w:r>
          </w:p>
        </w:tc>
        <w:tc>
          <w:tcPr>
            <w:tcW w:w="3534" w:type="dxa"/>
            <w:vAlign w:val="center"/>
          </w:tcPr>
          <w:p/>
        </w:tc>
        <w:tc>
          <w:tcPr>
            <w:tcW w:w="3534"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标准依据</w:t>
            </w:r>
          </w:p>
        </w:tc>
        <w:tc>
          <w:tcPr>
            <w:tcW w:w="3534" w:type="dxa"/>
            <w:vAlign w:val="center"/>
          </w:tcPr>
          <w:p>
            <w:r>
              <w:t>《浙江省居住建筑节能设计标准》(DB33/1015-2015）第4.2.5条，分级与检测方法《建筑外门窗气密，水密，抗风压性能分级及检测方法》（GB/T 7106-2008）</w:t>
            </w:r>
          </w:p>
        </w:tc>
        <w:tc>
          <w:tcPr>
            <w:tcW w:w="3534" w:type="dxa"/>
            <w:vAlign w:val="center"/>
          </w:tcPr>
          <w:p>
            <w:r>
              <w:t>《浙江省居住建筑节能设计标准》(DB33/1015-2015）第4.2.5条，分级与检测方法《建筑外门窗气密，水密，抗风压性能分级及检测方法》（GB/T 7106-2008）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标准要求</w:t>
            </w:r>
          </w:p>
        </w:tc>
        <w:tc>
          <w:tcPr>
            <w:tcW w:w="3534" w:type="dxa"/>
            <w:vAlign w:val="center"/>
          </w:tcPr>
          <w:p>
            <w:r>
              <w:t>外窗气密性不应低于《建筑外门窗气密，水密，抗风压性能分级及检测方法》（GB/T 7106-2008）的4级</w:t>
            </w:r>
          </w:p>
        </w:tc>
        <w:tc>
          <w:tcPr>
            <w:tcW w:w="3534" w:type="dxa"/>
            <w:vAlign w:val="center"/>
          </w:tcPr>
          <w:p>
            <w:r>
              <w:t>外窗气密性不应低于《建筑外门窗气密，水密，抗风压性能分级及检测方法》（GB/T 7106-2008）的6级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r>
              <w:t>结论</w:t>
            </w:r>
          </w:p>
        </w:tc>
        <w:tc>
          <w:tcPr>
            <w:tcW w:w="3534" w:type="dxa"/>
            <w:vAlign w:val="center"/>
          </w:tcPr>
          <w:p>
            <w:r>
              <w:t>满足</w:t>
            </w:r>
          </w:p>
        </w:tc>
        <w:tc>
          <w:tcPr>
            <w:tcW w:w="3534" w:type="dxa"/>
            <w:vAlign w:val="center"/>
          </w:tcPr>
          <w:p>
            <w:r>
              <w:t>－</w:t>
            </w:r>
          </w:p>
        </w:tc>
      </w:tr>
    </w:tbl>
    <w:p>
      <w:pPr>
        <w:pStyle w:val="4"/>
      </w:pPr>
      <w:bookmarkStart w:id="63" w:name="_Toc153113749"/>
      <w:r>
        <w:t>规定性指标检查结论</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2151"/>
        <w:gridCol w:w="19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2150" w:type="dxa"/>
            <w:shd w:val="clear" w:color="auto" w:fill="E6E6E6"/>
            <w:vAlign w:val="center"/>
          </w:tcPr>
          <w:p>
            <w:pPr>
              <w:jc w:val="center"/>
            </w:pPr>
            <w:r>
              <w:t>结论</w:t>
            </w:r>
          </w:p>
        </w:tc>
        <w:tc>
          <w:tcPr>
            <w:tcW w:w="1980" w:type="dxa"/>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w:t>
            </w:r>
          </w:p>
        </w:tc>
        <w:tc>
          <w:tcPr>
            <w:tcW w:w="4069" w:type="dxa"/>
            <w:vAlign w:val="center"/>
          </w:tcPr>
          <w:p>
            <w:r>
              <w:t>体形系数</w:t>
            </w:r>
          </w:p>
        </w:tc>
        <w:tc>
          <w:tcPr>
            <w:tcW w:w="2150" w:type="dxa"/>
            <w:vAlign w:val="center"/>
          </w:tcPr>
          <w:p>
            <w:r>
              <w:rPr>
                <w:color w:val="FF0000"/>
              </w:rPr>
              <w:t>不满足</w:t>
            </w:r>
          </w:p>
        </w:tc>
        <w:tc>
          <w:tcPr>
            <w:tcW w:w="1980"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2</w:t>
            </w:r>
          </w:p>
        </w:tc>
        <w:tc>
          <w:tcPr>
            <w:tcW w:w="4069" w:type="dxa"/>
            <w:vAlign w:val="center"/>
          </w:tcPr>
          <w:p>
            <w:r>
              <w:t>窗墙比</w:t>
            </w:r>
          </w:p>
        </w:tc>
        <w:tc>
          <w:tcPr>
            <w:tcW w:w="2150" w:type="dxa"/>
            <w:vAlign w:val="center"/>
          </w:tcPr>
          <w:p>
            <w:r>
              <w:rPr>
                <w:color w:val="FF0000"/>
              </w:rPr>
              <w:t>不满足</w:t>
            </w:r>
          </w:p>
        </w:tc>
        <w:tc>
          <w:tcPr>
            <w:tcW w:w="1980"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3</w:t>
            </w:r>
          </w:p>
        </w:tc>
        <w:tc>
          <w:tcPr>
            <w:tcW w:w="4069" w:type="dxa"/>
            <w:vAlign w:val="center"/>
          </w:tcPr>
          <w:p>
            <w:r>
              <w:t>天窗类型</w:t>
            </w:r>
          </w:p>
        </w:tc>
        <w:tc>
          <w:tcPr>
            <w:tcW w:w="2150" w:type="dxa"/>
            <w:vAlign w:val="center"/>
          </w:tcPr>
          <w:p>
            <w:r>
              <w:t>无屋顶透光部分</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4</w:t>
            </w:r>
          </w:p>
        </w:tc>
        <w:tc>
          <w:tcPr>
            <w:tcW w:w="4069" w:type="dxa"/>
            <w:vAlign w:val="center"/>
          </w:tcPr>
          <w:p>
            <w:r>
              <w:t>屋顶构造</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5</w:t>
            </w:r>
          </w:p>
        </w:tc>
        <w:tc>
          <w:tcPr>
            <w:tcW w:w="4069" w:type="dxa"/>
            <w:vAlign w:val="center"/>
          </w:tcPr>
          <w:p>
            <w:r>
              <w:t>外墙构造</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6</w:t>
            </w:r>
          </w:p>
        </w:tc>
        <w:tc>
          <w:tcPr>
            <w:tcW w:w="4069" w:type="dxa"/>
            <w:vAlign w:val="center"/>
          </w:tcPr>
          <w:p>
            <w:r>
              <w:t>架空或外挑楼板</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7</w:t>
            </w:r>
          </w:p>
        </w:tc>
        <w:tc>
          <w:tcPr>
            <w:tcW w:w="4069" w:type="dxa"/>
            <w:vAlign w:val="center"/>
          </w:tcPr>
          <w:p>
            <w:r>
              <w:t>楼梯间隔墙或封闭外走廊隔墙</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8</w:t>
            </w:r>
          </w:p>
        </w:tc>
        <w:tc>
          <w:tcPr>
            <w:tcW w:w="4069" w:type="dxa"/>
            <w:vAlign w:val="center"/>
          </w:tcPr>
          <w:p>
            <w:r>
              <w:t>通往封闭空间的户门</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9</w:t>
            </w:r>
          </w:p>
        </w:tc>
        <w:tc>
          <w:tcPr>
            <w:tcW w:w="4069" w:type="dxa"/>
            <w:vAlign w:val="center"/>
          </w:tcPr>
          <w:p>
            <w:r>
              <w:t>通往非封闭空间或户外的户门</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10</w:t>
            </w:r>
          </w:p>
        </w:tc>
        <w:tc>
          <w:tcPr>
            <w:tcW w:w="4069" w:type="dxa"/>
            <w:vAlign w:val="center"/>
          </w:tcPr>
          <w:p>
            <w:r>
              <w:t>外窗热工</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11</w:t>
            </w:r>
          </w:p>
        </w:tc>
        <w:tc>
          <w:tcPr>
            <w:tcW w:w="4069" w:type="dxa"/>
            <w:vAlign w:val="center"/>
          </w:tcPr>
          <w:p>
            <w:r>
              <w:t>隔热检查</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12</w:t>
            </w:r>
          </w:p>
        </w:tc>
        <w:tc>
          <w:tcPr>
            <w:tcW w:w="4069" w:type="dxa"/>
            <w:vAlign w:val="center"/>
          </w:tcPr>
          <w:p>
            <w:r>
              <w:t>窗地面积比</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13</w:t>
            </w:r>
          </w:p>
        </w:tc>
        <w:tc>
          <w:tcPr>
            <w:tcW w:w="4069" w:type="dxa"/>
            <w:vAlign w:val="center"/>
          </w:tcPr>
          <w:p>
            <w:r>
              <w:t>通风开口面积</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14</w:t>
            </w:r>
          </w:p>
        </w:tc>
        <w:tc>
          <w:tcPr>
            <w:tcW w:w="4069" w:type="dxa"/>
            <w:vAlign w:val="center"/>
          </w:tcPr>
          <w:p>
            <w:r>
              <w:t>外窗气密性</w:t>
            </w:r>
          </w:p>
        </w:tc>
        <w:tc>
          <w:tcPr>
            <w:tcW w:w="2150" w:type="dxa"/>
            <w:vAlign w:val="center"/>
          </w:tcPr>
          <w:p>
            <w:r>
              <w:t>满足</w:t>
            </w:r>
          </w:p>
        </w:tc>
        <w:tc>
          <w:tcPr>
            <w:tcW w:w="1980"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r>
              <w:t>结论</w:t>
            </w:r>
          </w:p>
        </w:tc>
        <w:tc>
          <w:tcPr>
            <w:tcW w:w="2150" w:type="dxa"/>
            <w:vAlign w:val="center"/>
          </w:tcPr>
          <w:p>
            <w:r>
              <w:rPr>
                <w:color w:val="FF0000"/>
              </w:rPr>
              <w:t>不满足</w:t>
            </w:r>
          </w:p>
        </w:tc>
        <w:tc>
          <w:tcPr>
            <w:tcW w:w="1980" w:type="dxa"/>
            <w:vAlign w:val="center"/>
          </w:tcPr>
          <w:p>
            <w:r>
              <w:t>可</w:t>
            </w:r>
          </w:p>
        </w:tc>
      </w:tr>
    </w:tbl>
    <w:p/>
    <w:p>
      <w:r>
        <w:rPr>
          <w:color w:val="000000"/>
        </w:rPr>
        <w:t>□结论：本工程节能设计中围护结构热工设计指标存在</w:t>
      </w:r>
      <w:r>
        <w:rPr>
          <w:b/>
          <w:color w:val="FF0000"/>
        </w:rPr>
        <w:t>不满足</w:t>
      </w:r>
      <w:r>
        <w:rPr>
          <w:color w:val="000000"/>
        </w:rPr>
        <w:t>要求的项，但</w:t>
      </w:r>
      <w:r>
        <w:rPr>
          <w:b/>
          <w:color w:val="FF00FF"/>
        </w:rPr>
        <w:t>满足</w:t>
      </w:r>
      <w:r>
        <w:rPr>
          <w:color w:val="000000"/>
        </w:rPr>
        <w:t>《浙江省居住建筑节能设计标准》(DB33/1015-2015）性能综合判断的要求，可进行综合权衡。</w:t>
      </w:r>
    </w:p>
    <w:p>
      <w:pPr>
        <w:pStyle w:val="2"/>
      </w:pPr>
      <w:bookmarkStart w:id="64" w:name="_Toc153113750"/>
      <w:r>
        <w:t>热工性能权衡判断</w:t>
      </w:r>
      <w:bookmarkEnd w:id="64"/>
    </w:p>
    <w:p>
      <w:pPr>
        <w:pStyle w:val="4"/>
      </w:pPr>
      <w:bookmarkStart w:id="65" w:name="_Toc153113751"/>
      <w:r>
        <w:t>说明</w:t>
      </w:r>
      <w:bookmarkEnd w:id="65"/>
    </w:p>
    <w:p>
      <w:r>
        <w:t>本建筑按浙江省居住建筑节能设计标准DB33/1015-2015之规定进行强制性条文和必须满足条款的规定性指标检查，结果未能达标，按标准规定继续进行热工性能权衡判断。</w:t>
      </w:r>
    </w:p>
    <w:p/>
    <w:p>
      <w:pPr>
        <w:pStyle w:val="4"/>
      </w:pPr>
      <w:bookmarkStart w:id="66" w:name="_Toc153113752"/>
      <w:r>
        <w:t>综合权衡</w:t>
      </w:r>
      <w:bookmarkEnd w:id="66"/>
    </w:p>
    <w:p>
      <w:pPr>
        <w:pStyle w:val="5"/>
      </w:pPr>
      <w:bookmarkStart w:id="67" w:name="_Toc153113753"/>
      <w:r>
        <w:t>计算条件</w:t>
      </w:r>
      <w:bookmarkEnd w:id="67"/>
    </w:p>
    <w:p/>
    <w:tbl>
      <w:tblPr>
        <w:tblStyle w:val="18"/>
        <w:tblW w:w="56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1658"/>
        <w:gridCol w:w="727"/>
        <w:gridCol w:w="1081"/>
        <w:gridCol w:w="848"/>
        <w:gridCol w:w="777"/>
        <w:gridCol w:w="752"/>
        <w:gridCol w:w="1038"/>
        <w:gridCol w:w="829"/>
        <w:gridCol w:w="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bCs/>
                <w:szCs w:val="21"/>
              </w:rPr>
            </w:pPr>
          </w:p>
        </w:tc>
        <w:tc>
          <w:tcPr>
            <w:tcW w:w="1644" w:type="pct"/>
            <w:gridSpan w:val="4"/>
            <w:shd w:val="clear" w:color="auto" w:fill="E6E6E6"/>
            <w:vAlign w:val="center"/>
          </w:tcPr>
          <w:p>
            <w:pPr>
              <w:jc w:val="center"/>
              <w:rPr>
                <w:bCs/>
                <w:szCs w:val="21"/>
              </w:rPr>
            </w:pPr>
            <w:bookmarkStart w:id="68" w:name="设计建筑别名"/>
            <w:r>
              <w:rPr>
                <w:rFonts w:hAnsi="宋体"/>
                <w:bCs/>
                <w:szCs w:val="21"/>
              </w:rPr>
              <w:t>设计建筑</w:t>
            </w:r>
            <w:bookmarkEnd w:id="68"/>
          </w:p>
        </w:tc>
        <w:tc>
          <w:tcPr>
            <w:tcW w:w="1624" w:type="pct"/>
            <w:gridSpan w:val="4"/>
            <w:shd w:val="clear" w:color="auto" w:fill="E6E6E6"/>
            <w:vAlign w:val="center"/>
          </w:tcPr>
          <w:p>
            <w:pPr>
              <w:jc w:val="center"/>
              <w:rPr>
                <w:bCs/>
                <w:szCs w:val="21"/>
              </w:rPr>
            </w:pPr>
            <w:bookmarkStart w:id="69" w:name="参照建筑别名"/>
            <w:r>
              <w:rPr>
                <w:rFonts w:hAnsi="宋体"/>
                <w:szCs w:val="21"/>
              </w:rPr>
              <w:t>参照建筑</w:t>
            </w:r>
            <w:bookmarkEnd w:id="6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rFonts w:hAnsi="宋体"/>
                <w:szCs w:val="21"/>
              </w:rPr>
            </w:pPr>
            <w:r>
              <w:rPr>
                <w:rFonts w:hint="eastAsia" w:hAnsi="宋体"/>
                <w:szCs w:val="21"/>
              </w:rPr>
              <w:t>体形系数S</w:t>
            </w:r>
          </w:p>
        </w:tc>
        <w:tc>
          <w:tcPr>
            <w:tcW w:w="1644" w:type="pct"/>
            <w:gridSpan w:val="4"/>
            <w:vAlign w:val="center"/>
          </w:tcPr>
          <w:p>
            <w:pPr>
              <w:jc w:val="center"/>
              <w:rPr>
                <w:szCs w:val="21"/>
              </w:rPr>
            </w:pPr>
            <w:bookmarkStart w:id="70" w:name="体型系数"/>
            <w:r>
              <w:rPr>
                <w:rFonts w:hint="eastAsia"/>
                <w:szCs w:val="21"/>
              </w:rPr>
              <w:t>0.51</w:t>
            </w:r>
            <w:bookmarkEnd w:id="70"/>
          </w:p>
        </w:tc>
        <w:tc>
          <w:tcPr>
            <w:tcW w:w="1624" w:type="pct"/>
            <w:gridSpan w:val="4"/>
            <w:vAlign w:val="center"/>
          </w:tcPr>
          <w:p>
            <w:pPr>
              <w:jc w:val="center"/>
              <w:rPr>
                <w:szCs w:val="21"/>
              </w:rPr>
            </w:pPr>
            <w:bookmarkStart w:id="71" w:name="参照建筑体型系数"/>
            <w:r>
              <w:rPr>
                <w:rFonts w:hint="eastAsia"/>
                <w:szCs w:val="21"/>
              </w:rPr>
              <w:t>0.45</w:t>
            </w:r>
            <w:bookmarkEnd w:id="7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44" w:type="pct"/>
            <w:gridSpan w:val="4"/>
            <w:vAlign w:val="center"/>
          </w:tcPr>
          <w:p>
            <w:pPr>
              <w:jc w:val="center"/>
              <w:rPr>
                <w:bCs/>
                <w:szCs w:val="21"/>
              </w:rPr>
            </w:pPr>
            <w:bookmarkStart w:id="72" w:name="屋顶K"/>
            <w:r>
              <w:rPr>
                <w:rFonts w:hint="eastAsia"/>
                <w:bCs/>
                <w:szCs w:val="21"/>
              </w:rPr>
              <w:t>0.32</w:t>
            </w:r>
            <w:bookmarkEnd w:id="72"/>
            <w:r>
              <w:rPr>
                <w:rFonts w:hint="eastAsia"/>
                <w:bCs/>
                <w:szCs w:val="21"/>
              </w:rPr>
              <w:t>（D：</w:t>
            </w:r>
            <w:bookmarkStart w:id="73" w:name="屋顶D"/>
            <w:r>
              <w:rPr>
                <w:rFonts w:hint="eastAsia"/>
                <w:bCs/>
                <w:szCs w:val="21"/>
              </w:rPr>
              <w:t>4.79</w:t>
            </w:r>
            <w:bookmarkEnd w:id="73"/>
            <w:r>
              <w:rPr>
                <w:rFonts w:hint="eastAsia"/>
                <w:bCs/>
                <w:szCs w:val="21"/>
              </w:rPr>
              <w:t>）</w:t>
            </w:r>
          </w:p>
        </w:tc>
        <w:tc>
          <w:tcPr>
            <w:tcW w:w="1624" w:type="pct"/>
            <w:gridSpan w:val="4"/>
            <w:vAlign w:val="center"/>
          </w:tcPr>
          <w:p>
            <w:pPr>
              <w:jc w:val="center"/>
              <w:rPr>
                <w:szCs w:val="21"/>
              </w:rPr>
            </w:pPr>
            <w:bookmarkStart w:id="74" w:name="参照建筑屋顶K"/>
            <w:r>
              <w:rPr>
                <w:rFonts w:hint="eastAsia"/>
                <w:szCs w:val="21"/>
              </w:rPr>
              <w:t>0.70</w:t>
            </w:r>
            <w:bookmarkEnd w:id="7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644" w:type="pct"/>
            <w:gridSpan w:val="4"/>
            <w:vAlign w:val="center"/>
          </w:tcPr>
          <w:p>
            <w:pPr>
              <w:jc w:val="center"/>
              <w:rPr>
                <w:bCs/>
                <w:szCs w:val="21"/>
              </w:rPr>
            </w:pPr>
            <w:bookmarkStart w:id="75" w:name="外墙K"/>
            <w:r>
              <w:rPr>
                <w:rFonts w:hint="eastAsia"/>
                <w:bCs/>
                <w:szCs w:val="21"/>
              </w:rPr>
              <w:t>0.95</w:t>
            </w:r>
            <w:bookmarkEnd w:id="75"/>
            <w:r>
              <w:rPr>
                <w:rFonts w:hint="eastAsia"/>
                <w:bCs/>
                <w:szCs w:val="21"/>
              </w:rPr>
              <w:t>（D：</w:t>
            </w:r>
            <w:bookmarkStart w:id="76" w:name="外墙D"/>
            <w:r>
              <w:rPr>
                <w:rFonts w:hint="eastAsia"/>
                <w:bCs/>
                <w:szCs w:val="21"/>
              </w:rPr>
              <w:t>4.09</w:t>
            </w:r>
            <w:bookmarkEnd w:id="76"/>
            <w:r>
              <w:rPr>
                <w:rFonts w:hint="eastAsia"/>
                <w:bCs/>
                <w:szCs w:val="21"/>
              </w:rPr>
              <w:t>）</w:t>
            </w:r>
          </w:p>
        </w:tc>
        <w:tc>
          <w:tcPr>
            <w:tcW w:w="1624" w:type="pct"/>
            <w:gridSpan w:val="4"/>
            <w:vAlign w:val="center"/>
          </w:tcPr>
          <w:p>
            <w:pPr>
              <w:jc w:val="center"/>
              <w:rPr>
                <w:szCs w:val="21"/>
              </w:rPr>
            </w:pPr>
            <w:bookmarkStart w:id="77" w:name="参照建筑外墙K"/>
            <w:r>
              <w:rPr>
                <w:rFonts w:hint="eastAsia"/>
                <w:szCs w:val="21"/>
              </w:rPr>
              <w:t>1.50</w:t>
            </w:r>
            <w:bookmarkEnd w:id="7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644" w:type="pct"/>
            <w:gridSpan w:val="4"/>
            <w:vAlign w:val="center"/>
          </w:tcPr>
          <w:p>
            <w:pPr>
              <w:jc w:val="center"/>
              <w:rPr>
                <w:bCs/>
                <w:szCs w:val="21"/>
              </w:rPr>
            </w:pPr>
            <w:bookmarkStart w:id="78" w:name="天窗K"/>
            <w:r>
              <w:rPr>
                <w:rFonts w:hint="eastAsia"/>
                <w:bCs/>
                <w:szCs w:val="21"/>
              </w:rPr>
              <w:t>－</w:t>
            </w:r>
            <w:bookmarkEnd w:id="78"/>
          </w:p>
        </w:tc>
        <w:tc>
          <w:tcPr>
            <w:tcW w:w="1624" w:type="pct"/>
            <w:gridSpan w:val="4"/>
            <w:vAlign w:val="center"/>
          </w:tcPr>
          <w:p>
            <w:pPr>
              <w:jc w:val="center"/>
              <w:rPr>
                <w:szCs w:val="21"/>
              </w:rPr>
            </w:pPr>
            <w:bookmarkStart w:id="79" w:name="参照建筑天窗K"/>
            <w:r>
              <w:rPr>
                <w:rFonts w:hint="eastAsia"/>
                <w:szCs w:val="21"/>
              </w:rPr>
              <w:t>－</w:t>
            </w:r>
            <w:bookmarkEnd w:id="7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szCs w:val="21"/>
              </w:rPr>
            </w:pPr>
            <w:r>
              <w:rPr>
                <w:rFonts w:hint="eastAsia"/>
                <w:bCs/>
                <w:szCs w:val="21"/>
              </w:rPr>
              <w:t>屋顶透明部分遮阳系数</w:t>
            </w:r>
          </w:p>
        </w:tc>
        <w:tc>
          <w:tcPr>
            <w:tcW w:w="1644" w:type="pct"/>
            <w:gridSpan w:val="4"/>
            <w:vAlign w:val="center"/>
          </w:tcPr>
          <w:p>
            <w:pPr>
              <w:jc w:val="center"/>
              <w:rPr>
                <w:bCs/>
                <w:szCs w:val="21"/>
              </w:rPr>
            </w:pPr>
            <w:bookmarkStart w:id="80" w:name="天窗SC"/>
            <w:r>
              <w:rPr>
                <w:rFonts w:hint="eastAsia"/>
                <w:bCs/>
                <w:szCs w:val="21"/>
              </w:rPr>
              <w:t>－</w:t>
            </w:r>
            <w:bookmarkEnd w:id="80"/>
          </w:p>
        </w:tc>
        <w:tc>
          <w:tcPr>
            <w:tcW w:w="1624" w:type="pct"/>
            <w:gridSpan w:val="4"/>
            <w:vAlign w:val="center"/>
          </w:tcPr>
          <w:p>
            <w:pPr>
              <w:jc w:val="center"/>
              <w:rPr>
                <w:szCs w:val="21"/>
              </w:rPr>
            </w:pPr>
            <w:bookmarkStart w:id="81" w:name="参照建筑天窗SC"/>
            <w:r>
              <w:rPr>
                <w:rFonts w:hint="eastAsia"/>
                <w:szCs w:val="21"/>
              </w:rPr>
              <w:t>－</w:t>
            </w:r>
            <w:bookmarkEnd w:id="8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644" w:type="pct"/>
            <w:gridSpan w:val="4"/>
            <w:vAlign w:val="center"/>
          </w:tcPr>
          <w:p>
            <w:pPr>
              <w:jc w:val="center"/>
              <w:rPr>
                <w:bCs/>
                <w:szCs w:val="21"/>
              </w:rPr>
            </w:pPr>
            <w:bookmarkStart w:id="82" w:name="挑空楼板K"/>
            <w:r>
              <w:rPr>
                <w:rFonts w:hint="eastAsia"/>
                <w:bCs/>
                <w:szCs w:val="21"/>
              </w:rPr>
              <w:t>0.95</w:t>
            </w:r>
            <w:bookmarkEnd w:id="82"/>
          </w:p>
        </w:tc>
        <w:tc>
          <w:tcPr>
            <w:tcW w:w="1624" w:type="pct"/>
            <w:gridSpan w:val="4"/>
            <w:vAlign w:val="center"/>
          </w:tcPr>
          <w:p>
            <w:pPr>
              <w:jc w:val="center"/>
              <w:rPr>
                <w:szCs w:val="21"/>
              </w:rPr>
            </w:pPr>
            <w:bookmarkStart w:id="83" w:name="参照建筑挑空楼板K"/>
            <w:r>
              <w:rPr>
                <w:rFonts w:hint="eastAsia"/>
                <w:szCs w:val="21"/>
              </w:rPr>
              <w:t>－－</w:t>
            </w:r>
            <w:bookmarkEnd w:id="8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rFonts w:hAnsi="宋体"/>
                <w:szCs w:val="21"/>
              </w:rPr>
            </w:pPr>
            <w:r>
              <w:rPr>
                <w:rFonts w:hint="eastAsia" w:hAnsi="宋体"/>
                <w:szCs w:val="21"/>
              </w:rPr>
              <w:t>楼板</w:t>
            </w:r>
            <w:r>
              <w:rPr>
                <w:szCs w:val="21"/>
              </w:rPr>
              <w:t>K [W/(m</w:t>
            </w:r>
            <w:r>
              <w:rPr>
                <w:szCs w:val="21"/>
                <w:vertAlign w:val="superscript"/>
              </w:rPr>
              <w:t>2</w:t>
            </w:r>
            <w:r>
              <w:rPr>
                <w:szCs w:val="21"/>
              </w:rPr>
              <w:t>·K)]</w:t>
            </w:r>
          </w:p>
        </w:tc>
        <w:tc>
          <w:tcPr>
            <w:tcW w:w="1644" w:type="pct"/>
            <w:gridSpan w:val="4"/>
            <w:vAlign w:val="center"/>
          </w:tcPr>
          <w:p>
            <w:pPr>
              <w:jc w:val="center"/>
              <w:rPr>
                <w:bCs/>
                <w:szCs w:val="21"/>
              </w:rPr>
            </w:pPr>
            <w:bookmarkStart w:id="84" w:name="楼板K"/>
            <w:r>
              <w:rPr>
                <w:rFonts w:hint="eastAsia"/>
                <w:bCs/>
                <w:szCs w:val="21"/>
              </w:rPr>
              <w:t>2.98</w:t>
            </w:r>
            <w:bookmarkEnd w:id="84"/>
          </w:p>
        </w:tc>
        <w:tc>
          <w:tcPr>
            <w:tcW w:w="1624" w:type="pct"/>
            <w:gridSpan w:val="4"/>
            <w:vAlign w:val="center"/>
          </w:tcPr>
          <w:p>
            <w:pPr>
              <w:jc w:val="center"/>
              <w:rPr>
                <w:bCs/>
                <w:szCs w:val="21"/>
              </w:rPr>
            </w:pPr>
            <w:bookmarkStart w:id="85" w:name="参照建筑楼板K"/>
            <w:r>
              <w:rPr>
                <w:rFonts w:hint="eastAsia"/>
                <w:bCs/>
                <w:szCs w:val="21"/>
              </w:rPr>
              <w:t>2.00</w:t>
            </w:r>
            <w:bookmarkEnd w:id="8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rFonts w:hAnsi="宋体"/>
                <w:szCs w:val="21"/>
              </w:rPr>
            </w:pPr>
            <w:r>
              <w:rPr>
                <w:rFonts w:hint="eastAsia" w:hAnsi="宋体"/>
                <w:szCs w:val="21"/>
              </w:rPr>
              <w:t>分户墙</w:t>
            </w:r>
            <w:r>
              <w:rPr>
                <w:szCs w:val="21"/>
              </w:rPr>
              <w:t>K [W/(m</w:t>
            </w:r>
            <w:r>
              <w:rPr>
                <w:szCs w:val="21"/>
                <w:vertAlign w:val="superscript"/>
              </w:rPr>
              <w:t>2</w:t>
            </w:r>
            <w:r>
              <w:rPr>
                <w:szCs w:val="21"/>
              </w:rPr>
              <w:t>·K)]</w:t>
            </w:r>
          </w:p>
        </w:tc>
        <w:tc>
          <w:tcPr>
            <w:tcW w:w="1644" w:type="pct"/>
            <w:gridSpan w:val="4"/>
            <w:vAlign w:val="center"/>
          </w:tcPr>
          <w:p>
            <w:pPr>
              <w:jc w:val="center"/>
              <w:rPr>
                <w:bCs/>
                <w:szCs w:val="21"/>
              </w:rPr>
            </w:pPr>
            <w:bookmarkStart w:id="86" w:name="分户墙K"/>
            <w:r>
              <w:rPr>
                <w:rFonts w:hint="eastAsia"/>
                <w:bCs/>
                <w:szCs w:val="21"/>
              </w:rPr>
              <w:t>－</w:t>
            </w:r>
            <w:bookmarkEnd w:id="86"/>
          </w:p>
        </w:tc>
        <w:tc>
          <w:tcPr>
            <w:tcW w:w="1624" w:type="pct"/>
            <w:gridSpan w:val="4"/>
            <w:vAlign w:val="center"/>
          </w:tcPr>
          <w:p>
            <w:pPr>
              <w:jc w:val="center"/>
              <w:rPr>
                <w:bCs/>
                <w:szCs w:val="21"/>
              </w:rPr>
            </w:pPr>
            <w:bookmarkStart w:id="87" w:name="参照建筑分户墙K"/>
            <w:r>
              <w:rPr>
                <w:rFonts w:hint="eastAsia"/>
                <w:bCs/>
                <w:szCs w:val="21"/>
              </w:rPr>
              <w:t>－</w:t>
            </w:r>
            <w:bookmarkEnd w:id="8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rFonts w:hAnsi="宋体"/>
                <w:szCs w:val="21"/>
              </w:rPr>
            </w:pPr>
            <w:r>
              <w:rPr>
                <w:rFonts w:hint="eastAsia" w:hAnsi="宋体"/>
                <w:szCs w:val="21"/>
              </w:rPr>
              <w:t>通往封闭空间户门</w:t>
            </w:r>
            <w:r>
              <w:rPr>
                <w:rFonts w:hAnsi="宋体"/>
                <w:szCs w:val="21"/>
              </w:rPr>
              <w:t>K [W/(m2·K)]</w:t>
            </w:r>
          </w:p>
        </w:tc>
        <w:tc>
          <w:tcPr>
            <w:tcW w:w="1644" w:type="pct"/>
            <w:gridSpan w:val="4"/>
            <w:vAlign w:val="center"/>
          </w:tcPr>
          <w:p>
            <w:pPr>
              <w:jc w:val="center"/>
              <w:rPr>
                <w:bCs/>
                <w:szCs w:val="21"/>
              </w:rPr>
            </w:pPr>
            <w:bookmarkStart w:id="88" w:name="户门K"/>
            <w:r>
              <w:rPr>
                <w:rFonts w:hint="eastAsia"/>
                <w:bCs/>
                <w:szCs w:val="21"/>
              </w:rPr>
              <w:t>2.30</w:t>
            </w:r>
            <w:bookmarkEnd w:id="88"/>
          </w:p>
        </w:tc>
        <w:tc>
          <w:tcPr>
            <w:tcW w:w="1624" w:type="pct"/>
            <w:gridSpan w:val="4"/>
            <w:vAlign w:val="center"/>
          </w:tcPr>
          <w:p>
            <w:pPr>
              <w:jc w:val="center"/>
              <w:rPr>
                <w:bCs/>
                <w:szCs w:val="21"/>
              </w:rPr>
            </w:pPr>
            <w:bookmarkStart w:id="89" w:name="参照建筑户门K"/>
            <w:r>
              <w:rPr>
                <w:rFonts w:hint="eastAsia"/>
                <w:bCs/>
                <w:szCs w:val="21"/>
              </w:rPr>
              <w:t>2.50</w:t>
            </w:r>
            <w:bookmarkEnd w:id="8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pct"/>
            <w:gridSpan w:val="2"/>
            <w:shd w:val="clear" w:color="auto" w:fill="E6E6E6"/>
            <w:vAlign w:val="center"/>
          </w:tcPr>
          <w:p>
            <w:pPr>
              <w:jc w:val="center"/>
              <w:rPr>
                <w:rFonts w:hAnsi="宋体"/>
                <w:szCs w:val="21"/>
              </w:rPr>
            </w:pPr>
            <w:r>
              <w:rPr>
                <w:rFonts w:hint="eastAsia" w:hAnsi="宋体"/>
                <w:szCs w:val="21"/>
              </w:rPr>
              <w:t>通往非封闭空间户门</w:t>
            </w:r>
            <w:r>
              <w:rPr>
                <w:rFonts w:hAnsi="宋体"/>
                <w:szCs w:val="21"/>
              </w:rPr>
              <w:t>K [W/(m2·K)]</w:t>
            </w:r>
          </w:p>
        </w:tc>
        <w:tc>
          <w:tcPr>
            <w:tcW w:w="1644" w:type="pct"/>
            <w:gridSpan w:val="4"/>
            <w:vAlign w:val="center"/>
          </w:tcPr>
          <w:p>
            <w:pPr>
              <w:jc w:val="center"/>
              <w:rPr>
                <w:bCs/>
                <w:szCs w:val="21"/>
              </w:rPr>
            </w:pPr>
            <w:bookmarkStart w:id="90" w:name="阳台门K"/>
            <w:r>
              <w:rPr>
                <w:rFonts w:hint="eastAsia"/>
                <w:bCs/>
                <w:szCs w:val="21"/>
              </w:rPr>
              <w:t>1.97</w:t>
            </w:r>
            <w:bookmarkEnd w:id="90"/>
          </w:p>
        </w:tc>
        <w:tc>
          <w:tcPr>
            <w:tcW w:w="1624" w:type="pct"/>
            <w:gridSpan w:val="4"/>
            <w:vAlign w:val="center"/>
          </w:tcPr>
          <w:p>
            <w:pPr>
              <w:jc w:val="center"/>
              <w:rPr>
                <w:bCs/>
                <w:szCs w:val="21"/>
              </w:rPr>
            </w:pPr>
            <w:bookmarkStart w:id="91" w:name="参照建筑阳台门K"/>
            <w:r>
              <w:rPr>
                <w:rFonts w:hint="eastAsia"/>
                <w:bCs/>
                <w:szCs w:val="21"/>
              </w:rPr>
              <w:t>2.00</w:t>
            </w:r>
            <w:bookmarkEnd w:id="9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938"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794" w:type="pct"/>
            <w:shd w:val="clear" w:color="auto" w:fill="E6E6E6"/>
            <w:vAlign w:val="center"/>
          </w:tcPr>
          <w:p>
            <w:pPr>
              <w:jc w:val="center"/>
              <w:rPr>
                <w:bCs/>
                <w:szCs w:val="21"/>
              </w:rPr>
            </w:pPr>
            <w:r>
              <w:rPr>
                <w:rFonts w:hint="eastAsia"/>
                <w:bCs/>
                <w:szCs w:val="21"/>
              </w:rPr>
              <w:t>朝向</w:t>
            </w:r>
          </w:p>
        </w:tc>
        <w:tc>
          <w:tcPr>
            <w:tcW w:w="348" w:type="pct"/>
            <w:shd w:val="clear" w:color="auto" w:fill="E6E6E6"/>
            <w:vAlign w:val="center"/>
          </w:tcPr>
          <w:p>
            <w:pPr>
              <w:jc w:val="center"/>
              <w:rPr>
                <w:bCs/>
                <w:szCs w:val="21"/>
              </w:rPr>
            </w:pPr>
            <w:r>
              <w:rPr>
                <w:rFonts w:hint="eastAsia"/>
                <w:bCs/>
                <w:szCs w:val="21"/>
              </w:rPr>
              <w:t>窗墙比</w:t>
            </w:r>
          </w:p>
        </w:tc>
        <w:tc>
          <w:tcPr>
            <w:tcW w:w="518"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406" w:type="pct"/>
            <w:shd w:val="clear" w:color="auto" w:fill="E6E6E6"/>
            <w:vAlign w:val="center"/>
          </w:tcPr>
          <w:p>
            <w:pPr>
              <w:jc w:val="center"/>
              <w:rPr>
                <w:bCs/>
                <w:sz w:val="18"/>
                <w:szCs w:val="18"/>
              </w:rPr>
            </w:pPr>
            <w:r>
              <w:rPr>
                <w:rFonts w:hint="eastAsia"/>
                <w:bCs/>
                <w:sz w:val="18"/>
                <w:szCs w:val="18"/>
              </w:rPr>
              <w:t>遮阳</w:t>
            </w:r>
          </w:p>
          <w:p>
            <w:pPr>
              <w:jc w:val="center"/>
              <w:rPr>
                <w:bCs/>
                <w:szCs w:val="21"/>
              </w:rPr>
            </w:pPr>
            <w:r>
              <w:rPr>
                <w:rFonts w:hint="eastAsia"/>
                <w:bCs/>
                <w:sz w:val="18"/>
                <w:szCs w:val="18"/>
              </w:rPr>
              <w:t>系数(夏季)</w:t>
            </w:r>
          </w:p>
        </w:tc>
        <w:tc>
          <w:tcPr>
            <w:tcW w:w="372" w:type="pct"/>
            <w:shd w:val="clear" w:color="auto" w:fill="E6E6E6"/>
            <w:vAlign w:val="center"/>
          </w:tcPr>
          <w:p>
            <w:pPr>
              <w:jc w:val="center"/>
              <w:rPr>
                <w:bCs/>
                <w:sz w:val="18"/>
                <w:szCs w:val="18"/>
              </w:rPr>
            </w:pPr>
            <w:r>
              <w:rPr>
                <w:rFonts w:hint="eastAsia"/>
                <w:bCs/>
                <w:sz w:val="18"/>
                <w:szCs w:val="18"/>
              </w:rPr>
              <w:t>遮阳</w:t>
            </w:r>
          </w:p>
          <w:p>
            <w:pPr>
              <w:jc w:val="center"/>
              <w:rPr>
                <w:bCs/>
                <w:szCs w:val="21"/>
              </w:rPr>
            </w:pPr>
            <w:r>
              <w:rPr>
                <w:rFonts w:hint="eastAsia"/>
                <w:bCs/>
                <w:sz w:val="18"/>
                <w:szCs w:val="18"/>
              </w:rPr>
              <w:t>系数(冬季)</w:t>
            </w:r>
          </w:p>
        </w:tc>
        <w:tc>
          <w:tcPr>
            <w:tcW w:w="360" w:type="pct"/>
            <w:shd w:val="clear" w:color="auto" w:fill="E6E6E6"/>
            <w:vAlign w:val="center"/>
          </w:tcPr>
          <w:p>
            <w:pPr>
              <w:jc w:val="center"/>
              <w:rPr>
                <w:bCs/>
                <w:szCs w:val="21"/>
              </w:rPr>
            </w:pPr>
            <w:r>
              <w:rPr>
                <w:rFonts w:hint="eastAsia"/>
                <w:bCs/>
                <w:szCs w:val="21"/>
              </w:rPr>
              <w:t>窗墙比</w:t>
            </w:r>
          </w:p>
        </w:tc>
        <w:tc>
          <w:tcPr>
            <w:tcW w:w="497"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397" w:type="pct"/>
            <w:shd w:val="clear" w:color="auto" w:fill="E6E6E6"/>
            <w:vAlign w:val="center"/>
          </w:tcPr>
          <w:p>
            <w:pPr>
              <w:jc w:val="center"/>
              <w:rPr>
                <w:bCs/>
                <w:sz w:val="18"/>
                <w:szCs w:val="18"/>
              </w:rPr>
            </w:pPr>
            <w:r>
              <w:rPr>
                <w:rFonts w:hint="eastAsia"/>
                <w:bCs/>
                <w:sz w:val="18"/>
                <w:szCs w:val="18"/>
              </w:rPr>
              <w:t>遮阳</w:t>
            </w:r>
          </w:p>
          <w:p>
            <w:pPr>
              <w:jc w:val="center"/>
              <w:rPr>
                <w:bCs/>
                <w:szCs w:val="21"/>
              </w:rPr>
            </w:pPr>
            <w:r>
              <w:rPr>
                <w:rFonts w:hint="eastAsia"/>
                <w:bCs/>
                <w:sz w:val="18"/>
                <w:szCs w:val="18"/>
              </w:rPr>
              <w:t>系数(夏季)</w:t>
            </w:r>
          </w:p>
        </w:tc>
        <w:tc>
          <w:tcPr>
            <w:tcW w:w="370" w:type="pct"/>
            <w:shd w:val="clear" w:color="auto" w:fill="E6E6E6"/>
            <w:vAlign w:val="center"/>
          </w:tcPr>
          <w:p>
            <w:pPr>
              <w:jc w:val="center"/>
              <w:rPr>
                <w:bCs/>
                <w:sz w:val="18"/>
                <w:szCs w:val="18"/>
              </w:rPr>
            </w:pPr>
            <w:r>
              <w:rPr>
                <w:rFonts w:hint="eastAsia"/>
                <w:bCs/>
                <w:sz w:val="18"/>
                <w:szCs w:val="18"/>
              </w:rPr>
              <w:t>遮阳</w:t>
            </w:r>
          </w:p>
          <w:p>
            <w:pPr>
              <w:jc w:val="center"/>
              <w:rPr>
                <w:bCs/>
                <w:szCs w:val="21"/>
              </w:rPr>
            </w:pPr>
            <w:r>
              <w:rPr>
                <w:rFonts w:hint="eastAsia"/>
                <w:bCs/>
                <w:sz w:val="18"/>
                <w:szCs w:val="18"/>
              </w:rPr>
              <w:t>系数(冬季)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938" w:type="pct"/>
            <w:vMerge w:val="continue"/>
            <w:vAlign w:val="center"/>
          </w:tcPr>
          <w:p>
            <w:pPr>
              <w:jc w:val="center"/>
              <w:rPr>
                <w:bCs/>
                <w:szCs w:val="21"/>
              </w:rPr>
            </w:pPr>
          </w:p>
        </w:tc>
        <w:tc>
          <w:tcPr>
            <w:tcW w:w="794" w:type="pct"/>
            <w:shd w:val="clear" w:color="auto" w:fill="E6E6E6"/>
            <w:vAlign w:val="center"/>
          </w:tcPr>
          <w:p>
            <w:pPr>
              <w:jc w:val="center"/>
              <w:rPr>
                <w:bCs/>
                <w:szCs w:val="21"/>
              </w:rPr>
            </w:pPr>
            <w:r>
              <w:rPr>
                <w:rFonts w:hAnsi="宋体"/>
                <w:bCs/>
                <w:szCs w:val="21"/>
              </w:rPr>
              <w:t>南向</w:t>
            </w:r>
          </w:p>
        </w:tc>
        <w:tc>
          <w:tcPr>
            <w:tcW w:w="348" w:type="pct"/>
            <w:vAlign w:val="center"/>
          </w:tcPr>
          <w:p>
            <w:pPr>
              <w:jc w:val="center"/>
              <w:rPr>
                <w:bCs/>
                <w:szCs w:val="21"/>
              </w:rPr>
            </w:pPr>
            <w:bookmarkStart w:id="92" w:name="窗墙比－南向"/>
            <w:r>
              <w:rPr>
                <w:rFonts w:hint="eastAsia"/>
                <w:bCs/>
                <w:szCs w:val="21"/>
              </w:rPr>
              <w:t>0.41</w:t>
            </w:r>
            <w:bookmarkEnd w:id="92"/>
          </w:p>
        </w:tc>
        <w:tc>
          <w:tcPr>
            <w:tcW w:w="518" w:type="pct"/>
            <w:vAlign w:val="center"/>
          </w:tcPr>
          <w:p>
            <w:pPr>
              <w:jc w:val="center"/>
              <w:rPr>
                <w:bCs/>
                <w:szCs w:val="21"/>
              </w:rPr>
            </w:pPr>
            <w:r>
              <w:rPr>
                <w:rFonts w:hint="eastAsia"/>
                <w:bCs/>
                <w:szCs w:val="21"/>
              </w:rPr>
              <w:t>普窗</w:t>
            </w:r>
            <w:bookmarkStart w:id="93" w:name="外窗K－南向"/>
            <w:r>
              <w:rPr>
                <w:rFonts w:hint="eastAsia"/>
                <w:bCs/>
                <w:szCs w:val="21"/>
              </w:rPr>
              <w:t>1.85</w:t>
            </w:r>
            <w:bookmarkEnd w:id="93"/>
            <w:r>
              <w:rPr>
                <w:rFonts w:hint="eastAsia"/>
                <w:bCs/>
                <w:szCs w:val="21"/>
              </w:rPr>
              <w:t>、</w:t>
            </w:r>
          </w:p>
          <w:p>
            <w:pPr>
              <w:jc w:val="center"/>
              <w:rPr>
                <w:bCs/>
                <w:szCs w:val="21"/>
              </w:rPr>
            </w:pPr>
            <w:r>
              <w:rPr>
                <w:rFonts w:hint="eastAsia"/>
                <w:bCs/>
                <w:szCs w:val="21"/>
              </w:rPr>
              <w:t>凸窗</w:t>
            </w:r>
            <w:bookmarkStart w:id="94" w:name="凸窗K－南向"/>
            <w:r>
              <w:rPr>
                <w:rFonts w:hint="eastAsia"/>
                <w:bCs/>
                <w:szCs w:val="21"/>
              </w:rPr>
              <w:t>－</w:t>
            </w:r>
            <w:bookmarkEnd w:id="94"/>
          </w:p>
        </w:tc>
        <w:tc>
          <w:tcPr>
            <w:tcW w:w="406" w:type="pct"/>
            <w:vAlign w:val="center"/>
          </w:tcPr>
          <w:p>
            <w:pPr>
              <w:jc w:val="center"/>
              <w:rPr>
                <w:bCs/>
                <w:szCs w:val="21"/>
              </w:rPr>
            </w:pPr>
            <w:bookmarkStart w:id="95" w:name="外窗SC－夏季－南向"/>
            <w:r>
              <w:rPr>
                <w:rFonts w:hint="eastAsia"/>
                <w:bCs/>
                <w:szCs w:val="21"/>
              </w:rPr>
              <w:t>0.31</w:t>
            </w:r>
            <w:bookmarkEnd w:id="95"/>
          </w:p>
        </w:tc>
        <w:tc>
          <w:tcPr>
            <w:tcW w:w="372" w:type="pct"/>
            <w:vAlign w:val="center"/>
          </w:tcPr>
          <w:p>
            <w:pPr>
              <w:jc w:val="center"/>
              <w:rPr>
                <w:bCs/>
                <w:szCs w:val="21"/>
              </w:rPr>
            </w:pPr>
            <w:bookmarkStart w:id="96" w:name="外窗SC－冬季－南向"/>
            <w:r>
              <w:rPr>
                <w:rFonts w:hint="eastAsia"/>
                <w:bCs/>
                <w:szCs w:val="21"/>
              </w:rPr>
              <w:t>0.55</w:t>
            </w:r>
            <w:bookmarkEnd w:id="96"/>
          </w:p>
        </w:tc>
        <w:tc>
          <w:tcPr>
            <w:tcW w:w="360" w:type="pct"/>
            <w:vAlign w:val="center"/>
          </w:tcPr>
          <w:p>
            <w:pPr>
              <w:jc w:val="center"/>
              <w:rPr>
                <w:bCs/>
                <w:szCs w:val="21"/>
              </w:rPr>
            </w:pPr>
            <w:bookmarkStart w:id="97" w:name="参照建筑窗墙比－南向"/>
            <w:r>
              <w:rPr>
                <w:rFonts w:hint="eastAsia"/>
                <w:bCs/>
                <w:szCs w:val="21"/>
              </w:rPr>
              <w:t>0.41</w:t>
            </w:r>
            <w:bookmarkEnd w:id="97"/>
          </w:p>
        </w:tc>
        <w:tc>
          <w:tcPr>
            <w:tcW w:w="497" w:type="pct"/>
            <w:vAlign w:val="center"/>
          </w:tcPr>
          <w:p>
            <w:pPr>
              <w:jc w:val="center"/>
              <w:rPr>
                <w:bCs/>
                <w:szCs w:val="21"/>
              </w:rPr>
            </w:pPr>
            <w:r>
              <w:rPr>
                <w:rFonts w:hint="eastAsia"/>
                <w:bCs/>
                <w:szCs w:val="21"/>
              </w:rPr>
              <w:t>普窗</w:t>
            </w:r>
            <w:bookmarkStart w:id="98" w:name="参照建筑外窗K－南向"/>
            <w:r>
              <w:rPr>
                <w:rFonts w:hint="eastAsia"/>
                <w:bCs/>
                <w:szCs w:val="21"/>
              </w:rPr>
              <w:t>2.00</w:t>
            </w:r>
            <w:bookmarkEnd w:id="98"/>
            <w:r>
              <w:rPr>
                <w:rFonts w:hint="eastAsia"/>
                <w:bCs/>
                <w:szCs w:val="21"/>
              </w:rPr>
              <w:t>、</w:t>
            </w:r>
          </w:p>
          <w:p>
            <w:pPr>
              <w:jc w:val="center"/>
              <w:rPr>
                <w:bCs/>
                <w:szCs w:val="21"/>
              </w:rPr>
            </w:pPr>
            <w:r>
              <w:rPr>
                <w:rFonts w:hint="eastAsia"/>
                <w:bCs/>
                <w:szCs w:val="21"/>
              </w:rPr>
              <w:t>凸窗</w:t>
            </w:r>
            <w:bookmarkStart w:id="99" w:name="参照建筑凸窗K－南向"/>
            <w:r>
              <w:rPr>
                <w:rFonts w:hint="eastAsia"/>
                <w:bCs/>
                <w:szCs w:val="21"/>
              </w:rPr>
              <w:t>－</w:t>
            </w:r>
            <w:bookmarkEnd w:id="99"/>
          </w:p>
        </w:tc>
        <w:tc>
          <w:tcPr>
            <w:tcW w:w="397" w:type="pct"/>
            <w:vAlign w:val="center"/>
          </w:tcPr>
          <w:p>
            <w:pPr>
              <w:jc w:val="center"/>
              <w:rPr>
                <w:bCs/>
                <w:szCs w:val="21"/>
              </w:rPr>
            </w:pPr>
            <w:bookmarkStart w:id="100" w:name="参照建筑外窗SC－夏季－南向"/>
            <w:r>
              <w:rPr>
                <w:rFonts w:hint="eastAsia"/>
                <w:bCs/>
                <w:szCs w:val="21"/>
              </w:rPr>
              <w:t>0.35</w:t>
            </w:r>
            <w:bookmarkEnd w:id="100"/>
          </w:p>
        </w:tc>
        <w:tc>
          <w:tcPr>
            <w:tcW w:w="370" w:type="pct"/>
            <w:vAlign w:val="center"/>
          </w:tcPr>
          <w:p>
            <w:pPr>
              <w:jc w:val="center"/>
              <w:rPr>
                <w:bCs/>
                <w:szCs w:val="21"/>
              </w:rPr>
            </w:pPr>
            <w:bookmarkStart w:id="101" w:name="参照建筑外窗SC－冬季－南向"/>
            <w:r>
              <w:rPr>
                <w:rFonts w:hint="eastAsia"/>
                <w:bCs/>
                <w:szCs w:val="21"/>
              </w:rPr>
              <w:t>－－</w:t>
            </w:r>
            <w:bookmarkEnd w:id="10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938" w:type="pct"/>
            <w:vMerge w:val="continue"/>
            <w:vAlign w:val="center"/>
          </w:tcPr>
          <w:p>
            <w:pPr>
              <w:jc w:val="center"/>
              <w:rPr>
                <w:bCs/>
                <w:szCs w:val="21"/>
              </w:rPr>
            </w:pPr>
          </w:p>
        </w:tc>
        <w:tc>
          <w:tcPr>
            <w:tcW w:w="794" w:type="pct"/>
            <w:shd w:val="clear" w:color="auto" w:fill="E6E6E6"/>
            <w:vAlign w:val="center"/>
          </w:tcPr>
          <w:p>
            <w:pPr>
              <w:jc w:val="center"/>
              <w:rPr>
                <w:bCs/>
                <w:szCs w:val="21"/>
              </w:rPr>
            </w:pPr>
            <w:r>
              <w:rPr>
                <w:rFonts w:hAnsi="宋体"/>
                <w:bCs/>
                <w:szCs w:val="21"/>
              </w:rPr>
              <w:t>北向</w:t>
            </w:r>
          </w:p>
        </w:tc>
        <w:tc>
          <w:tcPr>
            <w:tcW w:w="348" w:type="pct"/>
            <w:vAlign w:val="center"/>
          </w:tcPr>
          <w:p>
            <w:pPr>
              <w:jc w:val="center"/>
              <w:rPr>
                <w:bCs/>
                <w:szCs w:val="21"/>
              </w:rPr>
            </w:pPr>
            <w:bookmarkStart w:id="102" w:name="窗墙比－北向"/>
            <w:r>
              <w:rPr>
                <w:rFonts w:hint="eastAsia"/>
                <w:bCs/>
                <w:szCs w:val="21"/>
              </w:rPr>
              <w:t>0.12</w:t>
            </w:r>
            <w:bookmarkEnd w:id="102"/>
          </w:p>
        </w:tc>
        <w:tc>
          <w:tcPr>
            <w:tcW w:w="518" w:type="pct"/>
            <w:vAlign w:val="center"/>
          </w:tcPr>
          <w:p>
            <w:pPr>
              <w:jc w:val="center"/>
              <w:rPr>
                <w:bCs/>
                <w:szCs w:val="21"/>
              </w:rPr>
            </w:pPr>
            <w:r>
              <w:rPr>
                <w:rFonts w:hint="eastAsia"/>
                <w:bCs/>
                <w:szCs w:val="21"/>
              </w:rPr>
              <w:t>普窗</w:t>
            </w:r>
            <w:bookmarkStart w:id="103" w:name="外窗K－北向"/>
            <w:r>
              <w:rPr>
                <w:rFonts w:hint="eastAsia"/>
                <w:bCs/>
                <w:szCs w:val="21"/>
              </w:rPr>
              <w:t>1.10</w:t>
            </w:r>
            <w:bookmarkEnd w:id="103"/>
            <w:r>
              <w:rPr>
                <w:rFonts w:hint="eastAsia"/>
                <w:bCs/>
                <w:szCs w:val="21"/>
              </w:rPr>
              <w:t>、</w:t>
            </w:r>
          </w:p>
          <w:p>
            <w:pPr>
              <w:jc w:val="center"/>
              <w:rPr>
                <w:bCs/>
                <w:szCs w:val="21"/>
              </w:rPr>
            </w:pPr>
            <w:r>
              <w:rPr>
                <w:rFonts w:hint="eastAsia"/>
                <w:bCs/>
                <w:szCs w:val="21"/>
              </w:rPr>
              <w:t>凸窗</w:t>
            </w:r>
            <w:bookmarkStart w:id="104" w:name="凸窗K－北向"/>
            <w:r>
              <w:rPr>
                <w:rFonts w:hint="eastAsia"/>
                <w:bCs/>
                <w:szCs w:val="21"/>
              </w:rPr>
              <w:t>－</w:t>
            </w:r>
            <w:bookmarkEnd w:id="104"/>
          </w:p>
        </w:tc>
        <w:tc>
          <w:tcPr>
            <w:tcW w:w="406" w:type="pct"/>
            <w:vAlign w:val="center"/>
          </w:tcPr>
          <w:p>
            <w:pPr>
              <w:jc w:val="center"/>
              <w:rPr>
                <w:bCs/>
                <w:szCs w:val="21"/>
              </w:rPr>
            </w:pPr>
            <w:bookmarkStart w:id="105" w:name="外窗SC－夏季－北向"/>
            <w:r>
              <w:rPr>
                <w:rFonts w:hint="eastAsia"/>
                <w:bCs/>
                <w:szCs w:val="21"/>
              </w:rPr>
              <w:t>0.15</w:t>
            </w:r>
            <w:bookmarkEnd w:id="105"/>
          </w:p>
        </w:tc>
        <w:tc>
          <w:tcPr>
            <w:tcW w:w="372" w:type="pct"/>
            <w:vAlign w:val="center"/>
          </w:tcPr>
          <w:p>
            <w:pPr>
              <w:jc w:val="center"/>
              <w:rPr>
                <w:bCs/>
                <w:szCs w:val="21"/>
              </w:rPr>
            </w:pPr>
            <w:bookmarkStart w:id="106" w:name="外窗SC－冬季－北向"/>
            <w:r>
              <w:rPr>
                <w:rFonts w:hint="eastAsia"/>
                <w:bCs/>
                <w:szCs w:val="21"/>
              </w:rPr>
              <w:t>0.30</w:t>
            </w:r>
            <w:bookmarkEnd w:id="106"/>
          </w:p>
        </w:tc>
        <w:tc>
          <w:tcPr>
            <w:tcW w:w="360" w:type="pct"/>
            <w:vAlign w:val="center"/>
          </w:tcPr>
          <w:p>
            <w:pPr>
              <w:jc w:val="center"/>
              <w:rPr>
                <w:bCs/>
                <w:szCs w:val="21"/>
              </w:rPr>
            </w:pPr>
            <w:bookmarkStart w:id="107" w:name="参照建筑窗墙比－北向"/>
            <w:r>
              <w:rPr>
                <w:rFonts w:hint="eastAsia"/>
                <w:bCs/>
                <w:szCs w:val="21"/>
              </w:rPr>
              <w:t>0.12</w:t>
            </w:r>
            <w:bookmarkEnd w:id="107"/>
          </w:p>
        </w:tc>
        <w:tc>
          <w:tcPr>
            <w:tcW w:w="497" w:type="pct"/>
            <w:vAlign w:val="center"/>
          </w:tcPr>
          <w:p>
            <w:pPr>
              <w:jc w:val="center"/>
              <w:rPr>
                <w:bCs/>
                <w:szCs w:val="21"/>
              </w:rPr>
            </w:pPr>
            <w:r>
              <w:rPr>
                <w:rFonts w:hint="eastAsia"/>
                <w:bCs/>
                <w:szCs w:val="21"/>
              </w:rPr>
              <w:t>普窗</w:t>
            </w:r>
            <w:bookmarkStart w:id="108" w:name="参照建筑外窗K－北向"/>
            <w:r>
              <w:rPr>
                <w:rFonts w:hint="eastAsia"/>
                <w:bCs/>
                <w:szCs w:val="21"/>
              </w:rPr>
              <w:t>2.40</w:t>
            </w:r>
            <w:bookmarkEnd w:id="108"/>
            <w:r>
              <w:rPr>
                <w:rFonts w:hint="eastAsia"/>
                <w:bCs/>
                <w:szCs w:val="21"/>
              </w:rPr>
              <w:t>、</w:t>
            </w:r>
          </w:p>
          <w:p>
            <w:pPr>
              <w:jc w:val="center"/>
              <w:rPr>
                <w:bCs/>
                <w:szCs w:val="21"/>
              </w:rPr>
            </w:pPr>
            <w:r>
              <w:rPr>
                <w:rFonts w:hint="eastAsia"/>
                <w:bCs/>
                <w:szCs w:val="21"/>
              </w:rPr>
              <w:t>凸窗</w:t>
            </w:r>
            <w:bookmarkStart w:id="109" w:name="参照建筑凸窗K－北向"/>
            <w:r>
              <w:rPr>
                <w:rFonts w:hint="eastAsia"/>
                <w:bCs/>
                <w:szCs w:val="21"/>
              </w:rPr>
              <w:t>－</w:t>
            </w:r>
            <w:bookmarkEnd w:id="109"/>
          </w:p>
        </w:tc>
        <w:tc>
          <w:tcPr>
            <w:tcW w:w="397" w:type="pct"/>
            <w:vAlign w:val="center"/>
          </w:tcPr>
          <w:p>
            <w:pPr>
              <w:jc w:val="center"/>
              <w:rPr>
                <w:bCs/>
                <w:szCs w:val="21"/>
              </w:rPr>
            </w:pPr>
            <w:bookmarkStart w:id="110" w:name="参照建筑外窗SC－夏季－北向"/>
            <w:r>
              <w:rPr>
                <w:rFonts w:hint="eastAsia"/>
                <w:bCs/>
                <w:szCs w:val="21"/>
              </w:rPr>
              <w:t>－－</w:t>
            </w:r>
            <w:bookmarkEnd w:id="110"/>
          </w:p>
        </w:tc>
        <w:tc>
          <w:tcPr>
            <w:tcW w:w="370" w:type="pct"/>
            <w:vAlign w:val="center"/>
          </w:tcPr>
          <w:p>
            <w:pPr>
              <w:jc w:val="center"/>
              <w:rPr>
                <w:bCs/>
                <w:szCs w:val="21"/>
              </w:rPr>
            </w:pPr>
            <w:bookmarkStart w:id="111" w:name="参照建筑外窗SC－冬季－北向"/>
            <w:r>
              <w:rPr>
                <w:rFonts w:hint="eastAsia"/>
                <w:bCs/>
                <w:szCs w:val="21"/>
              </w:rPr>
              <w:t>－－</w:t>
            </w:r>
            <w:bookmarkEnd w:id="1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8" w:type="pct"/>
            <w:vMerge w:val="continue"/>
            <w:vAlign w:val="center"/>
          </w:tcPr>
          <w:p>
            <w:pPr>
              <w:jc w:val="center"/>
              <w:rPr>
                <w:bCs/>
                <w:szCs w:val="21"/>
              </w:rPr>
            </w:pPr>
          </w:p>
        </w:tc>
        <w:tc>
          <w:tcPr>
            <w:tcW w:w="794" w:type="pct"/>
            <w:shd w:val="clear" w:color="auto" w:fill="E6E6E6"/>
            <w:vAlign w:val="center"/>
          </w:tcPr>
          <w:p>
            <w:pPr>
              <w:jc w:val="center"/>
              <w:rPr>
                <w:rFonts w:hAnsi="宋体"/>
                <w:bCs/>
                <w:szCs w:val="21"/>
              </w:rPr>
            </w:pPr>
            <w:r>
              <w:rPr>
                <w:rFonts w:hAnsi="宋体"/>
                <w:bCs/>
                <w:szCs w:val="21"/>
              </w:rPr>
              <w:t>东向</w:t>
            </w:r>
          </w:p>
        </w:tc>
        <w:tc>
          <w:tcPr>
            <w:tcW w:w="348" w:type="pct"/>
            <w:vAlign w:val="center"/>
          </w:tcPr>
          <w:p>
            <w:pPr>
              <w:jc w:val="center"/>
              <w:rPr>
                <w:bCs/>
                <w:szCs w:val="21"/>
              </w:rPr>
            </w:pPr>
            <w:bookmarkStart w:id="112" w:name="窗墙比－东向"/>
            <w:r>
              <w:rPr>
                <w:rFonts w:hint="eastAsia"/>
                <w:bCs/>
                <w:szCs w:val="21"/>
              </w:rPr>
              <w:t>0.36</w:t>
            </w:r>
            <w:bookmarkEnd w:id="112"/>
          </w:p>
        </w:tc>
        <w:tc>
          <w:tcPr>
            <w:tcW w:w="518" w:type="pct"/>
            <w:vAlign w:val="center"/>
          </w:tcPr>
          <w:p>
            <w:pPr>
              <w:jc w:val="center"/>
              <w:rPr>
                <w:bCs/>
                <w:szCs w:val="21"/>
              </w:rPr>
            </w:pPr>
            <w:r>
              <w:rPr>
                <w:rFonts w:hint="eastAsia"/>
                <w:bCs/>
                <w:szCs w:val="21"/>
              </w:rPr>
              <w:t>普窗</w:t>
            </w:r>
            <w:bookmarkStart w:id="113" w:name="外窗K－东向"/>
            <w:r>
              <w:rPr>
                <w:rFonts w:hint="eastAsia"/>
                <w:bCs/>
                <w:szCs w:val="21"/>
              </w:rPr>
              <w:t>1.10</w:t>
            </w:r>
            <w:bookmarkEnd w:id="113"/>
            <w:r>
              <w:rPr>
                <w:rFonts w:hint="eastAsia"/>
                <w:bCs/>
                <w:szCs w:val="21"/>
              </w:rPr>
              <w:t>、</w:t>
            </w:r>
          </w:p>
          <w:p>
            <w:pPr>
              <w:jc w:val="center"/>
              <w:rPr>
                <w:bCs/>
                <w:szCs w:val="21"/>
              </w:rPr>
            </w:pPr>
            <w:r>
              <w:rPr>
                <w:rFonts w:hint="eastAsia"/>
                <w:bCs/>
                <w:szCs w:val="21"/>
              </w:rPr>
              <w:t>凸窗</w:t>
            </w:r>
            <w:bookmarkStart w:id="114" w:name="凸窗K－东向"/>
            <w:r>
              <w:rPr>
                <w:rFonts w:hint="eastAsia"/>
                <w:bCs/>
                <w:szCs w:val="21"/>
              </w:rPr>
              <w:t>－</w:t>
            </w:r>
            <w:bookmarkEnd w:id="114"/>
          </w:p>
        </w:tc>
        <w:tc>
          <w:tcPr>
            <w:tcW w:w="406" w:type="pct"/>
            <w:vAlign w:val="center"/>
          </w:tcPr>
          <w:p>
            <w:pPr>
              <w:jc w:val="center"/>
              <w:rPr>
                <w:bCs/>
                <w:szCs w:val="21"/>
              </w:rPr>
            </w:pPr>
            <w:bookmarkStart w:id="115" w:name="外窗SC－夏季－东向"/>
            <w:r>
              <w:rPr>
                <w:rFonts w:hint="eastAsia"/>
                <w:bCs/>
                <w:szCs w:val="21"/>
              </w:rPr>
              <w:t>0.22</w:t>
            </w:r>
            <w:bookmarkEnd w:id="115"/>
          </w:p>
        </w:tc>
        <w:tc>
          <w:tcPr>
            <w:tcW w:w="372" w:type="pct"/>
            <w:vAlign w:val="center"/>
          </w:tcPr>
          <w:p>
            <w:pPr>
              <w:jc w:val="center"/>
              <w:rPr>
                <w:bCs/>
                <w:szCs w:val="21"/>
              </w:rPr>
            </w:pPr>
            <w:bookmarkStart w:id="116" w:name="外窗SC－冬季－东向"/>
            <w:r>
              <w:rPr>
                <w:rFonts w:hint="eastAsia"/>
                <w:bCs/>
                <w:szCs w:val="21"/>
              </w:rPr>
              <w:t>0.29</w:t>
            </w:r>
            <w:bookmarkEnd w:id="116"/>
          </w:p>
        </w:tc>
        <w:tc>
          <w:tcPr>
            <w:tcW w:w="360" w:type="pct"/>
            <w:vAlign w:val="center"/>
          </w:tcPr>
          <w:p>
            <w:pPr>
              <w:jc w:val="center"/>
              <w:rPr>
                <w:bCs/>
                <w:szCs w:val="21"/>
              </w:rPr>
            </w:pPr>
            <w:bookmarkStart w:id="117" w:name="参照建筑窗墙比－东向"/>
            <w:r>
              <w:rPr>
                <w:rFonts w:hint="eastAsia"/>
                <w:bCs/>
                <w:szCs w:val="21"/>
              </w:rPr>
              <w:t>0.20</w:t>
            </w:r>
            <w:bookmarkEnd w:id="117"/>
          </w:p>
        </w:tc>
        <w:tc>
          <w:tcPr>
            <w:tcW w:w="497" w:type="pct"/>
            <w:vAlign w:val="center"/>
          </w:tcPr>
          <w:p>
            <w:pPr>
              <w:jc w:val="center"/>
              <w:rPr>
                <w:bCs/>
                <w:szCs w:val="21"/>
              </w:rPr>
            </w:pPr>
            <w:r>
              <w:rPr>
                <w:rFonts w:hint="eastAsia"/>
                <w:bCs/>
                <w:szCs w:val="21"/>
              </w:rPr>
              <w:t>普窗</w:t>
            </w:r>
            <w:bookmarkStart w:id="118" w:name="参照建筑外窗K－东向"/>
            <w:r>
              <w:rPr>
                <w:rFonts w:hint="eastAsia"/>
                <w:bCs/>
                <w:szCs w:val="21"/>
              </w:rPr>
              <w:t>2.40</w:t>
            </w:r>
            <w:bookmarkEnd w:id="118"/>
            <w:r>
              <w:rPr>
                <w:rFonts w:hint="eastAsia"/>
                <w:bCs/>
                <w:szCs w:val="21"/>
              </w:rPr>
              <w:t>、</w:t>
            </w:r>
          </w:p>
          <w:p>
            <w:pPr>
              <w:jc w:val="center"/>
              <w:rPr>
                <w:bCs/>
                <w:szCs w:val="21"/>
              </w:rPr>
            </w:pPr>
            <w:r>
              <w:rPr>
                <w:rFonts w:hint="eastAsia"/>
                <w:bCs/>
                <w:szCs w:val="21"/>
              </w:rPr>
              <w:t>凸窗</w:t>
            </w:r>
            <w:bookmarkStart w:id="119" w:name="参照建筑凸窗K－东向"/>
            <w:r>
              <w:rPr>
                <w:rFonts w:hint="eastAsia"/>
                <w:bCs/>
                <w:szCs w:val="21"/>
              </w:rPr>
              <w:t>－</w:t>
            </w:r>
            <w:bookmarkEnd w:id="119"/>
          </w:p>
        </w:tc>
        <w:tc>
          <w:tcPr>
            <w:tcW w:w="397" w:type="pct"/>
            <w:vAlign w:val="center"/>
          </w:tcPr>
          <w:p>
            <w:pPr>
              <w:jc w:val="center"/>
              <w:rPr>
                <w:bCs/>
                <w:szCs w:val="21"/>
              </w:rPr>
            </w:pPr>
            <w:bookmarkStart w:id="120" w:name="参照建筑外窗SC－夏季－东向"/>
            <w:r>
              <w:rPr>
                <w:rFonts w:hint="eastAsia"/>
                <w:bCs/>
                <w:szCs w:val="21"/>
              </w:rPr>
              <w:t>0.40</w:t>
            </w:r>
            <w:bookmarkEnd w:id="120"/>
          </w:p>
        </w:tc>
        <w:tc>
          <w:tcPr>
            <w:tcW w:w="370" w:type="pct"/>
            <w:vAlign w:val="center"/>
          </w:tcPr>
          <w:p>
            <w:pPr>
              <w:jc w:val="center"/>
              <w:rPr>
                <w:bCs/>
                <w:szCs w:val="21"/>
              </w:rPr>
            </w:pPr>
            <w:bookmarkStart w:id="121" w:name="参照建筑外窗SC－冬季－东向"/>
            <w:r>
              <w:rPr>
                <w:rFonts w:hint="eastAsia"/>
                <w:bCs/>
                <w:szCs w:val="21"/>
              </w:rPr>
              <w:t>－－</w:t>
            </w:r>
            <w:bookmarkEnd w:id="1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8" w:type="pct"/>
            <w:vMerge w:val="continue"/>
            <w:vAlign w:val="center"/>
          </w:tcPr>
          <w:p>
            <w:pPr>
              <w:jc w:val="center"/>
              <w:rPr>
                <w:bCs/>
                <w:szCs w:val="21"/>
              </w:rPr>
            </w:pPr>
          </w:p>
        </w:tc>
        <w:tc>
          <w:tcPr>
            <w:tcW w:w="794" w:type="pct"/>
            <w:shd w:val="clear" w:color="auto" w:fill="E6E6E6"/>
            <w:vAlign w:val="center"/>
          </w:tcPr>
          <w:p>
            <w:pPr>
              <w:jc w:val="center"/>
              <w:rPr>
                <w:bCs/>
                <w:szCs w:val="21"/>
              </w:rPr>
            </w:pPr>
            <w:r>
              <w:rPr>
                <w:rFonts w:hAnsi="宋体"/>
                <w:bCs/>
                <w:szCs w:val="21"/>
              </w:rPr>
              <w:t>西向</w:t>
            </w:r>
          </w:p>
        </w:tc>
        <w:tc>
          <w:tcPr>
            <w:tcW w:w="348" w:type="pct"/>
            <w:vAlign w:val="center"/>
          </w:tcPr>
          <w:p>
            <w:pPr>
              <w:jc w:val="center"/>
              <w:rPr>
                <w:bCs/>
                <w:szCs w:val="21"/>
              </w:rPr>
            </w:pPr>
            <w:bookmarkStart w:id="122" w:name="窗墙比－西向"/>
            <w:r>
              <w:rPr>
                <w:rFonts w:hint="eastAsia"/>
                <w:bCs/>
                <w:szCs w:val="21"/>
              </w:rPr>
              <w:t>0.24</w:t>
            </w:r>
            <w:bookmarkEnd w:id="122"/>
          </w:p>
        </w:tc>
        <w:tc>
          <w:tcPr>
            <w:tcW w:w="518" w:type="pct"/>
            <w:vAlign w:val="center"/>
          </w:tcPr>
          <w:p>
            <w:pPr>
              <w:jc w:val="center"/>
              <w:rPr>
                <w:bCs/>
                <w:szCs w:val="21"/>
              </w:rPr>
            </w:pPr>
            <w:r>
              <w:rPr>
                <w:rFonts w:hint="eastAsia"/>
                <w:bCs/>
                <w:szCs w:val="21"/>
              </w:rPr>
              <w:t>普窗</w:t>
            </w:r>
            <w:bookmarkStart w:id="123" w:name="外窗K－西向"/>
            <w:r>
              <w:rPr>
                <w:rFonts w:hint="eastAsia"/>
                <w:bCs/>
                <w:szCs w:val="21"/>
              </w:rPr>
              <w:t>1.51</w:t>
            </w:r>
            <w:bookmarkEnd w:id="123"/>
            <w:r>
              <w:rPr>
                <w:rFonts w:hint="eastAsia"/>
                <w:bCs/>
                <w:szCs w:val="21"/>
              </w:rPr>
              <w:t>、</w:t>
            </w:r>
          </w:p>
          <w:p>
            <w:pPr>
              <w:jc w:val="center"/>
              <w:rPr>
                <w:bCs/>
                <w:szCs w:val="21"/>
              </w:rPr>
            </w:pPr>
            <w:r>
              <w:rPr>
                <w:rFonts w:hint="eastAsia"/>
                <w:bCs/>
                <w:szCs w:val="21"/>
              </w:rPr>
              <w:t>凸窗</w:t>
            </w:r>
            <w:bookmarkStart w:id="124" w:name="凸窗K－西向"/>
            <w:r>
              <w:rPr>
                <w:rFonts w:hint="eastAsia"/>
                <w:bCs/>
                <w:szCs w:val="21"/>
              </w:rPr>
              <w:t>－</w:t>
            </w:r>
            <w:bookmarkEnd w:id="124"/>
          </w:p>
        </w:tc>
        <w:tc>
          <w:tcPr>
            <w:tcW w:w="406" w:type="pct"/>
            <w:vAlign w:val="center"/>
          </w:tcPr>
          <w:p>
            <w:pPr>
              <w:jc w:val="center"/>
              <w:rPr>
                <w:bCs/>
                <w:szCs w:val="21"/>
              </w:rPr>
            </w:pPr>
            <w:bookmarkStart w:id="125" w:name="外窗SC－夏季－西向"/>
            <w:r>
              <w:rPr>
                <w:rFonts w:hint="eastAsia"/>
                <w:bCs/>
                <w:szCs w:val="21"/>
              </w:rPr>
              <w:t>0.26</w:t>
            </w:r>
            <w:bookmarkEnd w:id="125"/>
          </w:p>
        </w:tc>
        <w:tc>
          <w:tcPr>
            <w:tcW w:w="372" w:type="pct"/>
            <w:vAlign w:val="center"/>
          </w:tcPr>
          <w:p>
            <w:pPr>
              <w:jc w:val="center"/>
              <w:rPr>
                <w:bCs/>
                <w:szCs w:val="21"/>
              </w:rPr>
            </w:pPr>
            <w:bookmarkStart w:id="126" w:name="外窗SC－冬季－西向"/>
            <w:r>
              <w:rPr>
                <w:rFonts w:hint="eastAsia"/>
                <w:bCs/>
                <w:szCs w:val="21"/>
              </w:rPr>
              <w:t>0.52</w:t>
            </w:r>
            <w:bookmarkEnd w:id="126"/>
          </w:p>
        </w:tc>
        <w:tc>
          <w:tcPr>
            <w:tcW w:w="360" w:type="pct"/>
            <w:vAlign w:val="center"/>
          </w:tcPr>
          <w:p>
            <w:pPr>
              <w:jc w:val="center"/>
              <w:rPr>
                <w:bCs/>
                <w:szCs w:val="21"/>
              </w:rPr>
            </w:pPr>
            <w:bookmarkStart w:id="127" w:name="参照建筑窗墙比－西向"/>
            <w:r>
              <w:rPr>
                <w:rFonts w:hint="eastAsia"/>
                <w:bCs/>
                <w:szCs w:val="21"/>
              </w:rPr>
              <w:t>0.20</w:t>
            </w:r>
            <w:bookmarkEnd w:id="127"/>
          </w:p>
        </w:tc>
        <w:tc>
          <w:tcPr>
            <w:tcW w:w="497" w:type="pct"/>
            <w:vAlign w:val="center"/>
          </w:tcPr>
          <w:p>
            <w:pPr>
              <w:jc w:val="center"/>
              <w:rPr>
                <w:bCs/>
                <w:szCs w:val="21"/>
              </w:rPr>
            </w:pPr>
            <w:r>
              <w:rPr>
                <w:rFonts w:hint="eastAsia"/>
                <w:bCs/>
                <w:szCs w:val="21"/>
              </w:rPr>
              <w:t>普窗</w:t>
            </w:r>
            <w:bookmarkStart w:id="128" w:name="参照建筑外窗K－西向"/>
            <w:r>
              <w:rPr>
                <w:rFonts w:hint="eastAsia"/>
                <w:bCs/>
                <w:szCs w:val="21"/>
              </w:rPr>
              <w:t>2.40</w:t>
            </w:r>
            <w:bookmarkEnd w:id="128"/>
            <w:r>
              <w:rPr>
                <w:rFonts w:hint="eastAsia"/>
                <w:bCs/>
                <w:szCs w:val="21"/>
              </w:rPr>
              <w:t>、</w:t>
            </w:r>
          </w:p>
          <w:p>
            <w:pPr>
              <w:jc w:val="center"/>
              <w:rPr>
                <w:bCs/>
                <w:szCs w:val="21"/>
              </w:rPr>
            </w:pPr>
            <w:r>
              <w:rPr>
                <w:rFonts w:hint="eastAsia"/>
                <w:bCs/>
                <w:szCs w:val="21"/>
              </w:rPr>
              <w:t>凸窗</w:t>
            </w:r>
            <w:bookmarkStart w:id="129" w:name="参照建筑凸窗K－西向"/>
            <w:r>
              <w:rPr>
                <w:rFonts w:hint="eastAsia"/>
                <w:bCs/>
                <w:szCs w:val="21"/>
              </w:rPr>
              <w:t>－</w:t>
            </w:r>
            <w:bookmarkEnd w:id="129"/>
          </w:p>
        </w:tc>
        <w:tc>
          <w:tcPr>
            <w:tcW w:w="397" w:type="pct"/>
            <w:vAlign w:val="center"/>
          </w:tcPr>
          <w:p>
            <w:pPr>
              <w:jc w:val="center"/>
              <w:rPr>
                <w:bCs/>
                <w:szCs w:val="21"/>
              </w:rPr>
            </w:pPr>
            <w:bookmarkStart w:id="130" w:name="参照建筑外窗SC－夏季－西向"/>
            <w:r>
              <w:rPr>
                <w:rFonts w:hint="eastAsia"/>
                <w:bCs/>
                <w:szCs w:val="21"/>
              </w:rPr>
              <w:t>0.40</w:t>
            </w:r>
            <w:bookmarkEnd w:id="130"/>
          </w:p>
        </w:tc>
        <w:tc>
          <w:tcPr>
            <w:tcW w:w="370" w:type="pct"/>
            <w:vAlign w:val="center"/>
          </w:tcPr>
          <w:p>
            <w:pPr>
              <w:jc w:val="center"/>
              <w:rPr>
                <w:bCs/>
                <w:szCs w:val="21"/>
              </w:rPr>
            </w:pPr>
            <w:bookmarkStart w:id="131" w:name="参照建筑外窗SC－冬季－西向"/>
            <w:r>
              <w:rPr>
                <w:rFonts w:hint="eastAsia"/>
                <w:bCs/>
                <w:szCs w:val="21"/>
              </w:rPr>
              <w:t>－－</w:t>
            </w:r>
            <w:bookmarkEnd w:id="13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32" w:type="pct"/>
            <w:gridSpan w:val="2"/>
            <w:shd w:val="clear" w:color="auto" w:fill="E6E6E6"/>
            <w:vAlign w:val="center"/>
          </w:tcPr>
          <w:p>
            <w:pPr>
              <w:jc w:val="both"/>
              <w:rPr>
                <w:rFonts w:hAnsi="宋体"/>
                <w:szCs w:val="21"/>
              </w:rPr>
            </w:pPr>
            <w:r>
              <w:rPr>
                <w:rFonts w:hint="eastAsia" w:hAnsi="宋体"/>
                <w:szCs w:val="21"/>
              </w:rPr>
              <w:t>室内参数和气象条件设置</w:t>
            </w:r>
          </w:p>
        </w:tc>
        <w:tc>
          <w:tcPr>
            <w:tcW w:w="3268" w:type="pct"/>
            <w:gridSpan w:val="8"/>
            <w:vAlign w:val="center"/>
          </w:tcPr>
          <w:p>
            <w:pPr>
              <w:jc w:val="both"/>
              <w:rPr>
                <w:rFonts w:hAnsi="宋体"/>
                <w:szCs w:val="21"/>
              </w:rPr>
            </w:pPr>
            <w:r>
              <w:rPr>
                <w:rFonts w:hint="eastAsia" w:hAnsi="宋体"/>
                <w:szCs w:val="21"/>
              </w:rPr>
              <w:t>1、</w:t>
            </w:r>
            <w:r>
              <w:rPr>
                <w:rFonts w:hAnsi="宋体"/>
                <w:szCs w:val="21"/>
              </w:rPr>
              <w:t>卧室、起居室冬季室内设计温度取16℃，夏季室内设计温度取26℃；</w:t>
            </w:r>
          </w:p>
          <w:p>
            <w:pPr>
              <w:jc w:val="both"/>
              <w:rPr>
                <w:rFonts w:hAnsi="宋体"/>
                <w:szCs w:val="21"/>
              </w:rPr>
            </w:pPr>
            <w:r>
              <w:rPr>
                <w:rFonts w:hint="eastAsia" w:hAnsi="宋体"/>
                <w:szCs w:val="21"/>
              </w:rPr>
              <w:t>2、</w:t>
            </w:r>
            <w:r>
              <w:rPr>
                <w:rFonts w:hAnsi="宋体"/>
                <w:szCs w:val="21"/>
              </w:rPr>
              <w:t>换气次数取1.0次/h</w:t>
            </w:r>
            <w:r>
              <w:rPr>
                <w:rFonts w:hint="eastAsia" w:hAnsi="宋体"/>
                <w:szCs w:val="21"/>
              </w:rPr>
              <w:t>；</w:t>
            </w:r>
          </w:p>
          <w:p>
            <w:pPr>
              <w:jc w:val="both"/>
              <w:rPr>
                <w:rFonts w:hAnsi="宋体"/>
                <w:szCs w:val="21"/>
              </w:rPr>
            </w:pPr>
            <w:r>
              <w:rPr>
                <w:rFonts w:hint="eastAsia" w:hAnsi="宋体"/>
                <w:szCs w:val="21"/>
              </w:rPr>
              <w:t>3、</w:t>
            </w:r>
            <w:r>
              <w:rPr>
                <w:rFonts w:hAnsi="宋体"/>
                <w:szCs w:val="21"/>
              </w:rPr>
              <w:t>空调额定能效比取3.0</w:t>
            </w:r>
            <w:r>
              <w:rPr>
                <w:rFonts w:hint="eastAsia" w:hAnsi="宋体"/>
                <w:szCs w:val="21"/>
              </w:rPr>
              <w:t>；</w:t>
            </w:r>
          </w:p>
          <w:p>
            <w:pPr>
              <w:jc w:val="both"/>
              <w:rPr>
                <w:rFonts w:hAnsi="宋体"/>
                <w:szCs w:val="21"/>
              </w:rPr>
            </w:pPr>
            <w:r>
              <w:rPr>
                <w:rFonts w:hint="eastAsia" w:hAnsi="宋体"/>
                <w:szCs w:val="21"/>
              </w:rPr>
              <w:t>4、室内得热平均强度应取</w:t>
            </w:r>
            <w:r>
              <w:rPr>
                <w:rFonts w:hAnsi="宋体"/>
                <w:szCs w:val="21"/>
              </w:rPr>
              <w:t xml:space="preserve"> 4.3W/m2</w:t>
            </w:r>
            <w:r>
              <w:rPr>
                <w:rFonts w:hint="eastAsia" w:hAnsi="宋体"/>
                <w:szCs w:val="21"/>
              </w:rPr>
              <w:t>；</w:t>
            </w:r>
          </w:p>
          <w:p>
            <w:pPr>
              <w:jc w:val="both"/>
              <w:rPr>
                <w:rFonts w:hAnsi="宋体"/>
                <w:szCs w:val="21"/>
              </w:rPr>
            </w:pPr>
            <w:r>
              <w:rPr>
                <w:rFonts w:hint="eastAsia" w:hAnsi="宋体"/>
                <w:szCs w:val="21"/>
              </w:rPr>
              <w:t>5、采暖计算期应为当年</w:t>
            </w:r>
            <w:r>
              <w:rPr>
                <w:rFonts w:hAnsi="宋体"/>
                <w:szCs w:val="21"/>
              </w:rPr>
              <w:t xml:space="preserve"> 12 </w:t>
            </w:r>
            <w:r>
              <w:rPr>
                <w:rFonts w:hint="eastAsia" w:hAnsi="宋体"/>
                <w:szCs w:val="21"/>
              </w:rPr>
              <w:t>月</w:t>
            </w:r>
            <w:r>
              <w:rPr>
                <w:rFonts w:hAnsi="宋体"/>
                <w:szCs w:val="21"/>
              </w:rPr>
              <w:t>1</w:t>
            </w:r>
            <w:r>
              <w:rPr>
                <w:rFonts w:hint="eastAsia" w:hAnsi="宋体"/>
                <w:szCs w:val="21"/>
              </w:rPr>
              <w:t>5</w:t>
            </w:r>
            <w:r>
              <w:rPr>
                <w:rFonts w:hAnsi="宋体"/>
                <w:szCs w:val="21"/>
              </w:rPr>
              <w:t xml:space="preserve"> </w:t>
            </w:r>
            <w:r>
              <w:rPr>
                <w:rFonts w:hint="eastAsia" w:hAnsi="宋体"/>
                <w:szCs w:val="21"/>
              </w:rPr>
              <w:t>日至次年</w:t>
            </w:r>
            <w:r>
              <w:rPr>
                <w:rFonts w:hAnsi="宋体"/>
                <w:szCs w:val="21"/>
              </w:rPr>
              <w:t xml:space="preserve"> 2 </w:t>
            </w:r>
            <w:r>
              <w:rPr>
                <w:rFonts w:hint="eastAsia" w:hAnsi="宋体"/>
                <w:szCs w:val="21"/>
              </w:rPr>
              <w:t>月15</w:t>
            </w:r>
            <w:r>
              <w:rPr>
                <w:rFonts w:hAnsi="宋体"/>
                <w:szCs w:val="21"/>
              </w:rPr>
              <w:t xml:space="preserve"> </w:t>
            </w:r>
            <w:r>
              <w:rPr>
                <w:rFonts w:hint="eastAsia" w:hAnsi="宋体"/>
                <w:szCs w:val="21"/>
              </w:rPr>
              <w:t>日，空调计算期应为当年</w:t>
            </w:r>
            <w:r>
              <w:rPr>
                <w:rFonts w:hAnsi="宋体"/>
                <w:szCs w:val="21"/>
              </w:rPr>
              <w:t xml:space="preserve"> 6</w:t>
            </w:r>
            <w:r>
              <w:rPr>
                <w:rFonts w:hint="eastAsia" w:hAnsi="宋体"/>
                <w:szCs w:val="21"/>
              </w:rPr>
              <w:t>月</w:t>
            </w:r>
            <w:r>
              <w:rPr>
                <w:rFonts w:hAnsi="宋体"/>
                <w:szCs w:val="21"/>
              </w:rPr>
              <w:t xml:space="preserve"> 1</w:t>
            </w:r>
            <w:r>
              <w:rPr>
                <w:rFonts w:hint="eastAsia" w:hAnsi="宋体"/>
                <w:szCs w:val="21"/>
              </w:rPr>
              <w:t>5</w:t>
            </w:r>
            <w:r>
              <w:rPr>
                <w:rFonts w:hAnsi="宋体"/>
                <w:szCs w:val="21"/>
              </w:rPr>
              <w:t xml:space="preserve"> </w:t>
            </w:r>
            <w:r>
              <w:rPr>
                <w:rFonts w:hint="eastAsia" w:hAnsi="宋体"/>
                <w:szCs w:val="21"/>
              </w:rPr>
              <w:t>日至</w:t>
            </w:r>
            <w:r>
              <w:rPr>
                <w:rFonts w:hAnsi="宋体"/>
                <w:szCs w:val="21"/>
              </w:rPr>
              <w:t xml:space="preserve"> 9</w:t>
            </w:r>
            <w:r>
              <w:rPr>
                <w:rFonts w:hint="eastAsia" w:hAnsi="宋体"/>
                <w:szCs w:val="21"/>
              </w:rPr>
              <w:t>月</w:t>
            </w:r>
            <w:r>
              <w:rPr>
                <w:rFonts w:hAnsi="宋体"/>
                <w:szCs w:val="21"/>
              </w:rPr>
              <w:t xml:space="preserve"> </w:t>
            </w:r>
            <w:r>
              <w:rPr>
                <w:rFonts w:hint="eastAsia" w:hAnsi="宋体"/>
                <w:szCs w:val="21"/>
              </w:rPr>
              <w:t>1</w:t>
            </w:r>
            <w:r>
              <w:rPr>
                <w:rFonts w:hAnsi="宋体"/>
                <w:szCs w:val="21"/>
              </w:rPr>
              <w:t xml:space="preserve"> </w:t>
            </w:r>
            <w:r>
              <w:rPr>
                <w:rFonts w:hint="eastAsia" w:hAnsi="宋体"/>
                <w:szCs w:val="21"/>
              </w:rPr>
              <w:t>日（北区）；采暖计算期应为当年</w:t>
            </w:r>
            <w:r>
              <w:rPr>
                <w:rFonts w:hAnsi="宋体"/>
                <w:szCs w:val="21"/>
              </w:rPr>
              <w:t xml:space="preserve"> </w:t>
            </w:r>
            <w:r>
              <w:rPr>
                <w:rFonts w:hint="eastAsia" w:hAnsi="宋体"/>
                <w:szCs w:val="21"/>
              </w:rPr>
              <w:t>1</w:t>
            </w:r>
            <w:r>
              <w:rPr>
                <w:rFonts w:hAnsi="宋体"/>
                <w:szCs w:val="21"/>
              </w:rPr>
              <w:t xml:space="preserve"> </w:t>
            </w:r>
            <w:r>
              <w:rPr>
                <w:rFonts w:hint="eastAsia" w:hAnsi="宋体"/>
                <w:szCs w:val="21"/>
              </w:rPr>
              <w:t>月</w:t>
            </w:r>
            <w:r>
              <w:rPr>
                <w:rFonts w:hAnsi="宋体"/>
                <w:szCs w:val="21"/>
              </w:rPr>
              <w:t xml:space="preserve">1 </w:t>
            </w:r>
            <w:r>
              <w:rPr>
                <w:rFonts w:hint="eastAsia" w:hAnsi="宋体"/>
                <w:szCs w:val="21"/>
              </w:rPr>
              <w:t>日至次年</w:t>
            </w:r>
            <w:r>
              <w:rPr>
                <w:rFonts w:hAnsi="宋体"/>
                <w:szCs w:val="21"/>
              </w:rPr>
              <w:t xml:space="preserve"> </w:t>
            </w:r>
            <w:r>
              <w:rPr>
                <w:rFonts w:hint="eastAsia" w:hAnsi="宋体"/>
                <w:szCs w:val="21"/>
              </w:rPr>
              <w:t>1</w:t>
            </w:r>
            <w:r>
              <w:rPr>
                <w:rFonts w:hAnsi="宋体"/>
                <w:szCs w:val="21"/>
              </w:rPr>
              <w:t xml:space="preserve"> </w:t>
            </w:r>
            <w:r>
              <w:rPr>
                <w:rFonts w:hint="eastAsia" w:hAnsi="宋体"/>
                <w:szCs w:val="21"/>
              </w:rPr>
              <w:t>月15</w:t>
            </w:r>
            <w:r>
              <w:rPr>
                <w:rFonts w:hAnsi="宋体"/>
                <w:szCs w:val="21"/>
              </w:rPr>
              <w:t xml:space="preserve"> </w:t>
            </w:r>
            <w:r>
              <w:rPr>
                <w:rFonts w:hint="eastAsia" w:hAnsi="宋体"/>
                <w:szCs w:val="21"/>
              </w:rPr>
              <w:t>日，空调计算期应为当年</w:t>
            </w:r>
            <w:r>
              <w:rPr>
                <w:rFonts w:hAnsi="宋体"/>
                <w:szCs w:val="21"/>
              </w:rPr>
              <w:t xml:space="preserve"> 6</w:t>
            </w:r>
            <w:r>
              <w:rPr>
                <w:rFonts w:hint="eastAsia" w:hAnsi="宋体"/>
                <w:szCs w:val="21"/>
              </w:rPr>
              <w:t>月</w:t>
            </w:r>
            <w:r>
              <w:rPr>
                <w:rFonts w:hAnsi="宋体"/>
                <w:szCs w:val="21"/>
              </w:rPr>
              <w:t xml:space="preserve"> 1</w:t>
            </w:r>
            <w:r>
              <w:rPr>
                <w:rFonts w:hint="eastAsia" w:hAnsi="宋体"/>
                <w:szCs w:val="21"/>
              </w:rPr>
              <w:t>5</w:t>
            </w:r>
            <w:r>
              <w:rPr>
                <w:rFonts w:hAnsi="宋体"/>
                <w:szCs w:val="21"/>
              </w:rPr>
              <w:t xml:space="preserve"> </w:t>
            </w:r>
            <w:r>
              <w:rPr>
                <w:rFonts w:hint="eastAsia" w:hAnsi="宋体"/>
                <w:szCs w:val="21"/>
              </w:rPr>
              <w:t>日至</w:t>
            </w:r>
            <w:r>
              <w:rPr>
                <w:rFonts w:hAnsi="宋体"/>
                <w:szCs w:val="21"/>
              </w:rPr>
              <w:t xml:space="preserve"> 9</w:t>
            </w:r>
            <w:r>
              <w:rPr>
                <w:rFonts w:hint="eastAsia" w:hAnsi="宋体"/>
                <w:szCs w:val="21"/>
              </w:rPr>
              <w:t>月</w:t>
            </w:r>
            <w:r>
              <w:rPr>
                <w:rFonts w:hAnsi="宋体"/>
                <w:szCs w:val="21"/>
              </w:rPr>
              <w:t xml:space="preserve"> </w:t>
            </w:r>
            <w:r>
              <w:rPr>
                <w:rFonts w:hint="eastAsia" w:hAnsi="宋体"/>
                <w:szCs w:val="21"/>
              </w:rPr>
              <w:t>15</w:t>
            </w:r>
            <w:r>
              <w:rPr>
                <w:rFonts w:hAnsi="宋体"/>
                <w:szCs w:val="21"/>
              </w:rPr>
              <w:t xml:space="preserve"> </w:t>
            </w:r>
            <w:r>
              <w:rPr>
                <w:rFonts w:hint="eastAsia" w:hAnsi="宋体"/>
                <w:szCs w:val="21"/>
              </w:rPr>
              <w:t>日（南区）；</w:t>
            </w:r>
          </w:p>
        </w:tc>
      </w:tr>
    </w:tbl>
    <w:p>
      <w:r>
        <w:t>备注：1. — 代表本工程无对应项; 2. ——代表参照建筑不要求，取值同设计建筑。</w:t>
      </w:r>
    </w:p>
    <w:p/>
    <w:p>
      <w:pPr>
        <w:pStyle w:val="5"/>
      </w:pPr>
      <w:bookmarkStart w:id="132" w:name="_Toc153113754"/>
      <w:r>
        <w:t>综合权衡</w:t>
      </w:r>
      <w:bookmarkEnd w:id="1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1"/>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pPr>
              <w:jc w:val="center"/>
            </w:pPr>
          </w:p>
        </w:tc>
        <w:tc>
          <w:tcPr>
            <w:tcW w:w="2971" w:type="dxa"/>
            <w:shd w:val="clear" w:color="auto" w:fill="E6E6E6"/>
            <w:vAlign w:val="center"/>
          </w:tcPr>
          <w:p>
            <w:pPr>
              <w:jc w:val="center"/>
            </w:pPr>
            <w:r>
              <w:t>设计建筑</w:t>
            </w:r>
          </w:p>
        </w:tc>
        <w:tc>
          <w:tcPr>
            <w:tcW w:w="2971" w:type="dxa"/>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采暖空调耗电量(kWh/㎡)</w:t>
            </w:r>
          </w:p>
        </w:tc>
        <w:tc>
          <w:tcPr>
            <w:tcW w:w="2971" w:type="dxa"/>
            <w:vAlign w:val="center"/>
          </w:tcPr>
          <w:p>
            <w:r>
              <w:t>20.04</w:t>
            </w:r>
          </w:p>
        </w:tc>
        <w:tc>
          <w:tcPr>
            <w:tcW w:w="2971" w:type="dxa"/>
            <w:vAlign w:val="center"/>
          </w:tcPr>
          <w:p>
            <w:r>
              <w:t>21.92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空调耗电量(kWh/㎡)</w:t>
            </w:r>
          </w:p>
        </w:tc>
        <w:tc>
          <w:tcPr>
            <w:tcW w:w="2971" w:type="dxa"/>
            <w:vAlign w:val="center"/>
          </w:tcPr>
          <w:p>
            <w:r>
              <w:t>17.98</w:t>
            </w:r>
          </w:p>
        </w:tc>
        <w:tc>
          <w:tcPr>
            <w:tcW w:w="2971" w:type="dxa"/>
            <w:vAlign w:val="center"/>
          </w:tcPr>
          <w:p>
            <w:r>
              <w:t>19.49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采暖耗电量(kWh/㎡)</w:t>
            </w:r>
          </w:p>
        </w:tc>
        <w:tc>
          <w:tcPr>
            <w:tcW w:w="2971" w:type="dxa"/>
            <w:vAlign w:val="center"/>
          </w:tcPr>
          <w:p>
            <w:r>
              <w:t>2.06</w:t>
            </w:r>
          </w:p>
        </w:tc>
        <w:tc>
          <w:tcPr>
            <w:tcW w:w="2971" w:type="dxa"/>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标准依据</w:t>
            </w:r>
          </w:p>
        </w:tc>
        <w:tc>
          <w:tcPr>
            <w:tcW w:w="5942" w:type="dxa"/>
            <w:gridSpan w:val="2"/>
            <w:vAlign w:val="center"/>
          </w:tcPr>
          <w:p>
            <w:r>
              <w:t>《浙江省居住建筑节能设计标准》(DB33/1015-2015)第5.0.3条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标准要求</w:t>
            </w:r>
          </w:p>
        </w:tc>
        <w:tc>
          <w:tcPr>
            <w:tcW w:w="5942" w:type="dxa"/>
            <w:gridSpan w:val="2"/>
            <w:vAlign w:val="center"/>
          </w:tcPr>
          <w:p>
            <w:r>
              <w:t>设计建筑的能耗不得超过参照建筑的能耗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r>
              <w:t>结论</w:t>
            </w:r>
          </w:p>
        </w:tc>
        <w:tc>
          <w:tcPr>
            <w:tcW w:w="5942" w:type="dxa"/>
            <w:gridSpan w:val="2"/>
            <w:vAlign w:val="center"/>
          </w:tcPr>
          <w:p>
            <w:r>
              <w:t>满足</w:t>
            </w:r>
          </w:p>
        </w:tc>
      </w:tr>
    </w:tbl>
    <w:p>
      <w:pPr>
        <w:pStyle w:val="4"/>
      </w:pPr>
      <w:bookmarkStart w:id="133" w:name="_Toc153113755"/>
      <w:r>
        <w:t>综合权衡判断结论</w:t>
      </w:r>
      <w:bookmarkEnd w:id="1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4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4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1</w:t>
            </w:r>
          </w:p>
        </w:tc>
        <w:tc>
          <w:tcPr>
            <w:tcW w:w="4069" w:type="dxa"/>
            <w:vAlign w:val="center"/>
          </w:tcPr>
          <w:p>
            <w:r>
              <w:t>体形系数</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2</w:t>
            </w:r>
          </w:p>
        </w:tc>
        <w:tc>
          <w:tcPr>
            <w:tcW w:w="4069" w:type="dxa"/>
            <w:vAlign w:val="center"/>
          </w:tcPr>
          <w:p>
            <w:r>
              <w:t>外墙构造</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3</w:t>
            </w:r>
          </w:p>
        </w:tc>
        <w:tc>
          <w:tcPr>
            <w:tcW w:w="4069" w:type="dxa"/>
            <w:vAlign w:val="center"/>
          </w:tcPr>
          <w:p>
            <w:r>
              <w:t>挑空楼板</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4</w:t>
            </w:r>
          </w:p>
        </w:tc>
        <w:tc>
          <w:tcPr>
            <w:tcW w:w="4069" w:type="dxa"/>
            <w:vAlign w:val="center"/>
          </w:tcPr>
          <w:p>
            <w:r>
              <w:t>外窗热工</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r>
              <w:t>5</w:t>
            </w:r>
          </w:p>
        </w:tc>
        <w:tc>
          <w:tcPr>
            <w:tcW w:w="4069" w:type="dxa"/>
            <w:vAlign w:val="center"/>
          </w:tcPr>
          <w:p>
            <w:r>
              <w:t>综合权衡</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r>
              <w:t>结论</w:t>
            </w:r>
          </w:p>
        </w:tc>
        <w:tc>
          <w:tcPr>
            <w:tcW w:w="4131" w:type="dxa"/>
            <w:vAlign w:val="center"/>
          </w:tcPr>
          <w:p>
            <w:r>
              <w:t>满足</w:t>
            </w:r>
          </w:p>
        </w:tc>
      </w:tr>
    </w:tbl>
    <w:p/>
    <w:p>
      <w:r>
        <w:rPr>
          <w:color w:val="000000"/>
        </w:rPr>
        <w:t>■结论：本工程设计建筑的采暖和空调能耗不大于参照建筑的采暖和空调能耗，综合判断</w:t>
      </w:r>
      <w:r>
        <w:rPr>
          <w:b/>
          <w:color w:val="000000"/>
        </w:rPr>
        <w:t>满足</w:t>
      </w:r>
      <w:r>
        <w:rPr>
          <w:color w:val="000000"/>
        </w:rPr>
        <w:t>《浙江省居住建筑节能设计标准》(DB33/1015-2015)的要求。</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TE3MzRkMWYwN2UwNjJkNDYzMmMwM2NjNTczMDc3NjQifQ=="/>
  </w:docVars>
  <w:rsids>
    <w:rsidRoot w:val="00217F62"/>
    <w:rsid w:val="000F39F1"/>
    <w:rsid w:val="001915A3"/>
    <w:rsid w:val="00217F62"/>
    <w:rsid w:val="00294EB8"/>
    <w:rsid w:val="00A906D8"/>
    <w:rsid w:val="00AB5A74"/>
    <w:rsid w:val="00F071AE"/>
    <w:rsid w:val="28534FD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iPriority w:val="99"/>
    <w:rPr>
      <w:color w:val="0000FF"/>
      <w:u w:val="single"/>
    </w:rPr>
  </w:style>
  <w:style w:type="character" w:customStyle="1" w:styleId="22">
    <w:name w:val="页脚 字符"/>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ths</Company>
  <Pages>19</Pages>
  <Words>2772</Words>
  <Characters>15805</Characters>
  <Lines>131</Lines>
  <Paragraphs>37</Paragraphs>
  <TotalTime>49</TotalTime>
  <ScaleCrop>false</ScaleCrop>
  <LinksUpToDate>false</LinksUpToDate>
  <CharactersWithSpaces>18540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2017-02-07T08:42:00Z</dcterms:created>
  <dc:creator>wxk</dc:creator>
  <cp:lastModifiedBy>因与神明交错而发光的少女</cp:lastModifiedBy>
  <cp:lastPrinted>2411-12-31T16:00:00Z</cp:lastPrinted>
  <dcterms:modified xsi:type="dcterms:W3CDTF">2023-12-13T07:52:47Z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6941C8F96530422BB68643B29A75A857_12</vt:lpwstr>
  </property>
</Properties>
</file>