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Pr="00A22524" w:rsidRDefault="00901BD4" w:rsidP="00236421">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236421">
      <w:pPr>
        <w:spacing w:beforeLines="100"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阳新供水城东调度中心建设工程 2#候工楼</w:t>
            </w:r>
            <w:bookmarkEnd w:id="1"/>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湖北</w:t>
            </w:r>
            <w:r>
              <w:t>-</w:t>
            </w:r>
            <w:r>
              <w:t>黄石</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2023Z—11—1002—02</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阳新县城发水务有限公司</w:t>
            </w:r>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中唐工程设计有限公司</w:t>
            </w:r>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923885" w:rsidP="00C97E25">
            <w:pPr>
              <w:rPr>
                <w:rFonts w:ascii="宋体" w:hAnsi="宋体"/>
                <w:szCs w:val="21"/>
              </w:rPr>
            </w:pPr>
            <w:r>
              <w:rPr>
                <w:rFonts w:ascii="宋体" w:hAnsi="宋体" w:hint="eastAsia"/>
                <w:szCs w:val="21"/>
              </w:rPr>
              <w:t>程伟栋</w:t>
            </w: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923885" w:rsidP="00C97E25">
            <w:pPr>
              <w:rPr>
                <w:rFonts w:ascii="宋体" w:hAnsi="宋体"/>
                <w:szCs w:val="21"/>
              </w:rPr>
            </w:pPr>
            <w:r>
              <w:rPr>
                <w:rFonts w:ascii="宋体" w:hAnsi="宋体" w:hint="eastAsia"/>
                <w:szCs w:val="21"/>
              </w:rPr>
              <w:t>梅青青</w:t>
            </w: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923885" w:rsidP="00C97E25">
            <w:pPr>
              <w:rPr>
                <w:rFonts w:ascii="宋体" w:hAnsi="宋体"/>
                <w:szCs w:val="21"/>
              </w:rPr>
            </w:pPr>
            <w:r>
              <w:rPr>
                <w:rFonts w:ascii="宋体" w:hAnsi="宋体" w:hint="eastAsia"/>
                <w:szCs w:val="21"/>
              </w:rPr>
              <w:t>周诗雅</w:t>
            </w:r>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6" w:name="二维码"/>
      <w:bookmarkEnd w:id="6"/>
      <w:r>
        <w:rPr>
          <w:noProof/>
          <w:lang w:val="en-US"/>
        </w:rPr>
        <w:drawing>
          <wp:inline distT="0" distB="0" distL="0" distR="0">
            <wp:extent cx="1514634" cy="1514634"/>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514634" cy="1514634"/>
                    </a:xfrm>
                    <a:prstGeom prst="rect">
                      <a:avLst/>
                    </a:prstGeom>
                  </pic:spPr>
                </pic:pic>
              </a:graphicData>
            </a:graphic>
          </wp:inline>
        </w:drawing>
      </w:r>
    </w:p>
    <w:p w:rsidR="005F5386" w:rsidRDefault="005F5386">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斯维尔节能设计</w:t>
            </w:r>
            <w:r>
              <w:t>Becs2023</w:t>
            </w:r>
            <w:bookmarkEnd w:id="7"/>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20220401</w:t>
            </w:r>
            <w:bookmarkEnd w:id="8"/>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P4A3C3975</w:t>
            </w:r>
            <w:bookmarkEnd w:id="9"/>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0" w:name="_Toc316568035"/>
      <w:r w:rsidRPr="005E5F93">
        <w:rPr>
          <w:rFonts w:hint="eastAsia"/>
        </w:rPr>
        <w:lastRenderedPageBreak/>
        <w:t>建筑概况</w:t>
      </w:r>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209"/>
        <w:gridCol w:w="5863"/>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1" w:name="工程名称"/>
            <w:r>
              <w:t>阳新供水城东调度中心建设工程</w:t>
            </w:r>
            <w:r>
              <w:t xml:space="preserve"> 2#</w:t>
            </w:r>
            <w:r>
              <w:t>候工楼</w:t>
            </w:r>
            <w:bookmarkEnd w:id="11"/>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2" w:name="工程地点"/>
            <w:r>
              <w:t>湖北</w:t>
            </w:r>
            <w:r>
              <w:t>-</w:t>
            </w:r>
            <w:r>
              <w:t>黄石</w:t>
            </w:r>
            <w:bookmarkEnd w:id="12"/>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气候分区"/>
            <w:r>
              <w:t>夏热冬冷</w:t>
            </w:r>
            <w:r>
              <w:t>A</w:t>
            </w:r>
            <w:r>
              <w:t>区</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923885">
            <w:pPr>
              <w:pStyle w:val="a0"/>
              <w:ind w:firstLineChars="0" w:firstLine="0"/>
              <w:rPr>
                <w:rFonts w:ascii="宋体" w:hAnsi="宋体"/>
                <w:lang w:val="en-US"/>
              </w:rPr>
            </w:pPr>
            <w:r w:rsidRPr="00230293">
              <w:rPr>
                <w:rFonts w:ascii="宋体" w:hAnsi="宋体" w:hint="eastAsia"/>
                <w:lang w:val="en-US"/>
              </w:rPr>
              <w:t>地上</w:t>
            </w:r>
            <w:bookmarkStart w:id="14" w:name="地上建筑面积"/>
            <w:r w:rsidRPr="00230293">
              <w:rPr>
                <w:rFonts w:ascii="宋体" w:hAnsi="宋体" w:hint="eastAsia"/>
                <w:lang w:val="en-US"/>
              </w:rPr>
              <w:t>17</w:t>
            </w:r>
            <w:bookmarkEnd w:id="14"/>
            <w:r w:rsidR="00923885">
              <w:rPr>
                <w:rFonts w:ascii="宋体" w:hAnsi="宋体" w:hint="eastAsia"/>
                <w:lang w:val="en-US"/>
              </w:rPr>
              <w:t>49.79</w:t>
            </w:r>
            <w:r w:rsidRPr="00230293">
              <w:rPr>
                <w:rFonts w:ascii="宋体" w:hAnsi="宋体" w:hint="eastAsia"/>
              </w:rPr>
              <w:t>㎡</w:t>
            </w:r>
            <w:r w:rsidRPr="00230293">
              <w:rPr>
                <w:rFonts w:ascii="宋体" w:hAnsi="宋体" w:hint="eastAsia"/>
                <w:lang w:val="en-US"/>
              </w:rPr>
              <w:t xml:space="preserve">    地下</w:t>
            </w:r>
            <w:bookmarkStart w:id="15" w:name="地下建筑面积"/>
            <w:r w:rsidRPr="00230293">
              <w:rPr>
                <w:rFonts w:ascii="宋体" w:hAnsi="宋体" w:hint="eastAsia"/>
                <w:lang w:val="en-US"/>
              </w:rPr>
              <w:t>0</w:t>
            </w:r>
            <w:bookmarkEnd w:id="15"/>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923885">
            <w:pPr>
              <w:pStyle w:val="a0"/>
              <w:ind w:firstLineChars="0" w:firstLine="0"/>
              <w:rPr>
                <w:rFonts w:ascii="宋体" w:hAnsi="宋体"/>
                <w:lang w:val="en-US"/>
              </w:rPr>
            </w:pPr>
            <w:r w:rsidRPr="00230293">
              <w:rPr>
                <w:rFonts w:ascii="宋体" w:hAnsi="宋体" w:hint="eastAsia"/>
                <w:lang w:val="en-US"/>
              </w:rPr>
              <w:t>地上</w:t>
            </w:r>
            <w:r w:rsidR="00923885">
              <w:rPr>
                <w:rFonts w:ascii="宋体" w:hAnsi="宋体" w:hint="eastAsia"/>
                <w:lang w:val="en-US"/>
              </w:rPr>
              <w:t>2</w:t>
            </w:r>
            <w:r w:rsidRPr="00230293">
              <w:rPr>
                <w:rFonts w:ascii="宋体" w:hAnsi="宋体" w:hint="eastAsia"/>
                <w:lang w:val="en-US"/>
              </w:rPr>
              <w:t xml:space="preserve">          地下</w:t>
            </w:r>
            <w:bookmarkStart w:id="16" w:name="地下建筑层数"/>
            <w:r>
              <w:t>0</w:t>
            </w:r>
            <w:bookmarkEnd w:id="16"/>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3C7D77">
            <w:pPr>
              <w:pStyle w:val="a0"/>
              <w:ind w:firstLineChars="0" w:firstLine="0"/>
              <w:rPr>
                <w:rFonts w:ascii="宋体" w:hAnsi="宋体"/>
                <w:lang w:val="en-US"/>
              </w:rPr>
            </w:pPr>
            <w:bookmarkStart w:id="17" w:name="地上建筑高度"/>
            <w:r w:rsidRPr="00230293">
              <w:rPr>
                <w:rFonts w:ascii="宋体" w:hAnsi="宋体" w:hint="eastAsia"/>
                <w:lang w:val="en-US"/>
              </w:rPr>
              <w:t>16.</w:t>
            </w:r>
            <w:bookmarkEnd w:id="17"/>
            <w:r w:rsidR="003C7D77">
              <w:rPr>
                <w:rFonts w:ascii="宋体" w:hAnsi="宋体" w:hint="eastAsia"/>
                <w:lang w:val="en-US"/>
              </w:rPr>
              <w:t>5</w:t>
            </w:r>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923885" w:rsidP="00230293">
            <w:pPr>
              <w:pStyle w:val="a0"/>
              <w:ind w:firstLineChars="0" w:firstLine="0"/>
              <w:rPr>
                <w:rFonts w:ascii="宋体" w:hAnsi="宋体"/>
                <w:lang w:val="en-US"/>
              </w:rPr>
            </w:pPr>
            <w:bookmarkStart w:id="18" w:name="结构类型"/>
            <w:bookmarkEnd w:id="18"/>
            <w:r>
              <w:rPr>
                <w:rFonts w:ascii="宋体" w:hAnsi="宋体" w:hint="eastAsia"/>
                <w:lang w:val="en-US"/>
              </w:rPr>
              <w:t>框架</w:t>
            </w:r>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55002573"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19" w:name="累年最低日平均温度"/>
            <w:r>
              <w:t>-2.5</w:t>
            </w:r>
            <w:bookmarkEnd w:id="19"/>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v:shape id="_x0000_i1026" type="#_x0000_t75" style="width:12pt;height:12pt" o:ole="">
                  <v:imagedata r:id="rId12" o:title=""/>
                </v:shape>
                <o:OLEObject Type="Embed" ProgID="Equation.DSMT4" ShapeID="_x0000_i1026" DrawAspect="Content" ObjectID="_1755002574"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0" w:name="采暖期室外计算温度"/>
            <w:r>
              <w:t>1.1</w:t>
            </w:r>
            <w:bookmarkEnd w:id="20"/>
          </w:p>
        </w:tc>
      </w:tr>
    </w:tbl>
    <w:p w:rsidR="00D40158" w:rsidRDefault="0073704D" w:rsidP="00D40158">
      <w:pPr>
        <w:pStyle w:val="1"/>
      </w:pPr>
      <w:bookmarkStart w:id="21" w:name="_Toc316568036"/>
      <w:bookmarkStart w:id="22" w:name="TitleFormat"/>
      <w:r>
        <w:rPr>
          <w:rFonts w:hint="eastAsia"/>
        </w:rPr>
        <w:t>评价</w:t>
      </w:r>
      <w:r w:rsidR="00D40158">
        <w:rPr>
          <w:rFonts w:hint="eastAsia"/>
        </w:rPr>
        <w:t>依据</w:t>
      </w:r>
      <w:bookmarkEnd w:id="21"/>
    </w:p>
    <w:bookmarkEnd w:id="22"/>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3" w:name="标准名称"/>
      <w:r w:rsidR="004913B5">
        <w:rPr>
          <w:rFonts w:hint="eastAsia"/>
          <w:kern w:val="2"/>
          <w:szCs w:val="24"/>
          <w:lang w:val="en-US"/>
        </w:rPr>
        <w:t>《建筑节能与可再生能源利用通用规范》</w:t>
      </w:r>
      <w:r w:rsidR="004913B5">
        <w:rPr>
          <w:rFonts w:hint="eastAsia"/>
          <w:kern w:val="2"/>
          <w:szCs w:val="24"/>
          <w:lang w:val="en-US"/>
        </w:rPr>
        <w:t>GB55015-2021</w:t>
      </w:r>
      <w:bookmarkEnd w:id="23"/>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285C56" w:rsidRPr="003449FB">
        <w:rPr>
          <w:rFonts w:hint="eastAsia"/>
          <w:kern w:val="2"/>
          <w:szCs w:val="24"/>
          <w:lang w:val="en-US"/>
        </w:rPr>
        <w:t>《</w:t>
      </w:r>
      <w:r w:rsidR="00285C56">
        <w:rPr>
          <w:rFonts w:hint="eastAsia"/>
          <w:kern w:val="2"/>
          <w:szCs w:val="24"/>
          <w:lang w:val="en-US"/>
        </w:rPr>
        <w:t>建筑环境通用规范</w:t>
      </w:r>
      <w:r w:rsidR="00285C56" w:rsidRPr="003449FB">
        <w:rPr>
          <w:rFonts w:hint="eastAsia"/>
          <w:kern w:val="2"/>
          <w:szCs w:val="24"/>
          <w:lang w:val="en-US"/>
        </w:rPr>
        <w:t>》</w:t>
      </w:r>
      <w:r w:rsidR="00285C56">
        <w:rPr>
          <w:rFonts w:hint="eastAsia"/>
          <w:kern w:val="2"/>
          <w:szCs w:val="24"/>
          <w:lang w:val="en-US"/>
        </w:rPr>
        <w:t>GB</w:t>
      </w:r>
      <w:r w:rsidR="00285C56">
        <w:rPr>
          <w:kern w:val="2"/>
          <w:szCs w:val="24"/>
          <w:lang w:val="en-US"/>
        </w:rPr>
        <w:t xml:space="preserve"> 55016</w:t>
      </w:r>
    </w:p>
    <w:p w:rsidR="00FA73B5" w:rsidRPr="00CC07EB" w:rsidRDefault="00FA73B5" w:rsidP="00FA73B5">
      <w:pPr>
        <w:widowControl w:val="0"/>
        <w:jc w:val="both"/>
        <w:rPr>
          <w:kern w:val="2"/>
          <w:lang w:val="en-US"/>
        </w:rPr>
      </w:pPr>
      <w:r>
        <w:rPr>
          <w:rFonts w:hint="eastAsia"/>
          <w:kern w:val="2"/>
          <w:szCs w:val="24"/>
          <w:lang w:val="en-US"/>
        </w:rPr>
        <w:t xml:space="preserve">3. </w:t>
      </w:r>
      <w:bookmarkStart w:id="24"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4"/>
    </w:p>
    <w:p w:rsidR="00CC07EB" w:rsidRPr="00CC07EB" w:rsidRDefault="00CC07EB" w:rsidP="00CC07EB">
      <w:pPr>
        <w:widowControl w:val="0"/>
        <w:jc w:val="both"/>
        <w:rPr>
          <w:kern w:val="2"/>
          <w:lang w:val="en-US"/>
        </w:rPr>
      </w:pPr>
      <w:r>
        <w:rPr>
          <w:rFonts w:hint="eastAsia"/>
          <w:kern w:val="2"/>
          <w:szCs w:val="24"/>
          <w:lang w:val="en-US"/>
        </w:rPr>
        <w:t xml:space="preserve">4. </w:t>
      </w:r>
      <w:r w:rsidR="00285C56">
        <w:rPr>
          <w:rFonts w:hint="eastAsia"/>
          <w:kern w:val="2"/>
          <w:szCs w:val="24"/>
          <w:lang w:val="en-US"/>
        </w:rPr>
        <w:t>《民用建筑热工设计规范》</w:t>
      </w:r>
      <w:r w:rsidR="00285C56">
        <w:rPr>
          <w:rFonts w:hint="eastAsia"/>
          <w:kern w:val="2"/>
          <w:szCs w:val="24"/>
          <w:lang w:val="en-US"/>
        </w:rPr>
        <w:t>GB50176</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r w:rsidR="001F4A03" w:rsidRPr="003449FB">
        <w:rPr>
          <w:rFonts w:hint="eastAsia"/>
          <w:kern w:val="2"/>
          <w:szCs w:val="24"/>
          <w:lang w:val="en-US"/>
        </w:rPr>
        <w:t>《</w:t>
      </w:r>
      <w:r w:rsidR="001F4A03">
        <w:rPr>
          <w:rFonts w:hint="eastAsia"/>
          <w:kern w:val="2"/>
          <w:szCs w:val="24"/>
          <w:lang w:val="en-US"/>
        </w:rPr>
        <w:t>建筑环境通用规范</w:t>
      </w:r>
      <w:r w:rsidR="001F4A03" w:rsidRPr="003449FB">
        <w:rPr>
          <w:rFonts w:hint="eastAsia"/>
          <w:kern w:val="2"/>
          <w:szCs w:val="24"/>
          <w:lang w:val="en-US"/>
        </w:rPr>
        <w:t>》</w:t>
      </w:r>
      <w:r w:rsidR="001F4A03">
        <w:rPr>
          <w:rFonts w:hint="eastAsia"/>
          <w:kern w:val="2"/>
          <w:szCs w:val="24"/>
          <w:lang w:val="en-US"/>
        </w:rPr>
        <w:t>GB</w:t>
      </w:r>
      <w:r w:rsidR="001F4A03">
        <w:rPr>
          <w:kern w:val="2"/>
          <w:szCs w:val="24"/>
          <w:lang w:val="en-US"/>
        </w:rPr>
        <w:t xml:space="preserve"> 55016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r>
        <w:rPr>
          <w:rFonts w:cs="宋体" w:hint="eastAsia"/>
        </w:rPr>
        <w:t>。</w:t>
      </w:r>
    </w:p>
    <w:p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rsidR="00717212" w:rsidRPr="006D1C3C" w:rsidRDefault="00717212" w:rsidP="00236421">
      <w:pPr>
        <w:numPr>
          <w:ilvl w:val="0"/>
          <w:numId w:val="3"/>
        </w:numPr>
        <w:autoSpaceDE w:val="0"/>
        <w:autoSpaceDN w:val="0"/>
        <w:adjustRightInd w:val="0"/>
        <w:snapToGrid w:val="0"/>
        <w:spacing w:beforeLines="50"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5" w:name="地方绿建评价标准：1"/>
      <w:r w:rsidRPr="006D1C3C">
        <w:rPr>
          <w:rFonts w:ascii="宋体" w:hAnsi="宋体"/>
          <w:kern w:val="2"/>
          <w:szCs w:val="21"/>
          <w:lang w:val="en-US"/>
        </w:rPr>
        <w:t>《绿色建筑评价标准》GB/T 50378-2019</w:t>
      </w:r>
      <w:bookmarkEnd w:id="25"/>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lastRenderedPageBreak/>
        <w:t>评价方法</w:t>
      </w:r>
    </w:p>
    <w:p w:rsidR="00717212" w:rsidRPr="00C31FE5" w:rsidRDefault="00717212" w:rsidP="00236421">
      <w:pPr>
        <w:pStyle w:val="aa"/>
        <w:numPr>
          <w:ilvl w:val="0"/>
          <w:numId w:val="11"/>
        </w:numPr>
        <w:spacing w:beforeLines="25"/>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236421">
      <w:pPr>
        <w:numPr>
          <w:ilvl w:val="0"/>
          <w:numId w:val="11"/>
        </w:numPr>
        <w:autoSpaceDE w:val="0"/>
        <w:autoSpaceDN w:val="0"/>
        <w:adjustRightInd w:val="0"/>
        <w:snapToGrid w:val="0"/>
        <w:spacing w:beforeLines="25"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7"/>
        <w:tblW w:w="4479" w:type="dxa"/>
        <w:jc w:val="center"/>
        <w:tblLayout w:type="fixed"/>
        <w:tblLook w:val="04A0"/>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pt;height:12pt" o:ole="">
                  <v:imagedata r:id="rId14" o:title=""/>
                </v:shape>
                <o:OLEObject Type="Embed" ProgID="Equation.DSMT4" ShapeID="_x0000_i1027" DrawAspect="Content" ObjectID="_1755002575"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1.75pt;height:12pt" o:ole="">
                  <v:imagedata r:id="rId16" o:title=""/>
                </v:shape>
                <o:OLEObject Type="Embed" ProgID="Equation.DSMT4" ShapeID="_x0000_i1028" DrawAspect="Content" ObjectID="_1755002576"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1.75pt;height:12pt" o:ole="">
                  <v:imagedata r:id="rId18" o:title=""/>
                </v:shape>
                <o:OLEObject Type="Embed" ProgID="Equation.DSMT4" ShapeID="_x0000_i1029" DrawAspect="Content" ObjectID="_1755002577"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75pt;height:12pt" o:ole="">
                  <v:imagedata r:id="rId20" o:title=""/>
                </v:shape>
                <o:OLEObject Type="Embed" ProgID="Equation.DSMT4" ShapeID="_x0000_i1030" DrawAspect="Content" ObjectID="_1755002578"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5F5386" w:rsidRDefault="00572E28">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120"/>
        <w:gridCol w:w="5207"/>
      </w:tblGrid>
      <w:tr w:rsidR="005F5386">
        <w:tc>
          <w:tcPr>
            <w:tcW w:w="4120" w:type="dxa"/>
            <w:shd w:val="clear" w:color="auto" w:fill="E6E6E6"/>
            <w:vAlign w:val="center"/>
          </w:tcPr>
          <w:p w:rsidR="005F5386" w:rsidRDefault="00572E28">
            <w:r>
              <w:t>地点</w:t>
            </w:r>
          </w:p>
        </w:tc>
        <w:tc>
          <w:tcPr>
            <w:tcW w:w="5207" w:type="dxa"/>
            <w:vAlign w:val="center"/>
          </w:tcPr>
          <w:p w:rsidR="005F5386" w:rsidRDefault="00572E28">
            <w:r>
              <w:t>湖北</w:t>
            </w:r>
            <w:r>
              <w:t>-</w:t>
            </w:r>
            <w:r>
              <w:t>黄石</w:t>
            </w:r>
          </w:p>
        </w:tc>
      </w:tr>
      <w:tr w:rsidR="005F5386">
        <w:tc>
          <w:tcPr>
            <w:tcW w:w="4120" w:type="dxa"/>
            <w:shd w:val="clear" w:color="auto" w:fill="E6E6E6"/>
            <w:vAlign w:val="center"/>
          </w:tcPr>
          <w:p w:rsidR="005F5386" w:rsidRDefault="00572E28">
            <w:r>
              <w:t xml:space="preserve">ai </w:t>
            </w:r>
            <w:r>
              <w:t>内表面换热系数</w:t>
            </w:r>
            <w:r>
              <w:t>W/(m2.K)</w:t>
            </w:r>
          </w:p>
        </w:tc>
        <w:tc>
          <w:tcPr>
            <w:tcW w:w="5207" w:type="dxa"/>
            <w:vAlign w:val="center"/>
          </w:tcPr>
          <w:p w:rsidR="005F5386" w:rsidRDefault="00572E28">
            <w:r>
              <w:t>8.7</w:t>
            </w:r>
          </w:p>
        </w:tc>
      </w:tr>
      <w:tr w:rsidR="005F5386">
        <w:tc>
          <w:tcPr>
            <w:tcW w:w="4120" w:type="dxa"/>
            <w:shd w:val="clear" w:color="auto" w:fill="E6E6E6"/>
            <w:vAlign w:val="center"/>
          </w:tcPr>
          <w:p w:rsidR="005F5386" w:rsidRDefault="00572E28">
            <w:r>
              <w:t xml:space="preserve">ae </w:t>
            </w:r>
            <w:r>
              <w:t>外表面换热系数</w:t>
            </w:r>
            <w:r>
              <w:t>W/(m2.K)</w:t>
            </w:r>
          </w:p>
        </w:tc>
        <w:tc>
          <w:tcPr>
            <w:tcW w:w="5207" w:type="dxa"/>
            <w:vAlign w:val="center"/>
          </w:tcPr>
          <w:p w:rsidR="005F5386" w:rsidRDefault="00572E28">
            <w:r>
              <w:t>23.0</w:t>
            </w:r>
          </w:p>
        </w:tc>
      </w:tr>
      <w:tr w:rsidR="005F5386">
        <w:tc>
          <w:tcPr>
            <w:tcW w:w="4120" w:type="dxa"/>
            <w:shd w:val="clear" w:color="auto" w:fill="E6E6E6"/>
            <w:vAlign w:val="center"/>
          </w:tcPr>
          <w:p w:rsidR="005F5386" w:rsidRDefault="00572E28">
            <w:r>
              <w:t xml:space="preserve">ti </w:t>
            </w:r>
            <w:r>
              <w:t>室内计算温度</w:t>
            </w:r>
            <w:r>
              <w:t>(℃)</w:t>
            </w:r>
          </w:p>
        </w:tc>
        <w:tc>
          <w:tcPr>
            <w:tcW w:w="5207" w:type="dxa"/>
            <w:vAlign w:val="center"/>
          </w:tcPr>
          <w:p w:rsidR="005F5386" w:rsidRDefault="00572E28">
            <w:r>
              <w:t>18</w:t>
            </w:r>
          </w:p>
        </w:tc>
      </w:tr>
      <w:tr w:rsidR="005F5386">
        <w:tc>
          <w:tcPr>
            <w:tcW w:w="4120" w:type="dxa"/>
            <w:shd w:val="clear" w:color="auto" w:fill="E6E6E6"/>
            <w:vAlign w:val="center"/>
          </w:tcPr>
          <w:p w:rsidR="005F5386" w:rsidRDefault="00572E28">
            <w:r>
              <w:t xml:space="preserve">te.min </w:t>
            </w:r>
            <w:r>
              <w:t>累年最低日平均温度</w:t>
            </w:r>
            <w:r>
              <w:t>(℃)</w:t>
            </w:r>
          </w:p>
        </w:tc>
        <w:tc>
          <w:tcPr>
            <w:tcW w:w="5207" w:type="dxa"/>
            <w:vAlign w:val="center"/>
          </w:tcPr>
          <w:p w:rsidR="005F5386" w:rsidRDefault="00572E28">
            <w:r>
              <w:t>-2.50</w:t>
            </w:r>
          </w:p>
        </w:tc>
      </w:tr>
      <w:tr w:rsidR="005F5386">
        <w:tc>
          <w:tcPr>
            <w:tcW w:w="4120" w:type="dxa"/>
            <w:shd w:val="clear" w:color="auto" w:fill="E6E6E6"/>
            <w:vAlign w:val="center"/>
          </w:tcPr>
          <w:p w:rsidR="005F5386" w:rsidRDefault="00572E28">
            <w:r>
              <w:t xml:space="preserve">tw </w:t>
            </w:r>
            <w:r>
              <w:t>采暖室外计算温度</w:t>
            </w:r>
            <w:r>
              <w:t>(℃)</w:t>
            </w:r>
          </w:p>
        </w:tc>
        <w:tc>
          <w:tcPr>
            <w:tcW w:w="5207" w:type="dxa"/>
            <w:vAlign w:val="center"/>
          </w:tcPr>
          <w:p w:rsidR="005F5386" w:rsidRDefault="00572E28">
            <w:r>
              <w:t>1.10</w:t>
            </w:r>
          </w:p>
        </w:tc>
      </w:tr>
      <w:tr w:rsidR="005F5386">
        <w:tc>
          <w:tcPr>
            <w:tcW w:w="4120" w:type="dxa"/>
            <w:shd w:val="clear" w:color="auto" w:fill="E6E6E6"/>
            <w:vAlign w:val="center"/>
          </w:tcPr>
          <w:p w:rsidR="005F5386" w:rsidRDefault="00572E28">
            <w:r>
              <w:t>室内相对湿度</w:t>
            </w:r>
            <w:r>
              <w:t xml:space="preserve"> (%)</w:t>
            </w:r>
          </w:p>
        </w:tc>
        <w:tc>
          <w:tcPr>
            <w:tcW w:w="5207" w:type="dxa"/>
            <w:vAlign w:val="center"/>
          </w:tcPr>
          <w:p w:rsidR="005F5386" w:rsidRDefault="00572E28">
            <w:r>
              <w:t>60</w:t>
            </w:r>
          </w:p>
        </w:tc>
      </w:tr>
      <w:tr w:rsidR="005F5386">
        <w:tc>
          <w:tcPr>
            <w:tcW w:w="4120" w:type="dxa"/>
            <w:shd w:val="clear" w:color="auto" w:fill="E6E6E6"/>
            <w:vAlign w:val="center"/>
          </w:tcPr>
          <w:p w:rsidR="005F5386" w:rsidRDefault="00572E28">
            <w:r>
              <w:t>室内露点温度</w:t>
            </w:r>
            <w:r>
              <w:t>(℃)</w:t>
            </w:r>
          </w:p>
        </w:tc>
        <w:tc>
          <w:tcPr>
            <w:tcW w:w="5207" w:type="dxa"/>
            <w:vAlign w:val="center"/>
          </w:tcPr>
          <w:p w:rsidR="005F5386" w:rsidRDefault="00572E28">
            <w:r>
              <w:t>10.12</w:t>
            </w:r>
          </w:p>
        </w:tc>
      </w:tr>
    </w:tbl>
    <w:p w:rsidR="005F5386" w:rsidRDefault="00572E28">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湖北</w:t>
      </w:r>
      <w:r>
        <w:rPr>
          <w:kern w:val="2"/>
          <w:szCs w:val="21"/>
          <w:lang w:val="en-US"/>
        </w:rPr>
        <w:t>-</w:t>
      </w:r>
      <w:r>
        <w:rPr>
          <w:kern w:val="2"/>
          <w:szCs w:val="21"/>
          <w:lang w:val="en-US"/>
        </w:rPr>
        <w:t>武汉</w:t>
      </w:r>
      <w:r>
        <w:rPr>
          <w:kern w:val="2"/>
          <w:szCs w:val="21"/>
          <w:lang w:val="en-US"/>
        </w:rPr>
        <w:t>.</w:t>
      </w:r>
    </w:p>
    <w:p w:rsidR="005F5386" w:rsidRDefault="00572E28">
      <w:pPr>
        <w:pStyle w:val="2"/>
        <w:autoSpaceDE w:val="0"/>
        <w:autoSpaceDN w:val="0"/>
        <w:adjustRightInd w:val="0"/>
        <w:snapToGrid w:val="0"/>
        <w:rPr>
          <w:kern w:val="2"/>
          <w:szCs w:val="21"/>
        </w:rPr>
      </w:pPr>
      <w:r>
        <w:rPr>
          <w:kern w:val="2"/>
          <w:szCs w:val="21"/>
        </w:rPr>
        <w:t>热桥节点图和内表面温度计算</w:t>
      </w:r>
    </w:p>
    <w:p w:rsidR="005F5386" w:rsidRDefault="00572E28">
      <w:pPr>
        <w:pStyle w:val="3"/>
        <w:autoSpaceDE w:val="0"/>
        <w:autoSpaceDN w:val="0"/>
        <w:adjustRightInd w:val="0"/>
        <w:snapToGrid w:val="0"/>
        <w:rPr>
          <w:kern w:val="2"/>
        </w:rPr>
      </w:pPr>
      <w:r>
        <w:rPr>
          <w:kern w:val="2"/>
        </w:rPr>
        <w:t>外墙－屋顶(OW-R5)节点</w:t>
      </w:r>
    </w:p>
    <w:p w:rsidR="005F5386" w:rsidRDefault="00572E2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5F5386">
        <w:tc>
          <w:tcPr>
            <w:tcW w:w="1018" w:type="dxa"/>
            <w:vMerge w:val="restart"/>
            <w:shd w:val="clear" w:color="auto" w:fill="E6E6E6"/>
            <w:vAlign w:val="center"/>
          </w:tcPr>
          <w:p w:rsidR="005F5386" w:rsidRDefault="00572E28">
            <w:pPr>
              <w:jc w:val="center"/>
            </w:pPr>
            <w:r>
              <w:t>平壁</w:t>
            </w:r>
            <w:r>
              <w:br/>
            </w:r>
            <w:r>
              <w:t>编号</w:t>
            </w:r>
          </w:p>
        </w:tc>
        <w:tc>
          <w:tcPr>
            <w:tcW w:w="2762" w:type="dxa"/>
            <w:vMerge w:val="restart"/>
            <w:shd w:val="clear" w:color="auto" w:fill="E6E6E6"/>
            <w:vAlign w:val="center"/>
          </w:tcPr>
          <w:p w:rsidR="005F5386" w:rsidRDefault="00572E28">
            <w:pPr>
              <w:jc w:val="center"/>
            </w:pPr>
            <w:r>
              <w:t>材料名称</w:t>
            </w:r>
          </w:p>
        </w:tc>
        <w:tc>
          <w:tcPr>
            <w:tcW w:w="1018" w:type="dxa"/>
            <w:shd w:val="clear" w:color="auto" w:fill="E6E6E6"/>
            <w:vAlign w:val="center"/>
          </w:tcPr>
          <w:p w:rsidR="005F5386" w:rsidRDefault="00572E28">
            <w:pPr>
              <w:jc w:val="center"/>
            </w:pPr>
            <w:r>
              <w:t>厚度</w:t>
            </w:r>
          </w:p>
        </w:tc>
        <w:tc>
          <w:tcPr>
            <w:tcW w:w="1086" w:type="dxa"/>
            <w:shd w:val="clear" w:color="auto" w:fill="E6E6E6"/>
            <w:vAlign w:val="center"/>
          </w:tcPr>
          <w:p w:rsidR="005F5386" w:rsidRDefault="00572E28">
            <w:pPr>
              <w:jc w:val="center"/>
            </w:pPr>
            <w:r>
              <w:t>导热系数</w:t>
            </w:r>
            <w:r>
              <w:t>λ</w:t>
            </w:r>
          </w:p>
        </w:tc>
        <w:tc>
          <w:tcPr>
            <w:tcW w:w="1120" w:type="dxa"/>
            <w:shd w:val="clear" w:color="auto" w:fill="E6E6E6"/>
            <w:vAlign w:val="center"/>
          </w:tcPr>
          <w:p w:rsidR="005F5386" w:rsidRDefault="00572E28">
            <w:pPr>
              <w:jc w:val="center"/>
            </w:pPr>
            <w:r>
              <w:t>蓄热系数</w:t>
            </w:r>
            <w:r>
              <w:t>S</w:t>
            </w:r>
          </w:p>
        </w:tc>
        <w:tc>
          <w:tcPr>
            <w:tcW w:w="1131" w:type="dxa"/>
            <w:shd w:val="clear" w:color="auto" w:fill="E6E6E6"/>
            <w:vAlign w:val="center"/>
          </w:tcPr>
          <w:p w:rsidR="005F5386" w:rsidRDefault="00572E28">
            <w:pPr>
              <w:jc w:val="center"/>
            </w:pPr>
            <w:r>
              <w:t>热阻</w:t>
            </w:r>
          </w:p>
        </w:tc>
        <w:tc>
          <w:tcPr>
            <w:tcW w:w="1188" w:type="dxa"/>
            <w:shd w:val="clear" w:color="auto" w:fill="E6E6E6"/>
            <w:vAlign w:val="center"/>
          </w:tcPr>
          <w:p w:rsidR="005F5386" w:rsidRDefault="00572E28">
            <w:pPr>
              <w:jc w:val="center"/>
            </w:pPr>
            <w:r>
              <w:t>热惰性指标</w:t>
            </w:r>
          </w:p>
        </w:tc>
      </w:tr>
      <w:tr w:rsidR="005F5386">
        <w:tc>
          <w:tcPr>
            <w:tcW w:w="1018" w:type="dxa"/>
            <w:vMerge/>
            <w:shd w:val="clear" w:color="auto" w:fill="E6E6E6"/>
            <w:vAlign w:val="center"/>
          </w:tcPr>
          <w:p w:rsidR="005F5386" w:rsidRDefault="005F5386">
            <w:pPr>
              <w:jc w:val="center"/>
            </w:pPr>
          </w:p>
        </w:tc>
        <w:tc>
          <w:tcPr>
            <w:tcW w:w="2762" w:type="dxa"/>
            <w:vMerge/>
            <w:shd w:val="clear" w:color="auto" w:fill="E6E6E6"/>
            <w:vAlign w:val="center"/>
          </w:tcPr>
          <w:p w:rsidR="005F5386" w:rsidRDefault="005F5386">
            <w:pPr>
              <w:jc w:val="center"/>
            </w:pPr>
          </w:p>
        </w:tc>
        <w:tc>
          <w:tcPr>
            <w:tcW w:w="1018" w:type="dxa"/>
            <w:shd w:val="clear" w:color="auto" w:fill="E6E6E6"/>
            <w:vAlign w:val="center"/>
          </w:tcPr>
          <w:p w:rsidR="005F5386" w:rsidRDefault="00572E28">
            <w:pPr>
              <w:jc w:val="center"/>
            </w:pPr>
            <w:r>
              <w:t>(mm)</w:t>
            </w:r>
          </w:p>
        </w:tc>
        <w:tc>
          <w:tcPr>
            <w:tcW w:w="1086" w:type="dxa"/>
            <w:shd w:val="clear" w:color="auto" w:fill="E6E6E6"/>
            <w:vAlign w:val="center"/>
          </w:tcPr>
          <w:p w:rsidR="005F5386" w:rsidRDefault="00572E28">
            <w:pPr>
              <w:jc w:val="center"/>
            </w:pPr>
            <w:r>
              <w:t>W/(m.K)</w:t>
            </w:r>
          </w:p>
        </w:tc>
        <w:tc>
          <w:tcPr>
            <w:tcW w:w="1120" w:type="dxa"/>
            <w:shd w:val="clear" w:color="auto" w:fill="E6E6E6"/>
            <w:vAlign w:val="center"/>
          </w:tcPr>
          <w:p w:rsidR="005F5386" w:rsidRDefault="00572E28">
            <w:pPr>
              <w:jc w:val="center"/>
            </w:pPr>
            <w:r>
              <w:t>W/(</w:t>
            </w:r>
            <w:r>
              <w:t>㎡</w:t>
            </w:r>
            <w:r>
              <w:t>.K)</w:t>
            </w:r>
          </w:p>
        </w:tc>
        <w:tc>
          <w:tcPr>
            <w:tcW w:w="1131" w:type="dxa"/>
            <w:shd w:val="clear" w:color="auto" w:fill="E6E6E6"/>
            <w:vAlign w:val="center"/>
          </w:tcPr>
          <w:p w:rsidR="005F5386" w:rsidRDefault="00572E28">
            <w:pPr>
              <w:jc w:val="center"/>
            </w:pPr>
            <w:r>
              <w:t>(</w:t>
            </w:r>
            <w:r>
              <w:t>㎡</w:t>
            </w:r>
            <w:r>
              <w:t>.K)/W</w:t>
            </w:r>
          </w:p>
        </w:tc>
        <w:tc>
          <w:tcPr>
            <w:tcW w:w="1188" w:type="dxa"/>
            <w:shd w:val="clear" w:color="auto" w:fill="E6E6E6"/>
            <w:vAlign w:val="center"/>
          </w:tcPr>
          <w:p w:rsidR="005F5386" w:rsidRDefault="00572E28">
            <w:pPr>
              <w:jc w:val="center"/>
            </w:pPr>
            <w:r>
              <w:t>D=R*S</w:t>
            </w:r>
          </w:p>
        </w:tc>
      </w:tr>
      <w:tr w:rsidR="005F5386">
        <w:tc>
          <w:tcPr>
            <w:tcW w:w="1018" w:type="dxa"/>
            <w:vMerge w:val="restart"/>
            <w:vAlign w:val="center"/>
          </w:tcPr>
          <w:p w:rsidR="005F5386" w:rsidRDefault="00572E28">
            <w:r>
              <w:t>1</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r w:rsidR="005F5386">
        <w:tc>
          <w:tcPr>
            <w:tcW w:w="1018" w:type="dxa"/>
            <w:vMerge w:val="restart"/>
            <w:vAlign w:val="center"/>
          </w:tcPr>
          <w:p w:rsidR="005F5386" w:rsidRDefault="00572E28">
            <w:r>
              <w:t>2</w:t>
            </w:r>
          </w:p>
        </w:tc>
        <w:tc>
          <w:tcPr>
            <w:tcW w:w="2762" w:type="dxa"/>
            <w:vAlign w:val="center"/>
          </w:tcPr>
          <w:p w:rsidR="005F5386" w:rsidRDefault="00572E28">
            <w:r>
              <w:t>挤塑聚苯板</w:t>
            </w:r>
          </w:p>
        </w:tc>
        <w:tc>
          <w:tcPr>
            <w:tcW w:w="1018" w:type="dxa"/>
            <w:vAlign w:val="center"/>
          </w:tcPr>
          <w:p w:rsidR="005F5386" w:rsidRDefault="00572E28">
            <w:r>
              <w:t>100</w:t>
            </w:r>
          </w:p>
        </w:tc>
        <w:tc>
          <w:tcPr>
            <w:tcW w:w="1086" w:type="dxa"/>
            <w:vAlign w:val="center"/>
          </w:tcPr>
          <w:p w:rsidR="005F5386" w:rsidRDefault="00572E28">
            <w:r>
              <w:t>0.033</w:t>
            </w:r>
          </w:p>
        </w:tc>
        <w:tc>
          <w:tcPr>
            <w:tcW w:w="1120" w:type="dxa"/>
            <w:vAlign w:val="center"/>
          </w:tcPr>
          <w:p w:rsidR="005F5386" w:rsidRDefault="00572E28">
            <w:r>
              <w:t>0.347</w:t>
            </w:r>
          </w:p>
        </w:tc>
        <w:tc>
          <w:tcPr>
            <w:tcW w:w="1131" w:type="dxa"/>
            <w:vAlign w:val="center"/>
          </w:tcPr>
          <w:p w:rsidR="005F5386" w:rsidRDefault="00572E28">
            <w:r>
              <w:t>3.030</w:t>
            </w:r>
          </w:p>
        </w:tc>
        <w:tc>
          <w:tcPr>
            <w:tcW w:w="1188" w:type="dxa"/>
            <w:vAlign w:val="center"/>
          </w:tcPr>
          <w:p w:rsidR="005F5386" w:rsidRDefault="00572E28">
            <w:r>
              <w:t>1.052</w:t>
            </w:r>
          </w:p>
        </w:tc>
      </w:tr>
      <w:tr w:rsidR="005F5386">
        <w:tc>
          <w:tcPr>
            <w:tcW w:w="1018" w:type="dxa"/>
            <w:vMerge/>
            <w:vAlign w:val="center"/>
          </w:tcPr>
          <w:p w:rsidR="005F5386" w:rsidRDefault="005F5386"/>
        </w:tc>
        <w:tc>
          <w:tcPr>
            <w:tcW w:w="2762" w:type="dxa"/>
            <w:vAlign w:val="center"/>
          </w:tcPr>
          <w:p w:rsidR="005F5386" w:rsidRDefault="00572E28">
            <w:r>
              <w:t>钢筋混凝土屋面板</w:t>
            </w:r>
          </w:p>
        </w:tc>
        <w:tc>
          <w:tcPr>
            <w:tcW w:w="1018" w:type="dxa"/>
            <w:vAlign w:val="center"/>
          </w:tcPr>
          <w:p w:rsidR="005F5386" w:rsidRDefault="00572E28">
            <w:r>
              <w:t>120</w:t>
            </w:r>
          </w:p>
        </w:tc>
        <w:tc>
          <w:tcPr>
            <w:tcW w:w="1086" w:type="dxa"/>
            <w:vAlign w:val="center"/>
          </w:tcPr>
          <w:p w:rsidR="005F5386" w:rsidRDefault="00572E28">
            <w:r>
              <w:t>1.740</w:t>
            </w:r>
          </w:p>
        </w:tc>
        <w:tc>
          <w:tcPr>
            <w:tcW w:w="1120" w:type="dxa"/>
            <w:vAlign w:val="center"/>
          </w:tcPr>
          <w:p w:rsidR="005F5386" w:rsidRDefault="00572E28">
            <w:r>
              <w:t>17.060</w:t>
            </w:r>
          </w:p>
        </w:tc>
        <w:tc>
          <w:tcPr>
            <w:tcW w:w="1131" w:type="dxa"/>
            <w:vAlign w:val="center"/>
          </w:tcPr>
          <w:p w:rsidR="005F5386" w:rsidRDefault="00572E28">
            <w:r>
              <w:t>0.069</w:t>
            </w:r>
          </w:p>
        </w:tc>
        <w:tc>
          <w:tcPr>
            <w:tcW w:w="1188" w:type="dxa"/>
            <w:vAlign w:val="center"/>
          </w:tcPr>
          <w:p w:rsidR="005F5386" w:rsidRDefault="00572E28">
            <w:r>
              <w:t>1.177</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2.23</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te=0.3tw+0.7te.min</w:t>
            </w:r>
          </w:p>
        </w:tc>
        <w:tc>
          <w:tcPr>
            <w:tcW w:w="1188" w:type="dxa"/>
            <w:vAlign w:val="center"/>
          </w:tcPr>
          <w:p w:rsidR="005F5386" w:rsidRDefault="00572E28">
            <w:r>
              <w:t>-1.42</w:t>
            </w:r>
          </w:p>
        </w:tc>
      </w:tr>
    </w:tbl>
    <w:p w:rsidR="005F5386" w:rsidRDefault="00572E28">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5F5386" w:rsidRDefault="00572E28">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-1.42.</w:t>
      </w:r>
    </w:p>
    <w:p w:rsidR="005F5386" w:rsidRDefault="005F5386">
      <w:pPr>
        <w:autoSpaceDE w:val="0"/>
        <w:autoSpaceDN w:val="0"/>
        <w:adjustRightInd w:val="0"/>
        <w:snapToGrid w:val="0"/>
        <w:rPr>
          <w:kern w:val="2"/>
          <w:szCs w:val="21"/>
          <w:lang w:val="en-US"/>
        </w:rPr>
      </w:pPr>
    </w:p>
    <w:p w:rsidR="005F5386" w:rsidRDefault="00572E28">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5F5386">
        <w:tc>
          <w:tcPr>
            <w:tcW w:w="4663" w:type="dxa"/>
            <w:vAlign w:val="center"/>
          </w:tcPr>
          <w:p w:rsidR="005F5386" w:rsidRDefault="00572E28">
            <w:r>
              <w:rPr>
                <w:noProof/>
                <w:lang w:val="en-US"/>
              </w:rPr>
              <w:drawing>
                <wp:inline distT="0" distB="0" distL="0" distR="0">
                  <wp:extent cx="2962275" cy="1704975"/>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962275" cy="1704975"/>
                          </a:xfrm>
                          <a:prstGeom prst="rect">
                            <a:avLst/>
                          </a:prstGeom>
                        </pic:spPr>
                      </pic:pic>
                    </a:graphicData>
                  </a:graphic>
                </wp:inline>
              </w:drawing>
            </w:r>
          </w:p>
        </w:tc>
        <w:tc>
          <w:tcPr>
            <w:tcW w:w="4663" w:type="dxa"/>
            <w:vAlign w:val="center"/>
          </w:tcPr>
          <w:p w:rsidR="005F5386" w:rsidRDefault="00572E28">
            <w:r>
              <w:rPr>
                <w:noProof/>
                <w:lang w:val="en-US"/>
              </w:rPr>
              <w:drawing>
                <wp:inline distT="0" distB="0" distL="0" distR="0">
                  <wp:extent cx="2962275" cy="1619250"/>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2962275" cy="1619250"/>
                          </a:xfrm>
                          <a:prstGeom prst="rect">
                            <a:avLst/>
                          </a:prstGeom>
                        </pic:spPr>
                      </pic:pic>
                    </a:graphicData>
                  </a:graphic>
                </wp:inline>
              </w:drawing>
            </w:r>
          </w:p>
        </w:tc>
      </w:tr>
    </w:tbl>
    <w:p w:rsidR="005F5386" w:rsidRDefault="005F5386">
      <w:pPr>
        <w:autoSpaceDE w:val="0"/>
        <w:autoSpaceDN w:val="0"/>
        <w:adjustRightInd w:val="0"/>
        <w:snapToGrid w:val="0"/>
        <w:rPr>
          <w:kern w:val="2"/>
          <w:szCs w:val="21"/>
          <w:lang w:val="en-US"/>
        </w:rPr>
      </w:pPr>
    </w:p>
    <w:p w:rsidR="005F5386" w:rsidRDefault="00572E28">
      <w:pPr>
        <w:pStyle w:val="3"/>
        <w:autoSpaceDE w:val="0"/>
        <w:autoSpaceDN w:val="0"/>
        <w:adjustRightInd w:val="0"/>
        <w:snapToGrid w:val="0"/>
        <w:rPr>
          <w:kern w:val="2"/>
        </w:rPr>
      </w:pPr>
      <w:r>
        <w:rPr>
          <w:kern w:val="2"/>
        </w:rPr>
        <w:t>外墙－窗左右口(OW-WR4)节点</w:t>
      </w:r>
    </w:p>
    <w:p w:rsidR="005F5386" w:rsidRDefault="00572E2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5F5386">
        <w:tc>
          <w:tcPr>
            <w:tcW w:w="1018" w:type="dxa"/>
            <w:vMerge w:val="restart"/>
            <w:shd w:val="clear" w:color="auto" w:fill="E6E6E6"/>
            <w:vAlign w:val="center"/>
          </w:tcPr>
          <w:p w:rsidR="005F5386" w:rsidRDefault="00572E28">
            <w:pPr>
              <w:jc w:val="center"/>
            </w:pPr>
            <w:r>
              <w:t>平壁</w:t>
            </w:r>
            <w:r>
              <w:br/>
            </w:r>
            <w:r>
              <w:t>编号</w:t>
            </w:r>
          </w:p>
        </w:tc>
        <w:tc>
          <w:tcPr>
            <w:tcW w:w="2762" w:type="dxa"/>
            <w:vMerge w:val="restart"/>
            <w:shd w:val="clear" w:color="auto" w:fill="E6E6E6"/>
            <w:vAlign w:val="center"/>
          </w:tcPr>
          <w:p w:rsidR="005F5386" w:rsidRDefault="00572E28">
            <w:pPr>
              <w:jc w:val="center"/>
            </w:pPr>
            <w:r>
              <w:t>材料名称</w:t>
            </w:r>
          </w:p>
        </w:tc>
        <w:tc>
          <w:tcPr>
            <w:tcW w:w="1018" w:type="dxa"/>
            <w:shd w:val="clear" w:color="auto" w:fill="E6E6E6"/>
            <w:vAlign w:val="center"/>
          </w:tcPr>
          <w:p w:rsidR="005F5386" w:rsidRDefault="00572E28">
            <w:pPr>
              <w:jc w:val="center"/>
            </w:pPr>
            <w:r>
              <w:t>厚度</w:t>
            </w:r>
          </w:p>
        </w:tc>
        <w:tc>
          <w:tcPr>
            <w:tcW w:w="1086" w:type="dxa"/>
            <w:shd w:val="clear" w:color="auto" w:fill="E6E6E6"/>
            <w:vAlign w:val="center"/>
          </w:tcPr>
          <w:p w:rsidR="005F5386" w:rsidRDefault="00572E28">
            <w:pPr>
              <w:jc w:val="center"/>
            </w:pPr>
            <w:r>
              <w:t>导热系数</w:t>
            </w:r>
            <w:r>
              <w:t>λ</w:t>
            </w:r>
          </w:p>
        </w:tc>
        <w:tc>
          <w:tcPr>
            <w:tcW w:w="1120" w:type="dxa"/>
            <w:shd w:val="clear" w:color="auto" w:fill="E6E6E6"/>
            <w:vAlign w:val="center"/>
          </w:tcPr>
          <w:p w:rsidR="005F5386" w:rsidRDefault="00572E28">
            <w:pPr>
              <w:jc w:val="center"/>
            </w:pPr>
            <w:r>
              <w:t>蓄热系数</w:t>
            </w:r>
            <w:r>
              <w:t>S</w:t>
            </w:r>
          </w:p>
        </w:tc>
        <w:tc>
          <w:tcPr>
            <w:tcW w:w="1131" w:type="dxa"/>
            <w:shd w:val="clear" w:color="auto" w:fill="E6E6E6"/>
            <w:vAlign w:val="center"/>
          </w:tcPr>
          <w:p w:rsidR="005F5386" w:rsidRDefault="00572E28">
            <w:pPr>
              <w:jc w:val="center"/>
            </w:pPr>
            <w:r>
              <w:t>热阻</w:t>
            </w:r>
          </w:p>
        </w:tc>
        <w:tc>
          <w:tcPr>
            <w:tcW w:w="1188" w:type="dxa"/>
            <w:shd w:val="clear" w:color="auto" w:fill="E6E6E6"/>
            <w:vAlign w:val="center"/>
          </w:tcPr>
          <w:p w:rsidR="005F5386" w:rsidRDefault="00572E28">
            <w:pPr>
              <w:jc w:val="center"/>
            </w:pPr>
            <w:r>
              <w:t>热惰性指标</w:t>
            </w:r>
          </w:p>
        </w:tc>
      </w:tr>
      <w:tr w:rsidR="005F5386">
        <w:tc>
          <w:tcPr>
            <w:tcW w:w="1018" w:type="dxa"/>
            <w:vMerge/>
            <w:shd w:val="clear" w:color="auto" w:fill="E6E6E6"/>
            <w:vAlign w:val="center"/>
          </w:tcPr>
          <w:p w:rsidR="005F5386" w:rsidRDefault="005F5386">
            <w:pPr>
              <w:jc w:val="center"/>
            </w:pPr>
          </w:p>
        </w:tc>
        <w:tc>
          <w:tcPr>
            <w:tcW w:w="2762" w:type="dxa"/>
            <w:vMerge/>
            <w:shd w:val="clear" w:color="auto" w:fill="E6E6E6"/>
            <w:vAlign w:val="center"/>
          </w:tcPr>
          <w:p w:rsidR="005F5386" w:rsidRDefault="005F5386">
            <w:pPr>
              <w:jc w:val="center"/>
            </w:pPr>
          </w:p>
        </w:tc>
        <w:tc>
          <w:tcPr>
            <w:tcW w:w="1018" w:type="dxa"/>
            <w:shd w:val="clear" w:color="auto" w:fill="E6E6E6"/>
            <w:vAlign w:val="center"/>
          </w:tcPr>
          <w:p w:rsidR="005F5386" w:rsidRDefault="00572E28">
            <w:pPr>
              <w:jc w:val="center"/>
            </w:pPr>
            <w:r>
              <w:t>(mm)</w:t>
            </w:r>
          </w:p>
        </w:tc>
        <w:tc>
          <w:tcPr>
            <w:tcW w:w="1086" w:type="dxa"/>
            <w:shd w:val="clear" w:color="auto" w:fill="E6E6E6"/>
            <w:vAlign w:val="center"/>
          </w:tcPr>
          <w:p w:rsidR="005F5386" w:rsidRDefault="00572E28">
            <w:pPr>
              <w:jc w:val="center"/>
            </w:pPr>
            <w:r>
              <w:t>W/(m.K)</w:t>
            </w:r>
          </w:p>
        </w:tc>
        <w:tc>
          <w:tcPr>
            <w:tcW w:w="1120" w:type="dxa"/>
            <w:shd w:val="clear" w:color="auto" w:fill="E6E6E6"/>
            <w:vAlign w:val="center"/>
          </w:tcPr>
          <w:p w:rsidR="005F5386" w:rsidRDefault="00572E28">
            <w:pPr>
              <w:jc w:val="center"/>
            </w:pPr>
            <w:r>
              <w:t>W/(</w:t>
            </w:r>
            <w:r>
              <w:t>㎡</w:t>
            </w:r>
            <w:r>
              <w:t>.K)</w:t>
            </w:r>
          </w:p>
        </w:tc>
        <w:tc>
          <w:tcPr>
            <w:tcW w:w="1131" w:type="dxa"/>
            <w:shd w:val="clear" w:color="auto" w:fill="E6E6E6"/>
            <w:vAlign w:val="center"/>
          </w:tcPr>
          <w:p w:rsidR="005F5386" w:rsidRDefault="00572E28">
            <w:pPr>
              <w:jc w:val="center"/>
            </w:pPr>
            <w:r>
              <w:t>(</w:t>
            </w:r>
            <w:r>
              <w:t>㎡</w:t>
            </w:r>
            <w:r>
              <w:t>.K)/W</w:t>
            </w:r>
          </w:p>
        </w:tc>
        <w:tc>
          <w:tcPr>
            <w:tcW w:w="1188" w:type="dxa"/>
            <w:shd w:val="clear" w:color="auto" w:fill="E6E6E6"/>
            <w:vAlign w:val="center"/>
          </w:tcPr>
          <w:p w:rsidR="005F5386" w:rsidRDefault="00572E28">
            <w:pPr>
              <w:jc w:val="center"/>
            </w:pPr>
            <w:r>
              <w:t>D=R*S</w:t>
            </w:r>
          </w:p>
        </w:tc>
      </w:tr>
      <w:tr w:rsidR="005F5386">
        <w:tc>
          <w:tcPr>
            <w:tcW w:w="1018" w:type="dxa"/>
            <w:vMerge w:val="restart"/>
            <w:vAlign w:val="center"/>
          </w:tcPr>
          <w:p w:rsidR="005F5386" w:rsidRDefault="00572E28">
            <w:r>
              <w:t>1</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bl>
    <w:p w:rsidR="005F5386" w:rsidRDefault="00572E28">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5F5386">
        <w:tc>
          <w:tcPr>
            <w:tcW w:w="4663" w:type="dxa"/>
            <w:vAlign w:val="center"/>
          </w:tcPr>
          <w:p w:rsidR="005F5386" w:rsidRDefault="00572E28">
            <w:r>
              <w:rPr>
                <w:noProof/>
                <w:lang w:val="en-US"/>
              </w:rPr>
              <w:drawing>
                <wp:inline distT="0" distB="0" distL="0" distR="0">
                  <wp:extent cx="2962275" cy="1495425"/>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962275" cy="1495425"/>
                          </a:xfrm>
                          <a:prstGeom prst="rect">
                            <a:avLst/>
                          </a:prstGeom>
                        </pic:spPr>
                      </pic:pic>
                    </a:graphicData>
                  </a:graphic>
                </wp:inline>
              </w:drawing>
            </w:r>
          </w:p>
        </w:tc>
        <w:tc>
          <w:tcPr>
            <w:tcW w:w="4663" w:type="dxa"/>
            <w:vAlign w:val="center"/>
          </w:tcPr>
          <w:p w:rsidR="005F5386" w:rsidRDefault="00572E28">
            <w:r>
              <w:rPr>
                <w:noProof/>
                <w:lang w:val="en-US"/>
              </w:rPr>
              <w:drawing>
                <wp:inline distT="0" distB="0" distL="0" distR="0">
                  <wp:extent cx="2962275" cy="1619250"/>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2962275" cy="1619250"/>
                          </a:xfrm>
                          <a:prstGeom prst="rect">
                            <a:avLst/>
                          </a:prstGeom>
                        </pic:spPr>
                      </pic:pic>
                    </a:graphicData>
                  </a:graphic>
                </wp:inline>
              </w:drawing>
            </w:r>
          </w:p>
        </w:tc>
      </w:tr>
    </w:tbl>
    <w:p w:rsidR="005F5386" w:rsidRDefault="005F5386">
      <w:pPr>
        <w:autoSpaceDE w:val="0"/>
        <w:autoSpaceDN w:val="0"/>
        <w:adjustRightInd w:val="0"/>
        <w:snapToGrid w:val="0"/>
        <w:rPr>
          <w:kern w:val="2"/>
          <w:szCs w:val="21"/>
          <w:lang w:val="en-US"/>
        </w:rPr>
      </w:pPr>
    </w:p>
    <w:p w:rsidR="005F5386" w:rsidRDefault="00572E28">
      <w:pPr>
        <w:pStyle w:val="3"/>
        <w:autoSpaceDE w:val="0"/>
        <w:autoSpaceDN w:val="0"/>
        <w:adjustRightInd w:val="0"/>
        <w:snapToGrid w:val="0"/>
        <w:rPr>
          <w:kern w:val="2"/>
        </w:rPr>
      </w:pPr>
      <w:r>
        <w:rPr>
          <w:kern w:val="2"/>
        </w:rPr>
        <w:lastRenderedPageBreak/>
        <w:t>外墙－窗上口(OW-WU4)节点</w:t>
      </w:r>
    </w:p>
    <w:p w:rsidR="005F5386" w:rsidRDefault="00572E2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5F5386">
        <w:tc>
          <w:tcPr>
            <w:tcW w:w="1018" w:type="dxa"/>
            <w:vMerge w:val="restart"/>
            <w:shd w:val="clear" w:color="auto" w:fill="E6E6E6"/>
            <w:vAlign w:val="center"/>
          </w:tcPr>
          <w:p w:rsidR="005F5386" w:rsidRDefault="00572E28">
            <w:pPr>
              <w:jc w:val="center"/>
            </w:pPr>
            <w:r>
              <w:t>平壁</w:t>
            </w:r>
            <w:r>
              <w:br/>
            </w:r>
            <w:r>
              <w:t>编号</w:t>
            </w:r>
          </w:p>
        </w:tc>
        <w:tc>
          <w:tcPr>
            <w:tcW w:w="2762" w:type="dxa"/>
            <w:vMerge w:val="restart"/>
            <w:shd w:val="clear" w:color="auto" w:fill="E6E6E6"/>
            <w:vAlign w:val="center"/>
          </w:tcPr>
          <w:p w:rsidR="005F5386" w:rsidRDefault="00572E28">
            <w:pPr>
              <w:jc w:val="center"/>
            </w:pPr>
            <w:r>
              <w:t>材料名称</w:t>
            </w:r>
          </w:p>
        </w:tc>
        <w:tc>
          <w:tcPr>
            <w:tcW w:w="1018" w:type="dxa"/>
            <w:shd w:val="clear" w:color="auto" w:fill="E6E6E6"/>
            <w:vAlign w:val="center"/>
          </w:tcPr>
          <w:p w:rsidR="005F5386" w:rsidRDefault="00572E28">
            <w:pPr>
              <w:jc w:val="center"/>
            </w:pPr>
            <w:r>
              <w:t>厚度</w:t>
            </w:r>
          </w:p>
        </w:tc>
        <w:tc>
          <w:tcPr>
            <w:tcW w:w="1086" w:type="dxa"/>
            <w:shd w:val="clear" w:color="auto" w:fill="E6E6E6"/>
            <w:vAlign w:val="center"/>
          </w:tcPr>
          <w:p w:rsidR="005F5386" w:rsidRDefault="00572E28">
            <w:pPr>
              <w:jc w:val="center"/>
            </w:pPr>
            <w:r>
              <w:t>导热系数</w:t>
            </w:r>
            <w:r>
              <w:t>λ</w:t>
            </w:r>
          </w:p>
        </w:tc>
        <w:tc>
          <w:tcPr>
            <w:tcW w:w="1120" w:type="dxa"/>
            <w:shd w:val="clear" w:color="auto" w:fill="E6E6E6"/>
            <w:vAlign w:val="center"/>
          </w:tcPr>
          <w:p w:rsidR="005F5386" w:rsidRDefault="00572E28">
            <w:pPr>
              <w:jc w:val="center"/>
            </w:pPr>
            <w:r>
              <w:t>蓄热系数</w:t>
            </w:r>
            <w:r>
              <w:t>S</w:t>
            </w:r>
          </w:p>
        </w:tc>
        <w:tc>
          <w:tcPr>
            <w:tcW w:w="1131" w:type="dxa"/>
            <w:shd w:val="clear" w:color="auto" w:fill="E6E6E6"/>
            <w:vAlign w:val="center"/>
          </w:tcPr>
          <w:p w:rsidR="005F5386" w:rsidRDefault="00572E28">
            <w:pPr>
              <w:jc w:val="center"/>
            </w:pPr>
            <w:r>
              <w:t>热阻</w:t>
            </w:r>
          </w:p>
        </w:tc>
        <w:tc>
          <w:tcPr>
            <w:tcW w:w="1188" w:type="dxa"/>
            <w:shd w:val="clear" w:color="auto" w:fill="E6E6E6"/>
            <w:vAlign w:val="center"/>
          </w:tcPr>
          <w:p w:rsidR="005F5386" w:rsidRDefault="00572E28">
            <w:pPr>
              <w:jc w:val="center"/>
            </w:pPr>
            <w:r>
              <w:t>热惰性指标</w:t>
            </w:r>
          </w:p>
        </w:tc>
      </w:tr>
      <w:tr w:rsidR="005F5386">
        <w:tc>
          <w:tcPr>
            <w:tcW w:w="1018" w:type="dxa"/>
            <w:vMerge/>
            <w:shd w:val="clear" w:color="auto" w:fill="E6E6E6"/>
            <w:vAlign w:val="center"/>
          </w:tcPr>
          <w:p w:rsidR="005F5386" w:rsidRDefault="005F5386">
            <w:pPr>
              <w:jc w:val="center"/>
            </w:pPr>
          </w:p>
        </w:tc>
        <w:tc>
          <w:tcPr>
            <w:tcW w:w="2762" w:type="dxa"/>
            <w:vMerge/>
            <w:shd w:val="clear" w:color="auto" w:fill="E6E6E6"/>
            <w:vAlign w:val="center"/>
          </w:tcPr>
          <w:p w:rsidR="005F5386" w:rsidRDefault="005F5386">
            <w:pPr>
              <w:jc w:val="center"/>
            </w:pPr>
          </w:p>
        </w:tc>
        <w:tc>
          <w:tcPr>
            <w:tcW w:w="1018" w:type="dxa"/>
            <w:shd w:val="clear" w:color="auto" w:fill="E6E6E6"/>
            <w:vAlign w:val="center"/>
          </w:tcPr>
          <w:p w:rsidR="005F5386" w:rsidRDefault="00572E28">
            <w:pPr>
              <w:jc w:val="center"/>
            </w:pPr>
            <w:r>
              <w:t>(mm)</w:t>
            </w:r>
          </w:p>
        </w:tc>
        <w:tc>
          <w:tcPr>
            <w:tcW w:w="1086" w:type="dxa"/>
            <w:shd w:val="clear" w:color="auto" w:fill="E6E6E6"/>
            <w:vAlign w:val="center"/>
          </w:tcPr>
          <w:p w:rsidR="005F5386" w:rsidRDefault="00572E28">
            <w:pPr>
              <w:jc w:val="center"/>
            </w:pPr>
            <w:r>
              <w:t>W/(m.K)</w:t>
            </w:r>
          </w:p>
        </w:tc>
        <w:tc>
          <w:tcPr>
            <w:tcW w:w="1120" w:type="dxa"/>
            <w:shd w:val="clear" w:color="auto" w:fill="E6E6E6"/>
            <w:vAlign w:val="center"/>
          </w:tcPr>
          <w:p w:rsidR="005F5386" w:rsidRDefault="00572E28">
            <w:pPr>
              <w:jc w:val="center"/>
            </w:pPr>
            <w:r>
              <w:t>W/(</w:t>
            </w:r>
            <w:r>
              <w:t>㎡</w:t>
            </w:r>
            <w:r>
              <w:t>.K)</w:t>
            </w:r>
          </w:p>
        </w:tc>
        <w:tc>
          <w:tcPr>
            <w:tcW w:w="1131" w:type="dxa"/>
            <w:shd w:val="clear" w:color="auto" w:fill="E6E6E6"/>
            <w:vAlign w:val="center"/>
          </w:tcPr>
          <w:p w:rsidR="005F5386" w:rsidRDefault="00572E28">
            <w:pPr>
              <w:jc w:val="center"/>
            </w:pPr>
            <w:r>
              <w:t>(</w:t>
            </w:r>
            <w:r>
              <w:t>㎡</w:t>
            </w:r>
            <w:r>
              <w:t>.K)/W</w:t>
            </w:r>
          </w:p>
        </w:tc>
        <w:tc>
          <w:tcPr>
            <w:tcW w:w="1188" w:type="dxa"/>
            <w:shd w:val="clear" w:color="auto" w:fill="E6E6E6"/>
            <w:vAlign w:val="center"/>
          </w:tcPr>
          <w:p w:rsidR="005F5386" w:rsidRDefault="00572E28">
            <w:pPr>
              <w:jc w:val="center"/>
            </w:pPr>
            <w:r>
              <w:t>D=R*S</w:t>
            </w:r>
          </w:p>
        </w:tc>
      </w:tr>
      <w:tr w:rsidR="005F5386">
        <w:tc>
          <w:tcPr>
            <w:tcW w:w="1018" w:type="dxa"/>
            <w:vMerge w:val="restart"/>
            <w:vAlign w:val="center"/>
          </w:tcPr>
          <w:p w:rsidR="005F5386" w:rsidRDefault="00572E28">
            <w:r>
              <w:t>1</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bl>
    <w:p w:rsidR="005F5386" w:rsidRDefault="00572E28">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5F5386">
        <w:tc>
          <w:tcPr>
            <w:tcW w:w="4663" w:type="dxa"/>
            <w:vAlign w:val="center"/>
          </w:tcPr>
          <w:p w:rsidR="005F5386" w:rsidRDefault="00572E28">
            <w:r>
              <w:rPr>
                <w:noProof/>
                <w:lang w:val="en-US"/>
              </w:rPr>
              <w:drawing>
                <wp:inline distT="0" distB="0" distL="0" distR="0">
                  <wp:extent cx="2962275" cy="2962275"/>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2962275" cy="2962275"/>
                          </a:xfrm>
                          <a:prstGeom prst="rect">
                            <a:avLst/>
                          </a:prstGeom>
                        </pic:spPr>
                      </pic:pic>
                    </a:graphicData>
                  </a:graphic>
                </wp:inline>
              </w:drawing>
            </w:r>
          </w:p>
        </w:tc>
        <w:tc>
          <w:tcPr>
            <w:tcW w:w="4663" w:type="dxa"/>
            <w:vAlign w:val="center"/>
          </w:tcPr>
          <w:p w:rsidR="005F5386" w:rsidRDefault="00572E28">
            <w:r>
              <w:rPr>
                <w:noProof/>
                <w:lang w:val="en-US"/>
              </w:rPr>
              <w:drawing>
                <wp:inline distT="0" distB="0" distL="0" distR="0">
                  <wp:extent cx="2962275" cy="2428875"/>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2962275" cy="2428875"/>
                          </a:xfrm>
                          <a:prstGeom prst="rect">
                            <a:avLst/>
                          </a:prstGeom>
                        </pic:spPr>
                      </pic:pic>
                    </a:graphicData>
                  </a:graphic>
                </wp:inline>
              </w:drawing>
            </w:r>
          </w:p>
        </w:tc>
      </w:tr>
    </w:tbl>
    <w:p w:rsidR="005F5386" w:rsidRDefault="005F5386">
      <w:pPr>
        <w:autoSpaceDE w:val="0"/>
        <w:autoSpaceDN w:val="0"/>
        <w:adjustRightInd w:val="0"/>
        <w:snapToGrid w:val="0"/>
        <w:rPr>
          <w:kern w:val="2"/>
          <w:szCs w:val="21"/>
          <w:lang w:val="en-US"/>
        </w:rPr>
      </w:pPr>
    </w:p>
    <w:p w:rsidR="005F5386" w:rsidRDefault="00572E28">
      <w:pPr>
        <w:pStyle w:val="3"/>
        <w:autoSpaceDE w:val="0"/>
        <w:autoSpaceDN w:val="0"/>
        <w:adjustRightInd w:val="0"/>
        <w:snapToGrid w:val="0"/>
        <w:rPr>
          <w:kern w:val="2"/>
        </w:rPr>
      </w:pPr>
      <w:r>
        <w:rPr>
          <w:kern w:val="2"/>
        </w:rPr>
        <w:t>外墙－窗下口(OW-WB8)节点</w:t>
      </w:r>
    </w:p>
    <w:p w:rsidR="005F5386" w:rsidRDefault="00572E2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5F5386">
        <w:tc>
          <w:tcPr>
            <w:tcW w:w="1018" w:type="dxa"/>
            <w:vMerge w:val="restart"/>
            <w:shd w:val="clear" w:color="auto" w:fill="E6E6E6"/>
            <w:vAlign w:val="center"/>
          </w:tcPr>
          <w:p w:rsidR="005F5386" w:rsidRDefault="00572E28">
            <w:pPr>
              <w:jc w:val="center"/>
            </w:pPr>
            <w:r>
              <w:t>平壁</w:t>
            </w:r>
            <w:r>
              <w:br/>
            </w:r>
            <w:r>
              <w:t>编号</w:t>
            </w:r>
          </w:p>
        </w:tc>
        <w:tc>
          <w:tcPr>
            <w:tcW w:w="2762" w:type="dxa"/>
            <w:vMerge w:val="restart"/>
            <w:shd w:val="clear" w:color="auto" w:fill="E6E6E6"/>
            <w:vAlign w:val="center"/>
          </w:tcPr>
          <w:p w:rsidR="005F5386" w:rsidRDefault="00572E28">
            <w:pPr>
              <w:jc w:val="center"/>
            </w:pPr>
            <w:r>
              <w:t>材料名称</w:t>
            </w:r>
          </w:p>
        </w:tc>
        <w:tc>
          <w:tcPr>
            <w:tcW w:w="1018" w:type="dxa"/>
            <w:shd w:val="clear" w:color="auto" w:fill="E6E6E6"/>
            <w:vAlign w:val="center"/>
          </w:tcPr>
          <w:p w:rsidR="005F5386" w:rsidRDefault="00572E28">
            <w:pPr>
              <w:jc w:val="center"/>
            </w:pPr>
            <w:r>
              <w:t>厚度</w:t>
            </w:r>
          </w:p>
        </w:tc>
        <w:tc>
          <w:tcPr>
            <w:tcW w:w="1086" w:type="dxa"/>
            <w:shd w:val="clear" w:color="auto" w:fill="E6E6E6"/>
            <w:vAlign w:val="center"/>
          </w:tcPr>
          <w:p w:rsidR="005F5386" w:rsidRDefault="00572E28">
            <w:pPr>
              <w:jc w:val="center"/>
            </w:pPr>
            <w:r>
              <w:t>导热系数</w:t>
            </w:r>
            <w:r>
              <w:t>λ</w:t>
            </w:r>
          </w:p>
        </w:tc>
        <w:tc>
          <w:tcPr>
            <w:tcW w:w="1120" w:type="dxa"/>
            <w:shd w:val="clear" w:color="auto" w:fill="E6E6E6"/>
            <w:vAlign w:val="center"/>
          </w:tcPr>
          <w:p w:rsidR="005F5386" w:rsidRDefault="00572E28">
            <w:pPr>
              <w:jc w:val="center"/>
            </w:pPr>
            <w:r>
              <w:t>蓄热系数</w:t>
            </w:r>
            <w:r>
              <w:t>S</w:t>
            </w:r>
          </w:p>
        </w:tc>
        <w:tc>
          <w:tcPr>
            <w:tcW w:w="1131" w:type="dxa"/>
            <w:shd w:val="clear" w:color="auto" w:fill="E6E6E6"/>
            <w:vAlign w:val="center"/>
          </w:tcPr>
          <w:p w:rsidR="005F5386" w:rsidRDefault="00572E28">
            <w:pPr>
              <w:jc w:val="center"/>
            </w:pPr>
            <w:r>
              <w:t>热阻</w:t>
            </w:r>
          </w:p>
        </w:tc>
        <w:tc>
          <w:tcPr>
            <w:tcW w:w="1188" w:type="dxa"/>
            <w:shd w:val="clear" w:color="auto" w:fill="E6E6E6"/>
            <w:vAlign w:val="center"/>
          </w:tcPr>
          <w:p w:rsidR="005F5386" w:rsidRDefault="00572E28">
            <w:pPr>
              <w:jc w:val="center"/>
            </w:pPr>
            <w:r>
              <w:t>热惰性指标</w:t>
            </w:r>
          </w:p>
        </w:tc>
      </w:tr>
      <w:tr w:rsidR="005F5386">
        <w:tc>
          <w:tcPr>
            <w:tcW w:w="1018" w:type="dxa"/>
            <w:vMerge/>
            <w:shd w:val="clear" w:color="auto" w:fill="E6E6E6"/>
            <w:vAlign w:val="center"/>
          </w:tcPr>
          <w:p w:rsidR="005F5386" w:rsidRDefault="005F5386">
            <w:pPr>
              <w:jc w:val="center"/>
            </w:pPr>
          </w:p>
        </w:tc>
        <w:tc>
          <w:tcPr>
            <w:tcW w:w="2762" w:type="dxa"/>
            <w:vMerge/>
            <w:shd w:val="clear" w:color="auto" w:fill="E6E6E6"/>
            <w:vAlign w:val="center"/>
          </w:tcPr>
          <w:p w:rsidR="005F5386" w:rsidRDefault="005F5386">
            <w:pPr>
              <w:jc w:val="center"/>
            </w:pPr>
          </w:p>
        </w:tc>
        <w:tc>
          <w:tcPr>
            <w:tcW w:w="1018" w:type="dxa"/>
            <w:shd w:val="clear" w:color="auto" w:fill="E6E6E6"/>
            <w:vAlign w:val="center"/>
          </w:tcPr>
          <w:p w:rsidR="005F5386" w:rsidRDefault="00572E28">
            <w:pPr>
              <w:jc w:val="center"/>
            </w:pPr>
            <w:r>
              <w:t>(mm)</w:t>
            </w:r>
          </w:p>
        </w:tc>
        <w:tc>
          <w:tcPr>
            <w:tcW w:w="1086" w:type="dxa"/>
            <w:shd w:val="clear" w:color="auto" w:fill="E6E6E6"/>
            <w:vAlign w:val="center"/>
          </w:tcPr>
          <w:p w:rsidR="005F5386" w:rsidRDefault="00572E28">
            <w:pPr>
              <w:jc w:val="center"/>
            </w:pPr>
            <w:r>
              <w:t>W/(m.K)</w:t>
            </w:r>
          </w:p>
        </w:tc>
        <w:tc>
          <w:tcPr>
            <w:tcW w:w="1120" w:type="dxa"/>
            <w:shd w:val="clear" w:color="auto" w:fill="E6E6E6"/>
            <w:vAlign w:val="center"/>
          </w:tcPr>
          <w:p w:rsidR="005F5386" w:rsidRDefault="00572E28">
            <w:pPr>
              <w:jc w:val="center"/>
            </w:pPr>
            <w:r>
              <w:t>W/(</w:t>
            </w:r>
            <w:r>
              <w:t>㎡</w:t>
            </w:r>
            <w:r>
              <w:t>.K)</w:t>
            </w:r>
          </w:p>
        </w:tc>
        <w:tc>
          <w:tcPr>
            <w:tcW w:w="1131" w:type="dxa"/>
            <w:shd w:val="clear" w:color="auto" w:fill="E6E6E6"/>
            <w:vAlign w:val="center"/>
          </w:tcPr>
          <w:p w:rsidR="005F5386" w:rsidRDefault="00572E28">
            <w:pPr>
              <w:jc w:val="center"/>
            </w:pPr>
            <w:r>
              <w:t>(</w:t>
            </w:r>
            <w:r>
              <w:t>㎡</w:t>
            </w:r>
            <w:r>
              <w:t>.K)/W</w:t>
            </w:r>
          </w:p>
        </w:tc>
        <w:tc>
          <w:tcPr>
            <w:tcW w:w="1188" w:type="dxa"/>
            <w:shd w:val="clear" w:color="auto" w:fill="E6E6E6"/>
            <w:vAlign w:val="center"/>
          </w:tcPr>
          <w:p w:rsidR="005F5386" w:rsidRDefault="00572E28">
            <w:pPr>
              <w:jc w:val="center"/>
            </w:pPr>
            <w:r>
              <w:t>D=R*S</w:t>
            </w:r>
          </w:p>
        </w:tc>
      </w:tr>
      <w:tr w:rsidR="005F5386">
        <w:tc>
          <w:tcPr>
            <w:tcW w:w="1018" w:type="dxa"/>
            <w:vMerge w:val="restart"/>
            <w:vAlign w:val="center"/>
          </w:tcPr>
          <w:p w:rsidR="005F5386" w:rsidRDefault="00572E28">
            <w:r>
              <w:t>1</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bl>
    <w:p w:rsidR="005F5386" w:rsidRDefault="00572E28">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5F5386">
        <w:tc>
          <w:tcPr>
            <w:tcW w:w="4663" w:type="dxa"/>
            <w:vAlign w:val="center"/>
          </w:tcPr>
          <w:p w:rsidR="005F5386" w:rsidRDefault="00572E28">
            <w:r>
              <w:rPr>
                <w:noProof/>
                <w:lang w:val="en-US"/>
              </w:rPr>
              <w:drawing>
                <wp:inline distT="0" distB="0" distL="0" distR="0">
                  <wp:extent cx="2962275" cy="2962275"/>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962275" cy="2962275"/>
                          </a:xfrm>
                          <a:prstGeom prst="rect">
                            <a:avLst/>
                          </a:prstGeom>
                        </pic:spPr>
                      </pic:pic>
                    </a:graphicData>
                  </a:graphic>
                </wp:inline>
              </w:drawing>
            </w:r>
          </w:p>
        </w:tc>
        <w:tc>
          <w:tcPr>
            <w:tcW w:w="4663" w:type="dxa"/>
            <w:vAlign w:val="center"/>
          </w:tcPr>
          <w:p w:rsidR="005F5386" w:rsidRDefault="00572E28">
            <w:r>
              <w:rPr>
                <w:noProof/>
                <w:lang w:val="en-US"/>
              </w:rPr>
              <w:drawing>
                <wp:inline distT="0" distB="0" distL="0" distR="0">
                  <wp:extent cx="2962275" cy="2428875"/>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962275" cy="2428875"/>
                          </a:xfrm>
                          <a:prstGeom prst="rect">
                            <a:avLst/>
                          </a:prstGeom>
                        </pic:spPr>
                      </pic:pic>
                    </a:graphicData>
                  </a:graphic>
                </wp:inline>
              </w:drawing>
            </w:r>
          </w:p>
        </w:tc>
      </w:tr>
    </w:tbl>
    <w:p w:rsidR="005F5386" w:rsidRDefault="005F5386">
      <w:pPr>
        <w:autoSpaceDE w:val="0"/>
        <w:autoSpaceDN w:val="0"/>
        <w:adjustRightInd w:val="0"/>
        <w:snapToGrid w:val="0"/>
        <w:rPr>
          <w:kern w:val="2"/>
          <w:szCs w:val="21"/>
          <w:lang w:val="en-US"/>
        </w:rPr>
      </w:pPr>
    </w:p>
    <w:p w:rsidR="005F5386" w:rsidRDefault="00572E28">
      <w:pPr>
        <w:pStyle w:val="3"/>
        <w:autoSpaceDE w:val="0"/>
        <w:autoSpaceDN w:val="0"/>
        <w:adjustRightInd w:val="0"/>
        <w:snapToGrid w:val="0"/>
        <w:rPr>
          <w:kern w:val="2"/>
        </w:rPr>
      </w:pPr>
      <w:r>
        <w:rPr>
          <w:kern w:val="2"/>
        </w:rPr>
        <w:t>外墙－凸墙角(OW-C1)节点</w:t>
      </w:r>
    </w:p>
    <w:p w:rsidR="005F5386" w:rsidRDefault="00572E2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5F5386">
        <w:tc>
          <w:tcPr>
            <w:tcW w:w="1018" w:type="dxa"/>
            <w:vMerge w:val="restart"/>
            <w:shd w:val="clear" w:color="auto" w:fill="E6E6E6"/>
            <w:vAlign w:val="center"/>
          </w:tcPr>
          <w:p w:rsidR="005F5386" w:rsidRDefault="00572E28">
            <w:pPr>
              <w:jc w:val="center"/>
            </w:pPr>
            <w:r>
              <w:t>平壁</w:t>
            </w:r>
            <w:r>
              <w:br/>
            </w:r>
            <w:r>
              <w:t>编号</w:t>
            </w:r>
          </w:p>
        </w:tc>
        <w:tc>
          <w:tcPr>
            <w:tcW w:w="2762" w:type="dxa"/>
            <w:vMerge w:val="restart"/>
            <w:shd w:val="clear" w:color="auto" w:fill="E6E6E6"/>
            <w:vAlign w:val="center"/>
          </w:tcPr>
          <w:p w:rsidR="005F5386" w:rsidRDefault="00572E28">
            <w:pPr>
              <w:jc w:val="center"/>
            </w:pPr>
            <w:r>
              <w:t>材料名称</w:t>
            </w:r>
          </w:p>
        </w:tc>
        <w:tc>
          <w:tcPr>
            <w:tcW w:w="1018" w:type="dxa"/>
            <w:shd w:val="clear" w:color="auto" w:fill="E6E6E6"/>
            <w:vAlign w:val="center"/>
          </w:tcPr>
          <w:p w:rsidR="005F5386" w:rsidRDefault="00572E28">
            <w:pPr>
              <w:jc w:val="center"/>
            </w:pPr>
            <w:r>
              <w:t>厚度</w:t>
            </w:r>
          </w:p>
        </w:tc>
        <w:tc>
          <w:tcPr>
            <w:tcW w:w="1086" w:type="dxa"/>
            <w:shd w:val="clear" w:color="auto" w:fill="E6E6E6"/>
            <w:vAlign w:val="center"/>
          </w:tcPr>
          <w:p w:rsidR="005F5386" w:rsidRDefault="00572E28">
            <w:pPr>
              <w:jc w:val="center"/>
            </w:pPr>
            <w:r>
              <w:t>导热系数</w:t>
            </w:r>
            <w:r>
              <w:t>λ</w:t>
            </w:r>
          </w:p>
        </w:tc>
        <w:tc>
          <w:tcPr>
            <w:tcW w:w="1120" w:type="dxa"/>
            <w:shd w:val="clear" w:color="auto" w:fill="E6E6E6"/>
            <w:vAlign w:val="center"/>
          </w:tcPr>
          <w:p w:rsidR="005F5386" w:rsidRDefault="00572E28">
            <w:pPr>
              <w:jc w:val="center"/>
            </w:pPr>
            <w:r>
              <w:t>蓄热系数</w:t>
            </w:r>
            <w:r>
              <w:t>S</w:t>
            </w:r>
          </w:p>
        </w:tc>
        <w:tc>
          <w:tcPr>
            <w:tcW w:w="1131" w:type="dxa"/>
            <w:shd w:val="clear" w:color="auto" w:fill="E6E6E6"/>
            <w:vAlign w:val="center"/>
          </w:tcPr>
          <w:p w:rsidR="005F5386" w:rsidRDefault="00572E28">
            <w:pPr>
              <w:jc w:val="center"/>
            </w:pPr>
            <w:r>
              <w:t>热阻</w:t>
            </w:r>
          </w:p>
        </w:tc>
        <w:tc>
          <w:tcPr>
            <w:tcW w:w="1188" w:type="dxa"/>
            <w:shd w:val="clear" w:color="auto" w:fill="E6E6E6"/>
            <w:vAlign w:val="center"/>
          </w:tcPr>
          <w:p w:rsidR="005F5386" w:rsidRDefault="00572E28">
            <w:pPr>
              <w:jc w:val="center"/>
            </w:pPr>
            <w:r>
              <w:t>热惰性指标</w:t>
            </w:r>
          </w:p>
        </w:tc>
      </w:tr>
      <w:tr w:rsidR="005F5386">
        <w:tc>
          <w:tcPr>
            <w:tcW w:w="1018" w:type="dxa"/>
            <w:vMerge/>
            <w:shd w:val="clear" w:color="auto" w:fill="E6E6E6"/>
            <w:vAlign w:val="center"/>
          </w:tcPr>
          <w:p w:rsidR="005F5386" w:rsidRDefault="005F5386">
            <w:pPr>
              <w:jc w:val="center"/>
            </w:pPr>
          </w:p>
        </w:tc>
        <w:tc>
          <w:tcPr>
            <w:tcW w:w="2762" w:type="dxa"/>
            <w:vMerge/>
            <w:shd w:val="clear" w:color="auto" w:fill="E6E6E6"/>
            <w:vAlign w:val="center"/>
          </w:tcPr>
          <w:p w:rsidR="005F5386" w:rsidRDefault="005F5386">
            <w:pPr>
              <w:jc w:val="center"/>
            </w:pPr>
          </w:p>
        </w:tc>
        <w:tc>
          <w:tcPr>
            <w:tcW w:w="1018" w:type="dxa"/>
            <w:shd w:val="clear" w:color="auto" w:fill="E6E6E6"/>
            <w:vAlign w:val="center"/>
          </w:tcPr>
          <w:p w:rsidR="005F5386" w:rsidRDefault="00572E28">
            <w:pPr>
              <w:jc w:val="center"/>
            </w:pPr>
            <w:r>
              <w:t>(mm)</w:t>
            </w:r>
          </w:p>
        </w:tc>
        <w:tc>
          <w:tcPr>
            <w:tcW w:w="1086" w:type="dxa"/>
            <w:shd w:val="clear" w:color="auto" w:fill="E6E6E6"/>
            <w:vAlign w:val="center"/>
          </w:tcPr>
          <w:p w:rsidR="005F5386" w:rsidRDefault="00572E28">
            <w:pPr>
              <w:jc w:val="center"/>
            </w:pPr>
            <w:r>
              <w:t>W/(m.K)</w:t>
            </w:r>
          </w:p>
        </w:tc>
        <w:tc>
          <w:tcPr>
            <w:tcW w:w="1120" w:type="dxa"/>
            <w:shd w:val="clear" w:color="auto" w:fill="E6E6E6"/>
            <w:vAlign w:val="center"/>
          </w:tcPr>
          <w:p w:rsidR="005F5386" w:rsidRDefault="00572E28">
            <w:pPr>
              <w:jc w:val="center"/>
            </w:pPr>
            <w:r>
              <w:t>W/(</w:t>
            </w:r>
            <w:r>
              <w:t>㎡</w:t>
            </w:r>
            <w:r>
              <w:t>.K)</w:t>
            </w:r>
          </w:p>
        </w:tc>
        <w:tc>
          <w:tcPr>
            <w:tcW w:w="1131" w:type="dxa"/>
            <w:shd w:val="clear" w:color="auto" w:fill="E6E6E6"/>
            <w:vAlign w:val="center"/>
          </w:tcPr>
          <w:p w:rsidR="005F5386" w:rsidRDefault="00572E28">
            <w:pPr>
              <w:jc w:val="center"/>
            </w:pPr>
            <w:r>
              <w:t>(</w:t>
            </w:r>
            <w:r>
              <w:t>㎡</w:t>
            </w:r>
            <w:r>
              <w:t>.K)/W</w:t>
            </w:r>
          </w:p>
        </w:tc>
        <w:tc>
          <w:tcPr>
            <w:tcW w:w="1188" w:type="dxa"/>
            <w:shd w:val="clear" w:color="auto" w:fill="E6E6E6"/>
            <w:vAlign w:val="center"/>
          </w:tcPr>
          <w:p w:rsidR="005F5386" w:rsidRDefault="00572E28">
            <w:pPr>
              <w:jc w:val="center"/>
            </w:pPr>
            <w:r>
              <w:t>D=R*S</w:t>
            </w:r>
          </w:p>
        </w:tc>
      </w:tr>
      <w:tr w:rsidR="005F5386">
        <w:tc>
          <w:tcPr>
            <w:tcW w:w="1018" w:type="dxa"/>
            <w:vMerge w:val="restart"/>
            <w:vAlign w:val="center"/>
          </w:tcPr>
          <w:p w:rsidR="005F5386" w:rsidRDefault="00572E28">
            <w:r>
              <w:t>1</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r w:rsidR="005F5386">
        <w:tc>
          <w:tcPr>
            <w:tcW w:w="1018" w:type="dxa"/>
            <w:vMerge w:val="restart"/>
            <w:vAlign w:val="center"/>
          </w:tcPr>
          <w:p w:rsidR="005F5386" w:rsidRDefault="00572E28">
            <w:r>
              <w:t>2</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bl>
    <w:p w:rsidR="005F5386" w:rsidRDefault="00572E28">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5F5386" w:rsidRDefault="00572E28">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-0.34.</w:t>
      </w:r>
    </w:p>
    <w:p w:rsidR="005F5386" w:rsidRDefault="005F5386">
      <w:pPr>
        <w:autoSpaceDE w:val="0"/>
        <w:autoSpaceDN w:val="0"/>
        <w:adjustRightInd w:val="0"/>
        <w:snapToGrid w:val="0"/>
        <w:rPr>
          <w:kern w:val="2"/>
          <w:szCs w:val="21"/>
          <w:lang w:val="en-US"/>
        </w:rPr>
      </w:pPr>
    </w:p>
    <w:p w:rsidR="005F5386" w:rsidRDefault="00572E28">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5F5386">
        <w:tc>
          <w:tcPr>
            <w:tcW w:w="4663" w:type="dxa"/>
            <w:vAlign w:val="center"/>
          </w:tcPr>
          <w:p w:rsidR="005F5386" w:rsidRDefault="00572E28">
            <w:r>
              <w:rPr>
                <w:noProof/>
                <w:lang w:val="en-US"/>
              </w:rPr>
              <w:drawing>
                <wp:inline distT="0" distB="0" distL="0" distR="0">
                  <wp:extent cx="2962275" cy="2962275"/>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2962275" cy="2962275"/>
                          </a:xfrm>
                          <a:prstGeom prst="rect">
                            <a:avLst/>
                          </a:prstGeom>
                        </pic:spPr>
                      </pic:pic>
                    </a:graphicData>
                  </a:graphic>
                </wp:inline>
              </w:drawing>
            </w:r>
          </w:p>
        </w:tc>
        <w:tc>
          <w:tcPr>
            <w:tcW w:w="4663" w:type="dxa"/>
            <w:vAlign w:val="center"/>
          </w:tcPr>
          <w:p w:rsidR="005F5386" w:rsidRDefault="00572E28">
            <w:r>
              <w:rPr>
                <w:noProof/>
                <w:lang w:val="en-US"/>
              </w:rPr>
              <w:drawing>
                <wp:inline distT="0" distB="0" distL="0" distR="0">
                  <wp:extent cx="2962275" cy="2428875"/>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2962275" cy="2428875"/>
                          </a:xfrm>
                          <a:prstGeom prst="rect">
                            <a:avLst/>
                          </a:prstGeom>
                        </pic:spPr>
                      </pic:pic>
                    </a:graphicData>
                  </a:graphic>
                </wp:inline>
              </w:drawing>
            </w:r>
          </w:p>
        </w:tc>
      </w:tr>
    </w:tbl>
    <w:p w:rsidR="005F5386" w:rsidRDefault="005F5386">
      <w:pPr>
        <w:autoSpaceDE w:val="0"/>
        <w:autoSpaceDN w:val="0"/>
        <w:adjustRightInd w:val="0"/>
        <w:snapToGrid w:val="0"/>
        <w:rPr>
          <w:kern w:val="2"/>
          <w:szCs w:val="21"/>
          <w:lang w:val="en-US"/>
        </w:rPr>
      </w:pPr>
    </w:p>
    <w:p w:rsidR="005F5386" w:rsidRDefault="00572E28">
      <w:pPr>
        <w:pStyle w:val="3"/>
        <w:autoSpaceDE w:val="0"/>
        <w:autoSpaceDN w:val="0"/>
        <w:adjustRightInd w:val="0"/>
        <w:snapToGrid w:val="0"/>
        <w:rPr>
          <w:kern w:val="2"/>
        </w:rPr>
      </w:pPr>
      <w:r>
        <w:rPr>
          <w:kern w:val="2"/>
        </w:rPr>
        <w:t>外墙－楼板(OW-F1)节点</w:t>
      </w:r>
    </w:p>
    <w:p w:rsidR="005F5386" w:rsidRDefault="00572E2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5F5386">
        <w:tc>
          <w:tcPr>
            <w:tcW w:w="1018" w:type="dxa"/>
            <w:vMerge w:val="restart"/>
            <w:shd w:val="clear" w:color="auto" w:fill="E6E6E6"/>
            <w:vAlign w:val="center"/>
          </w:tcPr>
          <w:p w:rsidR="005F5386" w:rsidRDefault="00572E28">
            <w:pPr>
              <w:jc w:val="center"/>
            </w:pPr>
            <w:r>
              <w:t>平壁</w:t>
            </w:r>
            <w:r>
              <w:br/>
            </w:r>
            <w:r>
              <w:t>编号</w:t>
            </w:r>
          </w:p>
        </w:tc>
        <w:tc>
          <w:tcPr>
            <w:tcW w:w="2762" w:type="dxa"/>
            <w:vMerge w:val="restart"/>
            <w:shd w:val="clear" w:color="auto" w:fill="E6E6E6"/>
            <w:vAlign w:val="center"/>
          </w:tcPr>
          <w:p w:rsidR="005F5386" w:rsidRDefault="00572E28">
            <w:pPr>
              <w:jc w:val="center"/>
            </w:pPr>
            <w:r>
              <w:t>材料名称</w:t>
            </w:r>
          </w:p>
        </w:tc>
        <w:tc>
          <w:tcPr>
            <w:tcW w:w="1018" w:type="dxa"/>
            <w:shd w:val="clear" w:color="auto" w:fill="E6E6E6"/>
            <w:vAlign w:val="center"/>
          </w:tcPr>
          <w:p w:rsidR="005F5386" w:rsidRDefault="00572E28">
            <w:pPr>
              <w:jc w:val="center"/>
            </w:pPr>
            <w:r>
              <w:t>厚度</w:t>
            </w:r>
          </w:p>
        </w:tc>
        <w:tc>
          <w:tcPr>
            <w:tcW w:w="1086" w:type="dxa"/>
            <w:shd w:val="clear" w:color="auto" w:fill="E6E6E6"/>
            <w:vAlign w:val="center"/>
          </w:tcPr>
          <w:p w:rsidR="005F5386" w:rsidRDefault="00572E28">
            <w:pPr>
              <w:jc w:val="center"/>
            </w:pPr>
            <w:r>
              <w:t>导热系数</w:t>
            </w:r>
            <w:r>
              <w:t>λ</w:t>
            </w:r>
          </w:p>
        </w:tc>
        <w:tc>
          <w:tcPr>
            <w:tcW w:w="1120" w:type="dxa"/>
            <w:shd w:val="clear" w:color="auto" w:fill="E6E6E6"/>
            <w:vAlign w:val="center"/>
          </w:tcPr>
          <w:p w:rsidR="005F5386" w:rsidRDefault="00572E28">
            <w:pPr>
              <w:jc w:val="center"/>
            </w:pPr>
            <w:r>
              <w:t>蓄热系数</w:t>
            </w:r>
            <w:r>
              <w:t>S</w:t>
            </w:r>
          </w:p>
        </w:tc>
        <w:tc>
          <w:tcPr>
            <w:tcW w:w="1131" w:type="dxa"/>
            <w:shd w:val="clear" w:color="auto" w:fill="E6E6E6"/>
            <w:vAlign w:val="center"/>
          </w:tcPr>
          <w:p w:rsidR="005F5386" w:rsidRDefault="00572E28">
            <w:pPr>
              <w:jc w:val="center"/>
            </w:pPr>
            <w:r>
              <w:t>热阻</w:t>
            </w:r>
          </w:p>
        </w:tc>
        <w:tc>
          <w:tcPr>
            <w:tcW w:w="1188" w:type="dxa"/>
            <w:shd w:val="clear" w:color="auto" w:fill="E6E6E6"/>
            <w:vAlign w:val="center"/>
          </w:tcPr>
          <w:p w:rsidR="005F5386" w:rsidRDefault="00572E28">
            <w:pPr>
              <w:jc w:val="center"/>
            </w:pPr>
            <w:r>
              <w:t>热惰性指标</w:t>
            </w:r>
          </w:p>
        </w:tc>
      </w:tr>
      <w:tr w:rsidR="005F5386">
        <w:tc>
          <w:tcPr>
            <w:tcW w:w="1018" w:type="dxa"/>
            <w:vMerge/>
            <w:shd w:val="clear" w:color="auto" w:fill="E6E6E6"/>
            <w:vAlign w:val="center"/>
          </w:tcPr>
          <w:p w:rsidR="005F5386" w:rsidRDefault="005F5386">
            <w:pPr>
              <w:jc w:val="center"/>
            </w:pPr>
          </w:p>
        </w:tc>
        <w:tc>
          <w:tcPr>
            <w:tcW w:w="2762" w:type="dxa"/>
            <w:vMerge/>
            <w:shd w:val="clear" w:color="auto" w:fill="E6E6E6"/>
            <w:vAlign w:val="center"/>
          </w:tcPr>
          <w:p w:rsidR="005F5386" w:rsidRDefault="005F5386">
            <w:pPr>
              <w:jc w:val="center"/>
            </w:pPr>
          </w:p>
        </w:tc>
        <w:tc>
          <w:tcPr>
            <w:tcW w:w="1018" w:type="dxa"/>
            <w:shd w:val="clear" w:color="auto" w:fill="E6E6E6"/>
            <w:vAlign w:val="center"/>
          </w:tcPr>
          <w:p w:rsidR="005F5386" w:rsidRDefault="00572E28">
            <w:pPr>
              <w:jc w:val="center"/>
            </w:pPr>
            <w:r>
              <w:t>(mm)</w:t>
            </w:r>
          </w:p>
        </w:tc>
        <w:tc>
          <w:tcPr>
            <w:tcW w:w="1086" w:type="dxa"/>
            <w:shd w:val="clear" w:color="auto" w:fill="E6E6E6"/>
            <w:vAlign w:val="center"/>
          </w:tcPr>
          <w:p w:rsidR="005F5386" w:rsidRDefault="00572E28">
            <w:pPr>
              <w:jc w:val="center"/>
            </w:pPr>
            <w:r>
              <w:t>W/(m.K)</w:t>
            </w:r>
          </w:p>
        </w:tc>
        <w:tc>
          <w:tcPr>
            <w:tcW w:w="1120" w:type="dxa"/>
            <w:shd w:val="clear" w:color="auto" w:fill="E6E6E6"/>
            <w:vAlign w:val="center"/>
          </w:tcPr>
          <w:p w:rsidR="005F5386" w:rsidRDefault="00572E28">
            <w:pPr>
              <w:jc w:val="center"/>
            </w:pPr>
            <w:r>
              <w:t>W/(</w:t>
            </w:r>
            <w:r>
              <w:t>㎡</w:t>
            </w:r>
            <w:r>
              <w:t>.K)</w:t>
            </w:r>
          </w:p>
        </w:tc>
        <w:tc>
          <w:tcPr>
            <w:tcW w:w="1131" w:type="dxa"/>
            <w:shd w:val="clear" w:color="auto" w:fill="E6E6E6"/>
            <w:vAlign w:val="center"/>
          </w:tcPr>
          <w:p w:rsidR="005F5386" w:rsidRDefault="00572E28">
            <w:pPr>
              <w:jc w:val="center"/>
            </w:pPr>
            <w:r>
              <w:t>(</w:t>
            </w:r>
            <w:r>
              <w:t>㎡</w:t>
            </w:r>
            <w:r>
              <w:t>.K)/W</w:t>
            </w:r>
          </w:p>
        </w:tc>
        <w:tc>
          <w:tcPr>
            <w:tcW w:w="1188" w:type="dxa"/>
            <w:shd w:val="clear" w:color="auto" w:fill="E6E6E6"/>
            <w:vAlign w:val="center"/>
          </w:tcPr>
          <w:p w:rsidR="005F5386" w:rsidRDefault="00572E28">
            <w:pPr>
              <w:jc w:val="center"/>
            </w:pPr>
            <w:r>
              <w:t>D=R*S</w:t>
            </w:r>
          </w:p>
        </w:tc>
      </w:tr>
      <w:tr w:rsidR="005F5386">
        <w:tc>
          <w:tcPr>
            <w:tcW w:w="1018" w:type="dxa"/>
            <w:vMerge w:val="restart"/>
            <w:vAlign w:val="center"/>
          </w:tcPr>
          <w:p w:rsidR="005F5386" w:rsidRDefault="00572E28">
            <w:r>
              <w:t>1</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r w:rsidR="005F5386">
        <w:tc>
          <w:tcPr>
            <w:tcW w:w="1018" w:type="dxa"/>
            <w:vMerge w:val="restart"/>
            <w:vAlign w:val="center"/>
          </w:tcPr>
          <w:p w:rsidR="005F5386" w:rsidRDefault="00572E28">
            <w:r>
              <w:t>2</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bl>
    <w:p w:rsidR="005F5386" w:rsidRDefault="00572E28">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5F5386" w:rsidRDefault="00572E28">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-0.34.</w:t>
      </w:r>
    </w:p>
    <w:p w:rsidR="005F5386" w:rsidRDefault="005F5386">
      <w:pPr>
        <w:autoSpaceDE w:val="0"/>
        <w:autoSpaceDN w:val="0"/>
        <w:adjustRightInd w:val="0"/>
        <w:snapToGrid w:val="0"/>
        <w:rPr>
          <w:kern w:val="2"/>
          <w:szCs w:val="21"/>
          <w:lang w:val="en-US"/>
        </w:rPr>
      </w:pPr>
    </w:p>
    <w:p w:rsidR="005F5386" w:rsidRDefault="00572E28">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5F5386">
        <w:tc>
          <w:tcPr>
            <w:tcW w:w="4663" w:type="dxa"/>
            <w:vAlign w:val="center"/>
          </w:tcPr>
          <w:p w:rsidR="005F5386" w:rsidRDefault="00572E28">
            <w:r>
              <w:rPr>
                <w:noProof/>
                <w:lang w:val="en-US"/>
              </w:rPr>
              <w:drawing>
                <wp:inline distT="0" distB="0" distL="0" distR="0">
                  <wp:extent cx="2962275" cy="2962275"/>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2962275" cy="2962275"/>
                          </a:xfrm>
                          <a:prstGeom prst="rect">
                            <a:avLst/>
                          </a:prstGeom>
                        </pic:spPr>
                      </pic:pic>
                    </a:graphicData>
                  </a:graphic>
                </wp:inline>
              </w:drawing>
            </w:r>
          </w:p>
        </w:tc>
        <w:tc>
          <w:tcPr>
            <w:tcW w:w="4663" w:type="dxa"/>
            <w:vAlign w:val="center"/>
          </w:tcPr>
          <w:p w:rsidR="005F5386" w:rsidRDefault="00572E28">
            <w:r>
              <w:rPr>
                <w:noProof/>
                <w:lang w:val="en-US"/>
              </w:rPr>
              <w:drawing>
                <wp:inline distT="0" distB="0" distL="0" distR="0">
                  <wp:extent cx="2962275" cy="2428875"/>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2962275" cy="2428875"/>
                          </a:xfrm>
                          <a:prstGeom prst="rect">
                            <a:avLst/>
                          </a:prstGeom>
                        </pic:spPr>
                      </pic:pic>
                    </a:graphicData>
                  </a:graphic>
                </wp:inline>
              </w:drawing>
            </w:r>
          </w:p>
        </w:tc>
      </w:tr>
    </w:tbl>
    <w:p w:rsidR="005F5386" w:rsidRDefault="005F5386">
      <w:pPr>
        <w:autoSpaceDE w:val="0"/>
        <w:autoSpaceDN w:val="0"/>
        <w:adjustRightInd w:val="0"/>
        <w:snapToGrid w:val="0"/>
        <w:rPr>
          <w:kern w:val="2"/>
          <w:szCs w:val="21"/>
          <w:lang w:val="en-US"/>
        </w:rPr>
      </w:pPr>
    </w:p>
    <w:p w:rsidR="005F5386" w:rsidRDefault="00572E28">
      <w:pPr>
        <w:pStyle w:val="3"/>
        <w:autoSpaceDE w:val="0"/>
        <w:autoSpaceDN w:val="0"/>
        <w:adjustRightInd w:val="0"/>
        <w:snapToGrid w:val="0"/>
        <w:rPr>
          <w:kern w:val="2"/>
        </w:rPr>
      </w:pPr>
      <w:r>
        <w:rPr>
          <w:kern w:val="2"/>
        </w:rPr>
        <w:t>外墙－挑空楼板(OW-FW2)节点</w:t>
      </w:r>
    </w:p>
    <w:p w:rsidR="005F5386" w:rsidRDefault="00572E2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5F5386">
        <w:tc>
          <w:tcPr>
            <w:tcW w:w="1018" w:type="dxa"/>
            <w:vMerge w:val="restart"/>
            <w:shd w:val="clear" w:color="auto" w:fill="E6E6E6"/>
            <w:vAlign w:val="center"/>
          </w:tcPr>
          <w:p w:rsidR="005F5386" w:rsidRDefault="00572E28">
            <w:pPr>
              <w:jc w:val="center"/>
            </w:pPr>
            <w:r>
              <w:t>平壁</w:t>
            </w:r>
            <w:r>
              <w:br/>
            </w:r>
            <w:r>
              <w:t>编号</w:t>
            </w:r>
          </w:p>
        </w:tc>
        <w:tc>
          <w:tcPr>
            <w:tcW w:w="2762" w:type="dxa"/>
            <w:vMerge w:val="restart"/>
            <w:shd w:val="clear" w:color="auto" w:fill="E6E6E6"/>
            <w:vAlign w:val="center"/>
          </w:tcPr>
          <w:p w:rsidR="005F5386" w:rsidRDefault="00572E28">
            <w:pPr>
              <w:jc w:val="center"/>
            </w:pPr>
            <w:r>
              <w:t>材料名称</w:t>
            </w:r>
          </w:p>
        </w:tc>
        <w:tc>
          <w:tcPr>
            <w:tcW w:w="1018" w:type="dxa"/>
            <w:shd w:val="clear" w:color="auto" w:fill="E6E6E6"/>
            <w:vAlign w:val="center"/>
          </w:tcPr>
          <w:p w:rsidR="005F5386" w:rsidRDefault="00572E28">
            <w:pPr>
              <w:jc w:val="center"/>
            </w:pPr>
            <w:r>
              <w:t>厚度</w:t>
            </w:r>
          </w:p>
        </w:tc>
        <w:tc>
          <w:tcPr>
            <w:tcW w:w="1086" w:type="dxa"/>
            <w:shd w:val="clear" w:color="auto" w:fill="E6E6E6"/>
            <w:vAlign w:val="center"/>
          </w:tcPr>
          <w:p w:rsidR="005F5386" w:rsidRDefault="00572E28">
            <w:pPr>
              <w:jc w:val="center"/>
            </w:pPr>
            <w:r>
              <w:t>导热系数</w:t>
            </w:r>
            <w:r>
              <w:t>λ</w:t>
            </w:r>
          </w:p>
        </w:tc>
        <w:tc>
          <w:tcPr>
            <w:tcW w:w="1120" w:type="dxa"/>
            <w:shd w:val="clear" w:color="auto" w:fill="E6E6E6"/>
            <w:vAlign w:val="center"/>
          </w:tcPr>
          <w:p w:rsidR="005F5386" w:rsidRDefault="00572E28">
            <w:pPr>
              <w:jc w:val="center"/>
            </w:pPr>
            <w:r>
              <w:t>蓄热系数</w:t>
            </w:r>
            <w:r>
              <w:t>S</w:t>
            </w:r>
          </w:p>
        </w:tc>
        <w:tc>
          <w:tcPr>
            <w:tcW w:w="1131" w:type="dxa"/>
            <w:shd w:val="clear" w:color="auto" w:fill="E6E6E6"/>
            <w:vAlign w:val="center"/>
          </w:tcPr>
          <w:p w:rsidR="005F5386" w:rsidRDefault="00572E28">
            <w:pPr>
              <w:jc w:val="center"/>
            </w:pPr>
            <w:r>
              <w:t>热阻</w:t>
            </w:r>
          </w:p>
        </w:tc>
        <w:tc>
          <w:tcPr>
            <w:tcW w:w="1188" w:type="dxa"/>
            <w:shd w:val="clear" w:color="auto" w:fill="E6E6E6"/>
            <w:vAlign w:val="center"/>
          </w:tcPr>
          <w:p w:rsidR="005F5386" w:rsidRDefault="00572E28">
            <w:pPr>
              <w:jc w:val="center"/>
            </w:pPr>
            <w:r>
              <w:t>热惰性指标</w:t>
            </w:r>
          </w:p>
        </w:tc>
      </w:tr>
      <w:tr w:rsidR="005F5386">
        <w:tc>
          <w:tcPr>
            <w:tcW w:w="1018" w:type="dxa"/>
            <w:vMerge/>
            <w:shd w:val="clear" w:color="auto" w:fill="E6E6E6"/>
            <w:vAlign w:val="center"/>
          </w:tcPr>
          <w:p w:rsidR="005F5386" w:rsidRDefault="005F5386">
            <w:pPr>
              <w:jc w:val="center"/>
            </w:pPr>
          </w:p>
        </w:tc>
        <w:tc>
          <w:tcPr>
            <w:tcW w:w="2762" w:type="dxa"/>
            <w:vMerge/>
            <w:shd w:val="clear" w:color="auto" w:fill="E6E6E6"/>
            <w:vAlign w:val="center"/>
          </w:tcPr>
          <w:p w:rsidR="005F5386" w:rsidRDefault="005F5386">
            <w:pPr>
              <w:jc w:val="center"/>
            </w:pPr>
          </w:p>
        </w:tc>
        <w:tc>
          <w:tcPr>
            <w:tcW w:w="1018" w:type="dxa"/>
            <w:shd w:val="clear" w:color="auto" w:fill="E6E6E6"/>
            <w:vAlign w:val="center"/>
          </w:tcPr>
          <w:p w:rsidR="005F5386" w:rsidRDefault="00572E28">
            <w:pPr>
              <w:jc w:val="center"/>
            </w:pPr>
            <w:r>
              <w:t>(mm)</w:t>
            </w:r>
          </w:p>
        </w:tc>
        <w:tc>
          <w:tcPr>
            <w:tcW w:w="1086" w:type="dxa"/>
            <w:shd w:val="clear" w:color="auto" w:fill="E6E6E6"/>
            <w:vAlign w:val="center"/>
          </w:tcPr>
          <w:p w:rsidR="005F5386" w:rsidRDefault="00572E28">
            <w:pPr>
              <w:jc w:val="center"/>
            </w:pPr>
            <w:r>
              <w:t>W/(m.K)</w:t>
            </w:r>
          </w:p>
        </w:tc>
        <w:tc>
          <w:tcPr>
            <w:tcW w:w="1120" w:type="dxa"/>
            <w:shd w:val="clear" w:color="auto" w:fill="E6E6E6"/>
            <w:vAlign w:val="center"/>
          </w:tcPr>
          <w:p w:rsidR="005F5386" w:rsidRDefault="00572E28">
            <w:pPr>
              <w:jc w:val="center"/>
            </w:pPr>
            <w:r>
              <w:t>W/(</w:t>
            </w:r>
            <w:r>
              <w:t>㎡</w:t>
            </w:r>
            <w:r>
              <w:t>.K)</w:t>
            </w:r>
          </w:p>
        </w:tc>
        <w:tc>
          <w:tcPr>
            <w:tcW w:w="1131" w:type="dxa"/>
            <w:shd w:val="clear" w:color="auto" w:fill="E6E6E6"/>
            <w:vAlign w:val="center"/>
          </w:tcPr>
          <w:p w:rsidR="005F5386" w:rsidRDefault="00572E28">
            <w:pPr>
              <w:jc w:val="center"/>
            </w:pPr>
            <w:r>
              <w:t>(</w:t>
            </w:r>
            <w:r>
              <w:t>㎡</w:t>
            </w:r>
            <w:r>
              <w:t>.K)/W</w:t>
            </w:r>
          </w:p>
        </w:tc>
        <w:tc>
          <w:tcPr>
            <w:tcW w:w="1188" w:type="dxa"/>
            <w:shd w:val="clear" w:color="auto" w:fill="E6E6E6"/>
            <w:vAlign w:val="center"/>
          </w:tcPr>
          <w:p w:rsidR="005F5386" w:rsidRDefault="00572E28">
            <w:pPr>
              <w:jc w:val="center"/>
            </w:pPr>
            <w:r>
              <w:t>D=R*S</w:t>
            </w:r>
          </w:p>
        </w:tc>
      </w:tr>
      <w:tr w:rsidR="005F5386">
        <w:tc>
          <w:tcPr>
            <w:tcW w:w="1018" w:type="dxa"/>
            <w:vMerge w:val="restart"/>
            <w:vAlign w:val="center"/>
          </w:tcPr>
          <w:p w:rsidR="005F5386" w:rsidRDefault="00572E28">
            <w:r>
              <w:t>1</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r w:rsidR="005F5386">
        <w:tc>
          <w:tcPr>
            <w:tcW w:w="1018" w:type="dxa"/>
            <w:vMerge w:val="restart"/>
            <w:vAlign w:val="center"/>
          </w:tcPr>
          <w:p w:rsidR="005F5386" w:rsidRDefault="00572E28">
            <w:r>
              <w:t>2</w:t>
            </w:r>
          </w:p>
        </w:tc>
        <w:tc>
          <w:tcPr>
            <w:tcW w:w="2762" w:type="dxa"/>
            <w:vAlign w:val="center"/>
          </w:tcPr>
          <w:p w:rsidR="005F5386" w:rsidRDefault="00572E28">
            <w:r>
              <w:t>钢筋混凝土</w:t>
            </w:r>
          </w:p>
        </w:tc>
        <w:tc>
          <w:tcPr>
            <w:tcW w:w="1018" w:type="dxa"/>
            <w:vAlign w:val="center"/>
          </w:tcPr>
          <w:p w:rsidR="005F5386" w:rsidRDefault="00572E28">
            <w:r>
              <w:t>120</w:t>
            </w:r>
          </w:p>
        </w:tc>
        <w:tc>
          <w:tcPr>
            <w:tcW w:w="1086" w:type="dxa"/>
            <w:vAlign w:val="center"/>
          </w:tcPr>
          <w:p w:rsidR="005F5386" w:rsidRDefault="00572E28">
            <w:r>
              <w:t>1.740</w:t>
            </w:r>
          </w:p>
        </w:tc>
        <w:tc>
          <w:tcPr>
            <w:tcW w:w="1120" w:type="dxa"/>
            <w:vAlign w:val="center"/>
          </w:tcPr>
          <w:p w:rsidR="005F5386" w:rsidRDefault="00572E28">
            <w:r>
              <w:t>17.200</w:t>
            </w:r>
          </w:p>
        </w:tc>
        <w:tc>
          <w:tcPr>
            <w:tcW w:w="1131" w:type="dxa"/>
            <w:vAlign w:val="center"/>
          </w:tcPr>
          <w:p w:rsidR="005F5386" w:rsidRDefault="00572E28">
            <w:r>
              <w:t>0.069</w:t>
            </w:r>
          </w:p>
        </w:tc>
        <w:tc>
          <w:tcPr>
            <w:tcW w:w="1188" w:type="dxa"/>
            <w:vAlign w:val="center"/>
          </w:tcPr>
          <w:p w:rsidR="005F5386" w:rsidRDefault="00572E28">
            <w:r>
              <w:t>1.186</w:t>
            </w:r>
          </w:p>
        </w:tc>
      </w:tr>
      <w:tr w:rsidR="005F5386">
        <w:tc>
          <w:tcPr>
            <w:tcW w:w="1018" w:type="dxa"/>
            <w:vMerge/>
            <w:vAlign w:val="center"/>
          </w:tcPr>
          <w:p w:rsidR="005F5386" w:rsidRDefault="005F5386"/>
        </w:tc>
        <w:tc>
          <w:tcPr>
            <w:tcW w:w="2762" w:type="dxa"/>
            <w:vAlign w:val="center"/>
          </w:tcPr>
          <w:p w:rsidR="005F5386" w:rsidRDefault="00572E28">
            <w:r>
              <w:t>发泡水泥保温板</w:t>
            </w:r>
          </w:p>
        </w:tc>
        <w:tc>
          <w:tcPr>
            <w:tcW w:w="1018" w:type="dxa"/>
            <w:vAlign w:val="center"/>
          </w:tcPr>
          <w:p w:rsidR="005F5386" w:rsidRDefault="00572E28">
            <w:r>
              <w:t>120</w:t>
            </w:r>
          </w:p>
        </w:tc>
        <w:tc>
          <w:tcPr>
            <w:tcW w:w="1086" w:type="dxa"/>
            <w:vAlign w:val="center"/>
          </w:tcPr>
          <w:p w:rsidR="005F5386" w:rsidRDefault="00572E28">
            <w:r>
              <w:t>0.070</w:t>
            </w:r>
          </w:p>
        </w:tc>
        <w:tc>
          <w:tcPr>
            <w:tcW w:w="1120" w:type="dxa"/>
            <w:vAlign w:val="center"/>
          </w:tcPr>
          <w:p w:rsidR="005F5386" w:rsidRDefault="00572E28">
            <w:r>
              <w:t>2.490</w:t>
            </w:r>
          </w:p>
        </w:tc>
        <w:tc>
          <w:tcPr>
            <w:tcW w:w="1131" w:type="dxa"/>
            <w:vAlign w:val="center"/>
          </w:tcPr>
          <w:p w:rsidR="005F5386" w:rsidRDefault="00572E28">
            <w:r>
              <w:t>1.714</w:t>
            </w:r>
          </w:p>
        </w:tc>
        <w:tc>
          <w:tcPr>
            <w:tcW w:w="1188" w:type="dxa"/>
            <w:vAlign w:val="center"/>
          </w:tcPr>
          <w:p w:rsidR="005F5386" w:rsidRDefault="00572E28">
            <w:r>
              <w:t>4.269</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5.45</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bl>
    <w:p w:rsidR="005F5386" w:rsidRDefault="00572E28">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5F5386" w:rsidRDefault="00572E28">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-0.34.</w:t>
      </w:r>
    </w:p>
    <w:p w:rsidR="005F5386" w:rsidRDefault="005F5386">
      <w:pPr>
        <w:autoSpaceDE w:val="0"/>
        <w:autoSpaceDN w:val="0"/>
        <w:adjustRightInd w:val="0"/>
        <w:snapToGrid w:val="0"/>
        <w:rPr>
          <w:kern w:val="2"/>
          <w:szCs w:val="21"/>
          <w:lang w:val="en-US"/>
        </w:rPr>
      </w:pPr>
    </w:p>
    <w:p w:rsidR="005F5386" w:rsidRDefault="00572E28">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5F5386">
        <w:tc>
          <w:tcPr>
            <w:tcW w:w="4663" w:type="dxa"/>
            <w:vAlign w:val="center"/>
          </w:tcPr>
          <w:p w:rsidR="005F5386" w:rsidRDefault="00572E28">
            <w:r>
              <w:rPr>
                <w:noProof/>
                <w:lang w:val="en-US"/>
              </w:rPr>
              <w:drawing>
                <wp:inline distT="0" distB="0" distL="0" distR="0">
                  <wp:extent cx="2962275" cy="2962275"/>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2962275" cy="2962275"/>
                          </a:xfrm>
                          <a:prstGeom prst="rect">
                            <a:avLst/>
                          </a:prstGeom>
                        </pic:spPr>
                      </pic:pic>
                    </a:graphicData>
                  </a:graphic>
                </wp:inline>
              </w:drawing>
            </w:r>
          </w:p>
        </w:tc>
        <w:tc>
          <w:tcPr>
            <w:tcW w:w="4663" w:type="dxa"/>
            <w:vAlign w:val="center"/>
          </w:tcPr>
          <w:p w:rsidR="005F5386" w:rsidRDefault="00572E28">
            <w:r>
              <w:rPr>
                <w:noProof/>
                <w:lang w:val="en-US"/>
              </w:rPr>
              <w:drawing>
                <wp:inline distT="0" distB="0" distL="0" distR="0">
                  <wp:extent cx="2962275" cy="2428875"/>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2962275" cy="2428875"/>
                          </a:xfrm>
                          <a:prstGeom prst="rect">
                            <a:avLst/>
                          </a:prstGeom>
                        </pic:spPr>
                      </pic:pic>
                    </a:graphicData>
                  </a:graphic>
                </wp:inline>
              </w:drawing>
            </w:r>
          </w:p>
        </w:tc>
      </w:tr>
    </w:tbl>
    <w:p w:rsidR="005F5386" w:rsidRDefault="005F5386">
      <w:pPr>
        <w:autoSpaceDE w:val="0"/>
        <w:autoSpaceDN w:val="0"/>
        <w:adjustRightInd w:val="0"/>
        <w:snapToGrid w:val="0"/>
        <w:rPr>
          <w:kern w:val="2"/>
          <w:szCs w:val="21"/>
          <w:lang w:val="en-US"/>
        </w:rPr>
      </w:pPr>
    </w:p>
    <w:p w:rsidR="005F5386" w:rsidRDefault="00572E28">
      <w:pPr>
        <w:pStyle w:val="3"/>
        <w:autoSpaceDE w:val="0"/>
        <w:autoSpaceDN w:val="0"/>
        <w:adjustRightInd w:val="0"/>
        <w:snapToGrid w:val="0"/>
        <w:rPr>
          <w:kern w:val="2"/>
        </w:rPr>
      </w:pPr>
      <w:r>
        <w:rPr>
          <w:kern w:val="2"/>
        </w:rPr>
        <w:t>外墙－内隔墙(OW-P1)节点</w:t>
      </w:r>
    </w:p>
    <w:p w:rsidR="005F5386" w:rsidRDefault="00572E2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5F5386">
        <w:tc>
          <w:tcPr>
            <w:tcW w:w="1018" w:type="dxa"/>
            <w:vMerge w:val="restart"/>
            <w:shd w:val="clear" w:color="auto" w:fill="E6E6E6"/>
            <w:vAlign w:val="center"/>
          </w:tcPr>
          <w:p w:rsidR="005F5386" w:rsidRDefault="00572E28">
            <w:pPr>
              <w:jc w:val="center"/>
            </w:pPr>
            <w:r>
              <w:t>平壁</w:t>
            </w:r>
            <w:r>
              <w:br/>
            </w:r>
            <w:r>
              <w:t>编号</w:t>
            </w:r>
          </w:p>
        </w:tc>
        <w:tc>
          <w:tcPr>
            <w:tcW w:w="2762" w:type="dxa"/>
            <w:vMerge w:val="restart"/>
            <w:shd w:val="clear" w:color="auto" w:fill="E6E6E6"/>
            <w:vAlign w:val="center"/>
          </w:tcPr>
          <w:p w:rsidR="005F5386" w:rsidRDefault="00572E28">
            <w:pPr>
              <w:jc w:val="center"/>
            </w:pPr>
            <w:r>
              <w:t>材料名称</w:t>
            </w:r>
          </w:p>
        </w:tc>
        <w:tc>
          <w:tcPr>
            <w:tcW w:w="1018" w:type="dxa"/>
            <w:shd w:val="clear" w:color="auto" w:fill="E6E6E6"/>
            <w:vAlign w:val="center"/>
          </w:tcPr>
          <w:p w:rsidR="005F5386" w:rsidRDefault="00572E28">
            <w:pPr>
              <w:jc w:val="center"/>
            </w:pPr>
            <w:r>
              <w:t>厚度</w:t>
            </w:r>
          </w:p>
        </w:tc>
        <w:tc>
          <w:tcPr>
            <w:tcW w:w="1086" w:type="dxa"/>
            <w:shd w:val="clear" w:color="auto" w:fill="E6E6E6"/>
            <w:vAlign w:val="center"/>
          </w:tcPr>
          <w:p w:rsidR="005F5386" w:rsidRDefault="00572E28">
            <w:pPr>
              <w:jc w:val="center"/>
            </w:pPr>
            <w:r>
              <w:t>导热系数</w:t>
            </w:r>
            <w:r>
              <w:t>λ</w:t>
            </w:r>
          </w:p>
        </w:tc>
        <w:tc>
          <w:tcPr>
            <w:tcW w:w="1120" w:type="dxa"/>
            <w:shd w:val="clear" w:color="auto" w:fill="E6E6E6"/>
            <w:vAlign w:val="center"/>
          </w:tcPr>
          <w:p w:rsidR="005F5386" w:rsidRDefault="00572E28">
            <w:pPr>
              <w:jc w:val="center"/>
            </w:pPr>
            <w:r>
              <w:t>蓄热系数</w:t>
            </w:r>
            <w:r>
              <w:t>S</w:t>
            </w:r>
          </w:p>
        </w:tc>
        <w:tc>
          <w:tcPr>
            <w:tcW w:w="1131" w:type="dxa"/>
            <w:shd w:val="clear" w:color="auto" w:fill="E6E6E6"/>
            <w:vAlign w:val="center"/>
          </w:tcPr>
          <w:p w:rsidR="005F5386" w:rsidRDefault="00572E28">
            <w:pPr>
              <w:jc w:val="center"/>
            </w:pPr>
            <w:r>
              <w:t>热阻</w:t>
            </w:r>
          </w:p>
        </w:tc>
        <w:tc>
          <w:tcPr>
            <w:tcW w:w="1188" w:type="dxa"/>
            <w:shd w:val="clear" w:color="auto" w:fill="E6E6E6"/>
            <w:vAlign w:val="center"/>
          </w:tcPr>
          <w:p w:rsidR="005F5386" w:rsidRDefault="00572E28">
            <w:pPr>
              <w:jc w:val="center"/>
            </w:pPr>
            <w:r>
              <w:t>热惰性指标</w:t>
            </w:r>
          </w:p>
        </w:tc>
      </w:tr>
      <w:tr w:rsidR="005F5386">
        <w:tc>
          <w:tcPr>
            <w:tcW w:w="1018" w:type="dxa"/>
            <w:vMerge/>
            <w:shd w:val="clear" w:color="auto" w:fill="E6E6E6"/>
            <w:vAlign w:val="center"/>
          </w:tcPr>
          <w:p w:rsidR="005F5386" w:rsidRDefault="005F5386">
            <w:pPr>
              <w:jc w:val="center"/>
            </w:pPr>
          </w:p>
        </w:tc>
        <w:tc>
          <w:tcPr>
            <w:tcW w:w="2762" w:type="dxa"/>
            <w:vMerge/>
            <w:shd w:val="clear" w:color="auto" w:fill="E6E6E6"/>
            <w:vAlign w:val="center"/>
          </w:tcPr>
          <w:p w:rsidR="005F5386" w:rsidRDefault="005F5386">
            <w:pPr>
              <w:jc w:val="center"/>
            </w:pPr>
          </w:p>
        </w:tc>
        <w:tc>
          <w:tcPr>
            <w:tcW w:w="1018" w:type="dxa"/>
            <w:shd w:val="clear" w:color="auto" w:fill="E6E6E6"/>
            <w:vAlign w:val="center"/>
          </w:tcPr>
          <w:p w:rsidR="005F5386" w:rsidRDefault="00572E28">
            <w:pPr>
              <w:jc w:val="center"/>
            </w:pPr>
            <w:r>
              <w:t>(mm)</w:t>
            </w:r>
          </w:p>
        </w:tc>
        <w:tc>
          <w:tcPr>
            <w:tcW w:w="1086" w:type="dxa"/>
            <w:shd w:val="clear" w:color="auto" w:fill="E6E6E6"/>
            <w:vAlign w:val="center"/>
          </w:tcPr>
          <w:p w:rsidR="005F5386" w:rsidRDefault="00572E28">
            <w:pPr>
              <w:jc w:val="center"/>
            </w:pPr>
            <w:r>
              <w:t>W/(m.K)</w:t>
            </w:r>
          </w:p>
        </w:tc>
        <w:tc>
          <w:tcPr>
            <w:tcW w:w="1120" w:type="dxa"/>
            <w:shd w:val="clear" w:color="auto" w:fill="E6E6E6"/>
            <w:vAlign w:val="center"/>
          </w:tcPr>
          <w:p w:rsidR="005F5386" w:rsidRDefault="00572E28">
            <w:pPr>
              <w:jc w:val="center"/>
            </w:pPr>
            <w:r>
              <w:t>W/(</w:t>
            </w:r>
            <w:r>
              <w:t>㎡</w:t>
            </w:r>
            <w:r>
              <w:t>.K)</w:t>
            </w:r>
          </w:p>
        </w:tc>
        <w:tc>
          <w:tcPr>
            <w:tcW w:w="1131" w:type="dxa"/>
            <w:shd w:val="clear" w:color="auto" w:fill="E6E6E6"/>
            <w:vAlign w:val="center"/>
          </w:tcPr>
          <w:p w:rsidR="005F5386" w:rsidRDefault="00572E28">
            <w:pPr>
              <w:jc w:val="center"/>
            </w:pPr>
            <w:r>
              <w:t>(</w:t>
            </w:r>
            <w:r>
              <w:t>㎡</w:t>
            </w:r>
            <w:r>
              <w:t>.K)/W</w:t>
            </w:r>
          </w:p>
        </w:tc>
        <w:tc>
          <w:tcPr>
            <w:tcW w:w="1188" w:type="dxa"/>
            <w:shd w:val="clear" w:color="auto" w:fill="E6E6E6"/>
            <w:vAlign w:val="center"/>
          </w:tcPr>
          <w:p w:rsidR="005F5386" w:rsidRDefault="00572E28">
            <w:pPr>
              <w:jc w:val="center"/>
            </w:pPr>
            <w:r>
              <w:t>D=R*S</w:t>
            </w:r>
          </w:p>
        </w:tc>
      </w:tr>
      <w:tr w:rsidR="005F5386">
        <w:tc>
          <w:tcPr>
            <w:tcW w:w="1018" w:type="dxa"/>
            <w:vMerge w:val="restart"/>
            <w:vAlign w:val="center"/>
          </w:tcPr>
          <w:p w:rsidR="005F5386" w:rsidRDefault="00572E28">
            <w:r>
              <w:t>1</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r w:rsidR="005F5386">
        <w:tc>
          <w:tcPr>
            <w:tcW w:w="1018" w:type="dxa"/>
            <w:vMerge w:val="restart"/>
            <w:vAlign w:val="center"/>
          </w:tcPr>
          <w:p w:rsidR="005F5386" w:rsidRDefault="00572E28">
            <w:r>
              <w:t>2</w:t>
            </w:r>
          </w:p>
        </w:tc>
        <w:tc>
          <w:tcPr>
            <w:tcW w:w="2762" w:type="dxa"/>
            <w:vAlign w:val="center"/>
          </w:tcPr>
          <w:p w:rsidR="005F5386" w:rsidRDefault="00923885">
            <w:r>
              <w:rPr>
                <w:rFonts w:hint="eastAsia"/>
              </w:rPr>
              <w:t>高性能蒸压加气混凝土</w:t>
            </w:r>
            <w:r>
              <w:rPr>
                <w:rFonts w:hint="eastAsia"/>
              </w:rPr>
              <w:t>B05</w:t>
            </w:r>
          </w:p>
        </w:tc>
        <w:tc>
          <w:tcPr>
            <w:tcW w:w="1018" w:type="dxa"/>
            <w:vAlign w:val="center"/>
          </w:tcPr>
          <w:p w:rsidR="005F5386" w:rsidRDefault="00572E28">
            <w:r>
              <w:t>250</w:t>
            </w:r>
          </w:p>
        </w:tc>
        <w:tc>
          <w:tcPr>
            <w:tcW w:w="1086" w:type="dxa"/>
            <w:vAlign w:val="center"/>
          </w:tcPr>
          <w:p w:rsidR="005F5386" w:rsidRDefault="00572E28">
            <w:r>
              <w:t>0.140</w:t>
            </w:r>
          </w:p>
        </w:tc>
        <w:tc>
          <w:tcPr>
            <w:tcW w:w="1120" w:type="dxa"/>
            <w:vAlign w:val="center"/>
          </w:tcPr>
          <w:p w:rsidR="005F5386" w:rsidRDefault="00572E28">
            <w:r>
              <w:t>2.800</w:t>
            </w:r>
          </w:p>
        </w:tc>
        <w:tc>
          <w:tcPr>
            <w:tcW w:w="1131" w:type="dxa"/>
            <w:vAlign w:val="center"/>
          </w:tcPr>
          <w:p w:rsidR="005F5386" w:rsidRDefault="00572E28">
            <w:r>
              <w:t>1.786</w:t>
            </w:r>
          </w:p>
        </w:tc>
        <w:tc>
          <w:tcPr>
            <w:tcW w:w="1188" w:type="dxa"/>
            <w:vAlign w:val="center"/>
          </w:tcPr>
          <w:p w:rsidR="005F5386" w:rsidRDefault="00572E28">
            <w:r>
              <w:t>5.000</w:t>
            </w:r>
          </w:p>
        </w:tc>
      </w:tr>
      <w:tr w:rsidR="005F5386">
        <w:tc>
          <w:tcPr>
            <w:tcW w:w="1018" w:type="dxa"/>
            <w:vMerge/>
            <w:vAlign w:val="center"/>
          </w:tcPr>
          <w:p w:rsidR="005F5386" w:rsidRDefault="005F5386"/>
        </w:tc>
        <w:tc>
          <w:tcPr>
            <w:tcW w:w="2762" w:type="dxa"/>
            <w:vAlign w:val="center"/>
          </w:tcPr>
          <w:p w:rsidR="005F5386" w:rsidRDefault="00572E28">
            <w:r>
              <w:t>各层之和</w:t>
            </w:r>
            <w:r>
              <w:t>∑</w:t>
            </w:r>
          </w:p>
        </w:tc>
        <w:tc>
          <w:tcPr>
            <w:tcW w:w="1018" w:type="dxa"/>
            <w:vAlign w:val="center"/>
          </w:tcPr>
          <w:p w:rsidR="005F5386" w:rsidRDefault="005F5386"/>
        </w:tc>
        <w:tc>
          <w:tcPr>
            <w:tcW w:w="1086" w:type="dxa"/>
            <w:vAlign w:val="center"/>
          </w:tcPr>
          <w:p w:rsidR="005F5386" w:rsidRDefault="005F5386"/>
        </w:tc>
        <w:tc>
          <w:tcPr>
            <w:tcW w:w="1120" w:type="dxa"/>
            <w:vAlign w:val="center"/>
          </w:tcPr>
          <w:p w:rsidR="005F5386" w:rsidRDefault="005F5386"/>
        </w:tc>
        <w:tc>
          <w:tcPr>
            <w:tcW w:w="1131" w:type="dxa"/>
            <w:vAlign w:val="center"/>
          </w:tcPr>
          <w:p w:rsidR="005F5386" w:rsidRDefault="005F5386"/>
        </w:tc>
        <w:tc>
          <w:tcPr>
            <w:tcW w:w="1188" w:type="dxa"/>
            <w:vAlign w:val="center"/>
          </w:tcPr>
          <w:p w:rsidR="005F5386" w:rsidRDefault="00572E28">
            <w:r>
              <w:t>5.00</w:t>
            </w:r>
          </w:p>
        </w:tc>
      </w:tr>
      <w:tr w:rsidR="005F5386">
        <w:tc>
          <w:tcPr>
            <w:tcW w:w="1018" w:type="dxa"/>
            <w:vMerge/>
            <w:vAlign w:val="center"/>
          </w:tcPr>
          <w:p w:rsidR="005F5386" w:rsidRDefault="005F5386"/>
        </w:tc>
        <w:tc>
          <w:tcPr>
            <w:tcW w:w="2762" w:type="dxa"/>
            <w:vAlign w:val="center"/>
          </w:tcPr>
          <w:p w:rsidR="005F5386" w:rsidRDefault="00572E28">
            <w:r>
              <w:t>室外热工计算温度</w:t>
            </w:r>
            <w:r>
              <w:t>te</w:t>
            </w:r>
          </w:p>
        </w:tc>
        <w:tc>
          <w:tcPr>
            <w:tcW w:w="4355" w:type="dxa"/>
            <w:gridSpan w:val="4"/>
            <w:vAlign w:val="center"/>
          </w:tcPr>
          <w:p w:rsidR="005F5386" w:rsidRDefault="00572E28">
            <w:r>
              <w:t>te=0.6tw+0.4te.min</w:t>
            </w:r>
          </w:p>
        </w:tc>
        <w:tc>
          <w:tcPr>
            <w:tcW w:w="1188" w:type="dxa"/>
            <w:vAlign w:val="center"/>
          </w:tcPr>
          <w:p w:rsidR="005F5386" w:rsidRDefault="00572E28">
            <w:r>
              <w:t>-0.34</w:t>
            </w:r>
          </w:p>
        </w:tc>
      </w:tr>
    </w:tbl>
    <w:p w:rsidR="005F5386" w:rsidRDefault="00572E28">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5F5386" w:rsidRDefault="00572E28">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-0.34.</w:t>
      </w:r>
    </w:p>
    <w:p w:rsidR="005F5386" w:rsidRDefault="005F5386">
      <w:pPr>
        <w:autoSpaceDE w:val="0"/>
        <w:autoSpaceDN w:val="0"/>
        <w:adjustRightInd w:val="0"/>
        <w:snapToGrid w:val="0"/>
        <w:rPr>
          <w:kern w:val="2"/>
          <w:szCs w:val="21"/>
          <w:lang w:val="en-US"/>
        </w:rPr>
      </w:pPr>
    </w:p>
    <w:p w:rsidR="005F5386" w:rsidRDefault="00572E28">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5F5386">
        <w:tc>
          <w:tcPr>
            <w:tcW w:w="4663" w:type="dxa"/>
            <w:vAlign w:val="center"/>
          </w:tcPr>
          <w:p w:rsidR="005F5386" w:rsidRDefault="00572E28">
            <w:r>
              <w:rPr>
                <w:noProof/>
                <w:lang w:val="en-US"/>
              </w:rPr>
              <w:drawing>
                <wp:inline distT="0" distB="0" distL="0" distR="0">
                  <wp:extent cx="2962275" cy="1933575"/>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2962275" cy="1933575"/>
                          </a:xfrm>
                          <a:prstGeom prst="rect">
                            <a:avLst/>
                          </a:prstGeom>
                        </pic:spPr>
                      </pic:pic>
                    </a:graphicData>
                  </a:graphic>
                </wp:inline>
              </w:drawing>
            </w:r>
          </w:p>
        </w:tc>
        <w:tc>
          <w:tcPr>
            <w:tcW w:w="4663" w:type="dxa"/>
            <w:vAlign w:val="center"/>
          </w:tcPr>
          <w:p w:rsidR="005F5386" w:rsidRDefault="00572E28">
            <w:r>
              <w:rPr>
                <w:noProof/>
                <w:lang w:val="en-US"/>
              </w:rPr>
              <w:drawing>
                <wp:inline distT="0" distB="0" distL="0" distR="0">
                  <wp:extent cx="2962275" cy="1619250"/>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2962275" cy="1619250"/>
                          </a:xfrm>
                          <a:prstGeom prst="rect">
                            <a:avLst/>
                          </a:prstGeom>
                        </pic:spPr>
                      </pic:pic>
                    </a:graphicData>
                  </a:graphic>
                </wp:inline>
              </w:drawing>
            </w:r>
          </w:p>
        </w:tc>
      </w:tr>
    </w:tbl>
    <w:p w:rsidR="005F5386" w:rsidRDefault="005F5386">
      <w:pPr>
        <w:autoSpaceDE w:val="0"/>
        <w:autoSpaceDN w:val="0"/>
        <w:adjustRightInd w:val="0"/>
        <w:snapToGrid w:val="0"/>
        <w:rPr>
          <w:kern w:val="2"/>
          <w:szCs w:val="21"/>
          <w:lang w:val="en-US"/>
        </w:rPr>
      </w:pPr>
    </w:p>
    <w:p w:rsidR="005F5386" w:rsidRDefault="00572E28">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083"/>
        <w:gridCol w:w="1131"/>
        <w:gridCol w:w="1472"/>
        <w:gridCol w:w="1800"/>
        <w:gridCol w:w="1710"/>
        <w:gridCol w:w="1131"/>
      </w:tblGrid>
      <w:tr w:rsidR="005F5386">
        <w:tc>
          <w:tcPr>
            <w:tcW w:w="2082" w:type="dxa"/>
            <w:shd w:val="clear" w:color="auto" w:fill="E6E6E6"/>
            <w:vAlign w:val="center"/>
          </w:tcPr>
          <w:p w:rsidR="005F5386" w:rsidRDefault="00572E28">
            <w:pPr>
              <w:jc w:val="center"/>
            </w:pPr>
            <w:r>
              <w:t>热桥部位</w:t>
            </w:r>
          </w:p>
        </w:tc>
        <w:tc>
          <w:tcPr>
            <w:tcW w:w="1131" w:type="dxa"/>
            <w:shd w:val="clear" w:color="auto" w:fill="E6E6E6"/>
            <w:vAlign w:val="center"/>
          </w:tcPr>
          <w:p w:rsidR="005F5386" w:rsidRDefault="00572E28">
            <w:pPr>
              <w:jc w:val="center"/>
            </w:pPr>
            <w:r>
              <w:t>热桥类型</w:t>
            </w:r>
          </w:p>
        </w:tc>
        <w:tc>
          <w:tcPr>
            <w:tcW w:w="1471" w:type="dxa"/>
            <w:shd w:val="clear" w:color="auto" w:fill="E6E6E6"/>
            <w:vAlign w:val="center"/>
          </w:tcPr>
          <w:p w:rsidR="005F5386" w:rsidRDefault="00572E28">
            <w:pPr>
              <w:jc w:val="center"/>
            </w:pPr>
            <w:r>
              <w:t>围护结构热惰性</w:t>
            </w:r>
            <w:r>
              <w:t>D</w:t>
            </w:r>
          </w:p>
        </w:tc>
        <w:tc>
          <w:tcPr>
            <w:tcW w:w="1799" w:type="dxa"/>
            <w:shd w:val="clear" w:color="auto" w:fill="E6E6E6"/>
            <w:vAlign w:val="center"/>
          </w:tcPr>
          <w:p w:rsidR="005F5386" w:rsidRDefault="00572E28">
            <w:pPr>
              <w:jc w:val="center"/>
            </w:pPr>
            <w:r>
              <w:t>冬季室外计算温度</w:t>
            </w:r>
            <w:r>
              <w:t>(℃)</w:t>
            </w:r>
          </w:p>
        </w:tc>
        <w:tc>
          <w:tcPr>
            <w:tcW w:w="1709" w:type="dxa"/>
            <w:shd w:val="clear" w:color="auto" w:fill="E6E6E6"/>
            <w:vAlign w:val="center"/>
          </w:tcPr>
          <w:p w:rsidR="005F5386" w:rsidRDefault="00572E28">
            <w:pPr>
              <w:jc w:val="center"/>
            </w:pPr>
            <w:r>
              <w:t>内表面最低温度</w:t>
            </w:r>
            <w:r>
              <w:t>(℃)</w:t>
            </w:r>
          </w:p>
        </w:tc>
        <w:tc>
          <w:tcPr>
            <w:tcW w:w="1131" w:type="dxa"/>
            <w:shd w:val="clear" w:color="auto" w:fill="E6E6E6"/>
            <w:vAlign w:val="center"/>
          </w:tcPr>
          <w:p w:rsidR="005F5386" w:rsidRDefault="00572E28">
            <w:pPr>
              <w:jc w:val="center"/>
            </w:pPr>
            <w:r>
              <w:t>结论</w:t>
            </w:r>
          </w:p>
        </w:tc>
      </w:tr>
      <w:tr w:rsidR="005F5386">
        <w:tc>
          <w:tcPr>
            <w:tcW w:w="2082" w:type="dxa"/>
            <w:shd w:val="clear" w:color="auto" w:fill="E6E6E6"/>
            <w:vAlign w:val="center"/>
          </w:tcPr>
          <w:p w:rsidR="005F5386" w:rsidRDefault="00572E28">
            <w:r>
              <w:t>外墙－屋顶</w:t>
            </w:r>
          </w:p>
        </w:tc>
        <w:tc>
          <w:tcPr>
            <w:tcW w:w="1131" w:type="dxa"/>
            <w:vAlign w:val="center"/>
          </w:tcPr>
          <w:p w:rsidR="005F5386" w:rsidRDefault="00572E28">
            <w:r>
              <w:t>OW-R5</w:t>
            </w:r>
          </w:p>
        </w:tc>
        <w:tc>
          <w:tcPr>
            <w:tcW w:w="1471" w:type="dxa"/>
            <w:vAlign w:val="center"/>
          </w:tcPr>
          <w:p w:rsidR="005F5386" w:rsidRDefault="00572E28">
            <w:r>
              <w:t>2.23</w:t>
            </w:r>
          </w:p>
        </w:tc>
        <w:tc>
          <w:tcPr>
            <w:tcW w:w="1799" w:type="dxa"/>
            <w:vAlign w:val="center"/>
          </w:tcPr>
          <w:p w:rsidR="005F5386" w:rsidRDefault="00572E28">
            <w:r>
              <w:t>-1.42</w:t>
            </w:r>
          </w:p>
        </w:tc>
        <w:tc>
          <w:tcPr>
            <w:tcW w:w="1709" w:type="dxa"/>
            <w:vAlign w:val="center"/>
          </w:tcPr>
          <w:p w:rsidR="005F5386" w:rsidRDefault="00572E28">
            <w:r>
              <w:t>14.50</w:t>
            </w:r>
          </w:p>
        </w:tc>
        <w:tc>
          <w:tcPr>
            <w:tcW w:w="1131" w:type="dxa"/>
            <w:vAlign w:val="center"/>
          </w:tcPr>
          <w:p w:rsidR="005F5386" w:rsidRDefault="00572E28">
            <w:r>
              <w:t>不结露</w:t>
            </w:r>
          </w:p>
        </w:tc>
      </w:tr>
      <w:tr w:rsidR="005F5386">
        <w:tc>
          <w:tcPr>
            <w:tcW w:w="2082" w:type="dxa"/>
            <w:shd w:val="clear" w:color="auto" w:fill="E6E6E6"/>
            <w:vAlign w:val="center"/>
          </w:tcPr>
          <w:p w:rsidR="005F5386" w:rsidRDefault="00572E28">
            <w:r>
              <w:t>外墙－窗左右口</w:t>
            </w:r>
          </w:p>
        </w:tc>
        <w:tc>
          <w:tcPr>
            <w:tcW w:w="1131" w:type="dxa"/>
            <w:vAlign w:val="center"/>
          </w:tcPr>
          <w:p w:rsidR="005F5386" w:rsidRDefault="00572E28">
            <w:r>
              <w:t>OW-WR4</w:t>
            </w:r>
          </w:p>
        </w:tc>
        <w:tc>
          <w:tcPr>
            <w:tcW w:w="1471" w:type="dxa"/>
            <w:vAlign w:val="center"/>
          </w:tcPr>
          <w:p w:rsidR="005F5386" w:rsidRDefault="00572E28">
            <w:r>
              <w:t>5.00</w:t>
            </w:r>
          </w:p>
        </w:tc>
        <w:tc>
          <w:tcPr>
            <w:tcW w:w="1799" w:type="dxa"/>
            <w:vAlign w:val="center"/>
          </w:tcPr>
          <w:p w:rsidR="005F5386" w:rsidRDefault="00572E28">
            <w:r>
              <w:t>-0.34</w:t>
            </w:r>
          </w:p>
        </w:tc>
        <w:tc>
          <w:tcPr>
            <w:tcW w:w="1709" w:type="dxa"/>
            <w:vAlign w:val="center"/>
          </w:tcPr>
          <w:p w:rsidR="005F5386" w:rsidRDefault="00572E28">
            <w:r>
              <w:t>15.94</w:t>
            </w:r>
          </w:p>
        </w:tc>
        <w:tc>
          <w:tcPr>
            <w:tcW w:w="1131" w:type="dxa"/>
            <w:vAlign w:val="center"/>
          </w:tcPr>
          <w:p w:rsidR="005F5386" w:rsidRDefault="00572E28">
            <w:r>
              <w:t>不结露</w:t>
            </w:r>
          </w:p>
        </w:tc>
      </w:tr>
      <w:tr w:rsidR="005F5386">
        <w:tc>
          <w:tcPr>
            <w:tcW w:w="2082" w:type="dxa"/>
            <w:shd w:val="clear" w:color="auto" w:fill="E6E6E6"/>
            <w:vAlign w:val="center"/>
          </w:tcPr>
          <w:p w:rsidR="005F5386" w:rsidRDefault="00572E28">
            <w:r>
              <w:t>外墙－窗上口</w:t>
            </w:r>
          </w:p>
        </w:tc>
        <w:tc>
          <w:tcPr>
            <w:tcW w:w="1131" w:type="dxa"/>
            <w:vAlign w:val="center"/>
          </w:tcPr>
          <w:p w:rsidR="005F5386" w:rsidRDefault="00572E28">
            <w:r>
              <w:t>OW-WU4</w:t>
            </w:r>
          </w:p>
        </w:tc>
        <w:tc>
          <w:tcPr>
            <w:tcW w:w="1471" w:type="dxa"/>
            <w:vAlign w:val="center"/>
          </w:tcPr>
          <w:p w:rsidR="005F5386" w:rsidRDefault="00572E28">
            <w:r>
              <w:t>5.00</w:t>
            </w:r>
          </w:p>
        </w:tc>
        <w:tc>
          <w:tcPr>
            <w:tcW w:w="1799" w:type="dxa"/>
            <w:vAlign w:val="center"/>
          </w:tcPr>
          <w:p w:rsidR="005F5386" w:rsidRDefault="00572E28">
            <w:r>
              <w:t>-0.34</w:t>
            </w:r>
          </w:p>
        </w:tc>
        <w:tc>
          <w:tcPr>
            <w:tcW w:w="1709" w:type="dxa"/>
            <w:vAlign w:val="center"/>
          </w:tcPr>
          <w:p w:rsidR="005F5386" w:rsidRDefault="00572E28">
            <w:r>
              <w:t>15.96</w:t>
            </w:r>
          </w:p>
        </w:tc>
        <w:tc>
          <w:tcPr>
            <w:tcW w:w="1131" w:type="dxa"/>
            <w:vAlign w:val="center"/>
          </w:tcPr>
          <w:p w:rsidR="005F5386" w:rsidRDefault="00572E28">
            <w:r>
              <w:t>不结露</w:t>
            </w:r>
          </w:p>
        </w:tc>
      </w:tr>
      <w:tr w:rsidR="005F5386">
        <w:tc>
          <w:tcPr>
            <w:tcW w:w="2082" w:type="dxa"/>
            <w:shd w:val="clear" w:color="auto" w:fill="E6E6E6"/>
            <w:vAlign w:val="center"/>
          </w:tcPr>
          <w:p w:rsidR="005F5386" w:rsidRDefault="00572E28">
            <w:r>
              <w:t>外墙－窗下口</w:t>
            </w:r>
          </w:p>
        </w:tc>
        <w:tc>
          <w:tcPr>
            <w:tcW w:w="1131" w:type="dxa"/>
            <w:vAlign w:val="center"/>
          </w:tcPr>
          <w:p w:rsidR="005F5386" w:rsidRDefault="00572E28">
            <w:r>
              <w:t>OW-WB8</w:t>
            </w:r>
          </w:p>
        </w:tc>
        <w:tc>
          <w:tcPr>
            <w:tcW w:w="1471" w:type="dxa"/>
            <w:vAlign w:val="center"/>
          </w:tcPr>
          <w:p w:rsidR="005F5386" w:rsidRDefault="00572E28">
            <w:r>
              <w:t>5.00</w:t>
            </w:r>
          </w:p>
        </w:tc>
        <w:tc>
          <w:tcPr>
            <w:tcW w:w="1799" w:type="dxa"/>
            <w:vAlign w:val="center"/>
          </w:tcPr>
          <w:p w:rsidR="005F5386" w:rsidRDefault="00572E28">
            <w:r>
              <w:t>-0.34</w:t>
            </w:r>
          </w:p>
        </w:tc>
        <w:tc>
          <w:tcPr>
            <w:tcW w:w="1709" w:type="dxa"/>
            <w:vAlign w:val="center"/>
          </w:tcPr>
          <w:p w:rsidR="005F5386" w:rsidRDefault="00572E28">
            <w:r>
              <w:t>15.73</w:t>
            </w:r>
          </w:p>
        </w:tc>
        <w:tc>
          <w:tcPr>
            <w:tcW w:w="1131" w:type="dxa"/>
            <w:vAlign w:val="center"/>
          </w:tcPr>
          <w:p w:rsidR="005F5386" w:rsidRDefault="00572E28">
            <w:r>
              <w:t>不结露</w:t>
            </w:r>
          </w:p>
        </w:tc>
      </w:tr>
      <w:tr w:rsidR="005F5386">
        <w:tc>
          <w:tcPr>
            <w:tcW w:w="2082" w:type="dxa"/>
            <w:shd w:val="clear" w:color="auto" w:fill="E6E6E6"/>
            <w:vAlign w:val="center"/>
          </w:tcPr>
          <w:p w:rsidR="005F5386" w:rsidRDefault="00572E28">
            <w:r>
              <w:t>外墙－凸墙角</w:t>
            </w:r>
          </w:p>
        </w:tc>
        <w:tc>
          <w:tcPr>
            <w:tcW w:w="1131" w:type="dxa"/>
            <w:vAlign w:val="center"/>
          </w:tcPr>
          <w:p w:rsidR="005F5386" w:rsidRDefault="00572E28">
            <w:r>
              <w:t>OW-C1</w:t>
            </w:r>
          </w:p>
        </w:tc>
        <w:tc>
          <w:tcPr>
            <w:tcW w:w="1471" w:type="dxa"/>
            <w:vAlign w:val="center"/>
          </w:tcPr>
          <w:p w:rsidR="005F5386" w:rsidRDefault="00572E28">
            <w:r>
              <w:t>5.00</w:t>
            </w:r>
          </w:p>
        </w:tc>
        <w:tc>
          <w:tcPr>
            <w:tcW w:w="1799" w:type="dxa"/>
            <w:vAlign w:val="center"/>
          </w:tcPr>
          <w:p w:rsidR="005F5386" w:rsidRDefault="00572E28">
            <w:r>
              <w:t>-0.34</w:t>
            </w:r>
          </w:p>
        </w:tc>
        <w:tc>
          <w:tcPr>
            <w:tcW w:w="1709" w:type="dxa"/>
            <w:vAlign w:val="center"/>
          </w:tcPr>
          <w:p w:rsidR="005F5386" w:rsidRDefault="00572E28">
            <w:r>
              <w:t>14.82</w:t>
            </w:r>
          </w:p>
        </w:tc>
        <w:tc>
          <w:tcPr>
            <w:tcW w:w="1131" w:type="dxa"/>
            <w:vAlign w:val="center"/>
          </w:tcPr>
          <w:p w:rsidR="005F5386" w:rsidRDefault="00572E28">
            <w:r>
              <w:t>不结露</w:t>
            </w:r>
          </w:p>
        </w:tc>
      </w:tr>
      <w:tr w:rsidR="005F5386">
        <w:tc>
          <w:tcPr>
            <w:tcW w:w="2082" w:type="dxa"/>
            <w:shd w:val="clear" w:color="auto" w:fill="E6E6E6"/>
            <w:vAlign w:val="center"/>
          </w:tcPr>
          <w:p w:rsidR="005F5386" w:rsidRDefault="00572E28">
            <w:r>
              <w:t>外墙－楼板</w:t>
            </w:r>
          </w:p>
        </w:tc>
        <w:tc>
          <w:tcPr>
            <w:tcW w:w="1131" w:type="dxa"/>
            <w:vAlign w:val="center"/>
          </w:tcPr>
          <w:p w:rsidR="005F5386" w:rsidRDefault="00572E28">
            <w:r>
              <w:t>OW-F1</w:t>
            </w:r>
          </w:p>
        </w:tc>
        <w:tc>
          <w:tcPr>
            <w:tcW w:w="1471" w:type="dxa"/>
            <w:vAlign w:val="center"/>
          </w:tcPr>
          <w:p w:rsidR="005F5386" w:rsidRDefault="00572E28">
            <w:r>
              <w:t>5.00</w:t>
            </w:r>
          </w:p>
        </w:tc>
        <w:tc>
          <w:tcPr>
            <w:tcW w:w="1799" w:type="dxa"/>
            <w:vAlign w:val="center"/>
          </w:tcPr>
          <w:p w:rsidR="005F5386" w:rsidRDefault="00572E28">
            <w:r>
              <w:t>-0.34</w:t>
            </w:r>
          </w:p>
        </w:tc>
        <w:tc>
          <w:tcPr>
            <w:tcW w:w="1709" w:type="dxa"/>
            <w:vAlign w:val="center"/>
          </w:tcPr>
          <w:p w:rsidR="005F5386" w:rsidRDefault="00572E28">
            <w:r>
              <w:t>16.13</w:t>
            </w:r>
          </w:p>
        </w:tc>
        <w:tc>
          <w:tcPr>
            <w:tcW w:w="1131" w:type="dxa"/>
            <w:vAlign w:val="center"/>
          </w:tcPr>
          <w:p w:rsidR="005F5386" w:rsidRDefault="00572E28">
            <w:r>
              <w:t>不结露</w:t>
            </w:r>
          </w:p>
        </w:tc>
      </w:tr>
      <w:tr w:rsidR="005F5386">
        <w:tc>
          <w:tcPr>
            <w:tcW w:w="2082" w:type="dxa"/>
            <w:shd w:val="clear" w:color="auto" w:fill="E6E6E6"/>
            <w:vAlign w:val="center"/>
          </w:tcPr>
          <w:p w:rsidR="005F5386" w:rsidRDefault="00572E28">
            <w:r>
              <w:t>外墙－挑空楼板</w:t>
            </w:r>
          </w:p>
        </w:tc>
        <w:tc>
          <w:tcPr>
            <w:tcW w:w="1131" w:type="dxa"/>
            <w:vAlign w:val="center"/>
          </w:tcPr>
          <w:p w:rsidR="005F5386" w:rsidRDefault="00572E28">
            <w:r>
              <w:t>OW-FW2</w:t>
            </w:r>
          </w:p>
        </w:tc>
        <w:tc>
          <w:tcPr>
            <w:tcW w:w="1471" w:type="dxa"/>
            <w:vAlign w:val="center"/>
          </w:tcPr>
          <w:p w:rsidR="005F5386" w:rsidRDefault="00572E28">
            <w:r>
              <w:t>5.00</w:t>
            </w:r>
          </w:p>
        </w:tc>
        <w:tc>
          <w:tcPr>
            <w:tcW w:w="1799" w:type="dxa"/>
            <w:vAlign w:val="center"/>
          </w:tcPr>
          <w:p w:rsidR="005F5386" w:rsidRDefault="00572E28">
            <w:r>
              <w:t>-0.34</w:t>
            </w:r>
          </w:p>
        </w:tc>
        <w:tc>
          <w:tcPr>
            <w:tcW w:w="1709" w:type="dxa"/>
            <w:vAlign w:val="center"/>
          </w:tcPr>
          <w:p w:rsidR="005F5386" w:rsidRDefault="00572E28">
            <w:r>
              <w:t>13.29</w:t>
            </w:r>
          </w:p>
        </w:tc>
        <w:tc>
          <w:tcPr>
            <w:tcW w:w="1131" w:type="dxa"/>
            <w:vAlign w:val="center"/>
          </w:tcPr>
          <w:p w:rsidR="005F5386" w:rsidRDefault="00572E28">
            <w:r>
              <w:t>不结露</w:t>
            </w:r>
          </w:p>
        </w:tc>
      </w:tr>
      <w:tr w:rsidR="005F5386">
        <w:tc>
          <w:tcPr>
            <w:tcW w:w="2082" w:type="dxa"/>
            <w:shd w:val="clear" w:color="auto" w:fill="E6E6E6"/>
            <w:vAlign w:val="center"/>
          </w:tcPr>
          <w:p w:rsidR="005F5386" w:rsidRDefault="00572E28">
            <w:r>
              <w:t>外墙－内隔墙</w:t>
            </w:r>
          </w:p>
        </w:tc>
        <w:tc>
          <w:tcPr>
            <w:tcW w:w="1131" w:type="dxa"/>
            <w:vAlign w:val="center"/>
          </w:tcPr>
          <w:p w:rsidR="005F5386" w:rsidRDefault="00572E28">
            <w:r>
              <w:t>OW-P1</w:t>
            </w:r>
          </w:p>
        </w:tc>
        <w:tc>
          <w:tcPr>
            <w:tcW w:w="1471" w:type="dxa"/>
            <w:vAlign w:val="center"/>
          </w:tcPr>
          <w:p w:rsidR="005F5386" w:rsidRDefault="00572E28">
            <w:r>
              <w:t>5.00</w:t>
            </w:r>
          </w:p>
        </w:tc>
        <w:tc>
          <w:tcPr>
            <w:tcW w:w="1799" w:type="dxa"/>
            <w:vAlign w:val="center"/>
          </w:tcPr>
          <w:p w:rsidR="005F5386" w:rsidRDefault="00572E28">
            <w:r>
              <w:t>-0.34</w:t>
            </w:r>
          </w:p>
        </w:tc>
        <w:tc>
          <w:tcPr>
            <w:tcW w:w="1709" w:type="dxa"/>
            <w:vAlign w:val="center"/>
          </w:tcPr>
          <w:p w:rsidR="005F5386" w:rsidRDefault="00572E28">
            <w:r>
              <w:t>16.29</w:t>
            </w:r>
          </w:p>
        </w:tc>
        <w:tc>
          <w:tcPr>
            <w:tcW w:w="1131" w:type="dxa"/>
            <w:vAlign w:val="center"/>
          </w:tcPr>
          <w:p w:rsidR="005F5386" w:rsidRDefault="00572E28">
            <w:r>
              <w:t>不结露</w:t>
            </w:r>
          </w:p>
        </w:tc>
      </w:tr>
    </w:tbl>
    <w:p w:rsidR="005F5386" w:rsidRDefault="005F5386">
      <w:pPr>
        <w:autoSpaceDE w:val="0"/>
        <w:autoSpaceDN w:val="0"/>
        <w:adjustRightInd w:val="0"/>
        <w:snapToGrid w:val="0"/>
        <w:rPr>
          <w:kern w:val="2"/>
          <w:szCs w:val="21"/>
          <w:lang w:val="en-US"/>
        </w:rPr>
      </w:pPr>
    </w:p>
    <w:sectPr w:rsidR="005F5386" w:rsidSect="009F5A09">
      <w:headerReference w:type="default" r:id="rId38"/>
      <w:footerReference w:type="default" r:id="rId39"/>
      <w:headerReference w:type="first" r:id="rId40"/>
      <w:footerReference w:type="first" r:id="rId41"/>
      <w:pgSz w:w="11906" w:h="16838" w:code="9"/>
      <w:pgMar w:top="1440" w:right="1418" w:bottom="1440"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39C" w:rsidRDefault="0094539C">
      <w:r>
        <w:separator/>
      </w:r>
    </w:p>
  </w:endnote>
  <w:endnote w:type="continuationSeparator" w:id="0">
    <w:p w:rsidR="0094539C" w:rsidRDefault="0094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007331B9" w:rsidRPr="009F5A09">
      <w:rPr>
        <w:rStyle w:val="a9"/>
        <w:rFonts w:ascii="宋体" w:hAnsi="宋体"/>
        <w:szCs w:val="21"/>
      </w:rPr>
      <w:fldChar w:fldCharType="begin"/>
    </w:r>
    <w:r w:rsidRPr="009F5A09">
      <w:rPr>
        <w:rStyle w:val="a9"/>
        <w:rFonts w:ascii="宋体" w:hAnsi="宋体"/>
        <w:szCs w:val="21"/>
      </w:rPr>
      <w:instrText xml:space="preserve"> PAGE </w:instrText>
    </w:r>
    <w:r w:rsidR="007331B9" w:rsidRPr="009F5A09">
      <w:rPr>
        <w:rStyle w:val="a9"/>
        <w:rFonts w:ascii="宋体" w:hAnsi="宋体"/>
        <w:szCs w:val="21"/>
      </w:rPr>
      <w:fldChar w:fldCharType="separate"/>
    </w:r>
    <w:r w:rsidR="0035354A">
      <w:rPr>
        <w:rStyle w:val="a9"/>
        <w:rFonts w:ascii="宋体" w:hAnsi="宋体"/>
        <w:noProof/>
        <w:szCs w:val="21"/>
      </w:rPr>
      <w:t>2</w:t>
    </w:r>
    <w:r w:rsidR="007331B9" w:rsidRPr="009F5A09">
      <w:rPr>
        <w:rStyle w:val="a9"/>
        <w:rFonts w:ascii="宋体" w:hAnsi="宋体"/>
        <w:szCs w:val="21"/>
      </w:rPr>
      <w:fldChar w:fldCharType="end"/>
    </w:r>
    <w:r w:rsidRPr="009F5A09">
      <w:rPr>
        <w:rStyle w:val="a9"/>
        <w:rFonts w:ascii="宋体" w:hAnsi="宋体" w:hint="eastAsia"/>
        <w:szCs w:val="21"/>
      </w:rPr>
      <w:t xml:space="preserve"> / </w:t>
    </w:r>
    <w:r w:rsidR="007331B9" w:rsidRPr="009F5A09">
      <w:rPr>
        <w:rStyle w:val="a9"/>
        <w:rFonts w:ascii="宋体" w:hAnsi="宋体"/>
        <w:szCs w:val="21"/>
      </w:rPr>
      <w:fldChar w:fldCharType="begin"/>
    </w:r>
    <w:r w:rsidRPr="009F5A09">
      <w:rPr>
        <w:rStyle w:val="a9"/>
        <w:rFonts w:ascii="宋体" w:hAnsi="宋体"/>
        <w:szCs w:val="21"/>
      </w:rPr>
      <w:instrText xml:space="preserve"> NUMPAGES </w:instrText>
    </w:r>
    <w:r w:rsidR="007331B9" w:rsidRPr="009F5A09">
      <w:rPr>
        <w:rStyle w:val="a9"/>
        <w:rFonts w:ascii="宋体" w:hAnsi="宋体"/>
        <w:szCs w:val="21"/>
      </w:rPr>
      <w:fldChar w:fldCharType="separate"/>
    </w:r>
    <w:r w:rsidR="00923885">
      <w:rPr>
        <w:rStyle w:val="a9"/>
        <w:rFonts w:ascii="宋体" w:hAnsi="宋体"/>
        <w:noProof/>
        <w:szCs w:val="21"/>
      </w:rPr>
      <w:t>4</w:t>
    </w:r>
    <w:r w:rsidR="007331B9" w:rsidRPr="009F5A09">
      <w:rPr>
        <w:rStyle w:val="a9"/>
        <w:rFonts w:ascii="宋体" w:hAnsi="宋体"/>
        <w:szCs w:val="21"/>
      </w:rPr>
      <w:fldChar w:fldCharType="end"/>
    </w:r>
    <w:r w:rsidRPr="009F5A09">
      <w:rPr>
        <w:rStyle w:val="a9"/>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25" w:rsidRDefault="00906525" w:rsidP="00906525">
    <w:pPr>
      <w:pStyle w:val="a5"/>
      <w:jc w:val="center"/>
    </w:pPr>
    <w:r w:rsidRPr="009F5A09">
      <w:rPr>
        <w:rFonts w:ascii="宋体" w:hAnsi="宋体" w:hint="eastAsia"/>
        <w:szCs w:val="21"/>
      </w:rPr>
      <w:t xml:space="preserve">第 </w:t>
    </w:r>
    <w:r w:rsidR="007331B9" w:rsidRPr="009F5A09">
      <w:rPr>
        <w:rStyle w:val="a9"/>
        <w:rFonts w:ascii="宋体" w:hAnsi="宋体"/>
        <w:szCs w:val="21"/>
      </w:rPr>
      <w:fldChar w:fldCharType="begin"/>
    </w:r>
    <w:r w:rsidRPr="009F5A09">
      <w:rPr>
        <w:rStyle w:val="a9"/>
        <w:rFonts w:ascii="宋体" w:hAnsi="宋体"/>
        <w:szCs w:val="21"/>
      </w:rPr>
      <w:instrText xml:space="preserve"> PAGE </w:instrText>
    </w:r>
    <w:r w:rsidR="007331B9" w:rsidRPr="009F5A09">
      <w:rPr>
        <w:rStyle w:val="a9"/>
        <w:rFonts w:ascii="宋体" w:hAnsi="宋体"/>
        <w:szCs w:val="21"/>
      </w:rPr>
      <w:fldChar w:fldCharType="separate"/>
    </w:r>
    <w:r w:rsidR="00236421">
      <w:rPr>
        <w:rStyle w:val="a9"/>
        <w:rFonts w:ascii="宋体" w:hAnsi="宋体"/>
        <w:noProof/>
        <w:szCs w:val="21"/>
      </w:rPr>
      <w:t>10</w:t>
    </w:r>
    <w:r w:rsidR="007331B9" w:rsidRPr="009F5A09">
      <w:rPr>
        <w:rStyle w:val="a9"/>
        <w:rFonts w:ascii="宋体" w:hAnsi="宋体"/>
        <w:szCs w:val="21"/>
      </w:rPr>
      <w:fldChar w:fldCharType="end"/>
    </w:r>
    <w:r w:rsidRPr="009F5A09">
      <w:rPr>
        <w:rStyle w:val="a9"/>
        <w:rFonts w:ascii="宋体" w:hAnsi="宋体" w:hint="eastAsia"/>
        <w:szCs w:val="21"/>
      </w:rPr>
      <w:t xml:space="preserve"> / </w:t>
    </w:r>
    <w:r w:rsidR="007331B9" w:rsidRPr="009F5A09">
      <w:rPr>
        <w:rStyle w:val="a9"/>
        <w:rFonts w:ascii="宋体" w:hAnsi="宋体"/>
        <w:szCs w:val="21"/>
      </w:rPr>
      <w:fldChar w:fldCharType="begin"/>
    </w:r>
    <w:r w:rsidRPr="009F5A09">
      <w:rPr>
        <w:rStyle w:val="a9"/>
        <w:rFonts w:ascii="宋体" w:hAnsi="宋体"/>
        <w:szCs w:val="21"/>
      </w:rPr>
      <w:instrText xml:space="preserve"> NUMPAGES </w:instrText>
    </w:r>
    <w:r w:rsidR="007331B9" w:rsidRPr="009F5A09">
      <w:rPr>
        <w:rStyle w:val="a9"/>
        <w:rFonts w:ascii="宋体" w:hAnsi="宋体"/>
        <w:szCs w:val="21"/>
      </w:rPr>
      <w:fldChar w:fldCharType="separate"/>
    </w:r>
    <w:r w:rsidR="00236421">
      <w:rPr>
        <w:rStyle w:val="a9"/>
        <w:rFonts w:ascii="宋体" w:hAnsi="宋体"/>
        <w:noProof/>
        <w:szCs w:val="21"/>
      </w:rPr>
      <w:t>10</w:t>
    </w:r>
    <w:r w:rsidR="007331B9" w:rsidRPr="009F5A09">
      <w:rPr>
        <w:rStyle w:val="a9"/>
        <w:rFonts w:ascii="宋体" w:hAnsi="宋体"/>
        <w:szCs w:val="21"/>
      </w:rPr>
      <w:fldChar w:fldCharType="end"/>
    </w:r>
    <w:r w:rsidRPr="009F5A09">
      <w:rPr>
        <w:rStyle w:val="a9"/>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007331B9" w:rsidRPr="009F5A09">
      <w:rPr>
        <w:rStyle w:val="a9"/>
        <w:rFonts w:ascii="宋体" w:hAnsi="宋体"/>
        <w:szCs w:val="21"/>
      </w:rPr>
      <w:fldChar w:fldCharType="begin"/>
    </w:r>
    <w:r w:rsidRPr="009F5A09">
      <w:rPr>
        <w:rStyle w:val="a9"/>
        <w:rFonts w:ascii="宋体" w:hAnsi="宋体"/>
        <w:szCs w:val="21"/>
      </w:rPr>
      <w:instrText xml:space="preserve"> PAGE </w:instrText>
    </w:r>
    <w:r w:rsidR="007331B9" w:rsidRPr="009F5A09">
      <w:rPr>
        <w:rStyle w:val="a9"/>
        <w:rFonts w:ascii="宋体" w:hAnsi="宋体"/>
        <w:szCs w:val="21"/>
      </w:rPr>
      <w:fldChar w:fldCharType="separate"/>
    </w:r>
    <w:r w:rsidR="00236421">
      <w:rPr>
        <w:rStyle w:val="a9"/>
        <w:rFonts w:ascii="宋体" w:hAnsi="宋体"/>
        <w:noProof/>
        <w:szCs w:val="21"/>
      </w:rPr>
      <w:t>2</w:t>
    </w:r>
    <w:r w:rsidR="007331B9" w:rsidRPr="009F5A09">
      <w:rPr>
        <w:rStyle w:val="a9"/>
        <w:rFonts w:ascii="宋体" w:hAnsi="宋体"/>
        <w:szCs w:val="21"/>
      </w:rPr>
      <w:fldChar w:fldCharType="end"/>
    </w:r>
    <w:r w:rsidRPr="009F5A09">
      <w:rPr>
        <w:rStyle w:val="a9"/>
        <w:rFonts w:ascii="宋体" w:hAnsi="宋体" w:hint="eastAsia"/>
        <w:szCs w:val="21"/>
      </w:rPr>
      <w:t xml:space="preserve"> / </w:t>
    </w:r>
    <w:r w:rsidR="007331B9" w:rsidRPr="009F5A09">
      <w:rPr>
        <w:rStyle w:val="a9"/>
        <w:rFonts w:ascii="宋体" w:hAnsi="宋体"/>
        <w:szCs w:val="21"/>
      </w:rPr>
      <w:fldChar w:fldCharType="begin"/>
    </w:r>
    <w:r w:rsidRPr="009F5A09">
      <w:rPr>
        <w:rStyle w:val="a9"/>
        <w:rFonts w:ascii="宋体" w:hAnsi="宋体"/>
        <w:szCs w:val="21"/>
      </w:rPr>
      <w:instrText xml:space="preserve"> NUMPAGES </w:instrText>
    </w:r>
    <w:r w:rsidR="007331B9" w:rsidRPr="009F5A09">
      <w:rPr>
        <w:rStyle w:val="a9"/>
        <w:rFonts w:ascii="宋体" w:hAnsi="宋体"/>
        <w:szCs w:val="21"/>
      </w:rPr>
      <w:fldChar w:fldCharType="separate"/>
    </w:r>
    <w:r w:rsidR="00236421">
      <w:rPr>
        <w:rStyle w:val="a9"/>
        <w:rFonts w:ascii="宋体" w:hAnsi="宋体"/>
        <w:noProof/>
        <w:szCs w:val="21"/>
      </w:rPr>
      <w:t>4</w:t>
    </w:r>
    <w:r w:rsidR="007331B9" w:rsidRPr="009F5A09">
      <w:rPr>
        <w:rStyle w:val="a9"/>
        <w:rFonts w:ascii="宋体" w:hAnsi="宋体"/>
        <w:szCs w:val="21"/>
      </w:rPr>
      <w:fldChar w:fldCharType="end"/>
    </w:r>
    <w:r w:rsidRPr="009F5A09">
      <w:rPr>
        <w:rStyle w:val="a9"/>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39C" w:rsidRDefault="0094539C">
      <w:r>
        <w:separator/>
      </w:r>
    </w:p>
  </w:footnote>
  <w:footnote w:type="continuationSeparator" w:id="0">
    <w:p w:rsidR="0094539C" w:rsidRDefault="00945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34" w:rsidRDefault="00766CC2"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25" w:rsidRDefault="00906525" w:rsidP="00906525">
    <w:pPr>
      <w:pStyle w:val="a4"/>
      <w:jc w:val="left"/>
    </w:pPr>
    <w:r>
      <w:rPr>
        <w:noProof/>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4A" w:rsidRDefault="0035354A" w:rsidP="009F5A09">
    <w:pPr>
      <w:pStyle w:val="a4"/>
      <w:jc w:val="both"/>
    </w:pPr>
    <w:r>
      <w:rPr>
        <w:noProof/>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2E28"/>
    <w:rsid w:val="000730E7"/>
    <w:rsid w:val="0007324E"/>
    <w:rsid w:val="000C650F"/>
    <w:rsid w:val="000E2E24"/>
    <w:rsid w:val="000F7EF2"/>
    <w:rsid w:val="0010335A"/>
    <w:rsid w:val="00136AB2"/>
    <w:rsid w:val="00136C0F"/>
    <w:rsid w:val="001462C8"/>
    <w:rsid w:val="001A784D"/>
    <w:rsid w:val="001D4779"/>
    <w:rsid w:val="001F4A03"/>
    <w:rsid w:val="00215607"/>
    <w:rsid w:val="00230293"/>
    <w:rsid w:val="00236421"/>
    <w:rsid w:val="002555B8"/>
    <w:rsid w:val="00255E38"/>
    <w:rsid w:val="00280718"/>
    <w:rsid w:val="002833C3"/>
    <w:rsid w:val="00285C56"/>
    <w:rsid w:val="002D602A"/>
    <w:rsid w:val="002F439E"/>
    <w:rsid w:val="002F4BD4"/>
    <w:rsid w:val="003121F7"/>
    <w:rsid w:val="003244C8"/>
    <w:rsid w:val="0035354A"/>
    <w:rsid w:val="00361791"/>
    <w:rsid w:val="003C7D77"/>
    <w:rsid w:val="003F0698"/>
    <w:rsid w:val="00424199"/>
    <w:rsid w:val="00440906"/>
    <w:rsid w:val="00467891"/>
    <w:rsid w:val="004913B5"/>
    <w:rsid w:val="004A1234"/>
    <w:rsid w:val="004A5D78"/>
    <w:rsid w:val="004D230F"/>
    <w:rsid w:val="004D449D"/>
    <w:rsid w:val="005000CF"/>
    <w:rsid w:val="005215FB"/>
    <w:rsid w:val="005436D3"/>
    <w:rsid w:val="0057217A"/>
    <w:rsid w:val="00572E28"/>
    <w:rsid w:val="005B2FBA"/>
    <w:rsid w:val="005F5386"/>
    <w:rsid w:val="00611792"/>
    <w:rsid w:val="00621E01"/>
    <w:rsid w:val="00635016"/>
    <w:rsid w:val="00635F59"/>
    <w:rsid w:val="00665760"/>
    <w:rsid w:val="0066795D"/>
    <w:rsid w:val="00672879"/>
    <w:rsid w:val="00685ADE"/>
    <w:rsid w:val="006C751C"/>
    <w:rsid w:val="006D1A5E"/>
    <w:rsid w:val="006D701D"/>
    <w:rsid w:val="00717212"/>
    <w:rsid w:val="007331B9"/>
    <w:rsid w:val="0073704D"/>
    <w:rsid w:val="0073724E"/>
    <w:rsid w:val="00752D50"/>
    <w:rsid w:val="00760FC1"/>
    <w:rsid w:val="00766CC2"/>
    <w:rsid w:val="0079662C"/>
    <w:rsid w:val="007C3FB2"/>
    <w:rsid w:val="0080048D"/>
    <w:rsid w:val="008400A2"/>
    <w:rsid w:val="00853A1E"/>
    <w:rsid w:val="008C1FCF"/>
    <w:rsid w:val="008F0CC1"/>
    <w:rsid w:val="00901BD4"/>
    <w:rsid w:val="00906525"/>
    <w:rsid w:val="00923885"/>
    <w:rsid w:val="00932182"/>
    <w:rsid w:val="00935D0D"/>
    <w:rsid w:val="0094539C"/>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4F9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9F5A09"/>
  </w:style>
  <w:style w:type="character" w:customStyle="1" w:styleId="Char">
    <w:name w:val="页脚 Char"/>
    <w:link w:val="a5"/>
    <w:uiPriority w:val="99"/>
    <w:rsid w:val="001462C8"/>
    <w:rPr>
      <w:sz w:val="21"/>
      <w:szCs w:val="18"/>
      <w:lang w:val="en-GB"/>
    </w:rPr>
  </w:style>
  <w:style w:type="paragraph" w:styleId="aa">
    <w:name w:val="List Paragraph"/>
    <w:basedOn w:val="a"/>
    <w:uiPriority w:val="34"/>
    <w:qFormat/>
    <w:rsid w:val="00717212"/>
    <w:pPr>
      <w:ind w:firstLineChars="200" w:firstLine="420"/>
    </w:pPr>
  </w:style>
  <w:style w:type="paragraph" w:styleId="ab">
    <w:name w:val="Balloon Text"/>
    <w:basedOn w:val="a"/>
    <w:link w:val="Char0"/>
    <w:semiHidden/>
    <w:unhideWhenUsed/>
    <w:rsid w:val="00923885"/>
    <w:rPr>
      <w:sz w:val="18"/>
      <w:szCs w:val="18"/>
    </w:rPr>
  </w:style>
  <w:style w:type="character" w:customStyle="1" w:styleId="Char0">
    <w:name w:val="批注框文本 Char"/>
    <w:basedOn w:val="a1"/>
    <w:link w:val="ab"/>
    <w:semiHidden/>
    <w:rsid w:val="00923885"/>
    <w:rPr>
      <w:sz w:val="18"/>
      <w:szCs w:val="18"/>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tmp19.dotx</Template>
  <TotalTime>2</TotalTime>
  <Pages>1</Pages>
  <Words>669</Words>
  <Characters>3817</Characters>
  <Application>Microsoft Office Word</Application>
  <DocSecurity>0</DocSecurity>
  <Lines>31</Lines>
  <Paragraphs>8</Paragraphs>
  <ScaleCrop>false</ScaleCrop>
  <Company>ths</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creator>Administrator</dc:creator>
  <cp:lastModifiedBy>Administrator</cp:lastModifiedBy>
  <cp:revision>4</cp:revision>
  <cp:lastPrinted>1601-01-01T00:00:00Z</cp:lastPrinted>
  <dcterms:created xsi:type="dcterms:W3CDTF">2023-08-27T05:35:00Z</dcterms:created>
  <dcterms:modified xsi:type="dcterms:W3CDTF">2023-08-31T07:56:00Z</dcterms:modified>
</cp:coreProperties>
</file>