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北京-北京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北京联合大学生化学院研究生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2024年1月9日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建筑碳排放CEEB2022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20211010(SP1)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T18779977659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73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_Toc724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_Toc5647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_Toc5647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_Toc7144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_Toc7144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_Toc2866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_Toc2866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_Toc15494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_Toc15494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_Toc26083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_Toc26083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_Toc16624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_Toc16624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_Toc15571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_Toc15571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_Toc10938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_Toc10938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_Toc25155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_Toc25155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_Toc1565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_Toc1565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_Toc4252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_Toc4252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_Toc20139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房间表</w:t>
      </w:r>
      <w:r>
        <w:tab/>
      </w:r>
      <w:r>
        <w:fldChar w:fldCharType="begin"/>
      </w:r>
      <w:r>
        <w:instrText xml:space="preserve"> PAGEREF _Toc20139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_Toc31946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_Toc31946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_Toc30390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_Toc30390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_Toc1163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_Toc1163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_Toc3823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_Toc3823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_Toc8204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_Toc8204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_Toc14345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_Toc14345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_Toc14727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冷水机组</w:t>
      </w:r>
      <w:r>
        <w:tab/>
      </w:r>
      <w:r>
        <w:fldChar w:fldCharType="begin"/>
      </w:r>
      <w:r>
        <w:instrText xml:space="preserve"> PAGEREF _Toc14727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_Toc5730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水泵系统</w:t>
      </w:r>
      <w:r>
        <w:tab/>
      </w:r>
      <w:r>
        <w:fldChar w:fldCharType="begin"/>
      </w:r>
      <w:r>
        <w:instrText xml:space="preserve"> PAGEREF _Toc5730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_Toc25282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8.2.3 </w:t>
      </w:r>
      <w:r>
        <w:t>运行工况</w:t>
      </w:r>
      <w:r>
        <w:tab/>
      </w:r>
      <w:r>
        <w:fldChar w:fldCharType="begin"/>
      </w:r>
      <w:r>
        <w:instrText xml:space="preserve"> PAGEREF _Toc25282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_Toc32767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8.2.4 </w:t>
      </w:r>
      <w:r>
        <w:t>制冷能耗</w:t>
      </w:r>
      <w:r>
        <w:tab/>
      </w:r>
      <w:r>
        <w:fldChar w:fldCharType="begin"/>
      </w:r>
      <w:r>
        <w:instrText xml:space="preserve"> PAGEREF _Toc32767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_Toc24480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_Toc24480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_Toc8032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_Toc8032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_Toc30247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_Toc30247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_Toc23027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_Toc23027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_Toc14233 </w:instrText>
      </w:r>
      <w:r>
        <w:fldChar w:fldCharType="separate"/>
      </w:r>
      <w:r>
        <w:rPr>
          <w:rFonts w:hint="eastAsia"/>
        </w:rPr>
        <w:t xml:space="preserve">11 </w:t>
      </w:r>
      <w:r>
        <w:t>排风机</w:t>
      </w:r>
      <w:r>
        <w:tab/>
      </w:r>
      <w:r>
        <w:fldChar w:fldCharType="begin"/>
      </w:r>
      <w:r>
        <w:instrText xml:space="preserve"> PAGEREF _Toc14233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_Toc32567 </w:instrText>
      </w:r>
      <w:r>
        <w:fldChar w:fldCharType="separate"/>
      </w:r>
      <w:r>
        <w:rPr>
          <w:rFonts w:hint="eastAsia"/>
        </w:rPr>
        <w:t xml:space="preserve">12 </w:t>
      </w:r>
      <w:r>
        <w:t>生活热水</w:t>
      </w:r>
      <w:r>
        <w:tab/>
      </w:r>
      <w:r>
        <w:fldChar w:fldCharType="begin"/>
      </w:r>
      <w:r>
        <w:instrText xml:space="preserve"> PAGEREF _Toc32567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_Toc21409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12.1.1 </w:t>
      </w:r>
      <w:r>
        <w:t>热水系统</w:t>
      </w:r>
      <w:r>
        <w:tab/>
      </w:r>
      <w:r>
        <w:fldChar w:fldCharType="begin"/>
      </w:r>
      <w:r>
        <w:instrText xml:space="preserve"> PAGEREF _Toc21409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_Toc11716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12.1.2 </w:t>
      </w:r>
      <w:r>
        <w:t>碳排放</w:t>
      </w:r>
      <w:r>
        <w:tab/>
      </w:r>
      <w:r>
        <w:fldChar w:fldCharType="begin"/>
      </w:r>
      <w:r>
        <w:instrText xml:space="preserve"> PAGEREF _Toc11716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_Toc19875 </w:instrText>
      </w:r>
      <w:r>
        <w:fldChar w:fldCharType="separate"/>
      </w:r>
      <w:r>
        <w:rPr>
          <w:rFonts w:hint="eastAsia"/>
        </w:rPr>
        <w:t xml:space="preserve">13 </w:t>
      </w:r>
      <w:r>
        <w:t>电梯</w:t>
      </w:r>
      <w:r>
        <w:tab/>
      </w:r>
      <w:r>
        <w:fldChar w:fldCharType="begin"/>
      </w:r>
      <w:r>
        <w:instrText xml:space="preserve"> PAGEREF _Toc19875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_Toc1499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直梯</w:t>
      </w:r>
      <w:r>
        <w:tab/>
      </w:r>
      <w:r>
        <w:fldChar w:fldCharType="begin"/>
      </w:r>
      <w:r>
        <w:instrText xml:space="preserve"> PAGEREF _Toc1499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_Toc28068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电梯碳排放</w:t>
      </w:r>
      <w:r>
        <w:tab/>
      </w:r>
      <w:r>
        <w:fldChar w:fldCharType="begin"/>
      </w:r>
      <w:r>
        <w:instrText xml:space="preserve"> PAGEREF _Toc28068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_Toc15657 </w:instrText>
      </w:r>
      <w:r>
        <w:fldChar w:fldCharType="separate"/>
      </w:r>
      <w:r>
        <w:rPr>
          <w:rFonts w:hint="eastAsia"/>
        </w:rPr>
        <w:t xml:space="preserve">14 </w:t>
      </w:r>
      <w:r>
        <w:t>光伏发电</w:t>
      </w:r>
      <w:r>
        <w:tab/>
      </w:r>
      <w:r>
        <w:fldChar w:fldCharType="begin"/>
      </w:r>
      <w:r>
        <w:instrText xml:space="preserve"> PAGEREF _Toc15657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_Toc20844 </w:instrText>
      </w:r>
      <w:r>
        <w:fldChar w:fldCharType="separate"/>
      </w:r>
      <w:r>
        <w:rPr>
          <w:rFonts w:hint="eastAsia"/>
        </w:rPr>
        <w:t xml:space="preserve">15 </w:t>
      </w:r>
      <w:r>
        <w:t>风力发电</w:t>
      </w:r>
      <w:r>
        <w:tab/>
      </w:r>
      <w:r>
        <w:fldChar w:fldCharType="begin"/>
      </w:r>
      <w:r>
        <w:instrText xml:space="preserve"> PAGEREF _Toc20844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_Toc1500 </w:instrText>
      </w:r>
      <w:r>
        <w:fldChar w:fldCharType="separate"/>
      </w:r>
      <w:r>
        <w:rPr>
          <w:rFonts w:hint="eastAsia"/>
        </w:rPr>
        <w:t xml:space="preserve">16 </w:t>
      </w:r>
      <w:r>
        <w:t>计算结果</w:t>
      </w:r>
      <w:r>
        <w:tab/>
      </w:r>
      <w:r>
        <w:fldChar w:fldCharType="begin"/>
      </w:r>
      <w:r>
        <w:instrText xml:space="preserve"> PAGEREF _Toc1500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_Toc26579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建材生产运输碳排放</w:t>
      </w:r>
      <w:r>
        <w:tab/>
      </w:r>
      <w:r>
        <w:fldChar w:fldCharType="begin"/>
      </w:r>
      <w:r>
        <w:instrText xml:space="preserve"> PAGEREF _Toc26579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_Toc2885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建筑建造拆除碳排放</w:t>
      </w:r>
      <w:r>
        <w:tab/>
      </w:r>
      <w:r>
        <w:fldChar w:fldCharType="begin"/>
      </w:r>
      <w:r>
        <w:instrText xml:space="preserve"> PAGEREF _Toc2885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_Toc12120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碳汇</w:t>
      </w:r>
      <w:r>
        <w:tab/>
      </w:r>
      <w:r>
        <w:fldChar w:fldCharType="begin"/>
      </w:r>
      <w:r>
        <w:instrText xml:space="preserve"> PAGEREF _Toc12120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_Toc6294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建筑运行碳排放</w:t>
      </w:r>
      <w:r>
        <w:tab/>
      </w:r>
      <w:r>
        <w:fldChar w:fldCharType="begin"/>
      </w:r>
      <w:r>
        <w:instrText xml:space="preserve"> PAGEREF _Toc6294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_Toc6761 </w:instrText>
      </w:r>
      <w:r>
        <w:fldChar w:fldCharType="separate"/>
      </w:r>
      <w:r>
        <w:rPr>
          <w:rFonts w:hint="eastAsia"/>
          <w:lang w:val="en-GB"/>
        </w:rPr>
        <w:t xml:space="preserve">16.5 </w:t>
      </w:r>
      <w:r>
        <w:t>全生命周期</w:t>
      </w:r>
      <w:r>
        <w:tab/>
      </w:r>
      <w:r>
        <w:fldChar w:fldCharType="begin"/>
      </w:r>
      <w:r>
        <w:instrText xml:space="preserve"> PAGEREF _Toc6761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_Toc25212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16.5.1 </w:t>
      </w:r>
      <w:r>
        <w:t>单位面积指标</w:t>
      </w:r>
      <w:r>
        <w:tab/>
      </w:r>
      <w:r>
        <w:fldChar w:fldCharType="begin"/>
      </w:r>
      <w:r>
        <w:instrText xml:space="preserve"> PAGEREF _Toc25212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_Toc20238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16.5.2 </w:t>
      </w:r>
      <w:r>
        <w:t>总碳排放量</w:t>
      </w:r>
      <w:r>
        <w:tab/>
      </w:r>
      <w:r>
        <w:fldChar w:fldCharType="begin"/>
      </w:r>
      <w:r>
        <w:instrText xml:space="preserve"> PAGEREF _Toc20238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_Toc29352 </w:instrText>
      </w:r>
      <w:r>
        <w:fldChar w:fldCharType="separate"/>
      </w:r>
      <w:r>
        <w:rPr>
          <w:rFonts w:hint="eastAsia"/>
        </w:rPr>
        <w:t xml:space="preserve">17 </w:t>
      </w:r>
      <w:r>
        <w:t>附录</w:t>
      </w:r>
      <w:r>
        <w:tab/>
      </w:r>
      <w:r>
        <w:fldChar w:fldCharType="begin"/>
      </w:r>
      <w:r>
        <w:instrText xml:space="preserve"> PAGEREF _Toc29352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_Toc25816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_Toc25816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_Toc27780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_Toc27780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_Toc6967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_Toc6967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_Toc23719 </w:instrText>
      </w:r>
      <w:r>
        <w:fldChar w:fldCharType="separate"/>
      </w:r>
      <w:r>
        <w:rPr>
          <w:rFonts w:hint="eastAsia"/>
          <w:lang w:val="en-GB"/>
        </w:rPr>
        <w:t xml:space="preserve">17.4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_Toc23719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  <w:bookmarkEnd w:id="173"/>
    </w:p>
    <w:p>
      <w:pPr>
        <w:pStyle w:val="16"/>
      </w:pPr>
    </w:p>
    <w:p>
      <w:pPr>
        <w:pStyle w:val="2"/>
      </w:pPr>
      <w:bookmarkStart w:id="11" w:name="_Toc724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北京-北京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39.80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116.47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334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160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1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12.0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3.0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1093.38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628.17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29" w:name="控温期"/>
            <w:r>
              <w:t>供冷期:6.14-8.31,供暖期:11.30-2.28</w:t>
            </w:r>
            <w:bookmarkEnd w:id="29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0" w:name="TitleFormat"/>
    </w:p>
    <w:p>
      <w:pPr>
        <w:pStyle w:val="2"/>
      </w:pPr>
      <w:bookmarkStart w:id="31" w:name="_Toc5647"/>
      <w:r>
        <w:rPr>
          <w:rFonts w:hint="eastAsia"/>
        </w:rPr>
        <w:t>计算依据</w:t>
      </w:r>
      <w:bookmarkEnd w:id="30"/>
      <w:bookmarkEnd w:id="31"/>
    </w:p>
    <w:p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《绿色建筑评价标准》GB/T50378-2019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3" w:name="_Toc59800596"/>
      <w:bookmarkStart w:id="34" w:name="_Toc58336110"/>
      <w:bookmarkStart w:id="35" w:name="_Toc59802421"/>
      <w:bookmarkStart w:id="36" w:name="_Toc59787735"/>
      <w:bookmarkStart w:id="37" w:name="_Toc7144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建筑碳排放CEEB2022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>
      <w:pPr>
        <w:pStyle w:val="2"/>
      </w:pPr>
      <w:bookmarkStart w:id="39" w:name="_Toc2866"/>
      <w:r>
        <w:rPr>
          <w:rFonts w:hint="eastAsia"/>
        </w:rPr>
        <w:t>气象数据</w:t>
      </w:r>
      <w:bookmarkEnd w:id="39"/>
    </w:p>
    <w:p>
      <w:pPr>
        <w:pStyle w:val="4"/>
      </w:pPr>
      <w:bookmarkStart w:id="40" w:name="_Toc15494"/>
      <w:r>
        <w:rPr>
          <w:rFonts w:hint="eastAsia"/>
        </w:rPr>
        <w:t>气象地点</w:t>
      </w:r>
      <w:bookmarkEnd w:id="40"/>
    </w:p>
    <w:p>
      <w:pPr>
        <w:pStyle w:val="3"/>
        <w:ind w:firstLine="420"/>
        <w:rPr>
          <w:lang w:val="en-US"/>
        </w:rPr>
      </w:pPr>
      <w:bookmarkStart w:id="41" w:name="气象数据来源"/>
      <w:r>
        <w:t>北京-北京, 《建筑节能气象参数标准》</w:t>
      </w:r>
      <w:bookmarkEnd w:id="41"/>
    </w:p>
    <w:p>
      <w:pPr>
        <w:pStyle w:val="4"/>
      </w:pPr>
      <w:bookmarkStart w:id="42" w:name="_Toc26083"/>
      <w:r>
        <w:rPr>
          <w:rFonts w:hint="eastAsia"/>
        </w:rPr>
        <w:t>逐日干球温度表</w:t>
      </w:r>
      <w:bookmarkEnd w:id="42"/>
    </w:p>
    <w:p>
      <w:pPr>
        <w:pStyle w:val="3"/>
        <w:ind w:firstLine="0" w:firstLineChars="0"/>
        <w:rPr>
          <w:lang w:val="en-US"/>
        </w:rPr>
      </w:pPr>
      <w:bookmarkStart w:id="43" w:name="日均干球温度变化表"/>
      <w:bookmarkEnd w:id="43"/>
    </w:p>
    <w:p>
      <w:pPr>
        <w:pStyle w:val="4"/>
      </w:pPr>
      <w:bookmarkStart w:id="44" w:name="_Toc16624"/>
      <w:r>
        <w:rPr>
          <w:rFonts w:hint="eastAsia"/>
        </w:rPr>
        <w:t>逐月辐照量表</w:t>
      </w:r>
      <w:bookmarkEnd w:id="44"/>
    </w:p>
    <w:p>
      <w:pPr>
        <w:pStyle w:val="3"/>
        <w:ind w:firstLine="0" w:firstLineChars="0"/>
        <w:rPr>
          <w:lang w:val="en-US"/>
        </w:rPr>
      </w:pPr>
      <w:bookmarkStart w:id="45" w:name="逐月辐照量图表"/>
      <w:bookmarkEnd w:id="45"/>
    </w:p>
    <w:p>
      <w:pPr>
        <w:pStyle w:val="4"/>
      </w:pPr>
      <w:bookmarkStart w:id="46" w:name="_Toc15571"/>
      <w:r>
        <w:rPr>
          <w:rFonts w:hint="eastAsia"/>
        </w:rPr>
        <w:t>峰值工况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06月16日15时</w:t>
            </w:r>
          </w:p>
        </w:tc>
        <w:tc>
          <w:tcPr>
            <w:vAlign w:val="center"/>
          </w:tcPr>
          <w:p>
            <w:r>
              <w:t>36.1</w:t>
            </w:r>
          </w:p>
        </w:tc>
        <w:tc>
          <w:tcPr>
            <w:vAlign w:val="center"/>
          </w:tcPr>
          <w:p>
            <w:r>
              <w:t>23.3</w:t>
            </w:r>
          </w:p>
        </w:tc>
        <w:tc>
          <w:tcPr>
            <w:vAlign w:val="center"/>
          </w:tcPr>
          <w:p>
            <w:r>
              <w:t>13.1</w:t>
            </w:r>
          </w:p>
        </w:tc>
        <w:tc>
          <w:tcPr>
            <w:vAlign w:val="center"/>
          </w:tcPr>
          <w:p>
            <w:r>
              <w:t>69.9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01月15日07时</w:t>
            </w:r>
          </w:p>
        </w:tc>
        <w:tc>
          <w:tcPr>
            <w:vAlign w:val="center"/>
          </w:tcPr>
          <w:p>
            <w:r>
              <w:t>-18.9</w:t>
            </w:r>
          </w:p>
        </w:tc>
        <w:tc>
          <w:tcPr>
            <w:vAlign w:val="center"/>
          </w:tcPr>
          <w:p>
            <w:r>
              <w:t>-20.0</w:t>
            </w:r>
          </w:p>
        </w:tc>
        <w:tc>
          <w:tcPr>
            <w:vAlign w:val="center"/>
          </w:tcPr>
          <w:p>
            <w:r>
              <w:t>0.3</w:t>
            </w:r>
          </w:p>
        </w:tc>
        <w:tc>
          <w:tcPr>
            <w:vAlign w:val="center"/>
          </w:tcPr>
          <w:p>
            <w:r>
              <w:t>-18.2</w:t>
            </w:r>
          </w:p>
        </w:tc>
      </w:tr>
    </w:tbl>
    <w:p>
      <w:pPr>
        <w:pStyle w:val="2"/>
        <w:widowControl w:val="0"/>
        <w:jc w:val="both"/>
      </w:pPr>
      <w:bookmarkStart w:id="47" w:name="气象峰值工况"/>
      <w:bookmarkEnd w:id="47"/>
      <w:bookmarkStart w:id="48" w:name="_Toc10938"/>
      <w:r>
        <w:t>围护结构</w:t>
      </w:r>
      <w:bookmarkEnd w:id="48"/>
    </w:p>
    <w:p>
      <w:pPr>
        <w:pStyle w:val="4"/>
        <w:widowControl w:val="0"/>
        <w:jc w:val="both"/>
      </w:pPr>
      <w:bookmarkStart w:id="49" w:name="_Toc25155"/>
      <w:r>
        <w:t>工程材料</w:t>
      </w:r>
      <w:bookmarkEnd w:id="4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widowControl w:val="0"/>
        <w:jc w:val="both"/>
      </w:pPr>
      <w:bookmarkStart w:id="50" w:name="_Toc1565"/>
      <w:r>
        <w:t>围护结构概况</w:t>
      </w:r>
      <w:bookmarkEnd w:id="50"/>
    </w:p>
    <w:p/>
    <w:tbl>
      <w:tblPr>
        <w:tblStyle w:val="18"/>
        <w:tblW w:w="526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1"/>
        <w:gridCol w:w="2571"/>
        <w:gridCol w:w="1454"/>
        <w:gridCol w:w="1194"/>
        <w:gridCol w:w="19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32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32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0.57</w:t>
            </w:r>
            <w:bookmarkEnd w:id="5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5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1.36</w:t>
            </w:r>
            <w:bookmarkEnd w:id="5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房间</w:t>
            </w:r>
            <w:r>
              <w:rPr>
                <w:rFonts w:eastAsia="宋体"/>
                <w:sz w:val="21"/>
                <w:szCs w:val="21"/>
                <w:lang w:eastAsia="zh-CN"/>
              </w:rPr>
              <w:t>天窗屋顶比</w:t>
            </w:r>
          </w:p>
        </w:tc>
        <w:tc>
          <w:tcPr>
            <w:tcW w:w="2332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屋顶透明部分太阳得热系数</w:t>
            </w:r>
          </w:p>
        </w:tc>
        <w:tc>
          <w:tcPr>
            <w:tcW w:w="2332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天窗S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1.19</w:t>
            </w:r>
            <w:bookmarkEnd w:id="5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非供暖地下室顶板</w:t>
            </w:r>
            <w:r>
              <w:rPr>
                <w:rFonts w:eastAsia="宋体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2332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分隔供暖与非供暖空间的隔墙</w:t>
            </w:r>
            <w:r>
              <w:rPr>
                <w:rFonts w:eastAsia="宋体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2332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户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分隔供暖与非供暖空间的楼板</w:t>
            </w:r>
            <w:r>
              <w:rPr>
                <w:rFonts w:eastAsia="宋体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2332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采暖与非采暖楼板K"/>
            <w:bookmarkStart w:id="61" w:name="不采暖地上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  <w:bookmarkEnd w:id="6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周边地面保温材料层热阻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[(m2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·</w:t>
            </w:r>
            <w:r>
              <w:rPr>
                <w:rFonts w:eastAsia="宋体"/>
                <w:sz w:val="21"/>
                <w:szCs w:val="21"/>
                <w:lang w:eastAsia="zh-CN"/>
              </w:rPr>
              <w:t>K)/W</w:t>
            </w:r>
          </w:p>
        </w:tc>
        <w:tc>
          <w:tcPr>
            <w:tcW w:w="2332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0.00</w:t>
            </w:r>
            <w:bookmarkEnd w:id="6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地下室外墙保温材料层热阻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[(m2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·</w:t>
            </w:r>
            <w:r>
              <w:rPr>
                <w:rFonts w:eastAsia="宋体"/>
                <w:sz w:val="21"/>
                <w:szCs w:val="21"/>
                <w:lang w:eastAsia="zh-CN"/>
              </w:rPr>
              <w:t>K)/W</w:t>
            </w:r>
          </w:p>
        </w:tc>
        <w:tc>
          <w:tcPr>
            <w:tcW w:w="2332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0.00</w:t>
            </w:r>
            <w:bookmarkEnd w:id="6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352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1315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744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61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978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352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744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窗墙比－南向"/>
            <w:bookmarkStart w:id="65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0.41</w:t>
            </w:r>
            <w:bookmarkEnd w:id="64"/>
            <w:bookmarkEnd w:id="65"/>
          </w:p>
        </w:tc>
        <w:tc>
          <w:tcPr>
            <w:tcW w:w="611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外窗K－南向"/>
            <w:bookmarkStart w:id="67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66"/>
            <w:bookmarkEnd w:id="67"/>
          </w:p>
        </w:tc>
        <w:tc>
          <w:tcPr>
            <w:tcW w:w="978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0.52</w:t>
            </w:r>
            <w:bookmarkEnd w:id="6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52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7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52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744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窗墙比－北向"/>
            <w:bookmarkStart w:id="70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0.12</w:t>
            </w:r>
            <w:bookmarkEnd w:id="69"/>
            <w:bookmarkEnd w:id="70"/>
          </w:p>
        </w:tc>
        <w:tc>
          <w:tcPr>
            <w:tcW w:w="611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外窗K－北向"/>
            <w:bookmarkStart w:id="72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71"/>
            <w:bookmarkEnd w:id="72"/>
          </w:p>
        </w:tc>
        <w:tc>
          <w:tcPr>
            <w:tcW w:w="978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0.52</w:t>
            </w:r>
            <w:bookmarkEnd w:id="7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52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7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52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744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窗墙比－东向"/>
            <w:bookmarkStart w:id="75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0.38</w:t>
            </w:r>
            <w:bookmarkEnd w:id="74"/>
            <w:bookmarkEnd w:id="75"/>
          </w:p>
        </w:tc>
        <w:tc>
          <w:tcPr>
            <w:tcW w:w="611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外窗K－东向"/>
            <w:bookmarkStart w:id="77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76"/>
            <w:bookmarkEnd w:id="77"/>
          </w:p>
        </w:tc>
        <w:tc>
          <w:tcPr>
            <w:tcW w:w="978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0.52</w:t>
            </w:r>
            <w:bookmarkEnd w:id="7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52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7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52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7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52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744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窗墙比－西向"/>
            <w:bookmarkStart w:id="80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0.03</w:t>
            </w:r>
            <w:bookmarkEnd w:id="79"/>
            <w:bookmarkEnd w:id="80"/>
          </w:p>
        </w:tc>
        <w:tc>
          <w:tcPr>
            <w:tcW w:w="611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外窗K－西向"/>
            <w:bookmarkStart w:id="82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81"/>
            <w:bookmarkEnd w:id="82"/>
          </w:p>
        </w:tc>
        <w:tc>
          <w:tcPr>
            <w:tcW w:w="978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0.52</w:t>
            </w:r>
            <w:bookmarkEnd w:id="8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52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7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52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7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>
      <w:pPr>
        <w:widowControl w:val="0"/>
        <w:jc w:val="both"/>
      </w:pPr>
    </w:p>
    <w:p>
      <w:pPr>
        <w:pStyle w:val="2"/>
        <w:widowControl w:val="0"/>
        <w:jc w:val="both"/>
      </w:pPr>
      <w:bookmarkStart w:id="84" w:name="_Toc4252"/>
      <w:r>
        <w:t>房间类型</w:t>
      </w:r>
      <w:bookmarkEnd w:id="84"/>
    </w:p>
    <w:p>
      <w:pPr>
        <w:pStyle w:val="4"/>
        <w:widowControl w:val="0"/>
        <w:jc w:val="both"/>
      </w:pPr>
      <w:bookmarkStart w:id="85" w:name="_Toc20139"/>
      <w:r>
        <w:t>房间表</w:t>
      </w:r>
      <w:bookmarkEnd w:id="8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4"/>
        <w:widowControl w:val="0"/>
        <w:jc w:val="both"/>
      </w:pPr>
      <w:bookmarkStart w:id="86" w:name="_Toc31946"/>
      <w:r>
        <w:t>作息时间表</w:t>
      </w:r>
      <w:bookmarkEnd w:id="86"/>
    </w:p>
    <w:p>
      <w:pPr>
        <w:widowControl w:val="0"/>
        <w:jc w:val="both"/>
      </w:pPr>
      <w:r>
        <w:t>详见附录</w:t>
      </w:r>
    </w:p>
    <w:p>
      <w:pPr>
        <w:pStyle w:val="2"/>
        <w:widowControl w:val="0"/>
        <w:jc w:val="both"/>
      </w:pPr>
      <w:bookmarkStart w:id="87" w:name="_Toc30390"/>
      <w:r>
        <w:t>暖通空调系统</w:t>
      </w:r>
      <w:bookmarkEnd w:id="87"/>
    </w:p>
    <w:p>
      <w:pPr>
        <w:pStyle w:val="4"/>
        <w:widowControl w:val="0"/>
        <w:jc w:val="both"/>
      </w:pPr>
      <w:bookmarkStart w:id="88" w:name="_Toc1163"/>
      <w:r>
        <w:t>系统类型</w:t>
      </w:r>
      <w:bookmarkEnd w:id="88"/>
    </w:p>
    <w:p>
      <w:pPr>
        <w:pStyle w:val="5"/>
        <w:widowControl w:val="0"/>
        <w:jc w:val="both"/>
      </w:pPr>
      <w:bookmarkStart w:id="89" w:name="_Toc3823"/>
      <w:r>
        <w:t>系统分区</w:t>
      </w:r>
      <w:bookmarkEnd w:id="8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散热器采暖风机盘管供冷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397.86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5"/>
        <w:widowControl w:val="0"/>
        <w:jc w:val="both"/>
      </w:pPr>
      <w:bookmarkStart w:id="90" w:name="_Toc8204"/>
      <w:r>
        <w:t>热回收参数</w:t>
      </w:r>
      <w:bookmarkEnd w:id="9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全热回收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5℃</w:t>
            </w:r>
          </w:p>
        </w:tc>
        <w:tc>
          <w:tcPr>
            <w:vAlign w:val="center"/>
          </w:tcPr>
          <w:p>
            <w:r>
              <w:t>0.55</w:t>
            </w:r>
          </w:p>
        </w:tc>
        <w:tc>
          <w:tcPr>
            <w:vAlign w:val="center"/>
          </w:tcPr>
          <w:p>
            <w:r>
              <w:t>5(℃)</w:t>
            </w:r>
          </w:p>
        </w:tc>
      </w:tr>
    </w:tbl>
    <w:p>
      <w:pPr>
        <w:pStyle w:val="4"/>
        <w:widowControl w:val="0"/>
        <w:jc w:val="both"/>
      </w:pPr>
      <w:bookmarkStart w:id="91" w:name="_Toc14345"/>
      <w:r>
        <w:t>制冷系统</w:t>
      </w:r>
      <w:bookmarkEnd w:id="91"/>
    </w:p>
    <w:p>
      <w:pPr>
        <w:pStyle w:val="5"/>
        <w:widowControl w:val="0"/>
        <w:jc w:val="both"/>
      </w:pPr>
      <w:bookmarkStart w:id="92" w:name="_Toc14727"/>
      <w:r>
        <w:t>冷水机组</w:t>
      </w:r>
      <w:bookmarkEnd w:id="9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</w:pPr>
      <w:bookmarkStart w:id="93" w:name="_Toc5730"/>
      <w:r>
        <w:t>水泵系统</w:t>
      </w:r>
      <w:bookmarkEnd w:id="9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</w:pPr>
      <w:bookmarkStart w:id="94" w:name="_Toc25282"/>
      <w:r>
        <w:t>运行工况</w:t>
      </w:r>
      <w:bookmarkEnd w:id="9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4.17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4.55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375</w:t>
            </w:r>
          </w:p>
        </w:tc>
        <w:tc>
          <w:tcPr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5"/>
        <w:widowControl w:val="0"/>
        <w:jc w:val="both"/>
      </w:pPr>
      <w:bookmarkStart w:id="95" w:name="_Toc32767"/>
      <w:r>
        <w:t>制冷能耗</w:t>
      </w:r>
      <w:bookmarkEnd w:id="9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273"/>
        <w:gridCol w:w="1131"/>
        <w:gridCol w:w="1273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0~25</w:t>
            </w:r>
          </w:p>
        </w:tc>
        <w:tc>
          <w:tcPr>
            <w:vAlign w:val="center"/>
          </w:tcPr>
          <w:p>
            <w:r>
              <w:t>12450</w:t>
            </w:r>
          </w:p>
        </w:tc>
        <w:tc>
          <w:tcPr>
            <w:vAlign w:val="center"/>
          </w:tcPr>
          <w:p>
            <w:r>
              <w:t>1445</w:t>
            </w:r>
          </w:p>
        </w:tc>
        <w:tc>
          <w:tcPr>
            <w:vAlign w:val="center"/>
          </w:tcPr>
          <w:p>
            <w:r>
              <w:t>4.17</w:t>
            </w:r>
          </w:p>
        </w:tc>
        <w:tc>
          <w:tcPr>
            <w:vAlign w:val="center"/>
          </w:tcPr>
          <w:p>
            <w:r>
              <w:t>2988</w:t>
            </w:r>
          </w:p>
        </w:tc>
        <w:tc>
          <w:tcPr>
            <w:vAlign w:val="center"/>
          </w:tcPr>
          <w:p>
            <w:r>
              <w:t>14450</w:t>
            </w:r>
          </w:p>
        </w:tc>
        <w:tc>
          <w:tcPr>
            <w:vAlign w:val="center"/>
          </w:tcPr>
          <w:p>
            <w:r>
              <w:t>11560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25~50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4.55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50~75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12450</w:t>
            </w:r>
          </w:p>
        </w:tc>
        <w:tc>
          <w:tcPr>
            <w:vAlign w:val="center"/>
          </w:tcPr>
          <w:p>
            <w:r>
              <w:t>1445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2988</w:t>
            </w:r>
          </w:p>
        </w:tc>
        <w:tc>
          <w:tcPr>
            <w:vAlign w:val="center"/>
          </w:tcPr>
          <w:p>
            <w:r>
              <w:t>14450</w:t>
            </w:r>
          </w:p>
        </w:tc>
        <w:tc>
          <w:tcPr>
            <w:vAlign w:val="center"/>
          </w:tcPr>
          <w:p>
            <w:r>
              <w:t>11560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制冷机组</w:t>
            </w:r>
          </w:p>
        </w:tc>
        <w:tc>
          <w:tcPr>
            <w:vAlign w:val="center"/>
          </w:tcPr>
          <w:p>
            <w:r>
              <w:t>2988</w:t>
            </w:r>
          </w:p>
        </w:tc>
        <w:tc>
          <w:tcPr>
            <w:vMerge w:val="restart"/>
            <w:vAlign w:val="center"/>
          </w:tcPr>
          <w:p>
            <w:r>
              <w:t>0.8843</w:t>
            </w:r>
          </w:p>
        </w:tc>
        <w:tc>
          <w:tcPr>
            <w:vAlign w:val="center"/>
          </w:tcPr>
          <w:p>
            <w:r>
              <w:t>2.642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14450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12.778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11560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10.223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冷冻塔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25.643</w:t>
            </w:r>
          </w:p>
        </w:tc>
      </w:tr>
    </w:tbl>
    <w:p>
      <w:pPr>
        <w:pStyle w:val="4"/>
      </w:pPr>
      <w:bookmarkStart w:id="96" w:name="_Toc24480"/>
      <w:r>
        <w:t>供暖系统</w:t>
      </w:r>
      <w:bookmarkEnd w:id="96"/>
    </w:p>
    <w:p>
      <w:pPr>
        <w:pStyle w:val="4"/>
        <w:widowControl w:val="0"/>
        <w:jc w:val="both"/>
      </w:pPr>
      <w:bookmarkStart w:id="97" w:name="_Toc8032"/>
      <w:r>
        <w:t>空调风机</w:t>
      </w:r>
      <w:bookmarkEnd w:id="97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961</w:t>
            </w:r>
          </w:p>
        </w:tc>
        <w:tc>
          <w:tcPr>
            <w:vMerge w:val="restart"/>
            <w:vAlign w:val="center"/>
          </w:tcPr>
          <w:p>
            <w:r>
              <w:t>0.8843</w:t>
            </w:r>
          </w:p>
        </w:tc>
        <w:tc>
          <w:tcPr>
            <w:vAlign w:val="center"/>
          </w:tcPr>
          <w:p>
            <w:r>
              <w:t>0.849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578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0.511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多联机室内机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1.361</w:t>
            </w:r>
          </w:p>
        </w:tc>
      </w:tr>
    </w:tbl>
    <w:p>
      <w:pPr>
        <w:pStyle w:val="2"/>
        <w:widowControl w:val="0"/>
        <w:jc w:val="both"/>
      </w:pPr>
      <w:bookmarkStart w:id="98" w:name="_Toc30247"/>
      <w:r>
        <w:t>照明</w:t>
      </w:r>
      <w:bookmarkEnd w:id="9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r>
              <w:t>12.05</w:t>
            </w:r>
          </w:p>
        </w:tc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452</w:t>
            </w:r>
          </w:p>
        </w:tc>
        <w:tc>
          <w:tcPr>
            <w:vAlign w:val="center"/>
          </w:tcPr>
          <w:p>
            <w:r>
              <w:t>5444</w:t>
            </w:r>
          </w:p>
        </w:tc>
        <w:tc>
          <w:tcPr>
            <w:vAlign w:val="center"/>
          </w:tcPr>
          <w:p>
            <w:r>
              <w:t>0.8843</w:t>
            </w:r>
          </w:p>
        </w:tc>
        <w:tc>
          <w:tcPr>
            <w:vAlign w:val="center"/>
          </w:tcPr>
          <w:p>
            <w:r>
              <w:t>4.814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4.814</w:t>
            </w:r>
          </w:p>
        </w:tc>
      </w:tr>
    </w:tbl>
    <w:p>
      <w:pPr>
        <w:pStyle w:val="2"/>
        <w:widowControl w:val="0"/>
        <w:jc w:val="both"/>
      </w:pPr>
      <w:bookmarkStart w:id="99" w:name="_Toc23027"/>
      <w:r>
        <w:t>插座设备</w:t>
      </w:r>
      <w:bookmarkEnd w:id="9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r>
              <w:t>18.21</w:t>
            </w:r>
          </w:p>
        </w:tc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452</w:t>
            </w:r>
          </w:p>
        </w:tc>
        <w:tc>
          <w:tcPr>
            <w:vAlign w:val="center"/>
          </w:tcPr>
          <w:p>
            <w:r>
              <w:t>8232</w:t>
            </w:r>
          </w:p>
        </w:tc>
        <w:tc>
          <w:tcPr>
            <w:vAlign w:val="center"/>
          </w:tcPr>
          <w:p>
            <w:r>
              <w:t>0.8843</w:t>
            </w:r>
          </w:p>
        </w:tc>
        <w:tc>
          <w:tcPr>
            <w:vAlign w:val="center"/>
          </w:tcPr>
          <w:p>
            <w:r>
              <w:t>7.279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7.279</w:t>
            </w:r>
          </w:p>
        </w:tc>
      </w:tr>
    </w:tbl>
    <w:p>
      <w:pPr>
        <w:pStyle w:val="2"/>
        <w:widowControl w:val="0"/>
        <w:jc w:val="both"/>
      </w:pPr>
      <w:bookmarkStart w:id="100" w:name="_Toc14233"/>
      <w:r>
        <w:t>排风机</w:t>
      </w:r>
      <w:bookmarkEnd w:id="10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0"/>
        <w:gridCol w:w="1165"/>
        <w:gridCol w:w="1165"/>
        <w:gridCol w:w="1165"/>
        <w:gridCol w:w="1165"/>
        <w:gridCol w:w="1165"/>
        <w:gridCol w:w="11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9600</w:t>
            </w:r>
          </w:p>
        </w:tc>
        <w:tc>
          <w:tcPr>
            <w:vAlign w:val="center"/>
          </w:tcPr>
          <w:p>
            <w:r>
              <w:t>0.8843</w:t>
            </w:r>
          </w:p>
        </w:tc>
        <w:tc>
          <w:tcPr>
            <w:vAlign w:val="center"/>
          </w:tcPr>
          <w:p>
            <w:r>
              <w:t>8.489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8.489</w:t>
            </w:r>
          </w:p>
        </w:tc>
      </w:tr>
    </w:tbl>
    <w:p>
      <w:pPr>
        <w:widowControl w:val="0"/>
        <w:jc w:val="both"/>
      </w:pPr>
      <w:r>
        <w:t>注：此类风机指非空调区域排风机</w:t>
      </w:r>
    </w:p>
    <w:p>
      <w:pPr>
        <w:pStyle w:val="2"/>
        <w:widowControl w:val="0"/>
        <w:jc w:val="both"/>
      </w:pPr>
      <w:bookmarkStart w:id="101" w:name="_Toc32567"/>
      <w:r>
        <w:t>生活热水</w:t>
      </w:r>
      <w:bookmarkEnd w:id="101"/>
    </w:p>
    <w:p>
      <w:pPr>
        <w:pStyle w:val="5"/>
        <w:widowControl w:val="0"/>
        <w:jc w:val="both"/>
      </w:pPr>
      <w:bookmarkStart w:id="102" w:name="_Toc21409"/>
      <w:r>
        <w:t>热水系统</w:t>
      </w:r>
      <w:bookmarkEnd w:id="10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435"/>
        <w:gridCol w:w="1262"/>
        <w:gridCol w:w="288"/>
        <w:gridCol w:w="24"/>
        <w:gridCol w:w="961"/>
        <w:gridCol w:w="565"/>
        <w:gridCol w:w="24"/>
        <w:gridCol w:w="718"/>
        <w:gridCol w:w="808"/>
        <w:gridCol w:w="24"/>
        <w:gridCol w:w="124"/>
        <w:gridCol w:w="1069"/>
        <w:gridCol w:w="333"/>
        <w:gridCol w:w="24"/>
        <w:gridCol w:w="1549"/>
        <w:gridCol w:w="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供应人数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gridSpan w:val="2"/>
            <w:vAlign w:val="center"/>
          </w:tcPr>
          <w:p>
            <w:r>
              <w:t>办公</w:t>
            </w:r>
          </w:p>
        </w:tc>
        <w:tc>
          <w:tcPr>
            <w:gridSpan w:val="2"/>
            <w:vAlign w:val="center"/>
          </w:tcPr>
          <w:p>
            <w:r>
              <w:t>50</w:t>
            </w:r>
          </w:p>
        </w:tc>
        <w:tc>
          <w:tcPr>
            <w:gridSpan w:val="3"/>
            <w:vAlign w:val="center"/>
          </w:tcPr>
          <w:p>
            <w:r>
              <w:t>45</w:t>
            </w:r>
          </w:p>
        </w:tc>
        <w:tc>
          <w:tcPr>
            <w:gridSpan w:val="3"/>
            <w:vAlign w:val="center"/>
          </w:tcPr>
          <w:p>
            <w:r>
              <w:t>6</w:t>
            </w:r>
          </w:p>
        </w:tc>
        <w:tc>
          <w:tcPr>
            <w:gridSpan w:val="4"/>
            <w:vAlign w:val="center"/>
          </w:tcPr>
          <w:p>
            <w:r>
              <w:t>100</w:t>
            </w:r>
          </w:p>
        </w:tc>
        <w:tc>
          <w:tcPr>
            <w:gridSpan w:val="2"/>
            <w:vAlign w:val="center"/>
          </w:tcPr>
          <w:p>
            <w:r>
              <w:t>1543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gridSpan w:val="2"/>
            <w:vAlign w:val="center"/>
          </w:tcPr>
          <w:p>
            <w:r>
              <w:t>生活</w:t>
            </w:r>
          </w:p>
        </w:tc>
        <w:tc>
          <w:tcPr>
            <w:gridSpan w:val="2"/>
            <w:vAlign w:val="center"/>
          </w:tcPr>
          <w:p>
            <w:r>
              <w:t>20</w:t>
            </w:r>
          </w:p>
        </w:tc>
        <w:tc>
          <w:tcPr>
            <w:gridSpan w:val="3"/>
            <w:vAlign w:val="center"/>
          </w:tcPr>
          <w:p>
            <w:r>
              <w:t>45</w:t>
            </w:r>
          </w:p>
        </w:tc>
        <w:tc>
          <w:tcPr>
            <w:gridSpan w:val="3"/>
            <w:vAlign w:val="center"/>
          </w:tcPr>
          <w:p>
            <w:r>
              <w:t>8</w:t>
            </w:r>
          </w:p>
        </w:tc>
        <w:tc>
          <w:tcPr>
            <w:gridSpan w:val="4"/>
            <w:vAlign w:val="center"/>
          </w:tcPr>
          <w:p>
            <w:r>
              <w:t>200</w:t>
            </w:r>
          </w:p>
        </w:tc>
        <w:tc>
          <w:tcPr>
            <w:gridSpan w:val="2"/>
            <w:vAlign w:val="center"/>
          </w:tcPr>
          <w:p>
            <w:r>
              <w:t>1646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gridSpan w:val="14"/>
            <w:vAlign w:val="center"/>
          </w:tcPr>
          <w:p>
            <w:r>
              <w:t>总计</w:t>
            </w:r>
          </w:p>
        </w:tc>
        <w:tc>
          <w:tcPr>
            <w:gridSpan w:val="2"/>
            <w:vAlign w:val="center"/>
          </w:tcPr>
          <w:p>
            <w:r>
              <w:t>3190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太阳能板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集热器面积(㎡)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日均辐照量(kj/(㎡·d)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年利用天数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太阳能供热(kWh/a)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gridSpan w:val="2"/>
            <w:vAlign w:val="center"/>
          </w:tcPr>
          <w:p>
            <w:r>
              <w:t>100</w:t>
            </w:r>
          </w:p>
        </w:tc>
        <w:tc>
          <w:tcPr>
            <w:gridSpan w:val="3"/>
            <w:vAlign w:val="center"/>
          </w:tcPr>
          <w:p>
            <w:r>
              <w:t>15261</w:t>
            </w:r>
          </w:p>
        </w:tc>
        <w:tc>
          <w:tcPr>
            <w:gridSpan w:val="3"/>
            <w:vAlign w:val="center"/>
          </w:tcPr>
          <w:p>
            <w:r>
              <w:t>256</w:t>
            </w:r>
          </w:p>
        </w:tc>
        <w:tc>
          <w:tcPr>
            <w:gridSpan w:val="3"/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gridSpan w:val="4"/>
            <w:vAlign w:val="center"/>
          </w:tcPr>
          <w:p>
            <w:r>
              <w:t>41510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13"/>
            <w:vAlign w:val="center"/>
          </w:tcPr>
          <w:p>
            <w:r>
              <w:t>总计</w:t>
            </w:r>
          </w:p>
        </w:tc>
        <w:tc>
          <w:tcPr>
            <w:gridSpan w:val="4"/>
            <w:vAlign w:val="center"/>
          </w:tcPr>
          <w:p>
            <w:r>
              <w:t>41510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效率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耗气量(m3)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锅炉</w:t>
            </w:r>
          </w:p>
        </w:tc>
        <w:tc>
          <w:tcPr>
            <w:gridSpan w:val="3"/>
            <w:vAlign w:val="center"/>
          </w:tcPr>
          <w:p>
            <w:r>
              <w:t>电</w:t>
            </w:r>
          </w:p>
        </w:tc>
        <w:tc>
          <w:tcPr>
            <w:gridSpan w:val="3"/>
            <w:vAlign w:val="center"/>
          </w:tcPr>
          <w:p>
            <w:r>
              <w:t>0.9</w:t>
            </w:r>
          </w:p>
        </w:tc>
        <w:tc>
          <w:tcPr>
            <w:gridSpan w:val="4"/>
            <w:vAlign w:val="center"/>
          </w:tcPr>
          <w:p>
            <w:r>
              <w:t>－</w:t>
            </w:r>
          </w:p>
        </w:tc>
        <w:tc>
          <w:tcPr>
            <w:gridSpan w:val="2"/>
            <w:vAlign w:val="center"/>
          </w:tcPr>
          <w:p>
            <w:r>
              <w:t>0</w:t>
            </w:r>
          </w:p>
        </w:tc>
      </w:tr>
    </w:tbl>
    <w:p>
      <w:pPr>
        <w:pStyle w:val="5"/>
        <w:widowControl w:val="0"/>
        <w:jc w:val="both"/>
      </w:pPr>
      <w:bookmarkStart w:id="103" w:name="_Toc11716"/>
      <w:r>
        <w:t>碳排放</w:t>
      </w:r>
      <w:bookmarkEnd w:id="10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7"/>
        <w:gridCol w:w="2405"/>
        <w:gridCol w:w="1839"/>
        <w:gridCol w:w="16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电耗合计(kWh/a)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生活热水</w:t>
            </w:r>
          </w:p>
        </w:tc>
        <w:tc>
          <w:tcPr>
            <w:vAlign w:val="center"/>
          </w:tcPr>
          <w:p>
            <w:r>
              <w:t>3190</w:t>
            </w:r>
          </w:p>
        </w:tc>
        <w:tc>
          <w:tcPr>
            <w:vMerge w:val="restart"/>
            <w:vAlign w:val="center"/>
          </w:tcPr>
          <w:p>
            <w:r>
              <w:t>0</w:t>
            </w:r>
          </w:p>
        </w:tc>
        <w:tc>
          <w:tcPr>
            <w:vMerge w:val="restart"/>
            <w:vAlign w:val="center"/>
          </w:tcPr>
          <w:p>
            <w:r>
              <w:t>0.8843</w:t>
            </w:r>
          </w:p>
        </w:tc>
        <w:tc>
          <w:tcPr>
            <w:vMerge w:val="restart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太阳能</w:t>
            </w:r>
          </w:p>
        </w:tc>
        <w:tc>
          <w:tcPr>
            <w:vAlign w:val="center"/>
          </w:tcPr>
          <w:p>
            <w:r>
              <w:t>-41510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</w:tbl>
    <w:p>
      <w:pPr>
        <w:pStyle w:val="2"/>
        <w:widowControl w:val="0"/>
        <w:jc w:val="both"/>
      </w:pPr>
      <w:bookmarkStart w:id="104" w:name="_Toc19875"/>
      <w:r>
        <w:t>电梯</w:t>
      </w:r>
      <w:bookmarkEnd w:id="104"/>
    </w:p>
    <w:p>
      <w:pPr>
        <w:pStyle w:val="4"/>
        <w:widowControl w:val="0"/>
        <w:jc w:val="both"/>
      </w:pPr>
      <w:bookmarkStart w:id="105" w:name="_Toc1499"/>
      <w:r>
        <w:t>直梯</w:t>
      </w:r>
      <w:bookmarkEnd w:id="10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1350</w:t>
            </w:r>
          </w:p>
        </w:tc>
        <w:tc>
          <w:tcPr>
            <w:vAlign w:val="center"/>
          </w:tcPr>
          <w:p>
            <w:r>
              <w:t>1.75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3275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3275</w:t>
            </w:r>
          </w:p>
        </w:tc>
      </w:tr>
    </w:tbl>
    <w:p>
      <w:pPr>
        <w:pStyle w:val="4"/>
        <w:widowControl w:val="0"/>
        <w:jc w:val="both"/>
      </w:pPr>
      <w:bookmarkStart w:id="106" w:name="_Toc28068"/>
      <w:r>
        <w:t>电梯碳排放</w:t>
      </w:r>
      <w:bookmarkEnd w:id="106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3275</w:t>
            </w:r>
          </w:p>
        </w:tc>
        <w:tc>
          <w:tcPr>
            <w:vAlign w:val="center"/>
          </w:tcPr>
          <w:p>
            <w:r>
              <w:t>0.8843</w:t>
            </w:r>
          </w:p>
        </w:tc>
        <w:tc>
          <w:tcPr>
            <w:vAlign w:val="center"/>
          </w:tcPr>
          <w:p>
            <w:r>
              <w:t>2.896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2.896</w:t>
            </w:r>
          </w:p>
        </w:tc>
      </w:tr>
    </w:tbl>
    <w:p>
      <w:pPr>
        <w:pStyle w:val="2"/>
        <w:widowControl w:val="0"/>
        <w:jc w:val="both"/>
      </w:pPr>
      <w:bookmarkStart w:id="107" w:name="_Toc15657"/>
      <w:r>
        <w:t>光伏发电</w:t>
      </w:r>
      <w:bookmarkEnd w:id="107"/>
    </w:p>
    <w:p>
      <w:pPr>
        <w:widowControl w:val="0"/>
        <w:jc w:val="both"/>
      </w:pPr>
      <w:r>
        <w:t>日照辐照量(kJ/㎡.天)：16340，年运行天数：365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47713</w:t>
            </w:r>
          </w:p>
        </w:tc>
        <w:tc>
          <w:tcPr>
            <w:vAlign w:val="center"/>
          </w:tcPr>
          <w:p>
            <w:r>
              <w:t>0.8843</w:t>
            </w:r>
          </w:p>
        </w:tc>
        <w:tc>
          <w:tcPr>
            <w:vAlign w:val="center"/>
          </w:tcPr>
          <w:p>
            <w:r>
              <w:t>42.192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42.192</w:t>
            </w:r>
          </w:p>
        </w:tc>
      </w:tr>
    </w:tbl>
    <w:p>
      <w:pPr>
        <w:pStyle w:val="2"/>
        <w:widowControl w:val="0"/>
        <w:jc w:val="both"/>
      </w:pPr>
      <w:bookmarkStart w:id="108" w:name="_Toc20844"/>
      <w:r>
        <w:t>风力发电</w:t>
      </w:r>
      <w:bookmarkEnd w:id="10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707"/>
        <w:gridCol w:w="990"/>
        <w:gridCol w:w="1131"/>
        <w:gridCol w:w="707"/>
        <w:gridCol w:w="565"/>
        <w:gridCol w:w="990"/>
        <w:gridCol w:w="11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叶片直径(m)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叶片离地高度(m)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年可利用</w:t>
            </w:r>
            <w:r>
              <w:br w:type="textWrapping"/>
            </w:r>
            <w:r>
              <w:t>平均风速(m/s)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转换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年供电(kWh/a)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郊区、厂区</w:t>
            </w:r>
          </w:p>
        </w:tc>
        <w:tc>
          <w:tcPr>
            <w:vAlign w:val="center"/>
          </w:tcPr>
          <w:p>
            <w:r>
              <w:t>54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142</w:t>
            </w:r>
          </w:p>
        </w:tc>
        <w:tc>
          <w:tcPr>
            <w:vAlign w:val="center"/>
          </w:tcPr>
          <w:p>
            <w:r>
              <w:t>0.125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0.125</w:t>
            </w:r>
          </w:p>
        </w:tc>
      </w:tr>
    </w:tbl>
    <w:p>
      <w:pPr>
        <w:pStyle w:val="2"/>
        <w:widowControl w:val="0"/>
        <w:jc w:val="both"/>
      </w:pPr>
      <w:bookmarkStart w:id="109" w:name="_Toc1500"/>
      <w:r>
        <w:t>计算结果</w:t>
      </w:r>
      <w:bookmarkEnd w:id="109"/>
    </w:p>
    <w:p>
      <w:pPr>
        <w:pStyle w:val="4"/>
        <w:widowControl w:val="0"/>
        <w:jc w:val="both"/>
      </w:pPr>
      <w:bookmarkStart w:id="110" w:name="_Toc26579"/>
      <w:r>
        <w:t>建材生产运输碳排放</w:t>
      </w:r>
      <w:bookmarkEnd w:id="110"/>
    </w:p>
    <w:tbl>
      <w:tblPr>
        <w:tblStyle w:val="18"/>
        <w:tblW w:w="928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0"/>
        <w:gridCol w:w="486"/>
        <w:gridCol w:w="565"/>
        <w:gridCol w:w="1528"/>
        <w:gridCol w:w="848"/>
        <w:gridCol w:w="848"/>
        <w:gridCol w:w="1556"/>
        <w:gridCol w:w="10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(kgCO2/单位)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运输距离(km)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(kgCO2/t·km)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>
            <w:r>
              <w:t>295</w:t>
            </w:r>
          </w:p>
        </w:tc>
        <w:tc>
          <w:tcPr>
            <w:vAlign w:val="center"/>
          </w:tcPr>
          <w:p>
            <w:r>
              <w:t>61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13.538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747</w:t>
            </w:r>
          </w:p>
        </w:tc>
        <w:tc>
          <w:tcPr>
            <w:vAlign w:val="center"/>
          </w:tcPr>
          <w:p>
            <w:r>
              <w:t>41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21.780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187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468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95.653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336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3.215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5020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55.220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336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4.886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600</w:t>
            </w:r>
          </w:p>
        </w:tc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34.855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61</w:t>
            </w:r>
          </w:p>
        </w:tc>
        <w:tc>
          <w:tcPr>
            <w:vAlign w:val="center"/>
          </w:tcPr>
          <w:p>
            <w:r>
              <w:t>147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8.967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134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4.824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121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0.363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243.301</w:t>
            </w:r>
          </w:p>
        </w:tc>
      </w:tr>
    </w:tbl>
    <w:p>
      <w:pPr>
        <w:pStyle w:val="4"/>
        <w:widowControl w:val="0"/>
        <w:jc w:val="both"/>
      </w:pPr>
      <w:bookmarkStart w:id="111" w:name="_Toc2885"/>
      <w:r>
        <w:t>建筑建造拆除碳排放</w:t>
      </w:r>
      <w:bookmarkEnd w:id="111"/>
    </w:p>
    <w:tbl>
      <w:tblPr>
        <w:tblStyle w:val="18"/>
        <w:tblW w:w="929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2122"/>
        <w:gridCol w:w="1839"/>
        <w:gridCol w:w="1714"/>
        <w:gridCol w:w="17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施工机械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台班能源消耗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建造阶段</w:t>
            </w:r>
          </w:p>
        </w:tc>
        <w:tc>
          <w:tcPr>
            <w:vAlign w:val="center"/>
          </w:tcPr>
          <w:p>
            <w:r>
              <w:t>履带式推土机,功率75kW</w:t>
            </w:r>
          </w:p>
        </w:tc>
        <w:tc>
          <w:tcPr>
            <w:vAlign w:val="center"/>
          </w:tcPr>
          <w:p>
            <w:r>
              <w:t>柴油(kg)：56.5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0.875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拆除阶段</w:t>
            </w:r>
          </w:p>
        </w:tc>
        <w:tc>
          <w:tcPr>
            <w:gridSpan w:val="3"/>
            <w:vAlign w:val="center"/>
          </w:tcPr>
          <w:p>
            <w:r>
              <w:t>碳排放量占物化阶段的比例：0.1</w:t>
            </w:r>
          </w:p>
        </w:tc>
        <w:tc>
          <w:tcPr>
            <w:vAlign w:val="center"/>
          </w:tcPr>
          <w:p>
            <w:r>
              <w:t>24.418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25.293</w:t>
            </w:r>
          </w:p>
        </w:tc>
      </w:tr>
    </w:tbl>
    <w:p>
      <w:pPr>
        <w:pStyle w:val="4"/>
        <w:widowControl w:val="0"/>
        <w:jc w:val="both"/>
      </w:pPr>
      <w:bookmarkStart w:id="112" w:name="_Toc12120"/>
      <w:r>
        <w:t>碳汇</w:t>
      </w:r>
      <w:bookmarkEnd w:id="112"/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31"/>
        <w:gridCol w:w="1556"/>
        <w:gridCol w:w="707"/>
        <w:gridCol w:w="707"/>
        <w:gridCol w:w="13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碳固定量(t)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大小乔木、灌木、花草密植混种区</w:t>
            </w:r>
          </w:p>
        </w:tc>
        <w:tc>
          <w:tcPr>
            <w:vAlign w:val="center"/>
          </w:tcPr>
          <w:p>
            <w:r>
              <w:t>0.7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Merge w:val="restart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210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阔叶小乔木、针叶乔木、疏叶乔木</w:t>
            </w:r>
          </w:p>
        </w:tc>
        <w:tc>
          <w:tcPr>
            <w:vAlign w:val="center"/>
          </w:tcPr>
          <w:p>
            <w:r>
              <w:t>0.7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密植灌木</w:t>
            </w:r>
          </w:p>
        </w:tc>
        <w:tc>
          <w:tcPr>
            <w:vAlign w:val="center"/>
          </w:tcPr>
          <w:p>
            <w:r>
              <w:t>0.7</w:t>
            </w:r>
          </w:p>
        </w:tc>
        <w:tc>
          <w:tcPr>
            <w:vAlign w:val="center"/>
          </w:tcPr>
          <w:p>
            <w:r>
              <w:t>7.5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多年生蔓藤</w:t>
            </w:r>
          </w:p>
        </w:tc>
        <w:tc>
          <w:tcPr>
            <w:vAlign w:val="center"/>
          </w:tcPr>
          <w:p>
            <w:r>
              <w:t>0.7</w:t>
            </w:r>
          </w:p>
        </w:tc>
        <w:tc>
          <w:tcPr>
            <w:vAlign w:val="center"/>
          </w:tcPr>
          <w:p>
            <w:r>
              <w:t>2.5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草花花圃、自然野草、草坪、水生植物</w:t>
            </w:r>
          </w:p>
        </w:tc>
        <w:tc>
          <w:tcPr>
            <w:vAlign w:val="center"/>
          </w:tcPr>
          <w:p>
            <w:r>
              <w:t>0.7</w:t>
            </w:r>
          </w:p>
        </w:tc>
        <w:tc>
          <w:tcPr>
            <w:vAlign w:val="center"/>
          </w:tcPr>
          <w:p>
            <w:r>
              <w:t>0.5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294</w:t>
            </w:r>
          </w:p>
        </w:tc>
      </w:tr>
    </w:tbl>
    <w:p>
      <w:pPr>
        <w:pStyle w:val="4"/>
        <w:widowControl w:val="0"/>
        <w:jc w:val="both"/>
      </w:pPr>
      <w:bookmarkStart w:id="113" w:name="_Toc6294"/>
      <w:r>
        <w:t>建筑运行碳排放</w:t>
      </w:r>
      <w:bookmarkEnd w:id="113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701"/>
        <w:gridCol w:w="1833"/>
        <w:gridCol w:w="17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4" w:name="冷源能耗"/>
            <w:r>
              <w:rPr>
                <w:lang w:val="en-US"/>
              </w:rPr>
              <w:t>302</w:t>
            </w:r>
            <w:bookmarkEnd w:id="114"/>
          </w:p>
        </w:tc>
        <w:tc>
          <w:tcPr>
            <w:tcW w:w="183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5" w:name="电力CO2排放因子"/>
            <w:r>
              <w:t>0.8843</w:t>
            </w:r>
            <w:bookmarkEnd w:id="115"/>
          </w:p>
        </w:tc>
        <w:tc>
          <w:tcPr>
            <w:tcW w:w="172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6" w:name="空调能耗_电耗CO2排放"/>
            <w:r>
              <w:t>1282.152</w:t>
            </w:r>
            <w:bookmarkEnd w:id="1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7" w:name="冷却水泵能耗"/>
            <w:r>
              <w:rPr>
                <w:lang w:val="en-US"/>
              </w:rPr>
              <w:t>1461</w:t>
            </w:r>
            <w:bookmarkEnd w:id="117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8" w:name="冷冻水泵能耗"/>
            <w:r>
              <w:rPr>
                <w:lang w:val="en-US"/>
              </w:rPr>
              <w:t>1168</w:t>
            </w:r>
            <w:bookmarkEnd w:id="118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9" w:name="冷却塔能耗"/>
            <w:r>
              <w:rPr>
                <w:rFonts w:hint="eastAsia"/>
                <w:lang w:val="en-US"/>
              </w:rPr>
              <w:t>0</w:t>
            </w:r>
            <w:bookmarkEnd w:id="119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0" w:name="单元式空调能耗"/>
            <w:r>
              <w:rPr>
                <w:lang w:val="en-US"/>
              </w:rPr>
              <w:t>0</w:t>
            </w:r>
            <w:bookmarkEnd w:id="120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1" w:name="空调能耗"/>
            <w:r>
              <w:rPr>
                <w:lang w:val="en-US"/>
              </w:rPr>
              <w:t>2931</w:t>
            </w:r>
            <w:bookmarkEnd w:id="121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2" w:name="热源能耗"/>
            <w:r>
              <w:rPr>
                <w:lang w:val="en-US"/>
              </w:rPr>
              <w:t>0</w:t>
            </w:r>
            <w:bookmarkEnd w:id="122"/>
          </w:p>
        </w:tc>
        <w:tc>
          <w:tcPr>
            <w:tcW w:w="183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3" w:name="电力CO2排放因子2"/>
            <w:r>
              <w:t>0.8843</w:t>
            </w:r>
            <w:bookmarkEnd w:id="123"/>
          </w:p>
        </w:tc>
        <w:tc>
          <w:tcPr>
            <w:tcW w:w="172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4" w:name="供暖能耗_电耗CO2排放"/>
            <w:r>
              <w:t>0.000</w:t>
            </w:r>
            <w:bookmarkEnd w:id="1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5" w:name="热水泵能耗"/>
            <w:r>
              <w:rPr>
                <w:lang w:val="en-US"/>
              </w:rPr>
              <w:t>0</w:t>
            </w:r>
            <w:bookmarkEnd w:id="125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6" w:name="单元式热泵能耗"/>
            <w:r>
              <w:rPr>
                <w:lang w:val="en-US"/>
              </w:rPr>
              <w:t>0</w:t>
            </w:r>
            <w:bookmarkEnd w:id="126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7" w:name="供暖能耗"/>
            <w:r>
              <w:rPr>
                <w:lang w:val="en-US"/>
              </w:rPr>
              <w:t>0</w:t>
            </w:r>
            <w:bookmarkEnd w:id="127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8" w:name="新排风系统能耗"/>
            <w:r>
              <w:rPr>
                <w:rFonts w:hint="eastAsia"/>
                <w:lang w:val="en-US"/>
              </w:rPr>
              <w:t>97</w:t>
            </w:r>
            <w:bookmarkEnd w:id="128"/>
          </w:p>
        </w:tc>
        <w:tc>
          <w:tcPr>
            <w:tcW w:w="183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9" w:name="电力CO2排放因子3"/>
            <w:r>
              <w:t>0.8843</w:t>
            </w:r>
            <w:bookmarkEnd w:id="129"/>
          </w:p>
        </w:tc>
        <w:tc>
          <w:tcPr>
            <w:tcW w:w="172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0" w:name="空调动力能耗_电耗CO2排放"/>
            <w:r>
              <w:t>68.026</w:t>
            </w:r>
            <w:bookmarkEnd w:id="1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1" w:name="风机盘管能耗"/>
            <w:r>
              <w:rPr>
                <w:rFonts w:hint="eastAsia"/>
                <w:lang w:val="en-US"/>
              </w:rPr>
              <w:t>58</w:t>
            </w:r>
            <w:bookmarkEnd w:id="131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2" w:name="多联机室内机能耗"/>
            <w:r>
              <w:rPr>
                <w:rFonts w:hint="eastAsia"/>
                <w:lang w:val="en-US"/>
              </w:rPr>
              <w:t>0</w:t>
            </w:r>
            <w:bookmarkEnd w:id="132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3" w:name="全空气系统能耗"/>
            <w:r>
              <w:rPr>
                <w:rFonts w:hint="eastAsia"/>
                <w:lang w:val="en-US"/>
              </w:rPr>
              <w:t>0</w:t>
            </w:r>
            <w:bookmarkEnd w:id="133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4" w:name="空调动力能耗"/>
            <w:r>
              <w:rPr>
                <w:rFonts w:hint="eastAsia"/>
                <w:lang w:val="en-US"/>
              </w:rPr>
              <w:t>156</w:t>
            </w:r>
            <w:bookmarkEnd w:id="134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5" w:name="照明能耗"/>
            <w:r>
              <w:rPr>
                <w:rFonts w:hint="eastAsia"/>
                <w:lang w:val="en-US"/>
              </w:rPr>
              <w:t>550</w:t>
            </w:r>
            <w:bookmarkEnd w:id="135"/>
          </w:p>
        </w:tc>
        <w:tc>
          <w:tcPr>
            <w:tcW w:w="1833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6" w:name="电力CO2排放因子4"/>
            <w:r>
              <w:t>0.8843</w:t>
            </w:r>
            <w:bookmarkEnd w:id="136"/>
          </w:p>
        </w:tc>
        <w:tc>
          <w:tcPr>
            <w:tcW w:w="1722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7" w:name="照明能耗_电耗CO2排放"/>
            <w:r>
              <w:t>240.704</w:t>
            </w:r>
            <w:bookmarkEnd w:id="13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8" w:name="设备用电"/>
            <w:r>
              <w:rPr>
                <w:rFonts w:hint="eastAsia"/>
                <w:lang w:val="en-US"/>
              </w:rPr>
              <w:t>832</w:t>
            </w:r>
            <w:bookmarkEnd w:id="138"/>
          </w:p>
        </w:tc>
        <w:tc>
          <w:tcPr>
            <w:tcW w:w="1833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9" w:name="电力CO2排放因子5"/>
            <w:r>
              <w:rPr>
                <w:rFonts w:hint="eastAsia"/>
                <w:lang w:val="en-US"/>
              </w:rPr>
              <w:t>0.8843</w:t>
            </w:r>
            <w:bookmarkEnd w:id="139"/>
          </w:p>
        </w:tc>
        <w:tc>
          <w:tcPr>
            <w:tcW w:w="1722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0" w:name="设备用电_电耗CO2排放"/>
            <w:r>
              <w:rPr>
                <w:rFonts w:hint="eastAsia"/>
                <w:lang w:val="en-US"/>
              </w:rPr>
              <w:t>363.970</w:t>
            </w:r>
            <w:bookmarkEnd w:id="14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1" w:name="动力系统能耗"/>
            <w:r>
              <w:rPr>
                <w:rFonts w:hint="eastAsia"/>
                <w:lang w:val="en-US"/>
              </w:rPr>
              <w:t>331</w:t>
            </w:r>
            <w:bookmarkEnd w:id="141"/>
          </w:p>
        </w:tc>
        <w:tc>
          <w:tcPr>
            <w:tcW w:w="183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2" w:name="电力CO2排放因子6"/>
            <w:r>
              <w:t>0.8843</w:t>
            </w:r>
            <w:bookmarkEnd w:id="142"/>
          </w:p>
        </w:tc>
        <w:tc>
          <w:tcPr>
            <w:tcW w:w="172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3" w:name="其他能耗_电耗CO2排放"/>
            <w:r>
              <w:t>569.264</w:t>
            </w:r>
            <w:bookmarkEnd w:id="14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4" w:name="排风机能耗"/>
            <w:r>
              <w:rPr>
                <w:rFonts w:hint="eastAsia"/>
                <w:lang w:val="en-US"/>
              </w:rPr>
              <w:t>970</w:t>
            </w:r>
            <w:bookmarkEnd w:id="144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5" w:name="热水系统能耗"/>
            <w:r>
              <w:rPr>
                <w:rFonts w:hint="eastAsia"/>
                <w:lang w:val="en-US"/>
              </w:rPr>
              <w:t>0</w:t>
            </w:r>
            <w:bookmarkEnd w:id="145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6" w:name="其他能耗"/>
            <w:r>
              <w:rPr>
                <w:rFonts w:hint="eastAsia"/>
                <w:lang w:val="en-US"/>
              </w:rPr>
              <w:t>1301</w:t>
            </w:r>
            <w:bookmarkEnd w:id="146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7" w:name="热源能耗_燃料类型"/>
            <w:r>
              <w:t>无</w:t>
            </w:r>
            <w:bookmarkEnd w:id="147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</w:t>
            </w:r>
            <w:r>
              <w:rPr>
                <w:lang w:val="en-US"/>
              </w:rPr>
              <w:t>机房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8" w:name="热源锅炉能耗"/>
            <w:r>
              <w:rPr>
                <w:rFonts w:hint="eastAsia"/>
                <w:lang w:val="en-US"/>
              </w:rPr>
              <w:t>0</w:t>
            </w:r>
            <w:bookmarkEnd w:id="148"/>
          </w:p>
        </w:tc>
        <w:tc>
          <w:tcPr>
            <w:tcW w:w="1833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9" w:name="热源能耗_燃料CO2排放因子"/>
            <w:r>
              <w:t>0</w:t>
            </w:r>
            <w:bookmarkEnd w:id="149"/>
          </w:p>
        </w:tc>
        <w:tc>
          <w:tcPr>
            <w:tcW w:w="1722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0" w:name="热源能耗锅炉碳排放"/>
            <w:r>
              <w:t>0.000</w:t>
            </w:r>
            <w:bookmarkEnd w:id="15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1" w:name="生活热水热源能耗_燃料类型"/>
            <w:r>
              <w:t>无</w:t>
            </w:r>
            <w:bookmarkEnd w:id="151"/>
            <w:r>
              <w:rPr>
                <w:rFonts w:hint="eastAsia"/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2" w:name="生活热水锅炉能耗"/>
            <w:r>
              <w:rPr>
                <w:rFonts w:hint="eastAsia"/>
                <w:lang w:val="en-US"/>
              </w:rPr>
              <w:t>0</w:t>
            </w:r>
            <w:bookmarkEnd w:id="152"/>
          </w:p>
        </w:tc>
        <w:tc>
          <w:tcPr>
            <w:tcW w:w="183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3" w:name="生活热水热源能耗_燃料CO2排放因子"/>
            <w:r>
              <w:t>0</w:t>
            </w:r>
            <w:bookmarkEnd w:id="153"/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4" w:name="生活热水锅炉碳排放"/>
            <w:r>
              <w:t>0.000</w:t>
            </w:r>
            <w:bookmarkEnd w:id="15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534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5" w:name="制冷剂消耗量"/>
            <w:r>
              <w:t>0</w:t>
            </w:r>
            <w:bookmarkEnd w:id="155"/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6" w:name="制冷剂碳排放"/>
            <w:r>
              <w:t>0.000</w:t>
            </w:r>
            <w:bookmarkEnd w:id="15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太阳能热水(</w:t>
            </w:r>
            <w:r>
              <w:rPr>
                <w:lang w:val="en-US"/>
              </w:rPr>
              <w:t>Es)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7" w:name="太阳能能耗"/>
            <w:r>
              <w:rPr>
                <w:rFonts w:hint="eastAsia"/>
                <w:lang w:val="en-US"/>
              </w:rPr>
              <w:t>322</w:t>
            </w:r>
            <w:bookmarkEnd w:id="157"/>
          </w:p>
        </w:tc>
        <w:tc>
          <w:tcPr>
            <w:tcW w:w="183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8" w:name="电力CO2排放因子7"/>
            <w:r>
              <w:t>0.8843</w:t>
            </w:r>
            <w:bookmarkEnd w:id="158"/>
          </w:p>
        </w:tc>
        <w:tc>
          <w:tcPr>
            <w:tcW w:w="172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9" w:name="可再生能源能耗_电耗CO2排放"/>
            <w:r>
              <w:t>2256.916</w:t>
            </w:r>
            <w:bookmarkEnd w:id="15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0" w:name="光伏能耗"/>
            <w:r>
              <w:rPr>
                <w:rFonts w:hint="eastAsia"/>
                <w:lang w:val="en-US"/>
              </w:rPr>
              <w:t>4823</w:t>
            </w:r>
            <w:bookmarkEnd w:id="160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1" w:name="风力能耗"/>
            <w:r>
              <w:rPr>
                <w:rFonts w:hint="eastAsia"/>
                <w:lang w:val="en-US"/>
              </w:rPr>
              <w:t>14</w:t>
            </w:r>
            <w:bookmarkEnd w:id="161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2" w:name="可再生能源能耗"/>
            <w:r>
              <w:rPr>
                <w:rFonts w:hint="eastAsia"/>
                <w:lang w:val="en-US"/>
              </w:rPr>
              <w:t>5159</w:t>
            </w:r>
            <w:bookmarkEnd w:id="162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1" w:type="dxa"/>
            <w:gridSpan w:val="4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3" w:name="建筑总碳排放"/>
            <w:r>
              <w:t>408.230</w:t>
            </w:r>
            <w:bookmarkEnd w:id="163"/>
          </w:p>
        </w:tc>
        <w:bookmarkStart w:id="164" w:name="建筑总碳排放平米"/>
        <w:bookmarkEnd w:id="164"/>
      </w:tr>
    </w:tbl>
    <w:p/>
    <w:p>
      <w:pPr>
        <w:widowControl w:val="0"/>
        <w:jc w:val="both"/>
      </w:pPr>
    </w:p>
    <w:p>
      <w:pPr>
        <w:pStyle w:val="4"/>
        <w:widowControl w:val="0"/>
        <w:jc w:val="both"/>
      </w:pPr>
      <w:bookmarkStart w:id="165" w:name="_Toc6761"/>
      <w:r>
        <w:t>全生命周期</w:t>
      </w:r>
      <w:bookmarkEnd w:id="165"/>
    </w:p>
    <w:p>
      <w:pPr>
        <w:pStyle w:val="5"/>
        <w:widowControl w:val="0"/>
        <w:jc w:val="both"/>
      </w:pPr>
      <w:bookmarkStart w:id="166" w:name="_Toc25212"/>
      <w:r>
        <w:t>单位面积指标</w:t>
      </w:r>
      <w:bookmarkEnd w:id="16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碳排放量(kgCO2/㎡)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建筑材料生产和运输</w:t>
            </w:r>
          </w:p>
        </w:tc>
        <w:tc>
          <w:tcPr>
            <w:vAlign w:val="center"/>
          </w:tcPr>
          <w:p>
            <w:r>
              <w:t>9.85</w:t>
            </w:r>
          </w:p>
        </w:tc>
        <w:tc>
          <w:tcPr>
            <w:vAlign w:val="center"/>
          </w:tcPr>
          <w:p>
            <w:r>
              <w:t>491.83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建筑建造和拆除</w:t>
            </w:r>
          </w:p>
        </w:tc>
        <w:tc>
          <w:tcPr>
            <w:vAlign w:val="center"/>
          </w:tcPr>
          <w:p>
            <w:r>
              <w:t>1.03</w:t>
            </w:r>
          </w:p>
        </w:tc>
        <w:tc>
          <w:tcPr>
            <w:vAlign w:val="center"/>
          </w:tcPr>
          <w:p>
            <w:r>
              <w:t>51.13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16.51</w:t>
            </w:r>
          </w:p>
        </w:tc>
        <w:tc>
          <w:tcPr>
            <w:vAlign w:val="center"/>
          </w:tcPr>
          <w:p>
            <w:r>
              <w:t>825.26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-11.85</w:t>
            </w:r>
          </w:p>
        </w:tc>
        <w:tc>
          <w:tcPr>
            <w:vAlign w:val="center"/>
          </w:tcPr>
          <w:p>
            <w:r>
              <w:t>-592.57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15.54</w:t>
            </w:r>
          </w:p>
        </w:tc>
        <w:tc>
          <w:tcPr>
            <w:vAlign w:val="center"/>
          </w:tcPr>
          <w:p>
            <w:r>
              <w:t>775.65</w:t>
            </w:r>
          </w:p>
        </w:tc>
      </w:tr>
    </w:tbl>
    <w:p>
      <w:pPr>
        <w:pStyle w:val="5"/>
        <w:widowControl w:val="0"/>
        <w:jc w:val="both"/>
      </w:pPr>
      <w:bookmarkStart w:id="167" w:name="_Toc20238"/>
      <w:r>
        <w:t>总碳排放量</w:t>
      </w:r>
      <w:bookmarkEnd w:id="1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建筑材料生产和运输</w:t>
            </w:r>
          </w:p>
        </w:tc>
        <w:tc>
          <w:tcPr>
            <w:vAlign w:val="center"/>
          </w:tcPr>
          <w:p>
            <w:r>
              <w:t>4.863</w:t>
            </w:r>
          </w:p>
        </w:tc>
        <w:tc>
          <w:tcPr>
            <w:vAlign w:val="center"/>
          </w:tcPr>
          <w:p>
            <w:r>
              <w:t>243.301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建筑建造和拆除</w:t>
            </w:r>
          </w:p>
        </w:tc>
        <w:tc>
          <w:tcPr>
            <w:vAlign w:val="center"/>
          </w:tcPr>
          <w:p>
            <w:r>
              <w:t>0.505</w:t>
            </w:r>
          </w:p>
        </w:tc>
        <w:tc>
          <w:tcPr>
            <w:vAlign w:val="center"/>
          </w:tcPr>
          <w:p>
            <w:r>
              <w:t>25.293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8.165</w:t>
            </w:r>
          </w:p>
        </w:tc>
        <w:tc>
          <w:tcPr>
            <w:vAlign w:val="center"/>
          </w:tcPr>
          <w:p>
            <w:r>
              <w:t>408.230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-5.863</w:t>
            </w:r>
          </w:p>
        </w:tc>
        <w:tc>
          <w:tcPr>
            <w:vAlign w:val="center"/>
          </w:tcPr>
          <w:p>
            <w:r>
              <w:t>-293.125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7.670</w:t>
            </w:r>
          </w:p>
        </w:tc>
        <w:tc>
          <w:tcPr>
            <w:vAlign w:val="center"/>
          </w:tcPr>
          <w:p>
            <w:r>
              <w:t>383.699</w:t>
            </w:r>
          </w:p>
        </w:tc>
      </w:tr>
    </w:tbl>
    <w:p>
      <w:pPr>
        <w:widowControl w:val="0"/>
        <w:jc w:val="center"/>
      </w:pPr>
    </w:p>
    <w:p>
      <w:pPr>
        <w:widowControl w:val="0"/>
        <w:jc w:val="both"/>
      </w:pP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168" w:name="_Toc29352"/>
      <w:r>
        <w:t>附录</w:t>
      </w:r>
      <w:bookmarkEnd w:id="168"/>
    </w:p>
    <w:p>
      <w:pPr>
        <w:pStyle w:val="4"/>
        <w:jc w:val="both"/>
      </w:pPr>
      <w:bookmarkStart w:id="169" w:name="_Toc25816"/>
      <w:r>
        <w:t>工作日/节假日人员逐时在室率(%)</w:t>
      </w:r>
      <w:bookmarkEnd w:id="169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bookmarkStart w:id="170" w:name="_Toc27780"/>
      <w:r>
        <w:t>工作日/节假日照明开关时间表(%)</w:t>
      </w:r>
      <w:bookmarkEnd w:id="170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71" w:name="_Toc6967"/>
      <w:r>
        <w:t>工作日/节假日设备逐时使用率(%)</w:t>
      </w:r>
      <w:bookmarkEnd w:id="171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72" w:name="_Toc23719"/>
      <w:r>
        <w:t>工作日/节假日空调系统运行时间表(1:开,0:关)</w:t>
      </w:r>
      <w:bookmarkEnd w:id="172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27FA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建筑碳排放报告书.dotx</Template>
  <Company>ths</Company>
  <Pages>4</Pages>
  <Words>531</Words>
  <Characters>3028</Characters>
  <Lines>25</Lines>
  <Paragraphs>7</Paragraphs>
  <TotalTime>0</TotalTime>
  <ScaleCrop>false</ScaleCrop>
  <LinksUpToDate>false</LinksUpToDate>
  <CharactersWithSpaces>3552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2018-04-25T07:52:00Z</dcterms:created>
  <dc:creator>Jiangx</dc:creator>
  <cp:lastModifiedBy>爵翼前夕</cp:lastModifiedBy>
  <cp:lastPrinted>2411-12-31T16:00:00Z</cp:lastPrinted>
  <dcterms:modified xsi:type="dcterms:W3CDTF">2024-01-09T05:24:57Z</dcterms:modified>
  <dc:title>建筑碳排放报告书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58AC0E3AD9A74A678CF7361F1F3D9CC2_12</vt:lpwstr>
  </property>
</Properties>
</file>