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丽水</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2024年01月06日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rsidR="009C4D89" w:rsidRDefault="009C4D89">
            <w:pPr>
              <w:spacing w:line="240" w:lineRule="atLeast"/>
              <w:rPr>
                <w:sz w:val="18"/>
                <w:szCs w:val="18"/>
              </w:rPr>
            </w:pPr>
            <w:bookmarkStart w:id="8" w:name="采用软件"/>
            <w:r>
              <w:rPr>
                <w:rFonts w:hint="eastAsia"/>
              </w:rPr>
              <w:t>建筑通风</w:t>
            </w:r>
            <w:r>
              <w:rPr>
                <w:rFonts w:hint="eastAsia"/>
              </w:rPr>
              <w:t>Vent2023</w:t>
            </w:r>
            <w:bookmarkEnd w:id="8"/>
          </w:p>
        </w:tc>
      </w:tr>
      <w:tr w:rsidR="009C4D89"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rsidR="009C4D89" w:rsidRDefault="009C4D89">
            <w:pPr>
              <w:spacing w:line="240" w:lineRule="atLeast"/>
              <w:rPr>
                <w:sz w:val="18"/>
                <w:szCs w:val="18"/>
              </w:rPr>
            </w:pPr>
            <w:bookmarkStart w:id="9" w:name="软件版本"/>
            <w:r>
              <w:rPr>
                <w:rFonts w:hint="eastAsia"/>
                <w:sz w:val="18"/>
                <w:szCs w:val="18"/>
              </w:rPr>
              <w:t>20220401</w:t>
            </w:r>
            <w:bookmarkEnd w:id="9"/>
          </w:p>
        </w:tc>
      </w:tr>
      <w:tr w:rsidR="009C4D89"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9C4D89" w:rsidRDefault="009C4D89">
            <w:pPr>
              <w:spacing w:line="240" w:lineRule="atLeast"/>
              <w:rPr>
                <w:sz w:val="18"/>
                <w:szCs w:val="18"/>
              </w:rPr>
            </w:pPr>
            <w:r>
              <w:rPr>
                <w:rFonts w:hint="eastAsia"/>
                <w:sz w:val="18"/>
                <w:szCs w:val="18"/>
              </w:rPr>
              <w:t>北京绿建软件股份有限公司</w:t>
            </w:r>
          </w:p>
        </w:tc>
      </w:tr>
      <w:tr w:rsidR="009C4D89"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9C4D89" w:rsidRDefault="009C4D89">
            <w:pPr>
              <w:rPr>
                <w:rFonts w:cstheme="minorBidi"/>
                <w:kern w:val="2"/>
                <w:szCs w:val="18"/>
                <w:lang w:val="en-US"/>
              </w:rPr>
            </w:pPr>
            <w:bookmarkStart w:id="10" w:name="加密锁号"/>
            <w:r>
              <w:rPr>
                <w:rFonts w:hint="eastAsia"/>
              </w:rPr>
              <w:t>S01625BA0</w:t>
            </w:r>
            <w:bookmarkEnd w:id="10"/>
          </w:p>
        </w:tc>
      </w:tr>
    </w:tbl>
    <w:p w:rsidR="009C4D89" w:rsidRDefault="009C4D89" w:rsidP="00B41640">
      <w:pPr>
        <w:spacing w:line="240" w:lineRule="auto"/>
        <w:jc w:val="center"/>
        <w:rPr>
          <w:rFonts w:ascii="宋体" w:hAnsi="宋体"/>
          <w:b/>
          <w:bCs/>
          <w:sz w:val="30"/>
          <w:szCs w:val="32"/>
        </w:rPr>
      </w:pPr>
    </w:p>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_GoBack"/>
    <w:bookmarkEnd w:id="11"/>
    <w:p w:rsidR="007C7CD1"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422770" w:history="1">
        <w:r w:rsidR="007C7CD1" w:rsidRPr="00F63355">
          <w:rPr>
            <w:rStyle w:val="a8"/>
          </w:rPr>
          <w:t>1</w:t>
        </w:r>
        <w:r w:rsidR="007C7CD1">
          <w:rPr>
            <w:rFonts w:asciiTheme="minorHAnsi" w:eastAsiaTheme="minorEastAsia" w:hAnsiTheme="minorHAnsi" w:cstheme="minorBidi"/>
            <w:b w:val="0"/>
            <w:bCs w:val="0"/>
            <w:szCs w:val="22"/>
          </w:rPr>
          <w:tab/>
        </w:r>
        <w:r w:rsidR="007C7CD1" w:rsidRPr="00F63355">
          <w:rPr>
            <w:rStyle w:val="a8"/>
          </w:rPr>
          <w:t>项目概况</w:t>
        </w:r>
        <w:r w:rsidR="007C7CD1">
          <w:rPr>
            <w:webHidden/>
          </w:rPr>
          <w:tab/>
        </w:r>
        <w:r w:rsidR="007C7CD1">
          <w:rPr>
            <w:webHidden/>
          </w:rPr>
          <w:fldChar w:fldCharType="begin"/>
        </w:r>
        <w:r w:rsidR="007C7CD1">
          <w:rPr>
            <w:webHidden/>
          </w:rPr>
          <w:instrText xml:space="preserve"> PAGEREF _Toc155422770 \h </w:instrText>
        </w:r>
        <w:r w:rsidR="007C7CD1">
          <w:rPr>
            <w:webHidden/>
          </w:rPr>
        </w:r>
        <w:r w:rsidR="007C7CD1">
          <w:rPr>
            <w:webHidden/>
          </w:rPr>
          <w:fldChar w:fldCharType="separate"/>
        </w:r>
        <w:r w:rsidR="007C7CD1">
          <w:rPr>
            <w:webHidden/>
          </w:rPr>
          <w:t>3</w:t>
        </w:r>
        <w:r w:rsidR="007C7CD1">
          <w:rPr>
            <w:webHidden/>
          </w:rPr>
          <w:fldChar w:fldCharType="end"/>
        </w:r>
      </w:hyperlink>
    </w:p>
    <w:p w:rsidR="007C7CD1" w:rsidRDefault="007C7CD1">
      <w:pPr>
        <w:pStyle w:val="21"/>
        <w:rPr>
          <w:rFonts w:asciiTheme="minorHAnsi" w:eastAsiaTheme="minorEastAsia" w:hAnsiTheme="minorHAnsi" w:cstheme="minorBidi"/>
          <w:szCs w:val="22"/>
        </w:rPr>
      </w:pPr>
      <w:hyperlink w:anchor="_Toc155422771" w:history="1">
        <w:r w:rsidRPr="00F63355">
          <w:rPr>
            <w:rStyle w:val="a8"/>
            <w:lang w:val="en-GB"/>
          </w:rPr>
          <w:t>1.1</w:t>
        </w:r>
        <w:r>
          <w:rPr>
            <w:rFonts w:asciiTheme="minorHAnsi" w:eastAsiaTheme="minorEastAsia" w:hAnsiTheme="minorHAnsi" w:cstheme="minorBidi"/>
            <w:szCs w:val="22"/>
          </w:rPr>
          <w:tab/>
        </w:r>
        <w:r w:rsidRPr="00F63355">
          <w:rPr>
            <w:rStyle w:val="a8"/>
          </w:rPr>
          <w:t>总平面图</w:t>
        </w:r>
        <w:r>
          <w:rPr>
            <w:webHidden/>
          </w:rPr>
          <w:tab/>
        </w:r>
        <w:r>
          <w:rPr>
            <w:webHidden/>
          </w:rPr>
          <w:fldChar w:fldCharType="begin"/>
        </w:r>
        <w:r>
          <w:rPr>
            <w:webHidden/>
          </w:rPr>
          <w:instrText xml:space="preserve"> PAGEREF _Toc155422771 \h </w:instrText>
        </w:r>
        <w:r>
          <w:rPr>
            <w:webHidden/>
          </w:rPr>
        </w:r>
        <w:r>
          <w:rPr>
            <w:webHidden/>
          </w:rPr>
          <w:fldChar w:fldCharType="separate"/>
        </w:r>
        <w:r>
          <w:rPr>
            <w:webHidden/>
          </w:rPr>
          <w:t>4</w:t>
        </w:r>
        <w:r>
          <w:rPr>
            <w:webHidden/>
          </w:rPr>
          <w:fldChar w:fldCharType="end"/>
        </w:r>
      </w:hyperlink>
    </w:p>
    <w:p w:rsidR="007C7CD1" w:rsidRDefault="007C7CD1">
      <w:pPr>
        <w:pStyle w:val="21"/>
        <w:rPr>
          <w:rFonts w:asciiTheme="minorHAnsi" w:eastAsiaTheme="minorEastAsia" w:hAnsiTheme="minorHAnsi" w:cstheme="minorBidi"/>
          <w:szCs w:val="22"/>
        </w:rPr>
      </w:pPr>
      <w:hyperlink w:anchor="_Toc155422772" w:history="1">
        <w:r w:rsidRPr="00F63355">
          <w:rPr>
            <w:rStyle w:val="a8"/>
            <w:lang w:val="en-GB"/>
          </w:rPr>
          <w:t>1.2</w:t>
        </w:r>
        <w:r>
          <w:rPr>
            <w:rFonts w:asciiTheme="minorHAnsi" w:eastAsiaTheme="minorEastAsia" w:hAnsiTheme="minorHAnsi" w:cstheme="minorBidi"/>
            <w:szCs w:val="22"/>
          </w:rPr>
          <w:tab/>
        </w:r>
        <w:r w:rsidRPr="00F63355">
          <w:rPr>
            <w:rStyle w:val="a8"/>
          </w:rPr>
          <w:t>三维视图</w:t>
        </w:r>
        <w:r>
          <w:rPr>
            <w:webHidden/>
          </w:rPr>
          <w:tab/>
        </w:r>
        <w:r>
          <w:rPr>
            <w:webHidden/>
          </w:rPr>
          <w:fldChar w:fldCharType="begin"/>
        </w:r>
        <w:r>
          <w:rPr>
            <w:webHidden/>
          </w:rPr>
          <w:instrText xml:space="preserve"> PAGEREF _Toc155422772 \h </w:instrText>
        </w:r>
        <w:r>
          <w:rPr>
            <w:webHidden/>
          </w:rPr>
        </w:r>
        <w:r>
          <w:rPr>
            <w:webHidden/>
          </w:rPr>
          <w:fldChar w:fldCharType="separate"/>
        </w:r>
        <w:r>
          <w:rPr>
            <w:webHidden/>
          </w:rPr>
          <w:t>5</w:t>
        </w:r>
        <w:r>
          <w:rPr>
            <w:webHidden/>
          </w:rPr>
          <w:fldChar w:fldCharType="end"/>
        </w:r>
      </w:hyperlink>
    </w:p>
    <w:p w:rsidR="007C7CD1" w:rsidRDefault="007C7CD1">
      <w:pPr>
        <w:pStyle w:val="11"/>
        <w:rPr>
          <w:rFonts w:asciiTheme="minorHAnsi" w:eastAsiaTheme="minorEastAsia" w:hAnsiTheme="minorHAnsi" w:cstheme="minorBidi"/>
          <w:b w:val="0"/>
          <w:bCs w:val="0"/>
          <w:szCs w:val="22"/>
        </w:rPr>
      </w:pPr>
      <w:hyperlink w:anchor="_Toc155422773" w:history="1">
        <w:r w:rsidRPr="00F63355">
          <w:rPr>
            <w:rStyle w:val="a8"/>
          </w:rPr>
          <w:t>2</w:t>
        </w:r>
        <w:r>
          <w:rPr>
            <w:rFonts w:asciiTheme="minorHAnsi" w:eastAsiaTheme="minorEastAsia" w:hAnsiTheme="minorHAnsi" w:cstheme="minorBidi"/>
            <w:b w:val="0"/>
            <w:bCs w:val="0"/>
            <w:szCs w:val="22"/>
          </w:rPr>
          <w:tab/>
        </w:r>
        <w:r w:rsidRPr="00F63355">
          <w:rPr>
            <w:rStyle w:val="a8"/>
          </w:rPr>
          <w:t>计算依据</w:t>
        </w:r>
        <w:r>
          <w:rPr>
            <w:webHidden/>
          </w:rPr>
          <w:tab/>
        </w:r>
        <w:r>
          <w:rPr>
            <w:webHidden/>
          </w:rPr>
          <w:fldChar w:fldCharType="begin"/>
        </w:r>
        <w:r>
          <w:rPr>
            <w:webHidden/>
          </w:rPr>
          <w:instrText xml:space="preserve"> PAGEREF _Toc155422773 \h </w:instrText>
        </w:r>
        <w:r>
          <w:rPr>
            <w:webHidden/>
          </w:rPr>
        </w:r>
        <w:r>
          <w:rPr>
            <w:webHidden/>
          </w:rPr>
          <w:fldChar w:fldCharType="separate"/>
        </w:r>
        <w:r>
          <w:rPr>
            <w:webHidden/>
          </w:rPr>
          <w:t>6</w:t>
        </w:r>
        <w:r>
          <w:rPr>
            <w:webHidden/>
          </w:rPr>
          <w:fldChar w:fldCharType="end"/>
        </w:r>
      </w:hyperlink>
    </w:p>
    <w:p w:rsidR="007C7CD1" w:rsidRDefault="007C7CD1">
      <w:pPr>
        <w:pStyle w:val="11"/>
        <w:rPr>
          <w:rFonts w:asciiTheme="minorHAnsi" w:eastAsiaTheme="minorEastAsia" w:hAnsiTheme="minorHAnsi" w:cstheme="minorBidi"/>
          <w:b w:val="0"/>
          <w:bCs w:val="0"/>
          <w:szCs w:val="22"/>
        </w:rPr>
      </w:pPr>
      <w:hyperlink w:anchor="_Toc155422774" w:history="1">
        <w:r w:rsidRPr="00F63355">
          <w:rPr>
            <w:rStyle w:val="a8"/>
          </w:rPr>
          <w:t>3</w:t>
        </w:r>
        <w:r>
          <w:rPr>
            <w:rFonts w:asciiTheme="minorHAnsi" w:eastAsiaTheme="minorEastAsia" w:hAnsiTheme="minorHAnsi" w:cstheme="minorBidi"/>
            <w:b w:val="0"/>
            <w:bCs w:val="0"/>
            <w:szCs w:val="22"/>
          </w:rPr>
          <w:tab/>
        </w:r>
        <w:r w:rsidRPr="00F63355">
          <w:rPr>
            <w:rStyle w:val="a8"/>
          </w:rPr>
          <w:t>参考标准</w:t>
        </w:r>
        <w:r>
          <w:rPr>
            <w:webHidden/>
          </w:rPr>
          <w:tab/>
        </w:r>
        <w:r>
          <w:rPr>
            <w:webHidden/>
          </w:rPr>
          <w:fldChar w:fldCharType="begin"/>
        </w:r>
        <w:r>
          <w:rPr>
            <w:webHidden/>
          </w:rPr>
          <w:instrText xml:space="preserve"> PAGEREF _Toc155422774 \h </w:instrText>
        </w:r>
        <w:r>
          <w:rPr>
            <w:webHidden/>
          </w:rPr>
        </w:r>
        <w:r>
          <w:rPr>
            <w:webHidden/>
          </w:rPr>
          <w:fldChar w:fldCharType="separate"/>
        </w:r>
        <w:r>
          <w:rPr>
            <w:webHidden/>
          </w:rPr>
          <w:t>6</w:t>
        </w:r>
        <w:r>
          <w:rPr>
            <w:webHidden/>
          </w:rPr>
          <w:fldChar w:fldCharType="end"/>
        </w:r>
      </w:hyperlink>
    </w:p>
    <w:p w:rsidR="007C7CD1" w:rsidRDefault="007C7CD1">
      <w:pPr>
        <w:pStyle w:val="11"/>
        <w:rPr>
          <w:rFonts w:asciiTheme="minorHAnsi" w:eastAsiaTheme="minorEastAsia" w:hAnsiTheme="minorHAnsi" w:cstheme="minorBidi"/>
          <w:b w:val="0"/>
          <w:bCs w:val="0"/>
          <w:szCs w:val="22"/>
        </w:rPr>
      </w:pPr>
      <w:hyperlink w:anchor="_Toc155422775" w:history="1">
        <w:r w:rsidRPr="00F63355">
          <w:rPr>
            <w:rStyle w:val="a8"/>
          </w:rPr>
          <w:t>4</w:t>
        </w:r>
        <w:r>
          <w:rPr>
            <w:rFonts w:asciiTheme="minorHAnsi" w:eastAsiaTheme="minorEastAsia" w:hAnsiTheme="minorHAnsi" w:cstheme="minorBidi"/>
            <w:b w:val="0"/>
            <w:bCs w:val="0"/>
            <w:szCs w:val="22"/>
          </w:rPr>
          <w:tab/>
        </w:r>
        <w:r w:rsidRPr="00F63355">
          <w:rPr>
            <w:rStyle w:val="a8"/>
          </w:rPr>
          <w:t>计算原理</w:t>
        </w:r>
        <w:r>
          <w:rPr>
            <w:webHidden/>
          </w:rPr>
          <w:tab/>
        </w:r>
        <w:r>
          <w:rPr>
            <w:webHidden/>
          </w:rPr>
          <w:fldChar w:fldCharType="begin"/>
        </w:r>
        <w:r>
          <w:rPr>
            <w:webHidden/>
          </w:rPr>
          <w:instrText xml:space="preserve"> PAGEREF _Toc155422775 \h </w:instrText>
        </w:r>
        <w:r>
          <w:rPr>
            <w:webHidden/>
          </w:rPr>
        </w:r>
        <w:r>
          <w:rPr>
            <w:webHidden/>
          </w:rPr>
          <w:fldChar w:fldCharType="separate"/>
        </w:r>
        <w:r>
          <w:rPr>
            <w:webHidden/>
          </w:rPr>
          <w:t>6</w:t>
        </w:r>
        <w:r>
          <w:rPr>
            <w:webHidden/>
          </w:rPr>
          <w:fldChar w:fldCharType="end"/>
        </w:r>
      </w:hyperlink>
    </w:p>
    <w:p w:rsidR="007C7CD1" w:rsidRDefault="007C7CD1">
      <w:pPr>
        <w:pStyle w:val="21"/>
        <w:rPr>
          <w:rFonts w:asciiTheme="minorHAnsi" w:eastAsiaTheme="minorEastAsia" w:hAnsiTheme="minorHAnsi" w:cstheme="minorBidi"/>
          <w:szCs w:val="22"/>
        </w:rPr>
      </w:pPr>
      <w:hyperlink w:anchor="_Toc155422776" w:history="1">
        <w:r w:rsidRPr="00F63355">
          <w:rPr>
            <w:rStyle w:val="a8"/>
            <w:lang w:val="en-GB"/>
          </w:rPr>
          <w:t>4.1</w:t>
        </w:r>
        <w:r>
          <w:rPr>
            <w:rFonts w:asciiTheme="minorHAnsi" w:eastAsiaTheme="minorEastAsia" w:hAnsiTheme="minorHAnsi" w:cstheme="minorBidi"/>
            <w:szCs w:val="22"/>
          </w:rPr>
          <w:tab/>
        </w:r>
        <w:r w:rsidRPr="00F63355">
          <w:rPr>
            <w:rStyle w:val="a8"/>
          </w:rPr>
          <w:t>风场计算域</w:t>
        </w:r>
        <w:r>
          <w:rPr>
            <w:webHidden/>
          </w:rPr>
          <w:tab/>
        </w:r>
        <w:r>
          <w:rPr>
            <w:webHidden/>
          </w:rPr>
          <w:fldChar w:fldCharType="begin"/>
        </w:r>
        <w:r>
          <w:rPr>
            <w:webHidden/>
          </w:rPr>
          <w:instrText xml:space="preserve"> PAGEREF _Toc155422776 \h </w:instrText>
        </w:r>
        <w:r>
          <w:rPr>
            <w:webHidden/>
          </w:rPr>
        </w:r>
        <w:r>
          <w:rPr>
            <w:webHidden/>
          </w:rPr>
          <w:fldChar w:fldCharType="separate"/>
        </w:r>
        <w:r>
          <w:rPr>
            <w:webHidden/>
          </w:rPr>
          <w:t>6</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777" w:history="1">
        <w:r w:rsidRPr="00F63355">
          <w:rPr>
            <w:rStyle w:val="a8"/>
            <w:lang w:val="en-GB"/>
          </w:rPr>
          <w:t>4.1.1</w:t>
        </w:r>
        <w:r>
          <w:rPr>
            <w:rFonts w:asciiTheme="minorHAnsi" w:eastAsiaTheme="minorEastAsia" w:hAnsiTheme="minorHAnsi" w:cstheme="minorBidi"/>
            <w:szCs w:val="22"/>
          </w:rPr>
          <w:tab/>
        </w:r>
        <w:r w:rsidRPr="00F63355">
          <w:rPr>
            <w:rStyle w:val="a8"/>
          </w:rPr>
          <w:t>冬季工况风场计算域</w:t>
        </w:r>
        <w:r>
          <w:rPr>
            <w:webHidden/>
          </w:rPr>
          <w:tab/>
        </w:r>
        <w:r>
          <w:rPr>
            <w:webHidden/>
          </w:rPr>
          <w:fldChar w:fldCharType="begin"/>
        </w:r>
        <w:r>
          <w:rPr>
            <w:webHidden/>
          </w:rPr>
          <w:instrText xml:space="preserve"> PAGEREF _Toc155422777 \h </w:instrText>
        </w:r>
        <w:r>
          <w:rPr>
            <w:webHidden/>
          </w:rPr>
        </w:r>
        <w:r>
          <w:rPr>
            <w:webHidden/>
          </w:rPr>
          <w:fldChar w:fldCharType="separate"/>
        </w:r>
        <w:r>
          <w:rPr>
            <w:webHidden/>
          </w:rPr>
          <w:t>6</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778" w:history="1">
        <w:r w:rsidRPr="00F63355">
          <w:rPr>
            <w:rStyle w:val="a8"/>
            <w:lang w:val="en-GB"/>
          </w:rPr>
          <w:t>4.1.2</w:t>
        </w:r>
        <w:r>
          <w:rPr>
            <w:rFonts w:asciiTheme="minorHAnsi" w:eastAsiaTheme="minorEastAsia" w:hAnsiTheme="minorHAnsi" w:cstheme="minorBidi"/>
            <w:szCs w:val="22"/>
          </w:rPr>
          <w:tab/>
        </w:r>
        <w:r w:rsidRPr="00F63355">
          <w:rPr>
            <w:rStyle w:val="a8"/>
          </w:rPr>
          <w:t>夏季工况风场计算域</w:t>
        </w:r>
        <w:r>
          <w:rPr>
            <w:webHidden/>
          </w:rPr>
          <w:tab/>
        </w:r>
        <w:r>
          <w:rPr>
            <w:webHidden/>
          </w:rPr>
          <w:fldChar w:fldCharType="begin"/>
        </w:r>
        <w:r>
          <w:rPr>
            <w:webHidden/>
          </w:rPr>
          <w:instrText xml:space="preserve"> PAGEREF _Toc155422778 \h </w:instrText>
        </w:r>
        <w:r>
          <w:rPr>
            <w:webHidden/>
          </w:rPr>
        </w:r>
        <w:r>
          <w:rPr>
            <w:webHidden/>
          </w:rPr>
          <w:fldChar w:fldCharType="separate"/>
        </w:r>
        <w:r>
          <w:rPr>
            <w:webHidden/>
          </w:rPr>
          <w:t>7</w:t>
        </w:r>
        <w:r>
          <w:rPr>
            <w:webHidden/>
          </w:rPr>
          <w:fldChar w:fldCharType="end"/>
        </w:r>
      </w:hyperlink>
    </w:p>
    <w:p w:rsidR="007C7CD1" w:rsidRDefault="007C7CD1">
      <w:pPr>
        <w:pStyle w:val="21"/>
        <w:rPr>
          <w:rFonts w:asciiTheme="minorHAnsi" w:eastAsiaTheme="minorEastAsia" w:hAnsiTheme="minorHAnsi" w:cstheme="minorBidi"/>
          <w:szCs w:val="22"/>
        </w:rPr>
      </w:pPr>
      <w:hyperlink w:anchor="_Toc155422779" w:history="1">
        <w:r w:rsidRPr="00F63355">
          <w:rPr>
            <w:rStyle w:val="a8"/>
            <w:lang w:val="en-GB"/>
          </w:rPr>
          <w:t>4.2</w:t>
        </w:r>
        <w:r>
          <w:rPr>
            <w:rFonts w:asciiTheme="minorHAnsi" w:eastAsiaTheme="minorEastAsia" w:hAnsiTheme="minorHAnsi" w:cstheme="minorBidi"/>
            <w:szCs w:val="22"/>
          </w:rPr>
          <w:tab/>
        </w:r>
        <w:r w:rsidRPr="00F63355">
          <w:rPr>
            <w:rStyle w:val="a8"/>
          </w:rPr>
          <w:t>网格划分</w:t>
        </w:r>
        <w:r>
          <w:rPr>
            <w:webHidden/>
          </w:rPr>
          <w:tab/>
        </w:r>
        <w:r>
          <w:rPr>
            <w:webHidden/>
          </w:rPr>
          <w:fldChar w:fldCharType="begin"/>
        </w:r>
        <w:r>
          <w:rPr>
            <w:webHidden/>
          </w:rPr>
          <w:instrText xml:space="preserve"> PAGEREF _Toc155422779 \h </w:instrText>
        </w:r>
        <w:r>
          <w:rPr>
            <w:webHidden/>
          </w:rPr>
        </w:r>
        <w:r>
          <w:rPr>
            <w:webHidden/>
          </w:rPr>
          <w:fldChar w:fldCharType="separate"/>
        </w:r>
        <w:r>
          <w:rPr>
            <w:webHidden/>
          </w:rPr>
          <w:t>8</w:t>
        </w:r>
        <w:r>
          <w:rPr>
            <w:webHidden/>
          </w:rPr>
          <w:fldChar w:fldCharType="end"/>
        </w:r>
      </w:hyperlink>
    </w:p>
    <w:p w:rsidR="007C7CD1" w:rsidRDefault="007C7CD1">
      <w:pPr>
        <w:pStyle w:val="21"/>
        <w:rPr>
          <w:rFonts w:asciiTheme="minorHAnsi" w:eastAsiaTheme="minorEastAsia" w:hAnsiTheme="minorHAnsi" w:cstheme="minorBidi"/>
          <w:szCs w:val="22"/>
        </w:rPr>
      </w:pPr>
      <w:hyperlink w:anchor="_Toc155422780" w:history="1">
        <w:r w:rsidRPr="00F63355">
          <w:rPr>
            <w:rStyle w:val="a8"/>
            <w:lang w:val="en-GB"/>
          </w:rPr>
          <w:t>4.3</w:t>
        </w:r>
        <w:r>
          <w:rPr>
            <w:rFonts w:asciiTheme="minorHAnsi" w:eastAsiaTheme="minorEastAsia" w:hAnsiTheme="minorHAnsi" w:cstheme="minorBidi"/>
            <w:szCs w:val="22"/>
          </w:rPr>
          <w:tab/>
        </w:r>
        <w:r w:rsidRPr="00F63355">
          <w:rPr>
            <w:rStyle w:val="a8"/>
          </w:rPr>
          <w:t>边界条件</w:t>
        </w:r>
        <w:r>
          <w:rPr>
            <w:webHidden/>
          </w:rPr>
          <w:tab/>
        </w:r>
        <w:r>
          <w:rPr>
            <w:webHidden/>
          </w:rPr>
          <w:fldChar w:fldCharType="begin"/>
        </w:r>
        <w:r>
          <w:rPr>
            <w:webHidden/>
          </w:rPr>
          <w:instrText xml:space="preserve"> PAGEREF _Toc155422780 \h </w:instrText>
        </w:r>
        <w:r>
          <w:rPr>
            <w:webHidden/>
          </w:rPr>
        </w:r>
        <w:r>
          <w:rPr>
            <w:webHidden/>
          </w:rPr>
          <w:fldChar w:fldCharType="separate"/>
        </w:r>
        <w:r>
          <w:rPr>
            <w:webHidden/>
          </w:rPr>
          <w:t>10</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781" w:history="1">
        <w:r w:rsidRPr="00F63355">
          <w:rPr>
            <w:rStyle w:val="a8"/>
            <w:lang w:val="en-GB"/>
          </w:rPr>
          <w:t>4.3.1</w:t>
        </w:r>
        <w:r>
          <w:rPr>
            <w:rFonts w:asciiTheme="minorHAnsi" w:eastAsiaTheme="minorEastAsia" w:hAnsiTheme="minorHAnsi" w:cstheme="minorBidi"/>
            <w:szCs w:val="22"/>
          </w:rPr>
          <w:tab/>
        </w:r>
        <w:r w:rsidRPr="00F63355">
          <w:rPr>
            <w:rStyle w:val="a8"/>
          </w:rPr>
          <w:t>入口与出口边界条件</w:t>
        </w:r>
        <w:r>
          <w:rPr>
            <w:webHidden/>
          </w:rPr>
          <w:tab/>
        </w:r>
        <w:r>
          <w:rPr>
            <w:webHidden/>
          </w:rPr>
          <w:fldChar w:fldCharType="begin"/>
        </w:r>
        <w:r>
          <w:rPr>
            <w:webHidden/>
          </w:rPr>
          <w:instrText xml:space="preserve"> PAGEREF _Toc155422781 \h </w:instrText>
        </w:r>
        <w:r>
          <w:rPr>
            <w:webHidden/>
          </w:rPr>
        </w:r>
        <w:r>
          <w:rPr>
            <w:webHidden/>
          </w:rPr>
          <w:fldChar w:fldCharType="separate"/>
        </w:r>
        <w:r>
          <w:rPr>
            <w:webHidden/>
          </w:rPr>
          <w:t>10</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782" w:history="1">
        <w:r w:rsidRPr="00F63355">
          <w:rPr>
            <w:rStyle w:val="a8"/>
            <w:lang w:val="en-GB"/>
          </w:rPr>
          <w:t>4.3.2</w:t>
        </w:r>
        <w:r>
          <w:rPr>
            <w:rFonts w:asciiTheme="minorHAnsi" w:eastAsiaTheme="minorEastAsia" w:hAnsiTheme="minorHAnsi" w:cstheme="minorBidi"/>
            <w:szCs w:val="22"/>
          </w:rPr>
          <w:tab/>
        </w:r>
        <w:r w:rsidRPr="00F63355">
          <w:rPr>
            <w:rStyle w:val="a8"/>
          </w:rPr>
          <w:t>壁面边界条件</w:t>
        </w:r>
        <w:r>
          <w:rPr>
            <w:webHidden/>
          </w:rPr>
          <w:tab/>
        </w:r>
        <w:r>
          <w:rPr>
            <w:webHidden/>
          </w:rPr>
          <w:fldChar w:fldCharType="begin"/>
        </w:r>
        <w:r>
          <w:rPr>
            <w:webHidden/>
          </w:rPr>
          <w:instrText xml:space="preserve"> PAGEREF _Toc155422782 \h </w:instrText>
        </w:r>
        <w:r>
          <w:rPr>
            <w:webHidden/>
          </w:rPr>
        </w:r>
        <w:r>
          <w:rPr>
            <w:webHidden/>
          </w:rPr>
          <w:fldChar w:fldCharType="separate"/>
        </w:r>
        <w:r>
          <w:rPr>
            <w:webHidden/>
          </w:rPr>
          <w:t>11</w:t>
        </w:r>
        <w:r>
          <w:rPr>
            <w:webHidden/>
          </w:rPr>
          <w:fldChar w:fldCharType="end"/>
        </w:r>
      </w:hyperlink>
    </w:p>
    <w:p w:rsidR="007C7CD1" w:rsidRDefault="007C7CD1">
      <w:pPr>
        <w:pStyle w:val="21"/>
        <w:rPr>
          <w:rFonts w:asciiTheme="minorHAnsi" w:eastAsiaTheme="minorEastAsia" w:hAnsiTheme="minorHAnsi" w:cstheme="minorBidi"/>
          <w:szCs w:val="22"/>
        </w:rPr>
      </w:pPr>
      <w:hyperlink w:anchor="_Toc155422783" w:history="1">
        <w:r w:rsidRPr="00F63355">
          <w:rPr>
            <w:rStyle w:val="a8"/>
            <w:lang w:val="en-GB"/>
          </w:rPr>
          <w:t>4.4</w:t>
        </w:r>
        <w:r>
          <w:rPr>
            <w:rFonts w:asciiTheme="minorHAnsi" w:eastAsiaTheme="minorEastAsia" w:hAnsiTheme="minorHAnsi" w:cstheme="minorBidi"/>
            <w:szCs w:val="22"/>
          </w:rPr>
          <w:tab/>
        </w:r>
        <w:r w:rsidRPr="00F63355">
          <w:rPr>
            <w:rStyle w:val="a8"/>
          </w:rPr>
          <w:t>湍流模型</w:t>
        </w:r>
        <w:r>
          <w:rPr>
            <w:webHidden/>
          </w:rPr>
          <w:tab/>
        </w:r>
        <w:r>
          <w:rPr>
            <w:webHidden/>
          </w:rPr>
          <w:fldChar w:fldCharType="begin"/>
        </w:r>
        <w:r>
          <w:rPr>
            <w:webHidden/>
          </w:rPr>
          <w:instrText xml:space="preserve"> PAGEREF _Toc155422783 \h </w:instrText>
        </w:r>
        <w:r>
          <w:rPr>
            <w:webHidden/>
          </w:rPr>
        </w:r>
        <w:r>
          <w:rPr>
            <w:webHidden/>
          </w:rPr>
          <w:fldChar w:fldCharType="separate"/>
        </w:r>
        <w:r>
          <w:rPr>
            <w:webHidden/>
          </w:rPr>
          <w:t>11</w:t>
        </w:r>
        <w:r>
          <w:rPr>
            <w:webHidden/>
          </w:rPr>
          <w:fldChar w:fldCharType="end"/>
        </w:r>
      </w:hyperlink>
    </w:p>
    <w:p w:rsidR="007C7CD1" w:rsidRDefault="007C7CD1">
      <w:pPr>
        <w:pStyle w:val="21"/>
        <w:rPr>
          <w:rFonts w:asciiTheme="minorHAnsi" w:eastAsiaTheme="minorEastAsia" w:hAnsiTheme="minorHAnsi" w:cstheme="minorBidi"/>
          <w:szCs w:val="22"/>
        </w:rPr>
      </w:pPr>
      <w:hyperlink w:anchor="_Toc155422784" w:history="1">
        <w:r w:rsidRPr="00F63355">
          <w:rPr>
            <w:rStyle w:val="a8"/>
            <w:lang w:val="en-GB"/>
          </w:rPr>
          <w:t>4.5</w:t>
        </w:r>
        <w:r>
          <w:rPr>
            <w:rFonts w:asciiTheme="minorHAnsi" w:eastAsiaTheme="minorEastAsia" w:hAnsiTheme="minorHAnsi" w:cstheme="minorBidi"/>
            <w:szCs w:val="22"/>
          </w:rPr>
          <w:tab/>
        </w:r>
        <w:r w:rsidRPr="00F63355">
          <w:rPr>
            <w:rStyle w:val="a8"/>
          </w:rPr>
          <w:t>求解计算</w:t>
        </w:r>
        <w:r>
          <w:rPr>
            <w:webHidden/>
          </w:rPr>
          <w:tab/>
        </w:r>
        <w:r>
          <w:rPr>
            <w:webHidden/>
          </w:rPr>
          <w:fldChar w:fldCharType="begin"/>
        </w:r>
        <w:r>
          <w:rPr>
            <w:webHidden/>
          </w:rPr>
          <w:instrText xml:space="preserve"> PAGEREF _Toc155422784 \h </w:instrText>
        </w:r>
        <w:r>
          <w:rPr>
            <w:webHidden/>
          </w:rPr>
        </w:r>
        <w:r>
          <w:rPr>
            <w:webHidden/>
          </w:rPr>
          <w:fldChar w:fldCharType="separate"/>
        </w:r>
        <w:r>
          <w:rPr>
            <w:webHidden/>
          </w:rPr>
          <w:t>11</w:t>
        </w:r>
        <w:r>
          <w:rPr>
            <w:webHidden/>
          </w:rPr>
          <w:fldChar w:fldCharType="end"/>
        </w:r>
      </w:hyperlink>
    </w:p>
    <w:p w:rsidR="007C7CD1" w:rsidRDefault="007C7CD1">
      <w:pPr>
        <w:pStyle w:val="21"/>
        <w:rPr>
          <w:rFonts w:asciiTheme="minorHAnsi" w:eastAsiaTheme="minorEastAsia" w:hAnsiTheme="minorHAnsi" w:cstheme="minorBidi"/>
          <w:szCs w:val="22"/>
        </w:rPr>
      </w:pPr>
      <w:hyperlink w:anchor="_Toc155422785" w:history="1">
        <w:r w:rsidRPr="00F63355">
          <w:rPr>
            <w:rStyle w:val="a8"/>
            <w:lang w:val="en-GB"/>
          </w:rPr>
          <w:t>4.6</w:t>
        </w:r>
        <w:r>
          <w:rPr>
            <w:rFonts w:asciiTheme="minorHAnsi" w:eastAsiaTheme="minorEastAsia" w:hAnsiTheme="minorHAnsi" w:cstheme="minorBidi"/>
            <w:szCs w:val="22"/>
          </w:rPr>
          <w:tab/>
        </w:r>
        <w:r w:rsidRPr="00F63355">
          <w:rPr>
            <w:rStyle w:val="a8"/>
          </w:rPr>
          <w:t>风速放大系数计算</w:t>
        </w:r>
        <w:r>
          <w:rPr>
            <w:webHidden/>
          </w:rPr>
          <w:tab/>
        </w:r>
        <w:r>
          <w:rPr>
            <w:webHidden/>
          </w:rPr>
          <w:fldChar w:fldCharType="begin"/>
        </w:r>
        <w:r>
          <w:rPr>
            <w:webHidden/>
          </w:rPr>
          <w:instrText xml:space="preserve"> PAGEREF _Toc155422785 \h </w:instrText>
        </w:r>
        <w:r>
          <w:rPr>
            <w:webHidden/>
          </w:rPr>
        </w:r>
        <w:r>
          <w:rPr>
            <w:webHidden/>
          </w:rPr>
          <w:fldChar w:fldCharType="separate"/>
        </w:r>
        <w:r>
          <w:rPr>
            <w:webHidden/>
          </w:rPr>
          <w:t>12</w:t>
        </w:r>
        <w:r>
          <w:rPr>
            <w:webHidden/>
          </w:rPr>
          <w:fldChar w:fldCharType="end"/>
        </w:r>
      </w:hyperlink>
    </w:p>
    <w:p w:rsidR="007C7CD1" w:rsidRDefault="007C7CD1">
      <w:pPr>
        <w:pStyle w:val="11"/>
        <w:rPr>
          <w:rFonts w:asciiTheme="minorHAnsi" w:eastAsiaTheme="minorEastAsia" w:hAnsiTheme="minorHAnsi" w:cstheme="minorBidi"/>
          <w:b w:val="0"/>
          <w:bCs w:val="0"/>
          <w:szCs w:val="22"/>
        </w:rPr>
      </w:pPr>
      <w:hyperlink w:anchor="_Toc155422786" w:history="1">
        <w:r w:rsidRPr="00F63355">
          <w:rPr>
            <w:rStyle w:val="a8"/>
          </w:rPr>
          <w:t>5</w:t>
        </w:r>
        <w:r>
          <w:rPr>
            <w:rFonts w:asciiTheme="minorHAnsi" w:eastAsiaTheme="minorEastAsia" w:hAnsiTheme="minorHAnsi" w:cstheme="minorBidi"/>
            <w:b w:val="0"/>
            <w:bCs w:val="0"/>
            <w:szCs w:val="22"/>
          </w:rPr>
          <w:tab/>
        </w:r>
        <w:r w:rsidRPr="00F63355">
          <w:rPr>
            <w:rStyle w:val="a8"/>
          </w:rPr>
          <w:t>结果分析</w:t>
        </w:r>
        <w:r>
          <w:rPr>
            <w:webHidden/>
          </w:rPr>
          <w:tab/>
        </w:r>
        <w:r>
          <w:rPr>
            <w:webHidden/>
          </w:rPr>
          <w:fldChar w:fldCharType="begin"/>
        </w:r>
        <w:r>
          <w:rPr>
            <w:webHidden/>
          </w:rPr>
          <w:instrText xml:space="preserve"> PAGEREF _Toc155422786 \h </w:instrText>
        </w:r>
        <w:r>
          <w:rPr>
            <w:webHidden/>
          </w:rPr>
        </w:r>
        <w:r>
          <w:rPr>
            <w:webHidden/>
          </w:rPr>
          <w:fldChar w:fldCharType="separate"/>
        </w:r>
        <w:r>
          <w:rPr>
            <w:webHidden/>
          </w:rPr>
          <w:t>14</w:t>
        </w:r>
        <w:r>
          <w:rPr>
            <w:webHidden/>
          </w:rPr>
          <w:fldChar w:fldCharType="end"/>
        </w:r>
      </w:hyperlink>
    </w:p>
    <w:p w:rsidR="007C7CD1" w:rsidRDefault="007C7CD1">
      <w:pPr>
        <w:pStyle w:val="21"/>
        <w:rPr>
          <w:rFonts w:asciiTheme="minorHAnsi" w:eastAsiaTheme="minorEastAsia" w:hAnsiTheme="minorHAnsi" w:cstheme="minorBidi"/>
          <w:szCs w:val="22"/>
        </w:rPr>
      </w:pPr>
      <w:hyperlink w:anchor="_Toc155422787" w:history="1">
        <w:r w:rsidRPr="00F63355">
          <w:rPr>
            <w:rStyle w:val="a8"/>
            <w:lang w:val="en-GB"/>
          </w:rPr>
          <w:t>5.1</w:t>
        </w:r>
        <w:r>
          <w:rPr>
            <w:rFonts w:asciiTheme="minorHAnsi" w:eastAsiaTheme="minorEastAsia" w:hAnsiTheme="minorHAnsi" w:cstheme="minorBidi"/>
            <w:szCs w:val="22"/>
          </w:rPr>
          <w:tab/>
        </w:r>
        <w:r w:rsidRPr="00F63355">
          <w:rPr>
            <w:rStyle w:val="a8"/>
          </w:rPr>
          <w:t>工况表</w:t>
        </w:r>
        <w:r>
          <w:rPr>
            <w:webHidden/>
          </w:rPr>
          <w:tab/>
        </w:r>
        <w:r>
          <w:rPr>
            <w:webHidden/>
          </w:rPr>
          <w:fldChar w:fldCharType="begin"/>
        </w:r>
        <w:r>
          <w:rPr>
            <w:webHidden/>
          </w:rPr>
          <w:instrText xml:space="preserve"> PAGEREF _Toc155422787 \h </w:instrText>
        </w:r>
        <w:r>
          <w:rPr>
            <w:webHidden/>
          </w:rPr>
        </w:r>
        <w:r>
          <w:rPr>
            <w:webHidden/>
          </w:rPr>
          <w:fldChar w:fldCharType="separate"/>
        </w:r>
        <w:r>
          <w:rPr>
            <w:webHidden/>
          </w:rPr>
          <w:t>14</w:t>
        </w:r>
        <w:r>
          <w:rPr>
            <w:webHidden/>
          </w:rPr>
          <w:fldChar w:fldCharType="end"/>
        </w:r>
      </w:hyperlink>
    </w:p>
    <w:p w:rsidR="007C7CD1" w:rsidRDefault="007C7CD1">
      <w:pPr>
        <w:pStyle w:val="21"/>
        <w:rPr>
          <w:rFonts w:asciiTheme="minorHAnsi" w:eastAsiaTheme="minorEastAsia" w:hAnsiTheme="minorHAnsi" w:cstheme="minorBidi"/>
          <w:szCs w:val="22"/>
        </w:rPr>
      </w:pPr>
      <w:hyperlink w:anchor="_Toc155422788" w:history="1">
        <w:r w:rsidRPr="00F63355">
          <w:rPr>
            <w:rStyle w:val="a8"/>
            <w:lang w:val="en-GB"/>
          </w:rPr>
          <w:t>5.2</w:t>
        </w:r>
        <w:r>
          <w:rPr>
            <w:rFonts w:asciiTheme="minorHAnsi" w:eastAsiaTheme="minorEastAsia" w:hAnsiTheme="minorHAnsi" w:cstheme="minorBidi"/>
            <w:szCs w:val="22"/>
          </w:rPr>
          <w:tab/>
        </w:r>
        <w:r w:rsidRPr="00F63355">
          <w:rPr>
            <w:rStyle w:val="a8"/>
          </w:rPr>
          <w:t>冬季工况</w:t>
        </w:r>
        <w:r>
          <w:rPr>
            <w:webHidden/>
          </w:rPr>
          <w:tab/>
        </w:r>
        <w:r>
          <w:rPr>
            <w:webHidden/>
          </w:rPr>
          <w:fldChar w:fldCharType="begin"/>
        </w:r>
        <w:r>
          <w:rPr>
            <w:webHidden/>
          </w:rPr>
          <w:instrText xml:space="preserve"> PAGEREF _Toc155422788 \h </w:instrText>
        </w:r>
        <w:r>
          <w:rPr>
            <w:webHidden/>
          </w:rPr>
        </w:r>
        <w:r>
          <w:rPr>
            <w:webHidden/>
          </w:rPr>
          <w:fldChar w:fldCharType="separate"/>
        </w:r>
        <w:r>
          <w:rPr>
            <w:webHidden/>
          </w:rPr>
          <w:t>14</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789" w:history="1">
        <w:r w:rsidRPr="00F63355">
          <w:rPr>
            <w:rStyle w:val="a8"/>
            <w:lang w:val="en-GB"/>
          </w:rPr>
          <w:t>5.2.1</w:t>
        </w:r>
        <w:r>
          <w:rPr>
            <w:rFonts w:asciiTheme="minorHAnsi" w:eastAsiaTheme="minorEastAsia" w:hAnsiTheme="minorHAnsi" w:cstheme="minorBidi"/>
            <w:szCs w:val="22"/>
          </w:rPr>
          <w:tab/>
        </w:r>
        <w:r w:rsidRPr="00F63355">
          <w:rPr>
            <w:rStyle w:val="a8"/>
          </w:rPr>
          <w:t>风速达标分析</w:t>
        </w:r>
        <w:r>
          <w:rPr>
            <w:webHidden/>
          </w:rPr>
          <w:tab/>
        </w:r>
        <w:r>
          <w:rPr>
            <w:webHidden/>
          </w:rPr>
          <w:fldChar w:fldCharType="begin"/>
        </w:r>
        <w:r>
          <w:rPr>
            <w:webHidden/>
          </w:rPr>
          <w:instrText xml:space="preserve"> PAGEREF _Toc155422789 \h </w:instrText>
        </w:r>
        <w:r>
          <w:rPr>
            <w:webHidden/>
          </w:rPr>
        </w:r>
        <w:r>
          <w:rPr>
            <w:webHidden/>
          </w:rPr>
          <w:fldChar w:fldCharType="separate"/>
        </w:r>
        <w:r>
          <w:rPr>
            <w:webHidden/>
          </w:rPr>
          <w:t>14</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790" w:history="1">
        <w:r w:rsidRPr="00F63355">
          <w:rPr>
            <w:rStyle w:val="a8"/>
            <w:lang w:val="en-GB"/>
          </w:rPr>
          <w:t>5.2.2</w:t>
        </w:r>
        <w:r>
          <w:rPr>
            <w:rFonts w:asciiTheme="minorHAnsi" w:eastAsiaTheme="minorEastAsia" w:hAnsiTheme="minorHAnsi" w:cstheme="minorBidi"/>
            <w:szCs w:val="22"/>
          </w:rPr>
          <w:tab/>
        </w:r>
        <w:r w:rsidRPr="00F63355">
          <w:rPr>
            <w:rStyle w:val="a8"/>
          </w:rPr>
          <w:t>风速放大系数达标分析</w:t>
        </w:r>
        <w:r>
          <w:rPr>
            <w:webHidden/>
          </w:rPr>
          <w:tab/>
        </w:r>
        <w:r>
          <w:rPr>
            <w:webHidden/>
          </w:rPr>
          <w:fldChar w:fldCharType="begin"/>
        </w:r>
        <w:r>
          <w:rPr>
            <w:webHidden/>
          </w:rPr>
          <w:instrText xml:space="preserve"> PAGEREF _Toc155422790 \h </w:instrText>
        </w:r>
        <w:r>
          <w:rPr>
            <w:webHidden/>
          </w:rPr>
        </w:r>
        <w:r>
          <w:rPr>
            <w:webHidden/>
          </w:rPr>
          <w:fldChar w:fldCharType="separate"/>
        </w:r>
        <w:r>
          <w:rPr>
            <w:webHidden/>
          </w:rPr>
          <w:t>15</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791" w:history="1">
        <w:r w:rsidRPr="00F63355">
          <w:rPr>
            <w:rStyle w:val="a8"/>
            <w:lang w:val="en-GB"/>
          </w:rPr>
          <w:t>5.2.3</w:t>
        </w:r>
        <w:r>
          <w:rPr>
            <w:rFonts w:asciiTheme="minorHAnsi" w:eastAsiaTheme="minorEastAsia" w:hAnsiTheme="minorHAnsi" w:cstheme="minorBidi"/>
            <w:szCs w:val="22"/>
          </w:rPr>
          <w:tab/>
        </w:r>
        <w:r w:rsidRPr="00F63355">
          <w:rPr>
            <w:rStyle w:val="a8"/>
          </w:rPr>
          <w:t>冬季工况风速</w:t>
        </w:r>
        <w:r w:rsidRPr="00F63355">
          <w:rPr>
            <w:rStyle w:val="a8"/>
          </w:rPr>
          <w:t>/</w:t>
        </w:r>
        <w:r w:rsidRPr="00F63355">
          <w:rPr>
            <w:rStyle w:val="a8"/>
          </w:rPr>
          <w:t>风速放大系数达标结果汇总</w:t>
        </w:r>
        <w:r>
          <w:rPr>
            <w:webHidden/>
          </w:rPr>
          <w:tab/>
        </w:r>
        <w:r>
          <w:rPr>
            <w:webHidden/>
          </w:rPr>
          <w:fldChar w:fldCharType="begin"/>
        </w:r>
        <w:r>
          <w:rPr>
            <w:webHidden/>
          </w:rPr>
          <w:instrText xml:space="preserve"> PAGEREF _Toc155422791 \h </w:instrText>
        </w:r>
        <w:r>
          <w:rPr>
            <w:webHidden/>
          </w:rPr>
        </w:r>
        <w:r>
          <w:rPr>
            <w:webHidden/>
          </w:rPr>
          <w:fldChar w:fldCharType="separate"/>
        </w:r>
        <w:r>
          <w:rPr>
            <w:webHidden/>
          </w:rPr>
          <w:t>16</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792" w:history="1">
        <w:r w:rsidRPr="00F63355">
          <w:rPr>
            <w:rStyle w:val="a8"/>
            <w:lang w:val="en-GB"/>
          </w:rPr>
          <w:t>5.2.4</w:t>
        </w:r>
        <w:r>
          <w:rPr>
            <w:rFonts w:asciiTheme="minorHAnsi" w:eastAsiaTheme="minorEastAsia" w:hAnsiTheme="minorHAnsi" w:cstheme="minorBidi"/>
            <w:szCs w:val="22"/>
          </w:rPr>
          <w:tab/>
        </w:r>
        <w:r w:rsidRPr="00F63355">
          <w:rPr>
            <w:rStyle w:val="a8"/>
          </w:rPr>
          <w:t>建筑迎风面和背风面风压分析</w:t>
        </w:r>
        <w:r>
          <w:rPr>
            <w:webHidden/>
          </w:rPr>
          <w:tab/>
        </w:r>
        <w:r>
          <w:rPr>
            <w:webHidden/>
          </w:rPr>
          <w:fldChar w:fldCharType="begin"/>
        </w:r>
        <w:r>
          <w:rPr>
            <w:webHidden/>
          </w:rPr>
          <w:instrText xml:space="preserve"> PAGEREF _Toc155422792 \h </w:instrText>
        </w:r>
        <w:r>
          <w:rPr>
            <w:webHidden/>
          </w:rPr>
        </w:r>
        <w:r>
          <w:rPr>
            <w:webHidden/>
          </w:rPr>
          <w:fldChar w:fldCharType="separate"/>
        </w:r>
        <w:r>
          <w:rPr>
            <w:webHidden/>
          </w:rPr>
          <w:t>16</w:t>
        </w:r>
        <w:r>
          <w:rPr>
            <w:webHidden/>
          </w:rPr>
          <w:fldChar w:fldCharType="end"/>
        </w:r>
      </w:hyperlink>
    </w:p>
    <w:p w:rsidR="007C7CD1" w:rsidRDefault="007C7CD1">
      <w:pPr>
        <w:pStyle w:val="21"/>
        <w:rPr>
          <w:rFonts w:asciiTheme="minorHAnsi" w:eastAsiaTheme="minorEastAsia" w:hAnsiTheme="minorHAnsi" w:cstheme="minorBidi"/>
          <w:szCs w:val="22"/>
        </w:rPr>
      </w:pPr>
      <w:hyperlink w:anchor="_Toc155422793" w:history="1">
        <w:r w:rsidRPr="00F63355">
          <w:rPr>
            <w:rStyle w:val="a8"/>
            <w:lang w:val="en-GB"/>
          </w:rPr>
          <w:t>5.3</w:t>
        </w:r>
        <w:r>
          <w:rPr>
            <w:rFonts w:asciiTheme="minorHAnsi" w:eastAsiaTheme="minorEastAsia" w:hAnsiTheme="minorHAnsi" w:cstheme="minorBidi"/>
            <w:szCs w:val="22"/>
          </w:rPr>
          <w:tab/>
        </w:r>
        <w:r w:rsidRPr="00F63355">
          <w:rPr>
            <w:rStyle w:val="a8"/>
          </w:rPr>
          <w:t>夏季工况</w:t>
        </w:r>
        <w:r>
          <w:rPr>
            <w:webHidden/>
          </w:rPr>
          <w:tab/>
        </w:r>
        <w:r>
          <w:rPr>
            <w:webHidden/>
          </w:rPr>
          <w:fldChar w:fldCharType="begin"/>
        </w:r>
        <w:r>
          <w:rPr>
            <w:webHidden/>
          </w:rPr>
          <w:instrText xml:space="preserve"> PAGEREF _Toc155422793 \h </w:instrText>
        </w:r>
        <w:r>
          <w:rPr>
            <w:webHidden/>
          </w:rPr>
        </w:r>
        <w:r>
          <w:rPr>
            <w:webHidden/>
          </w:rPr>
          <w:fldChar w:fldCharType="separate"/>
        </w:r>
        <w:r>
          <w:rPr>
            <w:webHidden/>
          </w:rPr>
          <w:t>18</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794" w:history="1">
        <w:r w:rsidRPr="00F63355">
          <w:rPr>
            <w:rStyle w:val="a8"/>
            <w:lang w:val="en-GB"/>
          </w:rPr>
          <w:t>5.3.1</w:t>
        </w:r>
        <w:r>
          <w:rPr>
            <w:rFonts w:asciiTheme="minorHAnsi" w:eastAsiaTheme="minorEastAsia" w:hAnsiTheme="minorHAnsi" w:cstheme="minorBidi"/>
            <w:szCs w:val="22"/>
          </w:rPr>
          <w:tab/>
        </w:r>
        <w:r w:rsidRPr="00F63355">
          <w:rPr>
            <w:rStyle w:val="a8"/>
          </w:rPr>
          <w:t>无风区计算分析</w:t>
        </w:r>
        <w:r>
          <w:rPr>
            <w:webHidden/>
          </w:rPr>
          <w:tab/>
        </w:r>
        <w:r>
          <w:rPr>
            <w:webHidden/>
          </w:rPr>
          <w:fldChar w:fldCharType="begin"/>
        </w:r>
        <w:r>
          <w:rPr>
            <w:webHidden/>
          </w:rPr>
          <w:instrText xml:space="preserve"> PAGEREF _Toc155422794 \h </w:instrText>
        </w:r>
        <w:r>
          <w:rPr>
            <w:webHidden/>
          </w:rPr>
        </w:r>
        <w:r>
          <w:rPr>
            <w:webHidden/>
          </w:rPr>
          <w:fldChar w:fldCharType="separate"/>
        </w:r>
        <w:r>
          <w:rPr>
            <w:webHidden/>
          </w:rPr>
          <w:t>18</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795" w:history="1">
        <w:r w:rsidRPr="00F63355">
          <w:rPr>
            <w:rStyle w:val="a8"/>
            <w:lang w:val="en-GB"/>
          </w:rPr>
          <w:t>5.3.2</w:t>
        </w:r>
        <w:r>
          <w:rPr>
            <w:rFonts w:asciiTheme="minorHAnsi" w:eastAsiaTheme="minorEastAsia" w:hAnsiTheme="minorHAnsi" w:cstheme="minorBidi"/>
            <w:szCs w:val="22"/>
          </w:rPr>
          <w:tab/>
        </w:r>
        <w:r w:rsidRPr="00F63355">
          <w:rPr>
            <w:rStyle w:val="a8"/>
          </w:rPr>
          <w:t>旋涡区分析</w:t>
        </w:r>
        <w:r>
          <w:rPr>
            <w:webHidden/>
          </w:rPr>
          <w:tab/>
        </w:r>
        <w:r>
          <w:rPr>
            <w:webHidden/>
          </w:rPr>
          <w:fldChar w:fldCharType="begin"/>
        </w:r>
        <w:r>
          <w:rPr>
            <w:webHidden/>
          </w:rPr>
          <w:instrText xml:space="preserve"> PAGEREF _Toc155422795 \h </w:instrText>
        </w:r>
        <w:r>
          <w:rPr>
            <w:webHidden/>
          </w:rPr>
        </w:r>
        <w:r>
          <w:rPr>
            <w:webHidden/>
          </w:rPr>
          <w:fldChar w:fldCharType="separate"/>
        </w:r>
        <w:r>
          <w:rPr>
            <w:webHidden/>
          </w:rPr>
          <w:t>19</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796" w:history="1">
        <w:r w:rsidRPr="00F63355">
          <w:rPr>
            <w:rStyle w:val="a8"/>
            <w:lang w:val="en-GB"/>
          </w:rPr>
          <w:t>5.3.3</w:t>
        </w:r>
        <w:r>
          <w:rPr>
            <w:rFonts w:asciiTheme="minorHAnsi" w:eastAsiaTheme="minorEastAsia" w:hAnsiTheme="minorHAnsi" w:cstheme="minorBidi"/>
            <w:szCs w:val="22"/>
          </w:rPr>
          <w:tab/>
        </w:r>
        <w:r w:rsidRPr="00F63355">
          <w:rPr>
            <w:rStyle w:val="a8"/>
          </w:rPr>
          <w:t>旋涡区</w:t>
        </w:r>
        <w:r w:rsidRPr="00F63355">
          <w:rPr>
            <w:rStyle w:val="a8"/>
          </w:rPr>
          <w:t>/</w:t>
        </w:r>
        <w:r w:rsidRPr="00F63355">
          <w:rPr>
            <w:rStyle w:val="a8"/>
          </w:rPr>
          <w:t>无风区达标结果汇总</w:t>
        </w:r>
        <w:r>
          <w:rPr>
            <w:webHidden/>
          </w:rPr>
          <w:tab/>
        </w:r>
        <w:r>
          <w:rPr>
            <w:webHidden/>
          </w:rPr>
          <w:fldChar w:fldCharType="begin"/>
        </w:r>
        <w:r>
          <w:rPr>
            <w:webHidden/>
          </w:rPr>
          <w:instrText xml:space="preserve"> PAGEREF _Toc155422796 \h </w:instrText>
        </w:r>
        <w:r>
          <w:rPr>
            <w:webHidden/>
          </w:rPr>
        </w:r>
        <w:r>
          <w:rPr>
            <w:webHidden/>
          </w:rPr>
          <w:fldChar w:fldCharType="separate"/>
        </w:r>
        <w:r>
          <w:rPr>
            <w:webHidden/>
          </w:rPr>
          <w:t>19</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797" w:history="1">
        <w:r w:rsidRPr="00F63355">
          <w:rPr>
            <w:rStyle w:val="a8"/>
            <w:lang w:val="en-GB"/>
          </w:rPr>
          <w:t>5.3.4</w:t>
        </w:r>
        <w:r>
          <w:rPr>
            <w:rFonts w:asciiTheme="minorHAnsi" w:eastAsiaTheme="minorEastAsia" w:hAnsiTheme="minorHAnsi" w:cstheme="minorBidi"/>
            <w:szCs w:val="22"/>
          </w:rPr>
          <w:tab/>
        </w:r>
        <w:r w:rsidRPr="00F63355">
          <w:rPr>
            <w:rStyle w:val="a8"/>
          </w:rPr>
          <w:t>外窗内外表面风压差达标分析</w:t>
        </w:r>
        <w:r>
          <w:rPr>
            <w:webHidden/>
          </w:rPr>
          <w:tab/>
        </w:r>
        <w:r>
          <w:rPr>
            <w:webHidden/>
          </w:rPr>
          <w:fldChar w:fldCharType="begin"/>
        </w:r>
        <w:r>
          <w:rPr>
            <w:webHidden/>
          </w:rPr>
          <w:instrText xml:space="preserve"> PAGEREF _Toc155422797 \h </w:instrText>
        </w:r>
        <w:r>
          <w:rPr>
            <w:webHidden/>
          </w:rPr>
        </w:r>
        <w:r>
          <w:rPr>
            <w:webHidden/>
          </w:rPr>
          <w:fldChar w:fldCharType="separate"/>
        </w:r>
        <w:r>
          <w:rPr>
            <w:webHidden/>
          </w:rPr>
          <w:t>20</w:t>
        </w:r>
        <w:r>
          <w:rPr>
            <w:webHidden/>
          </w:rPr>
          <w:fldChar w:fldCharType="end"/>
        </w:r>
      </w:hyperlink>
    </w:p>
    <w:p w:rsidR="007C7CD1" w:rsidRDefault="007C7CD1">
      <w:pPr>
        <w:pStyle w:val="21"/>
        <w:rPr>
          <w:rFonts w:asciiTheme="minorHAnsi" w:eastAsiaTheme="minorEastAsia" w:hAnsiTheme="minorHAnsi" w:cstheme="minorBidi"/>
          <w:szCs w:val="22"/>
        </w:rPr>
      </w:pPr>
      <w:hyperlink w:anchor="_Toc155422798" w:history="1">
        <w:r w:rsidRPr="00F63355">
          <w:rPr>
            <w:rStyle w:val="a8"/>
            <w:lang w:val="en-GB"/>
          </w:rPr>
          <w:t>5.4</w:t>
        </w:r>
        <w:r>
          <w:rPr>
            <w:rFonts w:asciiTheme="minorHAnsi" w:eastAsiaTheme="minorEastAsia" w:hAnsiTheme="minorHAnsi" w:cstheme="minorBidi"/>
            <w:szCs w:val="22"/>
          </w:rPr>
          <w:tab/>
        </w:r>
        <w:r w:rsidRPr="00F63355">
          <w:rPr>
            <w:rStyle w:val="a8"/>
          </w:rPr>
          <w:t>结论</w:t>
        </w:r>
        <w:r>
          <w:rPr>
            <w:webHidden/>
          </w:rPr>
          <w:tab/>
        </w:r>
        <w:r>
          <w:rPr>
            <w:webHidden/>
          </w:rPr>
          <w:fldChar w:fldCharType="begin"/>
        </w:r>
        <w:r>
          <w:rPr>
            <w:webHidden/>
          </w:rPr>
          <w:instrText xml:space="preserve"> PAGEREF _Toc155422798 \h </w:instrText>
        </w:r>
        <w:r>
          <w:rPr>
            <w:webHidden/>
          </w:rPr>
        </w:r>
        <w:r>
          <w:rPr>
            <w:webHidden/>
          </w:rPr>
          <w:fldChar w:fldCharType="separate"/>
        </w:r>
        <w:r>
          <w:rPr>
            <w:webHidden/>
          </w:rPr>
          <w:t>21</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799" w:history="1">
        <w:r w:rsidRPr="00F63355">
          <w:rPr>
            <w:rStyle w:val="a8"/>
            <w:lang w:val="en-GB"/>
          </w:rPr>
          <w:t>5.4.1</w:t>
        </w:r>
        <w:r>
          <w:rPr>
            <w:rFonts w:asciiTheme="minorHAnsi" w:eastAsiaTheme="minorEastAsia" w:hAnsiTheme="minorHAnsi" w:cstheme="minorBidi"/>
            <w:szCs w:val="22"/>
          </w:rPr>
          <w:tab/>
        </w:r>
        <w:r w:rsidRPr="00F63355">
          <w:rPr>
            <w:rStyle w:val="a8"/>
          </w:rPr>
          <w:t>冬季工况达标判断</w:t>
        </w:r>
        <w:r>
          <w:rPr>
            <w:webHidden/>
          </w:rPr>
          <w:tab/>
        </w:r>
        <w:r>
          <w:rPr>
            <w:webHidden/>
          </w:rPr>
          <w:fldChar w:fldCharType="begin"/>
        </w:r>
        <w:r>
          <w:rPr>
            <w:webHidden/>
          </w:rPr>
          <w:instrText xml:space="preserve"> PAGEREF _Toc155422799 \h </w:instrText>
        </w:r>
        <w:r>
          <w:rPr>
            <w:webHidden/>
          </w:rPr>
        </w:r>
        <w:r>
          <w:rPr>
            <w:webHidden/>
          </w:rPr>
          <w:fldChar w:fldCharType="separate"/>
        </w:r>
        <w:r>
          <w:rPr>
            <w:webHidden/>
          </w:rPr>
          <w:t>21</w:t>
        </w:r>
        <w:r>
          <w:rPr>
            <w:webHidden/>
          </w:rPr>
          <w:fldChar w:fldCharType="end"/>
        </w:r>
      </w:hyperlink>
    </w:p>
    <w:p w:rsidR="007C7CD1" w:rsidRDefault="007C7CD1">
      <w:pPr>
        <w:pStyle w:val="31"/>
        <w:rPr>
          <w:rFonts w:asciiTheme="minorHAnsi" w:eastAsiaTheme="minorEastAsia" w:hAnsiTheme="minorHAnsi" w:cstheme="minorBidi"/>
          <w:szCs w:val="22"/>
        </w:rPr>
      </w:pPr>
      <w:hyperlink w:anchor="_Toc155422800" w:history="1">
        <w:r w:rsidRPr="00F63355">
          <w:rPr>
            <w:rStyle w:val="a8"/>
            <w:lang w:val="en-GB"/>
          </w:rPr>
          <w:t>5.4.2</w:t>
        </w:r>
        <w:r>
          <w:rPr>
            <w:rFonts w:asciiTheme="minorHAnsi" w:eastAsiaTheme="minorEastAsia" w:hAnsiTheme="minorHAnsi" w:cstheme="minorBidi"/>
            <w:szCs w:val="22"/>
          </w:rPr>
          <w:tab/>
        </w:r>
        <w:r w:rsidRPr="00F63355">
          <w:rPr>
            <w:rStyle w:val="a8"/>
          </w:rPr>
          <w:t>过渡季、夏季工况达标判断</w:t>
        </w:r>
        <w:r>
          <w:rPr>
            <w:webHidden/>
          </w:rPr>
          <w:tab/>
        </w:r>
        <w:r>
          <w:rPr>
            <w:webHidden/>
          </w:rPr>
          <w:fldChar w:fldCharType="begin"/>
        </w:r>
        <w:r>
          <w:rPr>
            <w:webHidden/>
          </w:rPr>
          <w:instrText xml:space="preserve"> PAGEREF _Toc155422800 \h </w:instrText>
        </w:r>
        <w:r>
          <w:rPr>
            <w:webHidden/>
          </w:rPr>
        </w:r>
        <w:r>
          <w:rPr>
            <w:webHidden/>
          </w:rPr>
          <w:fldChar w:fldCharType="separate"/>
        </w:r>
        <w:r>
          <w:rPr>
            <w:webHidden/>
          </w:rPr>
          <w:t>21</w:t>
        </w:r>
        <w:r>
          <w:rPr>
            <w:webHidden/>
          </w:rPr>
          <w:fldChar w:fldCharType="end"/>
        </w:r>
      </w:hyperlink>
    </w:p>
    <w:p w:rsidR="00AA47FE" w:rsidRDefault="00D40158" w:rsidP="004C7D33">
      <w:pPr>
        <w:pStyle w:val="1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12" w:name="_Toc452108759"/>
      <w:bookmarkStart w:id="13" w:name="_Toc155422770"/>
      <w:r w:rsidRPr="0000578F">
        <w:rPr>
          <w:rFonts w:hint="eastAsia"/>
        </w:rPr>
        <w:lastRenderedPageBreak/>
        <w:t>项目概况</w:t>
      </w:r>
      <w:bookmarkEnd w:id="12"/>
      <w:bookmarkEnd w:id="13"/>
    </w:p>
    <w:p w:rsidR="0000578F" w:rsidRDefault="0000578F" w:rsidP="0000578F">
      <w:pPr>
        <w:pStyle w:val="a0"/>
        <w:ind w:firstLine="420"/>
        <w:rPr>
          <w:lang w:val="en-US"/>
        </w:rPr>
      </w:pPr>
      <w:bookmarkStart w:id="14" w:name="项目概况"/>
      <w:bookmarkEnd w:id="14"/>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5" w:name="_Toc452108760"/>
      <w:bookmarkStart w:id="16" w:name="_Toc155422771"/>
      <w:r>
        <w:rPr>
          <w:rFonts w:hint="eastAsia"/>
        </w:rPr>
        <w:lastRenderedPageBreak/>
        <w:t>总</w:t>
      </w:r>
      <w:r>
        <w:t>平面图</w:t>
      </w:r>
      <w:bookmarkEnd w:id="15"/>
      <w:bookmarkEnd w:id="16"/>
    </w:p>
    <w:tbl>
      <w:tblPr>
        <w:tblStyle w:val="a9"/>
        <w:tblW w:w="0" w:type="auto"/>
        <w:jc w:val="center"/>
        <w:tblLook w:val="04A0" w:firstRow="1" w:lastRow="0" w:firstColumn="1" w:lastColumn="0" w:noHBand="0" w:noVBand="1"/>
      </w:tblPr>
      <w:tblGrid>
        <w:gridCol w:w="1275"/>
        <w:gridCol w:w="1275"/>
        <w:gridCol w:w="1276"/>
        <w:gridCol w:w="1275"/>
        <w:gridCol w:w="1275"/>
        <w:gridCol w:w="1276"/>
      </w:tblGrid>
      <w:tr w:rsidR="00F82EDB"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4040E7"/>
          </w:tcPr>
          <w:p w:rsidR="00F82EDB" w:rsidRDefault="00F82EDB" w:rsidP="007914C1">
            <w:pPr>
              <w:pStyle w:val="a0"/>
              <w:spacing w:line="400" w:lineRule="exact"/>
              <w:ind w:firstLineChars="0" w:firstLine="0"/>
              <w:rPr>
                <w:lang w:val="en-US"/>
              </w:rPr>
            </w:pPr>
            <w:bookmarkStart w:id="17" w:name="总平面图图例表"/>
          </w:p>
        </w:tc>
        <w:tc>
          <w:tcPr>
            <w:tcW w:w="1275" w:type="dxa"/>
            <w:tcBorders>
              <w:top w:val="single" w:sz="4" w:space="0" w:color="auto"/>
              <w:left w:val="single" w:sz="4" w:space="0" w:color="auto"/>
              <w:bottom w:val="single" w:sz="4" w:space="0" w:color="auto"/>
              <w:right w:val="single" w:sz="4" w:space="0" w:color="auto"/>
            </w:tcBorders>
            <w:hideMark/>
          </w:tcPr>
          <w:p w:rsidR="00F82EDB" w:rsidRDefault="00F82EDB" w:rsidP="007914C1">
            <w:pPr>
              <w:pStyle w:val="a0"/>
              <w:spacing w:line="400" w:lineRule="exact"/>
              <w:ind w:firstLineChars="0" w:firstLine="0"/>
              <w:rPr>
                <w:lang w:val="en-US"/>
              </w:rPr>
            </w:pPr>
            <w:r>
              <w:rPr>
                <w:rFonts w:hint="eastAsia"/>
                <w:lang w:val="en-US"/>
              </w:rPr>
              <w:t>游憩广场</w:t>
            </w:r>
          </w:p>
          <w:p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E6AEFF"/>
          </w:tcPr>
          <w:p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rsidR="00F82EDB" w:rsidRDefault="00F82EDB" w:rsidP="007914C1">
            <w:pPr>
              <w:pStyle w:val="a0"/>
              <w:spacing w:line="400" w:lineRule="exact"/>
              <w:ind w:firstLineChars="0" w:firstLine="0"/>
              <w:rPr>
                <w:lang w:val="en-US"/>
              </w:rPr>
            </w:pPr>
            <w:r>
              <w:rPr>
                <w:rFonts w:hint="eastAsia"/>
                <w:lang w:val="en-US"/>
              </w:rPr>
              <w:t>停车场</w:t>
            </w:r>
          </w:p>
          <w:p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rsidR="00F82EDB" w:rsidRDefault="00F82EDB" w:rsidP="007914C1">
            <w:pPr>
              <w:pStyle w:val="a0"/>
              <w:spacing w:line="400" w:lineRule="exact"/>
              <w:ind w:firstLineChars="0" w:firstLine="0"/>
              <w:rPr>
                <w:lang w:val="en-US"/>
              </w:rPr>
            </w:pPr>
            <w:r>
              <w:rPr>
                <w:rFonts w:hint="eastAsia"/>
                <w:lang w:val="en-US"/>
              </w:rPr>
              <w:t>儿童娱乐</w:t>
            </w:r>
            <w:r>
              <w:rPr>
                <w:lang w:val="en-US"/>
              </w:rPr>
              <w:t>区</w:t>
            </w:r>
          </w:p>
          <w:p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F82EDB"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FFFFE7"/>
          </w:tcPr>
          <w:p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rsidR="00F82EDB" w:rsidRDefault="00F82EDB" w:rsidP="007914C1">
            <w:pPr>
              <w:pStyle w:val="a0"/>
              <w:spacing w:line="400" w:lineRule="exact"/>
              <w:ind w:firstLineChars="0" w:firstLine="0"/>
              <w:rPr>
                <w:lang w:val="en-US"/>
              </w:rPr>
            </w:pPr>
            <w:r>
              <w:rPr>
                <w:rFonts w:hint="eastAsia"/>
                <w:lang w:val="en-US"/>
              </w:rPr>
              <w:t>人行道</w:t>
            </w:r>
          </w:p>
          <w:p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ECAFF"/>
          </w:tcPr>
          <w:p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rsidR="00F82EDB" w:rsidRDefault="00F82EDB" w:rsidP="007914C1">
            <w:pPr>
              <w:pStyle w:val="a0"/>
              <w:spacing w:line="400" w:lineRule="exact"/>
              <w:ind w:firstLineChars="0" w:firstLine="0"/>
              <w:rPr>
                <w:lang w:val="en-US"/>
              </w:rPr>
            </w:pPr>
            <w:r>
              <w:rPr>
                <w:rFonts w:hint="eastAsia"/>
                <w:lang w:val="en-US"/>
              </w:rPr>
              <w:t>庭院</w:t>
            </w:r>
          </w:p>
          <w:p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rsidR="00F82EDB" w:rsidRDefault="00F82EDB" w:rsidP="007914C1">
            <w:pPr>
              <w:pStyle w:val="a0"/>
              <w:spacing w:line="400" w:lineRule="exact"/>
              <w:ind w:firstLineChars="0" w:firstLine="0"/>
              <w:rPr>
                <w:lang w:val="en-US"/>
              </w:rPr>
            </w:pPr>
            <w:r>
              <w:rPr>
                <w:rFonts w:hint="eastAsia"/>
                <w:lang w:val="en-US"/>
              </w:rPr>
              <w:t>户外</w:t>
            </w:r>
            <w:r>
              <w:rPr>
                <w:lang w:val="en-US"/>
              </w:rPr>
              <w:t>休息区</w:t>
            </w:r>
          </w:p>
          <w:p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17"/>
    <w:p w:rsidR="00712C8C" w:rsidRDefault="00D30545" w:rsidP="006C2D59">
      <w:pPr>
        <w:pStyle w:val="a0"/>
        <w:ind w:firstLineChars="0" w:firstLine="0"/>
        <w:jc w:val="center"/>
        <w:rPr>
          <w:lang w:val="en-US"/>
        </w:rPr>
      </w:pPr>
      <w:r>
        <w:rPr>
          <w:rFonts w:hint="eastAsia"/>
          <w:lang w:val="en-US"/>
        </w:rPr>
        <w:t xml:space="preserve"> </w:t>
      </w:r>
      <w:bookmarkStart w:id="18" w:name="总平面图"/>
      <w:bookmarkEnd w:id="18"/>
      <w:r>
        <w:rPr>
          <w:noProof/>
          <w:lang w:val="en-US"/>
        </w:rPr>
        <w:drawing>
          <wp:inline distT="0" distB="0" distL="0" distR="0">
            <wp:extent cx="5667375" cy="31337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337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C7CD1">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C7CD1">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9" w:name="_Toc452108761"/>
      <w:bookmarkStart w:id="20" w:name="_Toc155422772"/>
      <w:r>
        <w:rPr>
          <w:rFonts w:hint="eastAsia"/>
        </w:rPr>
        <w:lastRenderedPageBreak/>
        <w:t>三</w:t>
      </w:r>
      <w:r>
        <w:t>维视图</w:t>
      </w:r>
      <w:bookmarkEnd w:id="19"/>
      <w:bookmarkEnd w:id="20"/>
    </w:p>
    <w:tbl>
      <w:tblPr>
        <w:tblStyle w:val="a9"/>
        <w:tblW w:w="0" w:type="auto"/>
        <w:jc w:val="center"/>
        <w:tblLook w:val="04A0" w:firstRow="1" w:lastRow="0" w:firstColumn="1" w:lastColumn="0" w:noHBand="0" w:noVBand="1"/>
      </w:tblPr>
      <w:tblGrid>
        <w:gridCol w:w="1289"/>
        <w:gridCol w:w="1290"/>
        <w:gridCol w:w="1290"/>
        <w:gridCol w:w="1290"/>
        <w:gridCol w:w="1290"/>
        <w:gridCol w:w="1290"/>
      </w:tblGrid>
      <w:tr w:rsidR="000A3C68"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4040E7"/>
          </w:tcPr>
          <w:p w:rsidR="000A3C68" w:rsidRDefault="000A3C68" w:rsidP="007914C1">
            <w:pPr>
              <w:pStyle w:val="a0"/>
              <w:spacing w:line="400" w:lineRule="exact"/>
              <w:ind w:firstLineChars="0" w:firstLine="0"/>
              <w:rPr>
                <w:lang w:val="en-US"/>
              </w:rPr>
            </w:pPr>
            <w:bookmarkStart w:id="21" w:name="三维视图图例表"/>
          </w:p>
        </w:tc>
        <w:tc>
          <w:tcPr>
            <w:tcW w:w="1290" w:type="dxa"/>
            <w:tcBorders>
              <w:top w:val="single" w:sz="4" w:space="0" w:color="auto"/>
              <w:left w:val="single" w:sz="4" w:space="0" w:color="auto"/>
              <w:bottom w:val="single" w:sz="4" w:space="0" w:color="auto"/>
              <w:right w:val="single" w:sz="4" w:space="0" w:color="auto"/>
            </w:tcBorders>
            <w:hideMark/>
          </w:tcPr>
          <w:p w:rsidR="000A3C68" w:rsidRDefault="000A3C68" w:rsidP="007914C1">
            <w:pPr>
              <w:pStyle w:val="a0"/>
              <w:spacing w:line="400" w:lineRule="exact"/>
              <w:ind w:firstLineChars="0" w:firstLine="0"/>
              <w:rPr>
                <w:lang w:val="en-US"/>
              </w:rPr>
            </w:pPr>
            <w:r>
              <w:rPr>
                <w:rFonts w:hint="eastAsia"/>
                <w:lang w:val="en-US"/>
              </w:rPr>
              <w:t>游憩广场</w:t>
            </w:r>
          </w:p>
          <w:p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E6AEFF"/>
          </w:tcPr>
          <w:p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rsidR="000A3C68" w:rsidRDefault="000A3C68" w:rsidP="007914C1">
            <w:pPr>
              <w:pStyle w:val="a0"/>
              <w:spacing w:line="400" w:lineRule="exact"/>
              <w:ind w:firstLineChars="0" w:firstLine="0"/>
              <w:rPr>
                <w:lang w:val="en-US"/>
              </w:rPr>
            </w:pPr>
            <w:r>
              <w:rPr>
                <w:rFonts w:hint="eastAsia"/>
                <w:lang w:val="en-US"/>
              </w:rPr>
              <w:t>停车场</w:t>
            </w:r>
          </w:p>
          <w:p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rsidR="000A3C68" w:rsidRDefault="000A3C68" w:rsidP="007914C1">
            <w:pPr>
              <w:pStyle w:val="a0"/>
              <w:spacing w:line="400" w:lineRule="exact"/>
              <w:ind w:firstLineChars="0" w:firstLine="0"/>
              <w:rPr>
                <w:lang w:val="en-US"/>
              </w:rPr>
            </w:pPr>
            <w:r>
              <w:rPr>
                <w:rFonts w:hint="eastAsia"/>
                <w:lang w:val="en-US"/>
              </w:rPr>
              <w:t>儿童娱乐</w:t>
            </w:r>
            <w:r>
              <w:rPr>
                <w:lang w:val="en-US"/>
              </w:rPr>
              <w:t>区</w:t>
            </w:r>
          </w:p>
          <w:p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0A3C68"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E7"/>
          </w:tcPr>
          <w:p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rsidR="000A3C68" w:rsidRDefault="000A3C68" w:rsidP="007914C1">
            <w:pPr>
              <w:pStyle w:val="a0"/>
              <w:spacing w:line="400" w:lineRule="exact"/>
              <w:ind w:firstLineChars="0" w:firstLine="0"/>
              <w:rPr>
                <w:lang w:val="en-US"/>
              </w:rPr>
            </w:pPr>
            <w:r>
              <w:rPr>
                <w:rFonts w:hint="eastAsia"/>
                <w:lang w:val="en-US"/>
              </w:rPr>
              <w:t>人行道</w:t>
            </w:r>
          </w:p>
          <w:p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AECAFF"/>
          </w:tcPr>
          <w:p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rsidR="000A3C68" w:rsidRDefault="000A3C68" w:rsidP="007914C1">
            <w:pPr>
              <w:pStyle w:val="a0"/>
              <w:spacing w:line="400" w:lineRule="exact"/>
              <w:ind w:firstLineChars="0" w:firstLine="0"/>
              <w:rPr>
                <w:lang w:val="en-US"/>
              </w:rPr>
            </w:pPr>
            <w:r>
              <w:rPr>
                <w:rFonts w:hint="eastAsia"/>
                <w:lang w:val="en-US"/>
              </w:rPr>
              <w:t>庭院</w:t>
            </w:r>
          </w:p>
          <w:p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rsidR="000A3C68" w:rsidRDefault="000A3C68" w:rsidP="007914C1">
            <w:pPr>
              <w:pStyle w:val="a0"/>
              <w:spacing w:line="400" w:lineRule="exact"/>
              <w:ind w:firstLineChars="0" w:firstLine="0"/>
              <w:rPr>
                <w:lang w:val="en-US"/>
              </w:rPr>
            </w:pPr>
            <w:r>
              <w:rPr>
                <w:rFonts w:hint="eastAsia"/>
                <w:lang w:val="en-US"/>
              </w:rPr>
              <w:t>户外</w:t>
            </w:r>
            <w:r>
              <w:rPr>
                <w:lang w:val="en-US"/>
              </w:rPr>
              <w:t>休息区</w:t>
            </w:r>
          </w:p>
          <w:p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21"/>
    <w:p w:rsidR="0000578F" w:rsidRDefault="00DF1DCD" w:rsidP="006C2D59">
      <w:pPr>
        <w:pStyle w:val="a0"/>
        <w:ind w:firstLineChars="0" w:firstLine="0"/>
        <w:jc w:val="center"/>
        <w:rPr>
          <w:lang w:val="en-US"/>
        </w:rPr>
      </w:pPr>
      <w:r>
        <w:rPr>
          <w:rFonts w:hint="eastAsia"/>
          <w:lang w:val="en-US"/>
        </w:rPr>
        <w:t xml:space="preserve"> </w:t>
      </w:r>
      <w:bookmarkStart w:id="22" w:name="三维视图"/>
      <w:bookmarkEnd w:id="22"/>
      <w:r>
        <w:rPr>
          <w:noProof/>
          <w:lang w:val="en-US"/>
        </w:rPr>
        <w:drawing>
          <wp:inline distT="0" distB="0" distL="0" distR="0">
            <wp:extent cx="5667375" cy="31337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337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C7CD1">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C7CD1">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3" w:name="TitleFormat"/>
      <w:bookmarkStart w:id="24" w:name="_Toc452108762"/>
      <w:bookmarkStart w:id="25" w:name="_Toc155422773"/>
      <w:r>
        <w:rPr>
          <w:rFonts w:hint="eastAsia"/>
        </w:rPr>
        <w:lastRenderedPageBreak/>
        <w:t>计算</w:t>
      </w:r>
      <w:r>
        <w:t>依据</w:t>
      </w:r>
      <w:bookmarkEnd w:id="23"/>
      <w:bookmarkEnd w:id="24"/>
      <w:bookmarkEnd w:id="25"/>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6" w:name="参考标准名称1"/>
      <w:r w:rsidRPr="0000578F">
        <w:rPr>
          <w:rFonts w:hint="eastAsia"/>
          <w:lang w:val="en-US"/>
        </w:rPr>
        <w:t>《绿色建筑评价标准》</w:t>
      </w:r>
      <w:r w:rsidRPr="0000578F">
        <w:rPr>
          <w:rFonts w:hint="eastAsia"/>
          <w:lang w:val="en-US"/>
        </w:rPr>
        <w:t>GB/T50378-2019</w:t>
      </w:r>
      <w:bookmarkEnd w:id="26"/>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7" w:name="_Toc452108763"/>
      <w:bookmarkStart w:id="28" w:name="_Toc155422774"/>
      <w:r>
        <w:rPr>
          <w:rFonts w:hint="eastAsia"/>
        </w:rPr>
        <w:t>参考</w:t>
      </w:r>
      <w:r>
        <w:t>标准</w:t>
      </w:r>
      <w:bookmarkEnd w:id="27"/>
      <w:bookmarkEnd w:id="28"/>
    </w:p>
    <w:p w:rsidR="0000578F" w:rsidRPr="00D24F54" w:rsidRDefault="006031E6" w:rsidP="0000578F">
      <w:pPr>
        <w:pStyle w:val="a0"/>
        <w:ind w:firstLine="420"/>
        <w:rPr>
          <w:lang w:val="en-US"/>
        </w:rPr>
      </w:pPr>
      <w:r>
        <w:rPr>
          <w:rFonts w:hint="eastAsia"/>
          <w:lang w:val="en-US"/>
        </w:rPr>
        <w:t>室外风环境评价依据为</w:t>
      </w:r>
      <w:bookmarkStart w:id="29" w:name="参考标准名称2"/>
      <w:r>
        <w:rPr>
          <w:rFonts w:hint="eastAsia"/>
          <w:lang w:val="en-US"/>
        </w:rPr>
        <w:t>《绿色建筑评价标准》</w:t>
      </w:r>
      <w:r>
        <w:rPr>
          <w:rFonts w:hint="eastAsia"/>
          <w:lang w:val="en-US"/>
        </w:rPr>
        <w:t>GB/T50378-2019</w:t>
      </w:r>
      <w:bookmarkEnd w:id="29"/>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30" w:name="_Toc451698935"/>
      <w:bookmarkStart w:id="31" w:name="_Toc452108764"/>
      <w:bookmarkStart w:id="32"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3" w:name="参考标准冬季风速得分"/>
      <w:r>
        <w:rPr>
          <w:lang w:val="en-US"/>
        </w:rPr>
        <w:t>3</w:t>
      </w:r>
      <w:bookmarkEnd w:id="33"/>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4" w:name="参考标准冬季风压得分"/>
      <w:r>
        <w:rPr>
          <w:lang w:val="en-US"/>
        </w:rPr>
        <w:t>2</w:t>
      </w:r>
      <w:bookmarkEnd w:id="34"/>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5" w:name="参考标准夏季风速得分"/>
      <w:r>
        <w:rPr>
          <w:lang w:val="en-US"/>
        </w:rPr>
        <w:t>3</w:t>
      </w:r>
      <w:bookmarkEnd w:id="35"/>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6" w:name="参考标准夏季风压得分"/>
      <w:r>
        <w:rPr>
          <w:lang w:val="en-US"/>
        </w:rPr>
        <w:t>2</w:t>
      </w:r>
      <w:bookmarkEnd w:id="36"/>
      <w:r w:rsidRPr="00931B71">
        <w:rPr>
          <w:rFonts w:hint="eastAsia"/>
          <w:lang w:val="en-US"/>
        </w:rPr>
        <w:t>分。</w:t>
      </w:r>
    </w:p>
    <w:p w:rsidR="0000578F" w:rsidRDefault="0000578F" w:rsidP="0000578F">
      <w:pPr>
        <w:pStyle w:val="1"/>
      </w:pPr>
      <w:bookmarkStart w:id="37" w:name="_Toc155422775"/>
      <w:r>
        <w:rPr>
          <w:rFonts w:hint="eastAsia"/>
        </w:rPr>
        <w:t>计算原理</w:t>
      </w:r>
      <w:bookmarkEnd w:id="30"/>
      <w:bookmarkEnd w:id="31"/>
      <w:bookmarkEnd w:id="37"/>
    </w:p>
    <w:p w:rsidR="00BE0E75" w:rsidRDefault="00BE0E75" w:rsidP="00BE0E75">
      <w:pPr>
        <w:pStyle w:val="2"/>
        <w:numPr>
          <w:ilvl w:val="1"/>
          <w:numId w:val="4"/>
        </w:numPr>
      </w:pPr>
      <w:bookmarkStart w:id="38" w:name="_Toc509844740"/>
      <w:bookmarkStart w:id="39" w:name="_Toc451698937"/>
      <w:bookmarkStart w:id="40" w:name="_Toc452108765"/>
      <w:bookmarkStart w:id="41" w:name="_Toc155422776"/>
      <w:r>
        <w:rPr>
          <w:rFonts w:hint="eastAsia"/>
        </w:rPr>
        <w:t>风场计算域</w:t>
      </w:r>
      <w:bookmarkEnd w:id="38"/>
      <w:bookmarkEnd w:id="41"/>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42" w:name="_Toc155422777"/>
      <w:r>
        <w:rPr>
          <w:rFonts w:hint="eastAsia"/>
        </w:rPr>
        <w:t>冬季工况风场计算域</w:t>
      </w:r>
      <w:bookmarkEnd w:id="42"/>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C7CD1">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0F6228"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180</w:t>
            </w:r>
          </w:p>
        </w:tc>
      </w:tr>
      <w:tr w:rsidR="00E27B4C" w:rsidRPr="00124784" w:rsidTr="00594974">
        <w:trPr>
          <w:jc w:val="center"/>
        </w:trPr>
        <w:tc>
          <w:tcPr>
            <w:tcW w:w="0" w:type="auto"/>
            <w:shd w:val="clear" w:color="auto" w:fill="F2F2F2" w:themeFill="background1" w:themeFillShade="F2"/>
          </w:tcPr>
          <w:p w:rsidR="00E27B4C" w:rsidRPr="00124784" w:rsidRDefault="000F6228"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76</w:t>
            </w:r>
          </w:p>
        </w:tc>
      </w:tr>
      <w:tr w:rsidR="00E27B4C" w:rsidRPr="00124784" w:rsidTr="00594974">
        <w:trPr>
          <w:jc w:val="center"/>
        </w:trPr>
        <w:tc>
          <w:tcPr>
            <w:tcW w:w="0" w:type="auto"/>
            <w:shd w:val="clear" w:color="auto" w:fill="F2F2F2" w:themeFill="background1" w:themeFillShade="F2"/>
          </w:tcPr>
          <w:p w:rsidR="00E27B4C" w:rsidRPr="00124784" w:rsidRDefault="000F6228"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54</w:t>
            </w:r>
          </w:p>
        </w:tc>
      </w:tr>
    </w:tbl>
    <w:p w:rsidR="00E27B4C" w:rsidRDefault="00E27B4C" w:rsidP="00E27B4C">
      <w:pPr>
        <w:pStyle w:val="a0"/>
        <w:ind w:firstLineChars="0" w:firstLine="0"/>
        <w:jc w:val="center"/>
        <w:rPr>
          <w:lang w:val="en-US"/>
        </w:rPr>
      </w:pPr>
      <w:r>
        <w:rPr>
          <w:noProof/>
          <w:lang w:val="en-US"/>
        </w:rPr>
        <w:lastRenderedPageBreak/>
        <w:drawing>
          <wp:inline distT="0" distB="0" distL="0" distR="0">
            <wp:extent cx="5667375" cy="28098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809875"/>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C7CD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C7CD1">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0F6228">
        <w:rPr>
          <w:rFonts w:hint="eastAsia"/>
          <w:szCs w:val="21"/>
          <w:lang w:val="en-US"/>
        </w:rPr>
        <w:t xml:space="preserve"> </w:t>
      </w:r>
    </w:p>
    <w:p w:rsidR="00E27B4C" w:rsidRPr="002A554F" w:rsidRDefault="00E27B4C" w:rsidP="00E27B4C">
      <w:pPr>
        <w:pStyle w:val="3"/>
        <w:numPr>
          <w:ilvl w:val="2"/>
          <w:numId w:val="4"/>
        </w:numPr>
      </w:pPr>
      <w:bookmarkStart w:id="43" w:name="_Toc155422778"/>
      <w:r>
        <w:rPr>
          <w:rFonts w:hint="eastAsia"/>
        </w:rPr>
        <w:t>夏季工况风场计算域</w:t>
      </w:r>
      <w:bookmarkEnd w:id="43"/>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C7CD1">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0F6228"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4" w:name="冬季风场X尺寸"/>
            <w:r>
              <w:t>271</w:t>
            </w:r>
            <w:bookmarkEnd w:id="44"/>
          </w:p>
        </w:tc>
      </w:tr>
      <w:tr w:rsidR="00E27B4C" w:rsidRPr="00124784" w:rsidTr="00594974">
        <w:trPr>
          <w:jc w:val="center"/>
        </w:trPr>
        <w:tc>
          <w:tcPr>
            <w:tcW w:w="0" w:type="auto"/>
            <w:shd w:val="clear" w:color="auto" w:fill="F2F2F2" w:themeFill="background1" w:themeFillShade="F2"/>
          </w:tcPr>
          <w:p w:rsidR="00E27B4C" w:rsidRPr="00124784" w:rsidRDefault="000F6228"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5" w:name="冬季风场Y尺寸"/>
            <w:r>
              <w:t>121</w:t>
            </w:r>
            <w:bookmarkEnd w:id="45"/>
          </w:p>
        </w:tc>
      </w:tr>
      <w:tr w:rsidR="00E27B4C" w:rsidRPr="00124784" w:rsidTr="00594974">
        <w:trPr>
          <w:jc w:val="center"/>
        </w:trPr>
        <w:tc>
          <w:tcPr>
            <w:tcW w:w="0" w:type="auto"/>
            <w:shd w:val="clear" w:color="auto" w:fill="F2F2F2" w:themeFill="background1" w:themeFillShade="F2"/>
          </w:tcPr>
          <w:p w:rsidR="00E27B4C" w:rsidRPr="00124784" w:rsidRDefault="000F6228"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6" w:name="冬季风场Z尺寸"/>
            <w:r>
              <w:t>81</w:t>
            </w:r>
            <w:bookmarkEnd w:id="46"/>
          </w:p>
        </w:tc>
      </w:tr>
    </w:tbl>
    <w:p w:rsidR="00E27B4C" w:rsidRDefault="00E27B4C" w:rsidP="00E27B4C">
      <w:pPr>
        <w:pStyle w:val="a0"/>
        <w:ind w:firstLineChars="0" w:firstLine="0"/>
        <w:jc w:val="center"/>
        <w:rPr>
          <w:lang w:val="en-US"/>
        </w:rPr>
      </w:pPr>
      <w:bookmarkStart w:id="47" w:name="冬季工况风场计算域图示"/>
      <w:bookmarkEnd w:id="47"/>
      <w:r>
        <w:rPr>
          <w:noProof/>
          <w:lang w:val="en-US"/>
        </w:rPr>
        <w:drawing>
          <wp:inline distT="0" distB="0" distL="0" distR="0">
            <wp:extent cx="5667375" cy="28098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809875"/>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C7CD1">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C7CD1">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F6228">
        <w:rPr>
          <w:rFonts w:hint="eastAsia"/>
          <w:szCs w:val="21"/>
          <w:lang w:val="en-US"/>
        </w:rPr>
        <w:t xml:space="preserve"> </w:t>
      </w:r>
    </w:p>
    <w:p w:rsidR="00DD2870" w:rsidRPr="00DD2870" w:rsidRDefault="00DD2870" w:rsidP="00BE0E75">
      <w:pPr>
        <w:pStyle w:val="a0"/>
        <w:ind w:firstLineChars="150" w:firstLine="315"/>
        <w:rPr>
          <w:lang w:val="en-US"/>
        </w:rPr>
      </w:pPr>
      <w:bookmarkStart w:id="48" w:name="计算域"/>
      <w:bookmarkEnd w:id="48"/>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9" w:name="_Toc509844741"/>
      <w:bookmarkStart w:id="50" w:name="_Toc155422779"/>
      <w:r>
        <w:rPr>
          <w:rFonts w:hint="eastAsia"/>
        </w:rPr>
        <w:lastRenderedPageBreak/>
        <w:t>网格划分</w:t>
      </w:r>
      <w:bookmarkEnd w:id="49"/>
      <w:bookmarkEnd w:id="50"/>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51" w:name="OLE_LINK276"/>
      <w:bookmarkStart w:id="52"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5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3"/>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bookmarkStart w:id="54" w:name="附面层网格信息"/>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51"/>
      <w:bookmarkEnd w:id="52"/>
    </w:p>
    <w:bookmarkEnd w:id="54"/>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C7CD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7C7CD1">
        <w:rPr>
          <w:rFonts w:ascii="黑体" w:hAnsi="黑体"/>
          <w:noProof/>
        </w:rPr>
        <w:t>1</w:t>
      </w:r>
      <w:r w:rsidRPr="006156D5">
        <w:rPr>
          <w:rFonts w:ascii="黑体" w:hAnsi="黑体"/>
        </w:rPr>
        <w:fldChar w:fldCharType="end"/>
      </w:r>
      <w:r w:rsidR="000F6228"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0F6228"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0F6228"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0F6228"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0F6228" w:rsidP="003857DF">
            <w:pPr>
              <w:spacing w:line="240" w:lineRule="auto"/>
              <w:jc w:val="center"/>
              <w:rPr>
                <w:szCs w:val="21"/>
                <w:lang w:val="en-US"/>
              </w:rPr>
            </w:pPr>
            <w:r>
              <w:t>32163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r>
              <w:t>0.24</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F622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F622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3857DF">
            <w:pPr>
              <w:spacing w:line="240" w:lineRule="auto"/>
              <w:jc w:val="center"/>
              <w:rPr>
                <w:szCs w:val="21"/>
                <w:lang w:val="en-US"/>
              </w:rPr>
            </w:pPr>
            <w:r>
              <w:t>8.0</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F622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F622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r>
              <w:t>1</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F622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F622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F622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r>
              <w:t>1</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F622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F622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F622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0F622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F622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r>
              <w:t>0</w:t>
            </w:r>
          </w:p>
        </w:tc>
      </w:tr>
    </w:tbl>
    <w:p w:rsidR="00005045" w:rsidRPr="00005045" w:rsidRDefault="00005045" w:rsidP="003747B9">
      <w:pPr>
        <w:rPr>
          <w:szCs w:val="21"/>
          <w:lang w:val="en-US"/>
        </w:rPr>
      </w:pPr>
    </w:p>
    <w:p w:rsidR="001025F9" w:rsidRDefault="000F6228" w:rsidP="00956530">
      <w:pPr>
        <w:jc w:val="center"/>
      </w:pPr>
      <w:r>
        <w:rPr>
          <w:noProof/>
          <w:lang w:val="en-US"/>
        </w:rPr>
        <w:lastRenderedPageBreak/>
        <w:drawing>
          <wp:inline distT="0" distB="0" distL="0" distR="0">
            <wp:extent cx="5667375" cy="30289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028950"/>
                    </a:xfrm>
                    <a:prstGeom prst="rect">
                      <a:avLst/>
                    </a:prstGeom>
                  </pic:spPr>
                </pic:pic>
              </a:graphicData>
            </a:graphic>
          </wp:inline>
        </w:drawing>
      </w:r>
    </w:p>
    <w:p w:rsidR="00956530" w:rsidRDefault="000F6228"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7C7CD1">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7C7CD1">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r>
        <w:rPr>
          <w:rFonts w:ascii="黑体" w:eastAsia="黑体" w:hAnsi="黑体" w:hint="eastAsia"/>
          <w:sz w:val="20"/>
        </w:rPr>
        <w:t>冬季</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C7CD1">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7C7CD1">
        <w:rPr>
          <w:rFonts w:ascii="黑体" w:hAnsi="黑体"/>
          <w:noProof/>
        </w:rPr>
        <w:t>2</w:t>
      </w:r>
      <w:r w:rsidRPr="006156D5">
        <w:rPr>
          <w:rFonts w:ascii="黑体" w:hAnsi="黑体"/>
        </w:rPr>
        <w:fldChar w:fldCharType="end"/>
      </w:r>
      <w:r w:rsidR="000F6228"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0F6228"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0F6228"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0F6228"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0F6228" w:rsidP="003857DF">
            <w:pPr>
              <w:spacing w:line="240" w:lineRule="auto"/>
              <w:jc w:val="center"/>
              <w:rPr>
                <w:szCs w:val="21"/>
                <w:lang w:val="en-US"/>
              </w:rPr>
            </w:pPr>
            <w:bookmarkStart w:id="55" w:name="冬季网格总数"/>
            <w:r>
              <w:t>62098</w:t>
            </w:r>
            <w:bookmarkEnd w:id="5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bookmarkStart w:id="56" w:name="冬季分弧精度"/>
            <w:r>
              <w:t>0.24</w:t>
            </w:r>
            <w:bookmarkEnd w:id="5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F622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F622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3857DF">
            <w:pPr>
              <w:spacing w:line="240" w:lineRule="auto"/>
              <w:jc w:val="center"/>
              <w:rPr>
                <w:szCs w:val="21"/>
                <w:lang w:val="en-US"/>
              </w:rPr>
            </w:pPr>
            <w:bookmarkStart w:id="57" w:name="冬季初始网格"/>
            <w:r>
              <w:t>8.0</w:t>
            </w:r>
            <w:bookmarkEnd w:id="5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F622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F622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bookmarkStart w:id="58" w:name="冬季最小细分级数"/>
            <w:r>
              <w:t>1</w:t>
            </w:r>
            <w:bookmarkEnd w:id="5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F622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F622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bookmarkStart w:id="59" w:name="冬季最大细分级数"/>
            <w:r>
              <w:t>2</w:t>
            </w:r>
            <w:bookmarkEnd w:id="5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F622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bookmarkStart w:id="60" w:name="冬季远场细分级数"/>
            <w:r>
              <w:t>1</w:t>
            </w:r>
            <w:bookmarkEnd w:id="6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F622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F622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bookmarkStart w:id="61" w:name="冬季近场细分级数"/>
            <w:r>
              <w:t>2</w:t>
            </w:r>
            <w:bookmarkEnd w:id="6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0F622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bookmarkStart w:id="62" w:name="冬季地面附面层数"/>
            <w:r>
              <w:t>2</w:t>
            </w:r>
            <w:bookmarkEnd w:id="62"/>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0F622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0F622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0F6228"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0F6228" w:rsidP="00005045">
            <w:pPr>
              <w:spacing w:line="240" w:lineRule="auto"/>
              <w:jc w:val="center"/>
              <w:rPr>
                <w:szCs w:val="21"/>
                <w:lang w:val="en-US"/>
              </w:rPr>
            </w:pPr>
            <w:bookmarkStart w:id="63" w:name="冬季建筑附面层数"/>
            <w:r>
              <w:t>0</w:t>
            </w:r>
            <w:bookmarkEnd w:id="63"/>
          </w:p>
        </w:tc>
      </w:tr>
    </w:tbl>
    <w:p w:rsidR="00005045" w:rsidRPr="00005045" w:rsidRDefault="00005045" w:rsidP="003747B9">
      <w:pPr>
        <w:rPr>
          <w:szCs w:val="21"/>
          <w:lang w:val="en-US"/>
        </w:rPr>
      </w:pPr>
    </w:p>
    <w:p w:rsidR="001025F9" w:rsidRDefault="000F6228" w:rsidP="00956530">
      <w:pPr>
        <w:jc w:val="center"/>
      </w:pPr>
      <w:r>
        <w:rPr>
          <w:noProof/>
          <w:lang w:val="en-US"/>
        </w:rPr>
        <w:drawing>
          <wp:inline distT="0" distB="0" distL="0" distR="0">
            <wp:extent cx="5667375" cy="30289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028950"/>
                    </a:xfrm>
                    <a:prstGeom prst="rect">
                      <a:avLst/>
                    </a:prstGeom>
                  </pic:spPr>
                </pic:pic>
              </a:graphicData>
            </a:graphic>
          </wp:inline>
        </w:drawing>
      </w:r>
    </w:p>
    <w:p w:rsidR="00956530" w:rsidRDefault="000F6228"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7C7CD1">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7C7CD1">
        <w:rPr>
          <w:rFonts w:ascii="黑体" w:eastAsia="黑体" w:hAnsi="黑体"/>
          <w:noProof/>
          <w:sz w:val="20"/>
        </w:rPr>
        <w:t>2</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4" w:name="季节"/>
      <w:r>
        <w:rPr>
          <w:rFonts w:ascii="黑体" w:eastAsia="黑体" w:hAnsi="黑体" w:hint="eastAsia"/>
          <w:sz w:val="20"/>
        </w:rPr>
        <w:t>夏季</w:t>
      </w:r>
      <w:bookmarkEnd w:id="64"/>
    </w:p>
    <w:p w:rsidR="00745913" w:rsidRDefault="003857DF" w:rsidP="00745913">
      <w:pPr>
        <w:pStyle w:val="a0"/>
        <w:ind w:firstLineChars="300" w:firstLine="630"/>
        <w:rPr>
          <w:rFonts w:ascii="黑体" w:eastAsia="黑体" w:hAnsi="黑体"/>
          <w:szCs w:val="20"/>
          <w:lang w:val="en-US"/>
        </w:rPr>
      </w:pPr>
      <w:bookmarkStart w:id="65" w:name="网格划分信息"/>
      <w:bookmarkEnd w:id="65"/>
      <w:r w:rsidRPr="001A4505">
        <w:rPr>
          <w:rFonts w:ascii="黑体" w:eastAsia="黑体" w:hAnsi="黑体" w:hint="eastAsia"/>
          <w:szCs w:val="20"/>
          <w:lang w:val="en-US"/>
        </w:rPr>
        <w:lastRenderedPageBreak/>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66" w:name="网格图"/>
      <w:bookmarkEnd w:id="66"/>
    </w:p>
    <w:p w:rsidR="003857DF" w:rsidRDefault="003857DF" w:rsidP="003857DF">
      <w:pPr>
        <w:pStyle w:val="2"/>
        <w:numPr>
          <w:ilvl w:val="1"/>
          <w:numId w:val="4"/>
        </w:numPr>
      </w:pPr>
      <w:bookmarkStart w:id="67" w:name="_Toc509844742"/>
      <w:bookmarkStart w:id="68" w:name="_Toc155422780"/>
      <w:r>
        <w:rPr>
          <w:rFonts w:hint="eastAsia"/>
        </w:rPr>
        <w:t>边界条件</w:t>
      </w:r>
      <w:bookmarkEnd w:id="67"/>
      <w:bookmarkEnd w:id="68"/>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69" w:name="_Toc509844743"/>
      <w:bookmarkStart w:id="70" w:name="_Toc155422781"/>
      <w:r>
        <w:rPr>
          <w:rFonts w:hint="eastAsia"/>
        </w:rPr>
        <w:t>入口与出口边界条件</w:t>
      </w:r>
      <w:bookmarkEnd w:id="69"/>
      <w:bookmarkEnd w:id="70"/>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9" o:title=""/>
          </v:shape>
          <o:OLEObject Type="Embed" ProgID="Equation.3" ShapeID="_x0000_i1025" DrawAspect="Content" ObjectID="_1766035536" r:id="rId20"/>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7C7CD1">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7C7CD1">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21" o:title=""/>
          </v:shape>
          <o:OLEObject Type="Embed" ProgID="Equation.3" ShapeID="_x0000_i1026" DrawAspect="Content" ObjectID="_1766035537" r:id="rId22"/>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3" o:title=""/>
          </v:shape>
          <o:OLEObject Type="Embed" ProgID="Equation.3" ShapeID="_x0000_i1027" DrawAspect="Content" ObjectID="_1766035538" r:id="rId24"/>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71" w:name="地面粗糙度指数2"/>
      <w:r w:rsidR="00005045">
        <w:rPr>
          <w:rFonts w:hint="eastAsia"/>
          <w:lang w:val="en-US"/>
        </w:rPr>
        <w:t>0.28</w:t>
      </w:r>
      <w:bookmarkEnd w:id="71"/>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C7CD1">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72" w:name="_Toc509844744"/>
      <w:bookmarkStart w:id="73" w:name="_Toc155422782"/>
      <w:r>
        <w:rPr>
          <w:rFonts w:hint="eastAsia"/>
        </w:rPr>
        <w:t>壁面边界条件</w:t>
      </w:r>
      <w:bookmarkEnd w:id="72"/>
      <w:bookmarkEnd w:id="73"/>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74" w:name="_Toc155422783"/>
      <w:r>
        <w:rPr>
          <w:rFonts w:hint="eastAsia"/>
        </w:rPr>
        <w:t>湍流模型</w:t>
      </w:r>
      <w:bookmarkEnd w:id="39"/>
      <w:bookmarkEnd w:id="40"/>
      <w:bookmarkEnd w:id="74"/>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C7CD1">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75" w:name="_Toc451698939"/>
      <w:bookmarkStart w:id="76" w:name="_Toc452108767"/>
      <w:bookmarkStart w:id="77" w:name="_Toc155422784"/>
      <w:r>
        <w:rPr>
          <w:rFonts w:hint="eastAsia"/>
        </w:rPr>
        <w:t>求解计算</w:t>
      </w:r>
      <w:bookmarkEnd w:id="75"/>
      <w:bookmarkEnd w:id="76"/>
      <w:bookmarkEnd w:id="77"/>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78"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C7CD1">
        <w:rPr>
          <w:rFonts w:ascii="黑体" w:eastAsia="黑体" w:hAnsi="黑体"/>
          <w:noProof/>
          <w:sz w:val="20"/>
          <w:szCs w:val="20"/>
        </w:rPr>
        <w:t>1</w:t>
      </w:r>
      <w:r w:rsidRPr="006156D5">
        <w:rPr>
          <w:rFonts w:ascii="黑体" w:eastAsia="黑体" w:hAnsi="黑体"/>
          <w:sz w:val="20"/>
          <w:szCs w:val="20"/>
        </w:rPr>
        <w:fldChar w:fldCharType="end"/>
      </w:r>
      <w:bookmarkEnd w:id="78"/>
      <w:r w:rsidR="00E11160" w:rsidRPr="00DF486E">
        <w:rPr>
          <w:rFonts w:ascii="黑体" w:eastAsia="黑体" w:hAnsi="黑体" w:hint="eastAsia"/>
          <w:sz w:val="20"/>
          <w:szCs w:val="20"/>
        </w:rPr>
        <w:t xml:space="preserve"> </w:t>
      </w:r>
      <w:bookmarkStart w:id="79" w:name="_Ref225175618"/>
      <w:r w:rsidR="00E11160" w:rsidRPr="00DF486E">
        <w:rPr>
          <w:rFonts w:ascii="黑体" w:eastAsia="黑体" w:hAnsi="黑体" w:hint="eastAsia"/>
          <w:sz w:val="20"/>
          <w:szCs w:val="20"/>
        </w:rPr>
        <w:t>计算流体力学的控制方程</w:t>
      </w:r>
      <w:bookmarkEnd w:id="79"/>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lastRenderedPageBreak/>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32"/>
    </w:p>
    <w:p w:rsidR="00005045" w:rsidRDefault="00005045" w:rsidP="00005045">
      <w:pPr>
        <w:pStyle w:val="2"/>
      </w:pPr>
      <w:bookmarkStart w:id="80" w:name="_Toc509844747"/>
      <w:bookmarkStart w:id="81" w:name="_Toc155422785"/>
      <w:r>
        <w:rPr>
          <w:rFonts w:hint="eastAsia"/>
        </w:rPr>
        <w:t>风速放大系数计算</w:t>
      </w:r>
      <w:bookmarkEnd w:id="80"/>
      <w:bookmarkEnd w:id="81"/>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0F6228"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7C7CD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7C7CD1">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7C7CD1">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7C7CD1">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5" o:title=""/>
          </v:shape>
          <o:OLEObject Type="Embed" ProgID="Equation.3" ShapeID="_x0000_i1028" DrawAspect="Content" ObjectID="_1766035539" r:id="rId66"/>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7" o:title=""/>
          </v:shape>
          <o:OLEObject Type="Embed" ProgID="Equation.3" ShapeID="_x0000_i1029" DrawAspect="Content" ObjectID="_1766035540" r:id="rId68"/>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9" o:title=""/>
          </v:shape>
          <o:OLEObject Type="Embed" ProgID="Equation.3" ShapeID="_x0000_i1030" DrawAspect="Content" ObjectID="_1766035541" r:id="rId70"/>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71" o:title=""/>
          </v:shape>
          <o:OLEObject Type="Embed" ProgID="Equation.3" ShapeID="_x0000_i1031" DrawAspect="Content" ObjectID="_1766035542" r:id="rId72"/>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82" w:name="地面粗糙度指数"/>
      <w:r>
        <w:rPr>
          <w:rFonts w:hint="eastAsia"/>
          <w:lang w:val="en-US"/>
        </w:rPr>
        <w:t>0.28</w:t>
      </w:r>
      <w:bookmarkEnd w:id="82"/>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83" w:name="_Toc452108768"/>
      <w:bookmarkStart w:id="84" w:name="_Toc155422786"/>
      <w:r>
        <w:rPr>
          <w:rFonts w:hint="eastAsia"/>
        </w:rPr>
        <w:lastRenderedPageBreak/>
        <w:t>结果</w:t>
      </w:r>
      <w:r>
        <w:t>分析</w:t>
      </w:r>
      <w:bookmarkEnd w:id="83"/>
      <w:bookmarkEnd w:id="84"/>
    </w:p>
    <w:p w:rsidR="00337C74" w:rsidRPr="00337C74" w:rsidRDefault="00337C74" w:rsidP="00B314DD">
      <w:pPr>
        <w:pStyle w:val="2"/>
        <w:rPr>
          <w:szCs w:val="21"/>
        </w:rPr>
      </w:pPr>
      <w:bookmarkStart w:id="85" w:name="_Toc155422787"/>
      <w:r>
        <w:rPr>
          <w:rFonts w:hint="eastAsia"/>
          <w:szCs w:val="21"/>
        </w:rPr>
        <w:t>工况</w:t>
      </w:r>
      <w:r>
        <w:rPr>
          <w:szCs w:val="21"/>
        </w:rPr>
        <w:t>表</w:t>
      </w:r>
      <w:bookmarkEnd w:id="85"/>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6"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3.10</w:t>
            </w:r>
          </w:p>
        </w:tc>
        <w:tc>
          <w:tcPr>
            <w:tcW w:w="994" w:type="pct"/>
            <w:tcBorders>
              <w:top w:val="single" w:sz="4" w:space="0" w:color="auto"/>
              <w:left w:val="single" w:sz="4"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4"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0.0</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2.30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ESE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337.5</w:t>
            </w:r>
          </w:p>
        </w:tc>
      </w:tr>
    </w:tbl>
    <w:bookmarkEnd w:id="86"/>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87" w:name="_Toc509844750"/>
      <w:bookmarkStart w:id="88" w:name="_Toc155422788"/>
      <w:r>
        <w:rPr>
          <w:rFonts w:hint="eastAsia"/>
        </w:rPr>
        <w:t>冬季工况</w:t>
      </w:r>
      <w:bookmarkEnd w:id="87"/>
      <w:bookmarkEnd w:id="88"/>
    </w:p>
    <w:p w:rsidR="00005045" w:rsidRPr="00555AA6" w:rsidRDefault="00005045" w:rsidP="00005045">
      <w:pPr>
        <w:ind w:firstLineChars="200" w:firstLine="420"/>
        <w:jc w:val="both"/>
      </w:pPr>
      <w:r>
        <w:rPr>
          <w:rFonts w:hint="eastAsia"/>
          <w:lang w:val="en-US"/>
        </w:rPr>
        <w:t>本项目冬季工况的入口边界风速为</w:t>
      </w:r>
      <w:bookmarkStart w:id="89" w:name="冬季入口边界风速"/>
      <w:r>
        <w:rPr>
          <w:rFonts w:ascii="Calibri" w:hAnsi="Calibri" w:hint="eastAsia"/>
          <w:szCs w:val="21"/>
        </w:rPr>
        <w:t>3.10</w:t>
      </w:r>
      <w:bookmarkEnd w:id="89"/>
      <w:r w:rsidRPr="00AB551B">
        <w:rPr>
          <w:rFonts w:ascii="Calibri" w:hAnsi="Calibri"/>
          <w:szCs w:val="21"/>
        </w:rPr>
        <w:t>m/s</w:t>
      </w:r>
      <w:r>
        <w:rPr>
          <w:rFonts w:ascii="Calibri" w:hAnsi="Calibri" w:hint="eastAsia"/>
          <w:szCs w:val="21"/>
        </w:rPr>
        <w:t>，风向为</w:t>
      </w:r>
      <w:bookmarkStart w:id="90" w:name="冬季入口边界风向"/>
      <w:r w:rsidRPr="005F4F73">
        <w:rPr>
          <w:szCs w:val="21"/>
        </w:rPr>
        <w:t>E</w:t>
      </w:r>
      <w:bookmarkEnd w:id="90"/>
      <w:r>
        <w:rPr>
          <w:rFonts w:hint="eastAsia"/>
          <w:szCs w:val="21"/>
        </w:rPr>
        <w:t>。</w:t>
      </w:r>
    </w:p>
    <w:p w:rsidR="00005045" w:rsidRDefault="00005045" w:rsidP="00005045">
      <w:pPr>
        <w:pStyle w:val="3"/>
      </w:pPr>
      <w:bookmarkStart w:id="91" w:name="_Toc509844751"/>
      <w:bookmarkStart w:id="92" w:name="_Toc155422789"/>
      <w:r>
        <w:rPr>
          <w:rFonts w:hint="eastAsia"/>
        </w:rPr>
        <w:t>风速</w:t>
      </w:r>
      <w:r w:rsidRPr="001773DA">
        <w:rPr>
          <w:rFonts w:hint="eastAsia"/>
        </w:rPr>
        <w:t>达标分析</w:t>
      </w:r>
      <w:bookmarkEnd w:id="91"/>
      <w:bookmarkEnd w:id="92"/>
      <w:r>
        <w:rPr>
          <w:rFonts w:hint="eastAsia"/>
        </w:rPr>
        <w:t xml:space="preserve"> </w:t>
      </w:r>
    </w:p>
    <w:p w:rsidR="00005045" w:rsidRDefault="000F6228" w:rsidP="00005045">
      <w:pPr>
        <w:pStyle w:val="a0"/>
        <w:ind w:firstLine="420"/>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3" w:name="冬季工况人行区风速分析结论"/>
      <w:bookmarkEnd w:id="93"/>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4" w:name="冬季工况人行区风速云图"/>
      <w:bookmarkEnd w:id="94"/>
      <w:r>
        <w:rPr>
          <w:noProof/>
          <w:lang w:val="en-US"/>
        </w:rPr>
        <w:lastRenderedPageBreak/>
        <w:drawing>
          <wp:inline distT="0" distB="0" distL="0" distR="0">
            <wp:extent cx="5667375" cy="2657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57475"/>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1</w:t>
      </w:r>
      <w:r w:rsidRPr="006156D5">
        <w:rPr>
          <w:rFonts w:ascii="黑体" w:eastAsia="黑体" w:hAnsi="黑体"/>
          <w:sz w:val="20"/>
          <w:szCs w:val="20"/>
        </w:rPr>
        <w:fldChar w:fldCharType="end"/>
      </w:r>
      <w:r w:rsidR="000F6228" w:rsidRPr="00C72E58">
        <w:rPr>
          <w:rFonts w:ascii="黑体" w:eastAsia="黑体" w:hAnsi="黑体" w:hint="eastAsia"/>
          <w:sz w:val="20"/>
          <w:szCs w:val="20"/>
        </w:rPr>
        <w:t>计算域内</w:t>
      </w:r>
      <w:r w:rsidR="000F6228" w:rsidRPr="00C72E58">
        <w:rPr>
          <w:rFonts w:ascii="黑体" w:eastAsia="黑体" w:hAnsi="黑体" w:hint="eastAsia"/>
          <w:sz w:val="20"/>
          <w:szCs w:val="20"/>
        </w:rPr>
        <w:t>-1.5</w:t>
      </w:r>
      <w:r w:rsidR="000F6228" w:rsidRPr="00C72E58">
        <w:rPr>
          <w:rFonts w:ascii="黑体" w:eastAsia="黑体" w:hAnsi="黑体" w:hint="eastAsia"/>
          <w:sz w:val="20"/>
          <w:szCs w:val="20"/>
        </w:rPr>
        <w:t>米高度水平面风速云图</w:t>
      </w:r>
      <w:r w:rsidR="000F6228" w:rsidRPr="00C72E58">
        <w:rPr>
          <w:rFonts w:ascii="黑体" w:eastAsia="黑体" w:hAnsi="黑体" w:hint="eastAsia"/>
          <w:sz w:val="20"/>
          <w:szCs w:val="20"/>
        </w:rPr>
        <w:t>-</w:t>
      </w:r>
      <w:r w:rsidR="000F6228" w:rsidRPr="00C72E58">
        <w:rPr>
          <w:rFonts w:ascii="黑体" w:eastAsia="黑体" w:hAnsi="黑体" w:hint="eastAsia"/>
          <w:sz w:val="20"/>
          <w:szCs w:val="20"/>
        </w:rPr>
        <w:t>冬季</w:t>
      </w:r>
    </w:p>
    <w:p w:rsidR="00502E17" w:rsidRPr="00502E17" w:rsidRDefault="000F6228" w:rsidP="00502E17">
      <w:pPr>
        <w:pStyle w:val="a0"/>
        <w:ind w:firstLine="420"/>
        <w:rPr>
          <w:lang w:val="en-US"/>
        </w:rPr>
      </w:pPr>
    </w:p>
    <w:p w:rsidR="00005045" w:rsidRDefault="00005045" w:rsidP="00005045">
      <w:pPr>
        <w:pStyle w:val="3"/>
      </w:pPr>
      <w:bookmarkStart w:id="95" w:name="_Toc509844752"/>
      <w:bookmarkStart w:id="96" w:name="_Toc155422790"/>
      <w:r w:rsidRPr="001E5D0F">
        <w:rPr>
          <w:rFonts w:hint="eastAsia"/>
        </w:rPr>
        <w:t>风速</w:t>
      </w:r>
      <w:r>
        <w:rPr>
          <w:rFonts w:hint="eastAsia"/>
        </w:rPr>
        <w:t>放大系数</w:t>
      </w:r>
      <w:r w:rsidRPr="001E5D0F">
        <w:rPr>
          <w:rFonts w:hint="eastAsia"/>
        </w:rPr>
        <w:t>达标分析</w:t>
      </w:r>
      <w:bookmarkEnd w:id="95"/>
      <w:bookmarkEnd w:id="96"/>
    </w:p>
    <w:p w:rsidR="00005045" w:rsidRPr="00637C23" w:rsidRDefault="000F6228" w:rsidP="0098298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00005045" w:rsidRPr="009D2F6D">
        <w:rPr>
          <w:rFonts w:hint="eastAsia"/>
          <w:lang w:val="en-US"/>
        </w:rPr>
        <w:t>分析</w:t>
      </w:r>
      <w:r w:rsidR="00005045" w:rsidRPr="008D3B3F">
        <w:rPr>
          <w:rFonts w:hint="eastAsia"/>
          <w:lang w:val="en-US"/>
        </w:rPr>
        <w:t>下</w:t>
      </w:r>
      <w:r w:rsidR="00005045" w:rsidRPr="009D2F6D">
        <w:rPr>
          <w:rFonts w:hint="eastAsia"/>
          <w:lang w:val="en-US"/>
        </w:rPr>
        <w:t>列云</w:t>
      </w:r>
      <w:r w:rsidR="00005045" w:rsidRPr="008D3B3F">
        <w:rPr>
          <w:rFonts w:hint="eastAsia"/>
          <w:lang w:val="en-US"/>
        </w:rPr>
        <w:t>图</w:t>
      </w:r>
      <w:r w:rsidR="00005045" w:rsidRPr="009D2F6D">
        <w:rPr>
          <w:rFonts w:hint="eastAsia"/>
          <w:lang w:val="en-US"/>
        </w:rPr>
        <w:t>数据</w:t>
      </w:r>
      <w:r w:rsidR="00005045" w:rsidRPr="008D3B3F">
        <w:rPr>
          <w:rFonts w:hint="eastAsia"/>
          <w:lang w:val="en-US"/>
        </w:rPr>
        <w:t>，</w:t>
      </w:r>
      <w:bookmarkStart w:id="97" w:name="冬季工况人行区风速放大系数分析结论"/>
      <w:bookmarkEnd w:id="97"/>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rsidR="00005045" w:rsidRDefault="00005045" w:rsidP="006C2DCC">
      <w:pPr>
        <w:pStyle w:val="ac"/>
        <w:jc w:val="center"/>
      </w:pPr>
      <w:bookmarkStart w:id="98" w:name="冬季工况人行区风速放大系数云图"/>
      <w:bookmarkEnd w:id="98"/>
      <w:r>
        <w:rPr>
          <w:noProof/>
          <w:lang w:val="en-US"/>
        </w:rPr>
        <w:drawing>
          <wp:inline distT="0" distB="0" distL="0" distR="0">
            <wp:extent cx="5667375" cy="26289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628900"/>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2</w:t>
      </w:r>
      <w:r w:rsidRPr="006156D5">
        <w:rPr>
          <w:rFonts w:ascii="黑体" w:eastAsia="黑体" w:hAnsi="黑体"/>
          <w:sz w:val="20"/>
          <w:szCs w:val="20"/>
        </w:rPr>
        <w:fldChar w:fldCharType="end"/>
      </w:r>
      <w:r w:rsidR="000F6228" w:rsidRPr="00C72E58">
        <w:rPr>
          <w:rFonts w:ascii="黑体" w:hAnsi="黑体" w:hint="eastAsia"/>
        </w:rPr>
        <w:t>计算域内</w:t>
      </w:r>
      <w:r w:rsidR="000F6228" w:rsidRPr="00C72E58">
        <w:rPr>
          <w:rFonts w:ascii="黑体" w:hAnsi="黑体" w:hint="eastAsia"/>
        </w:rPr>
        <w:t>-1.5</w:t>
      </w:r>
      <w:r w:rsidR="000F6228" w:rsidRPr="00C72E58">
        <w:rPr>
          <w:rFonts w:ascii="黑体" w:hAnsi="黑体" w:hint="eastAsia"/>
        </w:rPr>
        <w:t>米高处风速放大系数云图</w:t>
      </w:r>
    </w:p>
    <w:p w:rsidR="00345B62" w:rsidRDefault="000F6228" w:rsidP="002E39BF">
      <w:pPr>
        <w:pStyle w:val="a0"/>
        <w:ind w:firstLine="420"/>
        <w:rPr>
          <w:lang w:val="en-US"/>
        </w:rPr>
      </w:pPr>
    </w:p>
    <w:p w:rsidR="00ED385B" w:rsidRDefault="000F6228" w:rsidP="00ED385B">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ED385B" w:rsidRPr="001A4505" w:rsidRDefault="000F6228" w:rsidP="00ED385B">
      <w:pPr>
        <w:pStyle w:val="a0"/>
        <w:ind w:firstLine="420"/>
        <w:rPr>
          <w:rFonts w:ascii="黑体" w:eastAsia="黑体" w:hAnsi="黑体"/>
          <w:szCs w:val="20"/>
          <w:lang w:val="en-US"/>
        </w:rPr>
      </w:pPr>
      <w:r>
        <w:rPr>
          <w:rFonts w:ascii="黑体" w:eastAsia="黑体" w:hAnsi="黑体" w:hint="eastAsia"/>
          <w:szCs w:val="20"/>
          <w:lang w:val="en-US"/>
        </w:rPr>
        <w:t>1</w:t>
      </w:r>
      <w:r>
        <w:rPr>
          <w:rFonts w:ascii="黑体" w:eastAsia="黑体" w:hAnsi="黑体" w:hint="eastAsia"/>
          <w:szCs w:val="20"/>
          <w:lang w:val="en-US"/>
        </w:rPr>
        <w:t>）</w:t>
      </w:r>
      <w:r w:rsidRPr="001A4505">
        <w:rPr>
          <w:rFonts w:ascii="黑体" w:eastAsia="黑体" w:hAnsi="黑体" w:hint="eastAsia"/>
          <w:szCs w:val="20"/>
          <w:lang w:val="en-US"/>
        </w:rPr>
        <w:t>计算域内</w:t>
      </w:r>
      <w:r>
        <w:rPr>
          <w:rFonts w:ascii="黑体" w:eastAsia="黑体" w:hAnsi="黑体" w:hint="eastAsia"/>
          <w:szCs w:val="20"/>
          <w:lang w:val="en-US"/>
        </w:rPr>
        <w:t>结果</w:t>
      </w:r>
      <w:r w:rsidRPr="001A4505">
        <w:rPr>
          <w:rFonts w:ascii="黑体" w:eastAsia="黑体" w:hAnsi="黑体" w:hint="eastAsia"/>
          <w:szCs w:val="20"/>
          <w:lang w:val="en-US"/>
        </w:rPr>
        <w:t>云图中图例上限</w:t>
      </w:r>
      <w:r>
        <w:rPr>
          <w:rFonts w:ascii="黑体" w:eastAsia="黑体" w:hAnsi="黑体" w:hint="eastAsia"/>
          <w:szCs w:val="20"/>
          <w:lang w:val="en-US"/>
        </w:rPr>
        <w:t>为软件默认输出</w:t>
      </w:r>
      <w:r w:rsidRPr="001A4505">
        <w:rPr>
          <w:rFonts w:ascii="黑体" w:eastAsia="黑体" w:hAnsi="黑体" w:hint="eastAsia"/>
          <w:szCs w:val="20"/>
          <w:lang w:val="en-US"/>
        </w:rPr>
        <w:t>，图例上限也可</w:t>
      </w:r>
      <w:r>
        <w:rPr>
          <w:rFonts w:ascii="黑体" w:eastAsia="黑体" w:hAnsi="黑体" w:hint="eastAsia"/>
          <w:szCs w:val="20"/>
          <w:lang w:val="en-US"/>
        </w:rPr>
        <w:t>按需求在结果浏览中</w:t>
      </w:r>
      <w:r w:rsidRPr="001A4505">
        <w:rPr>
          <w:rFonts w:ascii="黑体" w:eastAsia="黑体" w:hAnsi="黑体" w:hint="eastAsia"/>
          <w:szCs w:val="20"/>
          <w:lang w:val="en-US"/>
        </w:rPr>
        <w:t>调整。</w:t>
      </w:r>
    </w:p>
    <w:p w:rsidR="00253E6D" w:rsidRPr="00ED385B" w:rsidRDefault="000F6228" w:rsidP="00ED385B">
      <w:pPr>
        <w:ind w:firstLineChars="200" w:firstLine="420"/>
        <w:rPr>
          <w:rFonts w:ascii="黑体" w:eastAsia="黑体" w:hAnsi="黑体"/>
          <w:lang w:val="en-US"/>
        </w:rPr>
      </w:pPr>
      <w:r>
        <w:rPr>
          <w:rFonts w:ascii="黑体" w:eastAsia="黑体" w:hAnsi="黑体" w:hint="eastAsia"/>
          <w:lang w:val="en-US"/>
        </w:rPr>
        <w:t>2</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bookmarkStart w:id="99" w:name="_Toc509844754"/>
      <w:bookmarkStart w:id="100" w:name="_Toc509844755"/>
      <w:bookmarkStart w:id="101" w:name="_Toc509844756"/>
      <w:bookmarkStart w:id="102" w:name="_Toc509844757"/>
      <w:bookmarkEnd w:id="99"/>
      <w:bookmarkEnd w:id="100"/>
      <w:bookmarkEnd w:id="101"/>
      <w:bookmarkEnd w:id="102"/>
    </w:p>
    <w:p w:rsidR="00345B62" w:rsidRPr="004924C1" w:rsidRDefault="000F6228" w:rsidP="002E39BF">
      <w:pPr>
        <w:pStyle w:val="a0"/>
        <w:ind w:firstLine="420"/>
        <w:rPr>
          <w:lang w:val="en-US"/>
        </w:rPr>
      </w:pPr>
    </w:p>
    <w:p w:rsidR="002B63B6" w:rsidRPr="00E34A8C" w:rsidRDefault="000F6228" w:rsidP="002B63B6">
      <w:pPr>
        <w:pStyle w:val="3"/>
      </w:pPr>
      <w:bookmarkStart w:id="103" w:name="_Toc509844753"/>
      <w:bookmarkStart w:id="104" w:name="_Toc155422791"/>
      <w:r w:rsidRPr="00E34A8C">
        <w:rPr>
          <w:rFonts w:hint="eastAsia"/>
        </w:rPr>
        <w:lastRenderedPageBreak/>
        <w:t>冬季工况风速</w:t>
      </w:r>
      <w:r w:rsidRPr="00E34A8C">
        <w:rPr>
          <w:rFonts w:hint="eastAsia"/>
        </w:rPr>
        <w:t>/</w:t>
      </w:r>
      <w:r w:rsidRPr="00E34A8C">
        <w:rPr>
          <w:rFonts w:hint="eastAsia"/>
        </w:rPr>
        <w:t>风速放大系数达标</w:t>
      </w:r>
      <w:bookmarkEnd w:id="103"/>
      <w:r w:rsidRPr="00724711">
        <w:rPr>
          <w:rFonts w:hint="eastAsia"/>
        </w:rPr>
        <w:t>结果</w:t>
      </w:r>
      <w:r w:rsidRPr="00E34A8C">
        <w:rPr>
          <w:rFonts w:hint="eastAsia"/>
        </w:rPr>
        <w:t>汇总</w:t>
      </w:r>
      <w:bookmarkEnd w:id="104"/>
    </w:p>
    <w:p w:rsidR="002B63B6" w:rsidRPr="0042183E" w:rsidRDefault="000F6228"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rsidR="002B63B6" w:rsidRPr="00C72E58" w:rsidRDefault="000F6228"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7C7CD1">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A8C" w:rsidRPr="00E34A8C" w:rsidRDefault="000F6228"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F6228"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F6228"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F6228"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E34A8C" w:rsidRPr="00E34A8C" w:rsidRDefault="000F6228" w:rsidP="005F35BD">
            <w:pPr>
              <w:rPr>
                <w:rFonts w:ascii="宋体" w:hAnsi="宋体" w:cs="宋体"/>
                <w:szCs w:val="21"/>
              </w:rPr>
            </w:pPr>
            <w:r w:rsidRPr="00E34A8C">
              <w:rPr>
                <w:rFonts w:ascii="宋体" w:hAnsi="宋体" w:cs="宋体" w:hint="eastAsia"/>
                <w:szCs w:val="21"/>
              </w:rPr>
              <w:t>风速</w:t>
            </w:r>
          </w:p>
        </w:tc>
        <w:tc>
          <w:tcPr>
            <w:tcW w:w="1581" w:type="dxa"/>
            <w:tcBorders>
              <w:top w:val="nil"/>
              <w:left w:val="nil"/>
              <w:bottom w:val="single" w:sz="4" w:space="0" w:color="auto"/>
              <w:right w:val="single" w:sz="4" w:space="0" w:color="auto"/>
            </w:tcBorders>
            <w:shd w:val="clear" w:color="auto" w:fill="auto"/>
            <w:noWrap/>
            <w:vAlign w:val="center"/>
            <w:hideMark/>
          </w:tcPr>
          <w:p w:rsidR="00E34A8C" w:rsidRPr="00E34A8C" w:rsidRDefault="000F6228"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rsidR="00E34A8C" w:rsidRPr="00E34A8C" w:rsidRDefault="000F6228" w:rsidP="005F35BD">
            <w:pPr>
              <w:spacing w:line="240" w:lineRule="auto"/>
              <w:ind w:firstLineChars="100" w:firstLine="220"/>
              <w:rPr>
                <w:rFonts w:ascii="宋体" w:hAnsi="宋体" w:cs="宋体"/>
                <w:color w:val="000000"/>
                <w:sz w:val="22"/>
                <w:szCs w:val="22"/>
                <w:lang w:val="en-US"/>
              </w:rPr>
            </w:pPr>
            <w:bookmarkStart w:id="105" w:name="冬季工况风速是否有超限区域"/>
            <w:r w:rsidRPr="00E34A8C">
              <w:rPr>
                <w:rFonts w:ascii="宋体" w:hAnsi="宋体" w:cs="宋体" w:hint="eastAsia"/>
                <w:color w:val="000000"/>
                <w:sz w:val="22"/>
                <w:szCs w:val="22"/>
                <w:lang w:val="en-US"/>
              </w:rPr>
              <w:t>否</w:t>
            </w:r>
            <w:bookmarkEnd w:id="105"/>
          </w:p>
        </w:tc>
        <w:tc>
          <w:tcPr>
            <w:tcW w:w="1275" w:type="dxa"/>
            <w:tcBorders>
              <w:top w:val="nil"/>
              <w:left w:val="nil"/>
              <w:bottom w:val="single" w:sz="4" w:space="0" w:color="auto"/>
              <w:right w:val="single" w:sz="4" w:space="0" w:color="auto"/>
            </w:tcBorders>
            <w:shd w:val="clear" w:color="auto" w:fill="auto"/>
            <w:noWrap/>
            <w:vAlign w:val="center"/>
            <w:hideMark/>
          </w:tcPr>
          <w:p w:rsidR="00E34A8C" w:rsidRPr="00E34A8C" w:rsidRDefault="000F6228" w:rsidP="005F35BD">
            <w:pPr>
              <w:spacing w:line="240" w:lineRule="auto"/>
              <w:rPr>
                <w:rFonts w:ascii="宋体" w:hAnsi="宋体" w:cs="宋体"/>
                <w:color w:val="000000"/>
                <w:sz w:val="22"/>
                <w:szCs w:val="22"/>
                <w:lang w:val="en-US"/>
              </w:rPr>
            </w:pPr>
            <w:bookmarkStart w:id="106" w:name="冬季工况风速达标判断"/>
            <w:r w:rsidRPr="00E34A8C">
              <w:rPr>
                <w:rFonts w:ascii="宋体" w:hAnsi="宋体" w:cs="宋体" w:hint="eastAsia"/>
                <w:color w:val="000000"/>
                <w:sz w:val="22"/>
                <w:szCs w:val="22"/>
                <w:lang w:val="en-US"/>
              </w:rPr>
              <w:t>是</w:t>
            </w:r>
            <w:bookmarkEnd w:id="106"/>
          </w:p>
        </w:tc>
      </w:tr>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A8C" w:rsidRPr="00E34A8C" w:rsidRDefault="000F6228" w:rsidP="005F35BD">
            <w:pPr>
              <w:rPr>
                <w:rFonts w:ascii="宋体" w:hAnsi="宋体" w:cs="宋体"/>
                <w:szCs w:val="21"/>
              </w:rPr>
            </w:pPr>
            <w:r w:rsidRPr="00E34A8C">
              <w:rPr>
                <w:rFonts w:ascii="宋体" w:hAnsi="宋体" w:cs="宋体" w:hint="eastAsia"/>
                <w:szCs w:val="21"/>
              </w:rPr>
              <w:t>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F6228"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F6228" w:rsidP="005F35BD">
            <w:pPr>
              <w:spacing w:line="240" w:lineRule="auto"/>
              <w:ind w:firstLineChars="100" w:firstLine="220"/>
              <w:rPr>
                <w:rFonts w:ascii="宋体" w:hAnsi="宋体" w:cs="宋体"/>
                <w:color w:val="000000"/>
                <w:sz w:val="22"/>
                <w:szCs w:val="22"/>
                <w:lang w:val="en-US"/>
              </w:rPr>
            </w:pPr>
            <w:bookmarkStart w:id="107" w:name="冬季工况风速放大系数是否有超限区域"/>
            <w:r w:rsidRPr="00E34A8C">
              <w:rPr>
                <w:rFonts w:ascii="宋体" w:hAnsi="宋体" w:cs="宋体" w:hint="eastAsia"/>
                <w:color w:val="000000"/>
                <w:sz w:val="22"/>
                <w:szCs w:val="22"/>
                <w:lang w:val="en-US"/>
              </w:rPr>
              <w:t>否</w:t>
            </w:r>
            <w:bookmarkEnd w:id="107"/>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0F6228" w:rsidP="005F35BD">
            <w:pPr>
              <w:spacing w:line="240" w:lineRule="auto"/>
              <w:rPr>
                <w:rFonts w:ascii="宋体" w:hAnsi="宋体" w:cs="宋体"/>
                <w:color w:val="000000"/>
                <w:sz w:val="22"/>
                <w:szCs w:val="22"/>
                <w:lang w:val="en-US"/>
              </w:rPr>
            </w:pPr>
            <w:bookmarkStart w:id="108" w:name="冬季工况风速放大系数达标判断"/>
            <w:r w:rsidRPr="00E34A8C">
              <w:rPr>
                <w:rFonts w:ascii="宋体" w:hAnsi="宋体" w:cs="宋体" w:hint="eastAsia"/>
                <w:color w:val="000000"/>
                <w:sz w:val="22"/>
                <w:szCs w:val="22"/>
                <w:lang w:val="en-US"/>
              </w:rPr>
              <w:t>是</w:t>
            </w:r>
            <w:bookmarkEnd w:id="108"/>
          </w:p>
        </w:tc>
      </w:tr>
    </w:tbl>
    <w:p w:rsidR="00824A7E" w:rsidRPr="002B63B6" w:rsidRDefault="000F6228" w:rsidP="002B63B6"/>
    <w:p w:rsidR="00005045" w:rsidRDefault="00005045" w:rsidP="00005045">
      <w:pPr>
        <w:pStyle w:val="3"/>
      </w:pPr>
      <w:bookmarkStart w:id="109" w:name="_Toc155422792"/>
      <w:r>
        <w:rPr>
          <w:rFonts w:hint="eastAsia"/>
        </w:rPr>
        <w:t>建筑迎风面和背风面风压分析</w:t>
      </w:r>
      <w:bookmarkEnd w:id="109"/>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C7CD1">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0F6228"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7C7CD1">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7C7CD1">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lastRenderedPageBreak/>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c"/>
        <w:jc w:val="center"/>
        <w:rPr>
          <w:noProof/>
          <w:lang w:val="en-US"/>
        </w:rPr>
      </w:pPr>
      <w:bookmarkStart w:id="110" w:name="冬季工况建筑迎风面风压云图"/>
      <w:bookmarkEnd w:id="110"/>
      <w:r>
        <w:rPr>
          <w:noProof/>
          <w:lang w:val="en-US"/>
        </w:rPr>
        <w:drawing>
          <wp:inline distT="0" distB="0" distL="0" distR="0">
            <wp:extent cx="5667375" cy="27908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2790825"/>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CD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CD1">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111" w:name="冬季工况建筑背风面风压云图"/>
      <w:bookmarkEnd w:id="111"/>
      <w:r>
        <w:rPr>
          <w:noProof/>
          <w:lang w:val="en-US"/>
        </w:rPr>
        <w:drawing>
          <wp:inline distT="0" distB="0" distL="0" distR="0">
            <wp:extent cx="5667375" cy="28194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281940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CD1">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CD1">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12"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7C7CD1">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7C7CD1">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3" w:name="建筑迎背风面风压差表_建筑名"/>
      <w:r w:rsidRPr="00B32CC0">
        <w:rPr>
          <w:rFonts w:ascii="Cambria" w:eastAsia="黑体" w:hAnsi="Cambria"/>
          <w:sz w:val="20"/>
        </w:rPr>
        <w:t>DT</w:t>
      </w:r>
      <w:r w:rsidRPr="00B32CC0">
        <w:rPr>
          <w:rFonts w:ascii="Cambria" w:eastAsia="黑体" w:hAnsi="Cambria"/>
          <w:sz w:val="20"/>
        </w:rPr>
        <w:t>单体</w:t>
      </w:r>
      <w:bookmarkEnd w:id="113"/>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-0.06</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-0.47</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0.00</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lastRenderedPageBreak/>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-0.18</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-0.12</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-0.06</w:t>
            </w:r>
          </w:p>
        </w:tc>
      </w:tr>
    </w:tbl>
    <w:p w:rsidR="009812A9" w:rsidRPr="009812A9" w:rsidRDefault="009812A9" w:rsidP="00F97363">
      <w:bookmarkStart w:id="114" w:name="结论"/>
      <w:bookmarkEnd w:id="114"/>
      <w:r>
        <w:t>标准要求：迎背风面窗平均风压差（绝对值）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15" w:name="建筑迎背风面风压差表_新增"/>
      <w:bookmarkStart w:id="116" w:name="建筑迎背风面风压差表"/>
      <w:bookmarkEnd w:id="112"/>
      <w:bookmarkEnd w:id="115"/>
    </w:p>
    <w:bookmarkEnd w:id="116"/>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7C7CD1">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7C7CD1">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17"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p>
        </w:tc>
        <w:tc>
          <w:tcPr>
            <w:tcW w:w="1276" w:type="dxa"/>
            <w:shd w:val="clear" w:color="auto" w:fill="auto"/>
            <w:vAlign w:val="center"/>
          </w:tcPr>
          <w:p w:rsidR="00005045" w:rsidRPr="00124784" w:rsidRDefault="00005045" w:rsidP="00124784">
            <w:pPr>
              <w:jc w:val="center"/>
              <w:rPr>
                <w:lang w:val="en-US"/>
              </w:rPr>
            </w:pPr>
            <w:r>
              <w:rPr>
                <w:lang w:val="en-US"/>
              </w:rPr>
              <w:t>-0.18</w:t>
            </w:r>
          </w:p>
        </w:tc>
        <w:tc>
          <w:tcPr>
            <w:tcW w:w="1276" w:type="dxa"/>
            <w:shd w:val="clear" w:color="auto" w:fill="auto"/>
            <w:vAlign w:val="center"/>
          </w:tcPr>
          <w:p w:rsidR="00005045" w:rsidRPr="00124784" w:rsidRDefault="00005045" w:rsidP="00124784">
            <w:pPr>
              <w:jc w:val="center"/>
              <w:rPr>
                <w:lang w:val="en-US"/>
              </w:rPr>
            </w:pPr>
            <w:r>
              <w:rPr>
                <w:lang w:val="en-US"/>
              </w:rPr>
              <w:t>-0.12</w:t>
            </w:r>
          </w:p>
        </w:tc>
        <w:tc>
          <w:tcPr>
            <w:tcW w:w="1701" w:type="dxa"/>
            <w:shd w:val="clear" w:color="auto" w:fill="auto"/>
            <w:vAlign w:val="center"/>
          </w:tcPr>
          <w:p w:rsidR="00005045" w:rsidRPr="00124784" w:rsidRDefault="00005045" w:rsidP="00124784">
            <w:pPr>
              <w:jc w:val="center"/>
              <w:rPr>
                <w:lang w:val="en-US"/>
              </w:rPr>
            </w:pPr>
            <w:r>
              <w:rPr>
                <w:lang w:val="en-US"/>
              </w:rPr>
              <w:t>-0.06</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18" w:name="建筑迎风和背风面风压差结论汇总结论"/>
      <w:bookmarkEnd w:id="117"/>
      <w:bookmarkEnd w:id="118"/>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19" w:name="冬季工况"/>
      <w:bookmarkEnd w:id="119"/>
      <w:r>
        <w:rPr>
          <w:rFonts w:hint="eastAsia"/>
          <w:lang w:val="en-US"/>
        </w:rPr>
        <w:t xml:space="preserve"> </w:t>
      </w:r>
    </w:p>
    <w:p w:rsidR="00005045" w:rsidRDefault="00005045" w:rsidP="00005045">
      <w:pPr>
        <w:pStyle w:val="2"/>
      </w:pPr>
      <w:bookmarkStart w:id="120" w:name="季节1"/>
      <w:bookmarkStart w:id="121" w:name="_Toc509844759"/>
      <w:bookmarkStart w:id="122" w:name="_Toc155422793"/>
      <w:r>
        <w:rPr>
          <w:rFonts w:hint="eastAsia"/>
        </w:rPr>
        <w:t>夏季</w:t>
      </w:r>
      <w:bookmarkEnd w:id="120"/>
      <w:r>
        <w:rPr>
          <w:rFonts w:hint="eastAsia"/>
        </w:rPr>
        <w:t>工况</w:t>
      </w:r>
      <w:bookmarkEnd w:id="121"/>
      <w:bookmarkEnd w:id="122"/>
    </w:p>
    <w:p w:rsidR="00005045" w:rsidRDefault="00005045" w:rsidP="0027395B">
      <w:pPr>
        <w:pStyle w:val="a0"/>
        <w:ind w:firstLine="420"/>
      </w:pPr>
      <w:r w:rsidRPr="002E4BE1">
        <w:rPr>
          <w:rFonts w:hint="eastAsia"/>
          <w:lang w:val="en-US"/>
        </w:rPr>
        <w:t>本项目</w:t>
      </w:r>
      <w:bookmarkStart w:id="123" w:name="季节2"/>
      <w:r>
        <w:rPr>
          <w:rFonts w:hint="eastAsia"/>
          <w:lang w:val="en-US"/>
        </w:rPr>
        <w:t>夏季</w:t>
      </w:r>
      <w:bookmarkEnd w:id="123"/>
      <w:r w:rsidRPr="002E4BE1">
        <w:rPr>
          <w:rFonts w:hint="eastAsia"/>
          <w:lang w:val="en-US"/>
        </w:rPr>
        <w:t>工况的入口边界风速为</w:t>
      </w:r>
      <w:bookmarkStart w:id="124" w:name="入口边界风速"/>
      <w:r w:rsidRPr="002E4BE1">
        <w:rPr>
          <w:rFonts w:hint="eastAsia"/>
          <w:lang w:val="en-US"/>
        </w:rPr>
        <w:t>2.30</w:t>
      </w:r>
      <w:bookmarkEnd w:id="124"/>
      <w:r w:rsidRPr="002E4BE1">
        <w:rPr>
          <w:rFonts w:hint="eastAsia"/>
          <w:lang w:val="en-US"/>
        </w:rPr>
        <w:t>m/s</w:t>
      </w:r>
      <w:r w:rsidRPr="002E4BE1">
        <w:rPr>
          <w:rFonts w:hint="eastAsia"/>
          <w:lang w:val="en-US"/>
        </w:rPr>
        <w:t>，风向为</w:t>
      </w:r>
      <w:bookmarkStart w:id="125" w:name="入口边界风向"/>
      <w:r>
        <w:t>ESE</w:t>
      </w:r>
      <w:bookmarkEnd w:id="125"/>
      <w:r w:rsidR="000F6228">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F6228">
        <w:rPr>
          <w:rFonts w:hint="eastAsia"/>
          <w:lang w:val="en-US"/>
        </w:rPr>
        <w:t>求</w:t>
      </w:r>
      <w:r>
        <w:rPr>
          <w:rFonts w:hint="eastAsia"/>
          <w:lang w:val="en-US"/>
        </w:rPr>
        <w:t>，</w:t>
      </w:r>
      <w:bookmarkStart w:id="126" w:name="季节3"/>
      <w:r w:rsidRPr="00931B71">
        <w:rPr>
          <w:rFonts w:hint="eastAsia"/>
          <w:lang w:val="en-US"/>
        </w:rPr>
        <w:t>夏季</w:t>
      </w:r>
      <w:bookmarkEnd w:id="126"/>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27" w:name="季节4"/>
      <w:r>
        <w:rPr>
          <w:rFonts w:hint="eastAsia"/>
          <w:lang w:val="en-US"/>
        </w:rPr>
        <w:t>夏季</w:t>
      </w:r>
      <w:bookmarkEnd w:id="127"/>
      <w:r>
        <w:rPr>
          <w:rFonts w:hint="eastAsia"/>
          <w:lang w:val="en-US"/>
        </w:rPr>
        <w:t>形成有效的巷道风，优化街区自然通风环境</w:t>
      </w:r>
      <w:r w:rsidRPr="00BF4FD9">
        <w:rPr>
          <w:rFonts w:hint="eastAsia"/>
          <w:lang w:val="en-US"/>
        </w:rPr>
        <w:t>，避免</w:t>
      </w:r>
      <w:bookmarkStart w:id="128" w:name="季节5"/>
      <w:r w:rsidRPr="00BF4FD9">
        <w:rPr>
          <w:rFonts w:hint="eastAsia"/>
          <w:lang w:val="en-US"/>
        </w:rPr>
        <w:t>夏季</w:t>
      </w:r>
      <w:bookmarkEnd w:id="128"/>
      <w:r w:rsidR="000F6228"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F6228"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129" w:name="_Toc509844760"/>
      <w:bookmarkStart w:id="130" w:name="_Toc155422794"/>
      <w:r>
        <w:rPr>
          <w:rFonts w:hint="eastAsia"/>
        </w:rPr>
        <w:t>无风区计算分析</w:t>
      </w:r>
      <w:bookmarkEnd w:id="129"/>
      <w:bookmarkEnd w:id="130"/>
    </w:p>
    <w:p w:rsidR="00005045" w:rsidRDefault="000F6228"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131" w:name="人活动区风速分析结论"/>
      <w:bookmarkEnd w:id="131"/>
      <w:r>
        <w:t>黑色等值线内的人活动区域风速</w:t>
      </w:r>
      <w:r>
        <w:rPr>
          <w:color w:val="FF0000"/>
        </w:rPr>
        <w:t>小于</w:t>
      </w:r>
      <w:r>
        <w:t>0.2m/s</w:t>
      </w:r>
      <w:r>
        <w:t>，因此</w:t>
      </w:r>
      <w:r>
        <w:rPr>
          <w:color w:val="FF0000"/>
        </w:rPr>
        <w:t>未满足</w:t>
      </w:r>
      <w:r>
        <w:t>绿标要求，需调整建筑布局优化人行区风速分布。</w:t>
      </w:r>
    </w:p>
    <w:p w:rsidR="00005045" w:rsidRDefault="00005045" w:rsidP="006C2DCC">
      <w:pPr>
        <w:pStyle w:val="a0"/>
        <w:spacing w:afterLines="50" w:after="156"/>
        <w:ind w:firstLineChars="0" w:firstLine="0"/>
        <w:jc w:val="center"/>
      </w:pPr>
      <w:bookmarkStart w:id="132" w:name="人行区风速云图"/>
      <w:bookmarkEnd w:id="132"/>
      <w:r>
        <w:rPr>
          <w:noProof/>
          <w:lang w:val="en-US"/>
        </w:rPr>
        <w:lastRenderedPageBreak/>
        <w:drawing>
          <wp:inline distT="0" distB="0" distL="0" distR="0">
            <wp:extent cx="5667375" cy="26574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2657475"/>
                    </a:xfrm>
                    <a:prstGeom prst="rect">
                      <a:avLst/>
                    </a:prstGeom>
                  </pic:spPr>
                </pic:pic>
              </a:graphicData>
            </a:graphic>
          </wp:inline>
        </w:drawing>
      </w:r>
    </w:p>
    <w:p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CD1">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CD1">
        <w:rPr>
          <w:rFonts w:ascii="黑体" w:eastAsia="黑体" w:hAnsi="黑体"/>
          <w:noProof/>
          <w:sz w:val="20"/>
          <w:szCs w:val="20"/>
        </w:rPr>
        <w:t>1</w:t>
      </w:r>
      <w:r w:rsidRPr="00C72E58">
        <w:rPr>
          <w:rFonts w:ascii="黑体" w:eastAsia="黑体" w:hAnsi="黑体"/>
          <w:sz w:val="20"/>
          <w:szCs w:val="20"/>
        </w:rPr>
        <w:fldChar w:fldCharType="end"/>
      </w:r>
      <w:r w:rsidR="000F6228" w:rsidRPr="00C72E58">
        <w:rPr>
          <w:rFonts w:ascii="黑体" w:eastAsia="黑体" w:hAnsi="黑体" w:hint="eastAsia"/>
          <w:sz w:val="20"/>
          <w:szCs w:val="20"/>
        </w:rPr>
        <w:t>计算域内</w:t>
      </w:r>
      <w:r w:rsidR="000F6228" w:rsidRPr="00C72E58">
        <w:rPr>
          <w:rFonts w:ascii="黑体" w:eastAsia="黑体" w:hAnsi="黑体" w:hint="eastAsia"/>
          <w:sz w:val="20"/>
          <w:szCs w:val="20"/>
        </w:rPr>
        <w:t>-1.5</w:t>
      </w:r>
      <w:r w:rsidR="000F6228" w:rsidRPr="00C72E58">
        <w:rPr>
          <w:rFonts w:ascii="黑体" w:eastAsia="黑体" w:hAnsi="黑体" w:hint="eastAsia"/>
          <w:sz w:val="20"/>
          <w:szCs w:val="20"/>
        </w:rPr>
        <w:t>米高度水平面风速云图</w:t>
      </w:r>
      <w:r w:rsidR="000F6228">
        <w:rPr>
          <w:rFonts w:ascii="黑体" w:eastAsia="黑体" w:hAnsi="黑体" w:hint="eastAsia"/>
          <w:sz w:val="20"/>
          <w:szCs w:val="20"/>
        </w:rPr>
        <w:t>-</w:t>
      </w:r>
      <w:r w:rsidR="000F6228">
        <w:rPr>
          <w:rFonts w:ascii="黑体" w:eastAsia="黑体" w:hAnsi="黑体" w:hint="eastAsia"/>
          <w:sz w:val="20"/>
          <w:szCs w:val="20"/>
        </w:rPr>
        <w:t>夏季</w:t>
      </w:r>
    </w:p>
    <w:p w:rsidR="006F1295" w:rsidRPr="006F1295" w:rsidRDefault="000F6228" w:rsidP="006F1295">
      <w:pPr>
        <w:pStyle w:val="a0"/>
        <w:ind w:firstLine="420"/>
      </w:pPr>
    </w:p>
    <w:p w:rsidR="00005045" w:rsidRDefault="00005045" w:rsidP="00005045">
      <w:pPr>
        <w:pStyle w:val="3"/>
      </w:pPr>
      <w:bookmarkStart w:id="133" w:name="_Toc509844761"/>
      <w:bookmarkStart w:id="134" w:name="_Toc155422795"/>
      <w:r>
        <w:rPr>
          <w:rFonts w:hint="eastAsia"/>
        </w:rPr>
        <w:t>旋涡区分析</w:t>
      </w:r>
      <w:bookmarkEnd w:id="133"/>
      <w:bookmarkEnd w:id="134"/>
    </w:p>
    <w:p w:rsidR="00005045" w:rsidRPr="009D2F6D" w:rsidRDefault="000F6228"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rsidR="00005045" w:rsidRDefault="00005045" w:rsidP="006C2DCC">
      <w:pPr>
        <w:pStyle w:val="a0"/>
        <w:ind w:firstLineChars="0" w:firstLine="0"/>
        <w:jc w:val="center"/>
        <w:rPr>
          <w:lang w:val="en-US"/>
        </w:rPr>
      </w:pPr>
      <w:bookmarkStart w:id="135" w:name="人行区风速矢量图"/>
      <w:bookmarkEnd w:id="135"/>
      <w:r>
        <w:rPr>
          <w:noProof/>
          <w:lang w:val="en-US"/>
        </w:rPr>
        <w:drawing>
          <wp:inline distT="0" distB="0" distL="0" distR="0">
            <wp:extent cx="5667375" cy="28670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2867025"/>
                    </a:xfrm>
                    <a:prstGeom prst="rect">
                      <a:avLst/>
                    </a:prstGeom>
                  </pic:spPr>
                </pic:pic>
              </a:graphicData>
            </a:graphic>
          </wp:inline>
        </w:drawing>
      </w:r>
    </w:p>
    <w:p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CD1">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CD1">
        <w:rPr>
          <w:rFonts w:ascii="黑体" w:eastAsia="黑体" w:hAnsi="黑体"/>
          <w:noProof/>
          <w:sz w:val="20"/>
          <w:szCs w:val="20"/>
        </w:rPr>
        <w:t>2</w:t>
      </w:r>
      <w:r w:rsidRPr="00C72E58">
        <w:rPr>
          <w:rFonts w:ascii="黑体" w:eastAsia="黑体" w:hAnsi="黑体"/>
          <w:sz w:val="20"/>
          <w:szCs w:val="20"/>
        </w:rPr>
        <w:fldChar w:fldCharType="end"/>
      </w:r>
      <w:r w:rsidR="000F6228" w:rsidRPr="00C72E58">
        <w:rPr>
          <w:rFonts w:ascii="黑体" w:eastAsia="黑体" w:hAnsi="黑体" w:hint="eastAsia"/>
          <w:sz w:val="20"/>
          <w:szCs w:val="20"/>
        </w:rPr>
        <w:t>计算域内</w:t>
      </w:r>
      <w:r w:rsidR="000F6228" w:rsidRPr="00C72E58">
        <w:rPr>
          <w:rFonts w:ascii="黑体" w:eastAsia="黑体" w:hAnsi="黑体" w:hint="eastAsia"/>
          <w:sz w:val="20"/>
          <w:szCs w:val="20"/>
        </w:rPr>
        <w:t>-1.5</w:t>
      </w:r>
      <w:r w:rsidR="000F6228" w:rsidRPr="00C72E58">
        <w:rPr>
          <w:rFonts w:ascii="黑体" w:eastAsia="黑体" w:hAnsi="黑体" w:hint="eastAsia"/>
          <w:sz w:val="20"/>
          <w:szCs w:val="20"/>
        </w:rPr>
        <w:t>米高度水平面风速矢量图</w:t>
      </w:r>
    </w:p>
    <w:p w:rsidR="006F1295" w:rsidRPr="006F1295" w:rsidRDefault="000F6228" w:rsidP="006F1295">
      <w:pPr>
        <w:pStyle w:val="a0"/>
        <w:ind w:firstLine="420"/>
        <w:rPr>
          <w:lang w:val="en-US"/>
        </w:rPr>
      </w:pPr>
    </w:p>
    <w:p w:rsidR="00005045" w:rsidRDefault="00005045" w:rsidP="00005045">
      <w:pPr>
        <w:pStyle w:val="3"/>
      </w:pPr>
      <w:bookmarkStart w:id="136" w:name="_Toc509844762"/>
      <w:bookmarkStart w:id="137" w:name="_Toc155422796"/>
      <w:r>
        <w:rPr>
          <w:rFonts w:hint="eastAsia"/>
        </w:rPr>
        <w:t>旋涡区/无风区达标</w:t>
      </w:r>
      <w:bookmarkEnd w:id="136"/>
      <w:r w:rsidR="000F6228">
        <w:rPr>
          <w:rFonts w:hint="eastAsia"/>
        </w:rPr>
        <w:t>结果汇总</w:t>
      </w:r>
      <w:bookmarkEnd w:id="137"/>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C7CD1">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C7CD1">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38" w:name="季节8"/>
      <w:r w:rsidR="000F6228" w:rsidRPr="002F5B29">
        <w:rPr>
          <w:rFonts w:ascii="黑体" w:eastAsia="黑体" w:hAnsi="黑体" w:hint="eastAsia"/>
          <w:sz w:val="20"/>
          <w:szCs w:val="20"/>
        </w:rPr>
        <w:t>夏季</w:t>
      </w:r>
      <w:bookmarkEnd w:id="138"/>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39" w:name="是否有无风区"/>
            <w:r w:rsidRPr="0088058A">
              <w:rPr>
                <w:rFonts w:ascii="宋体" w:hAnsi="宋体" w:cs="宋体" w:hint="eastAsia"/>
                <w:color w:val="FF0000"/>
                <w:sz w:val="22"/>
                <w:szCs w:val="22"/>
                <w:lang w:val="en-US"/>
              </w:rPr>
              <w:t>是</w:t>
            </w:r>
            <w:bookmarkEnd w:id="139"/>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40" w:name="无风区达标判断"/>
            <w:r w:rsidRPr="0088058A">
              <w:rPr>
                <w:rFonts w:ascii="宋体" w:hAnsi="宋体" w:cs="宋体" w:hint="eastAsia"/>
                <w:color w:val="FF0000"/>
                <w:sz w:val="22"/>
                <w:szCs w:val="22"/>
                <w:lang w:val="en-US"/>
              </w:rPr>
              <w:t>否</w:t>
            </w:r>
            <w:bookmarkEnd w:id="140"/>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41" w:name="是否有旋涡区"/>
            <w:r w:rsidRPr="0088058A">
              <w:rPr>
                <w:rFonts w:ascii="宋体" w:hAnsi="宋体" w:cs="宋体"/>
                <w:color w:val="000000"/>
                <w:sz w:val="22"/>
                <w:szCs w:val="22"/>
                <w:lang w:val="en-US"/>
              </w:rPr>
              <w:t>否</w:t>
            </w:r>
            <w:bookmarkEnd w:id="141"/>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142" w:name="旋涡区达标判断"/>
            <w:r w:rsidRPr="0088058A">
              <w:rPr>
                <w:rFonts w:ascii="宋体" w:hAnsi="宋体" w:cs="宋体"/>
                <w:color w:val="000000"/>
                <w:sz w:val="22"/>
                <w:szCs w:val="22"/>
                <w:lang w:val="en-US"/>
              </w:rPr>
              <w:t>是</w:t>
            </w:r>
            <w:bookmarkEnd w:id="142"/>
          </w:p>
        </w:tc>
      </w:tr>
    </w:tbl>
    <w:p w:rsidR="00005045" w:rsidRDefault="00005045" w:rsidP="00005045">
      <w:pPr>
        <w:pStyle w:val="3"/>
      </w:pPr>
      <w:bookmarkStart w:id="143" w:name="_Toc504501018"/>
      <w:bookmarkStart w:id="144" w:name="_Toc509844763"/>
      <w:bookmarkStart w:id="145" w:name="_Toc155422797"/>
      <w:r>
        <w:rPr>
          <w:rFonts w:hint="eastAsia"/>
        </w:rPr>
        <w:lastRenderedPageBreak/>
        <w:t>外窗内外表面风压</w:t>
      </w:r>
      <w:bookmarkEnd w:id="143"/>
      <w:r>
        <w:rPr>
          <w:rFonts w:hint="eastAsia"/>
        </w:rPr>
        <w:t>差达标分析</w:t>
      </w:r>
      <w:bookmarkEnd w:id="144"/>
      <w:bookmarkEnd w:id="145"/>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46" w:name="季节9"/>
      <w:r>
        <w:rPr>
          <w:rFonts w:hint="eastAsia"/>
          <w:lang w:val="en-US"/>
        </w:rPr>
        <w:t>夏季</w:t>
      </w:r>
      <w:bookmarkEnd w:id="146"/>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47" w:name="迎风面风压云图"/>
      <w:bookmarkEnd w:id="147"/>
      <w:r>
        <w:rPr>
          <w:noProof/>
          <w:lang w:val="en-US"/>
        </w:rPr>
        <w:drawing>
          <wp:inline distT="0" distB="0" distL="0" distR="0">
            <wp:extent cx="5667375" cy="27908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5667375" cy="2790825"/>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CD1">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CD1">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48" w:name="季节10"/>
      <w:r w:rsidR="00005045" w:rsidRPr="00C72E58">
        <w:rPr>
          <w:rFonts w:ascii="黑体" w:eastAsia="黑体" w:hAnsi="黑体" w:hint="eastAsia"/>
          <w:sz w:val="20"/>
          <w:szCs w:val="20"/>
        </w:rPr>
        <w:t>夏季</w:t>
      </w:r>
      <w:bookmarkEnd w:id="148"/>
    </w:p>
    <w:p w:rsidR="00005045" w:rsidRPr="00C56D1B" w:rsidRDefault="00005045" w:rsidP="00005045">
      <w:pPr>
        <w:pStyle w:val="ac"/>
        <w:jc w:val="center"/>
      </w:pPr>
      <w:bookmarkStart w:id="149" w:name="背风面风压云图"/>
      <w:bookmarkEnd w:id="149"/>
      <w:r>
        <w:rPr>
          <w:noProof/>
          <w:lang w:val="en-US"/>
        </w:rPr>
        <w:drawing>
          <wp:inline distT="0" distB="0" distL="0" distR="0">
            <wp:extent cx="5667375" cy="28194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667375" cy="281940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CD1">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C7CD1">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50" w:name="季节11"/>
      <w:r w:rsidR="00005045" w:rsidRPr="00C72E58">
        <w:rPr>
          <w:rFonts w:ascii="黑体" w:eastAsia="黑体" w:hAnsi="黑体" w:hint="eastAsia"/>
          <w:sz w:val="20"/>
          <w:szCs w:val="20"/>
        </w:rPr>
        <w:t>夏季</w:t>
      </w:r>
      <w:bookmarkEnd w:id="150"/>
      <w:r w:rsidR="000F6228">
        <w:rPr>
          <w:rFonts w:hint="eastAsia"/>
        </w:rPr>
        <w:t xml:space="preserve"> </w:t>
      </w:r>
    </w:p>
    <w:p w:rsidR="00005045" w:rsidRPr="00857E39" w:rsidRDefault="00005045" w:rsidP="00005045">
      <w:r>
        <w:rPr>
          <w:rFonts w:hint="eastAsia"/>
        </w:rPr>
        <w:lastRenderedPageBreak/>
        <w:t>下表为依据上图提取的外窗外表面平均风压数据，相当于外窗室内外表面风压差数据，并依据标准做出达标判断：</w:t>
      </w:r>
    </w:p>
    <w:p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7C7CD1">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7C7CD1">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p>
        </w:tc>
        <w:tc>
          <w:tcPr>
            <w:tcW w:w="1134" w:type="dxa"/>
            <w:shd w:val="clear" w:color="auto" w:fill="auto"/>
            <w:vAlign w:val="center"/>
          </w:tcPr>
          <w:p w:rsidR="00005045" w:rsidRPr="00124784" w:rsidRDefault="00005045" w:rsidP="00124784">
            <w:pPr>
              <w:jc w:val="center"/>
              <w:rPr>
                <w:lang w:val="en-US"/>
              </w:rPr>
            </w:pPr>
            <w:r>
              <w:rPr>
                <w:lang w:val="en-US"/>
              </w:rPr>
              <w:t>31</w:t>
            </w:r>
          </w:p>
        </w:tc>
        <w:tc>
          <w:tcPr>
            <w:tcW w:w="1984" w:type="dxa"/>
            <w:shd w:val="clear" w:color="auto" w:fill="auto"/>
            <w:vAlign w:val="center"/>
          </w:tcPr>
          <w:p w:rsidR="00005045" w:rsidRPr="00124784" w:rsidRDefault="00005045" w:rsidP="00124784">
            <w:pPr>
              <w:jc w:val="center"/>
              <w:rPr>
                <w:lang w:val="en-US"/>
              </w:rPr>
            </w:pPr>
            <w:r>
              <w:rPr>
                <w:lang w:val="en-US"/>
              </w:rPr>
              <w:t>9</w:t>
            </w:r>
          </w:p>
        </w:tc>
        <w:tc>
          <w:tcPr>
            <w:tcW w:w="1116" w:type="dxa"/>
            <w:shd w:val="clear" w:color="auto" w:fill="auto"/>
            <w:vAlign w:val="center"/>
          </w:tcPr>
          <w:p w:rsidR="00005045" w:rsidRPr="00124784" w:rsidRDefault="00005045" w:rsidP="00124784">
            <w:pPr>
              <w:jc w:val="center"/>
              <w:rPr>
                <w:lang w:val="en-US"/>
              </w:rPr>
            </w:pPr>
            <w:r>
              <w:rPr>
                <w:lang w:val="en-US"/>
              </w:rPr>
              <w:t>29.03</w:t>
            </w:r>
          </w:p>
        </w:tc>
        <w:tc>
          <w:tcPr>
            <w:tcW w:w="708" w:type="dxa"/>
            <w:shd w:val="clear" w:color="auto" w:fill="auto"/>
            <w:vAlign w:val="center"/>
          </w:tcPr>
          <w:p w:rsidR="00005045" w:rsidRPr="00124784" w:rsidRDefault="00005045" w:rsidP="00124784">
            <w:pPr>
              <w:jc w:val="center"/>
              <w:rPr>
                <w:lang w:val="en-US"/>
              </w:rPr>
            </w:pPr>
            <w:r>
              <w:rPr>
                <w:color w:val="FF0000"/>
                <w:lang w:val="en-US"/>
              </w:rPr>
              <w:t>否</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0F6228" w:rsidP="007F24B7">
      <w:pPr>
        <w:rPr>
          <w:lang w:val="en-US"/>
        </w:rPr>
      </w:pPr>
      <w:bookmarkStart w:id="151" w:name="建筑外窗室内外风压差达标判定"/>
      <w:bookmarkEnd w:id="151"/>
    </w:p>
    <w:p w:rsidR="007F24B7" w:rsidRDefault="000F6228" w:rsidP="00053971"/>
    <w:p w:rsidR="007F24B7" w:rsidRPr="00053971" w:rsidRDefault="000F6228">
      <w:pPr>
        <w:rPr>
          <w:lang w:val="en-US"/>
        </w:rPr>
      </w:pPr>
      <w:bookmarkStart w:id="152" w:name="建筑室内外风压差达标判定结论"/>
      <w:r>
        <w:rPr>
          <w:rFonts w:hint="eastAsia"/>
          <w:lang w:val="en-US"/>
        </w:rPr>
        <w:t>结论：本项目中所有建筑均未满足“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52"/>
      <w:r>
        <w:rPr>
          <w:rFonts w:hint="eastAsia"/>
          <w:lang w:val="en-US"/>
        </w:rPr>
        <w:t xml:space="preserve"> </w:t>
      </w:r>
    </w:p>
    <w:p w:rsidR="00754FB6" w:rsidRPr="00754FB6" w:rsidRDefault="00FA58D9" w:rsidP="00005045">
      <w:pPr>
        <w:rPr>
          <w:lang w:val="en-US"/>
        </w:rPr>
      </w:pPr>
      <w:bookmarkStart w:id="153" w:name="其他工况"/>
      <w:bookmarkEnd w:id="153"/>
      <w:r>
        <w:rPr>
          <w:rFonts w:hint="eastAsia"/>
          <w:lang w:val="en-US"/>
        </w:rPr>
        <w:t xml:space="preserve"> </w:t>
      </w:r>
    </w:p>
    <w:p w:rsidR="00005045" w:rsidRDefault="00005045" w:rsidP="00005045">
      <w:pPr>
        <w:pStyle w:val="2"/>
      </w:pPr>
      <w:bookmarkStart w:id="154" w:name="_Toc509844764"/>
      <w:bookmarkStart w:id="155" w:name="_Toc155422798"/>
      <w:r>
        <w:rPr>
          <w:rFonts w:hint="eastAsia"/>
        </w:rPr>
        <w:t>结论</w:t>
      </w:r>
      <w:bookmarkEnd w:id="154"/>
      <w:bookmarkEnd w:id="155"/>
    </w:p>
    <w:p w:rsidR="00005045" w:rsidRPr="00F74E80" w:rsidRDefault="00005045" w:rsidP="00005045">
      <w:pPr>
        <w:pStyle w:val="3"/>
      </w:pPr>
      <w:bookmarkStart w:id="156" w:name="_Toc509844765"/>
      <w:bookmarkStart w:id="157" w:name="_Toc155422799"/>
      <w:r>
        <w:rPr>
          <w:rFonts w:hint="eastAsia"/>
        </w:rPr>
        <w:t>冬季工况达标判断</w:t>
      </w:r>
      <w:bookmarkStart w:id="158" w:name="_Toc509844766"/>
      <w:bookmarkEnd w:id="156"/>
      <w:bookmarkEnd w:id="157"/>
      <w:bookmarkEnd w:id="158"/>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C7CD1">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C7CD1">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0F6228"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59" w:name="标准要求冬季风速得分"/>
            <w:r w:rsidRPr="0028242C">
              <w:rPr>
                <w:rFonts w:hint="eastAsia"/>
                <w:lang w:val="en-US"/>
              </w:rPr>
              <w:t>3</w:t>
            </w:r>
            <w:bookmarkEnd w:id="159"/>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F6228" w:rsidP="00376839">
            <w:pPr>
              <w:jc w:val="center"/>
              <w:rPr>
                <w:lang w:val="en-US"/>
              </w:rPr>
            </w:pPr>
            <w:r>
              <w:rPr>
                <w:rFonts w:hint="eastAsia"/>
                <w:lang w:val="en-US"/>
              </w:rPr>
              <w:t>计算域</w:t>
            </w:r>
            <w:bookmarkStart w:id="160" w:name="冬季风速结果计算域"/>
            <w:r>
              <w:t>没有出现</w:t>
            </w:r>
            <w:bookmarkEnd w:id="160"/>
            <w:r w:rsidR="00005045" w:rsidRPr="00124784">
              <w:rPr>
                <w:rFonts w:hint="eastAsia"/>
                <w:lang w:val="en-US"/>
              </w:rPr>
              <w:t>风速</w:t>
            </w:r>
            <w:r w:rsidR="00005045" w:rsidRPr="00177CCA">
              <w:rPr>
                <w:rFonts w:hint="eastAsia"/>
                <w:lang w:val="en-US"/>
              </w:rPr>
              <w:t>大于</w:t>
            </w:r>
            <w:r w:rsidR="00005045" w:rsidRPr="00124784">
              <w:rPr>
                <w:lang w:val="en-US"/>
              </w:rPr>
              <w:t>5m/s</w:t>
            </w:r>
            <w:r w:rsidR="00005045"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61" w:name="冬季风速达标判定"/>
            <w:r w:rsidRPr="007E7714">
              <w:rPr>
                <w:rFonts w:hint="eastAsia"/>
                <w:b/>
                <w:lang w:val="en-US"/>
              </w:rPr>
              <w:t>达标</w:t>
            </w:r>
            <w:bookmarkEnd w:id="161"/>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62" w:name="冬季风速得分"/>
            <w:r w:rsidRPr="00124784">
              <w:rPr>
                <w:rFonts w:hint="eastAsia"/>
                <w:lang w:val="en-US"/>
              </w:rPr>
              <w:t>3</w:t>
            </w:r>
            <w:bookmarkEnd w:id="162"/>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F6228" w:rsidP="00376839">
            <w:pPr>
              <w:jc w:val="center"/>
              <w:rPr>
                <w:lang w:val="en-US"/>
              </w:rPr>
            </w:pPr>
            <w:r>
              <w:rPr>
                <w:rFonts w:hint="eastAsia"/>
                <w:lang w:val="en-US"/>
              </w:rPr>
              <w:t>计算域</w:t>
            </w:r>
            <w:bookmarkStart w:id="163" w:name="冬季风速放大系数结果计算域"/>
            <w:r>
              <w:t>没有出现</w:t>
            </w:r>
            <w:bookmarkEnd w:id="163"/>
            <w:r>
              <w:rPr>
                <w:rFonts w:hint="eastAsia"/>
                <w:lang w:val="en-US"/>
              </w:rPr>
              <w:t>风速</w:t>
            </w:r>
            <w:r w:rsidR="00005045" w:rsidRPr="00124784">
              <w:rPr>
                <w:rFonts w:hint="eastAsia"/>
                <w:lang w:val="en-US"/>
              </w:rPr>
              <w:t>放大系数</w:t>
            </w:r>
            <w:r>
              <w:rPr>
                <w:rFonts w:hint="eastAsia"/>
                <w:lang w:val="en-US"/>
              </w:rPr>
              <w:t>大于等于</w:t>
            </w:r>
            <w:r w:rsidR="00005045"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64" w:name="标准要求冬季风压得分"/>
            <w:r w:rsidR="000F6228">
              <w:rPr>
                <w:rFonts w:hint="eastAsia"/>
                <w:lang w:val="en-US"/>
              </w:rPr>
              <w:t>2</w:t>
            </w:r>
            <w:bookmarkEnd w:id="164"/>
            <w:r w:rsidRPr="00124784">
              <w:rPr>
                <w:rFonts w:hint="eastAsia"/>
                <w:lang w:val="en-US"/>
              </w:rPr>
              <w:t>分</w:t>
            </w:r>
            <w:r>
              <w:rPr>
                <w:lang w:val="en-US"/>
              </w:rPr>
              <w:t>未出现风速超标区域</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65" w:name="冬季迎背风面结果"/>
            <w:r>
              <w:t>没有出现</w:t>
            </w:r>
            <w:bookmarkEnd w:id="165"/>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66" w:name="冬季迎背风面达标判定"/>
            <w:r w:rsidRPr="007E7714">
              <w:rPr>
                <w:rFonts w:hint="eastAsia"/>
                <w:b/>
                <w:lang w:val="en-US"/>
              </w:rPr>
              <w:t>达标</w:t>
            </w:r>
            <w:bookmarkEnd w:id="166"/>
          </w:p>
        </w:tc>
        <w:tc>
          <w:tcPr>
            <w:tcW w:w="1416" w:type="dxa"/>
            <w:shd w:val="clear" w:color="auto" w:fill="auto"/>
            <w:vAlign w:val="center"/>
          </w:tcPr>
          <w:p w:rsidR="00005045" w:rsidRPr="00124784" w:rsidRDefault="00005045" w:rsidP="00124784">
            <w:pPr>
              <w:jc w:val="center"/>
              <w:rPr>
                <w:lang w:val="en-US"/>
              </w:rPr>
            </w:pPr>
            <w:bookmarkStart w:id="167" w:name="冬季迎背风面得分"/>
            <w:r w:rsidRPr="00124784">
              <w:rPr>
                <w:rFonts w:hint="eastAsia"/>
                <w:lang w:val="en-US"/>
              </w:rPr>
              <w:t>2</w:t>
            </w:r>
            <w:bookmarkEnd w:id="167"/>
            <w:r w:rsidRPr="00124784">
              <w:rPr>
                <w:rFonts w:hint="eastAsia"/>
                <w:lang w:val="en-US"/>
              </w:rPr>
              <w:t>分</w:t>
            </w:r>
          </w:p>
        </w:tc>
      </w:tr>
    </w:tbl>
    <w:p w:rsidR="00005045" w:rsidRPr="00005045" w:rsidRDefault="00005045" w:rsidP="00022DD9">
      <w:pPr>
        <w:rPr>
          <w:szCs w:val="21"/>
          <w:lang w:val="en-US"/>
        </w:rPr>
      </w:pPr>
    </w:p>
    <w:p w:rsidR="00005045" w:rsidRDefault="00407998" w:rsidP="00407998">
      <w:pPr>
        <w:pStyle w:val="3"/>
      </w:pPr>
      <w:bookmarkStart w:id="168" w:name="_Toc509844767"/>
      <w:bookmarkStart w:id="169" w:name="_Toc509844768"/>
      <w:bookmarkStart w:id="170" w:name="_Toc509844769"/>
      <w:bookmarkStart w:id="171" w:name="_Toc155422800"/>
      <w:bookmarkEnd w:id="168"/>
      <w:bookmarkEnd w:id="169"/>
      <w:r w:rsidRPr="00407998">
        <w:rPr>
          <w:rFonts w:hint="eastAsia"/>
        </w:rPr>
        <w:t>过渡季、</w:t>
      </w:r>
      <w:r w:rsidR="00005045">
        <w:rPr>
          <w:rFonts w:hint="eastAsia"/>
        </w:rPr>
        <w:t>夏季</w:t>
      </w:r>
      <w:r w:rsidR="00005045" w:rsidRPr="00F74E80">
        <w:rPr>
          <w:rFonts w:hint="eastAsia"/>
        </w:rPr>
        <w:t>工况达标判断</w:t>
      </w:r>
      <w:bookmarkEnd w:id="170"/>
      <w:bookmarkEnd w:id="171"/>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C7CD1">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C7CD1">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72" w:name="标准要求夏季风速得分"/>
            <w:r w:rsidR="000F6228">
              <w:rPr>
                <w:rFonts w:hint="eastAsia"/>
                <w:lang w:val="en-US"/>
              </w:rPr>
              <w:t>3</w:t>
            </w:r>
            <w:bookmarkEnd w:id="172"/>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F6228" w:rsidP="00DE61C2">
            <w:pPr>
              <w:jc w:val="center"/>
              <w:rPr>
                <w:lang w:val="en-US"/>
              </w:rPr>
            </w:pPr>
            <w:r>
              <w:rPr>
                <w:rFonts w:hint="eastAsia"/>
                <w:lang w:val="en-US"/>
              </w:rPr>
              <w:t>计算域</w:t>
            </w:r>
            <w:bookmarkStart w:id="173" w:name="夏季无风区结果计算域"/>
            <w:r w:rsidR="00005045" w:rsidRPr="00AB3039">
              <w:rPr>
                <w:rFonts w:hint="eastAsia"/>
                <w:color w:val="FF0000"/>
                <w:lang w:val="en-US"/>
              </w:rPr>
              <w:t>有</w:t>
            </w:r>
            <w:bookmarkEnd w:id="173"/>
            <w:r w:rsidR="00005045"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74" w:name="夏季无风区达标判定"/>
            <w:r w:rsidRPr="003D492A">
              <w:rPr>
                <w:rFonts w:hint="eastAsia"/>
                <w:b/>
                <w:color w:val="FF0000"/>
                <w:lang w:val="en-US"/>
              </w:rPr>
              <w:t>不达标</w:t>
            </w:r>
            <w:bookmarkEnd w:id="17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75" w:name="夏季无风区得分"/>
            <w:r w:rsidRPr="00124784">
              <w:rPr>
                <w:rFonts w:hint="eastAsia"/>
                <w:lang w:val="en-US"/>
              </w:rPr>
              <w:t>0</w:t>
            </w:r>
            <w:bookmarkEnd w:id="17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F6228" w:rsidP="00DE61C2">
            <w:pPr>
              <w:jc w:val="center"/>
              <w:rPr>
                <w:lang w:val="en-US"/>
              </w:rPr>
            </w:pPr>
            <w:r>
              <w:rPr>
                <w:rFonts w:hint="eastAsia"/>
                <w:lang w:val="en-US"/>
              </w:rPr>
              <w:t>计算域</w:t>
            </w:r>
            <w:r w:rsidR="00005045" w:rsidRPr="00AB3039">
              <w:rPr>
                <w:rFonts w:hint="eastAsia"/>
                <w:lang w:val="en-US"/>
              </w:rPr>
              <w:t>无</w:t>
            </w:r>
            <w:r w:rsidR="00005045"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w:t>
            </w:r>
            <w:r w:rsidRPr="00124784">
              <w:rPr>
                <w:rFonts w:hint="eastAsia"/>
                <w:lang w:val="en-US"/>
              </w:rPr>
              <w:lastRenderedPageBreak/>
              <w:t>风压差</w:t>
            </w:r>
          </w:p>
        </w:tc>
        <w:tc>
          <w:tcPr>
            <w:tcW w:w="1985" w:type="dxa"/>
            <w:shd w:val="clear" w:color="auto" w:fill="auto"/>
          </w:tcPr>
          <w:p w:rsidR="00005045" w:rsidRPr="00124784" w:rsidRDefault="00005045" w:rsidP="00897AEE">
            <w:pPr>
              <w:jc w:val="center"/>
              <w:rPr>
                <w:lang w:val="en-US"/>
              </w:rPr>
            </w:pPr>
            <w:r w:rsidRPr="00124784">
              <w:rPr>
                <w:b/>
                <w:lang w:val="en-US"/>
              </w:rPr>
              <w:lastRenderedPageBreak/>
              <w:t>50%</w:t>
            </w:r>
            <w:r w:rsidRPr="00124784">
              <w:rPr>
                <w:rFonts w:hint="eastAsia"/>
                <w:b/>
                <w:lang w:val="en-US"/>
              </w:rPr>
              <w:t>以上</w:t>
            </w:r>
            <w:r w:rsidRPr="00124784">
              <w:rPr>
                <w:rFonts w:hint="eastAsia"/>
                <w:lang w:val="en-US"/>
              </w:rPr>
              <w:t>可开启外</w:t>
            </w:r>
            <w:r w:rsidRPr="00124784">
              <w:rPr>
                <w:rFonts w:hint="eastAsia"/>
                <w:lang w:val="en-US"/>
              </w:rPr>
              <w:lastRenderedPageBreak/>
              <w:t>窗室内外表面的风压差</w:t>
            </w:r>
            <w:r w:rsidRPr="00124784">
              <w:rPr>
                <w:rFonts w:hint="eastAsia"/>
                <w:b/>
                <w:lang w:val="en-US"/>
              </w:rPr>
              <w:t>大于</w:t>
            </w:r>
            <w:r w:rsidRPr="00124784">
              <w:rPr>
                <w:b/>
                <w:lang w:val="en-US"/>
              </w:rPr>
              <w:t>0.5Pa</w:t>
            </w:r>
            <w:r w:rsidRPr="00124784">
              <w:rPr>
                <w:rFonts w:hint="eastAsia"/>
                <w:lang w:val="en-US"/>
              </w:rPr>
              <w:t>，得</w:t>
            </w:r>
            <w:bookmarkStart w:id="176" w:name="标准要求夏季风压得分"/>
            <w:r w:rsidR="000F6228">
              <w:rPr>
                <w:rFonts w:hint="eastAsia"/>
                <w:lang w:val="en-US"/>
              </w:rPr>
              <w:t>2</w:t>
            </w:r>
            <w:bookmarkEnd w:id="176"/>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lastRenderedPageBreak/>
              <w:t>可开启外窗室内外</w:t>
            </w:r>
            <w:r w:rsidRPr="00124784">
              <w:rPr>
                <w:rFonts w:hint="eastAsia"/>
                <w:b/>
                <w:lang w:val="en-US"/>
              </w:rPr>
              <w:lastRenderedPageBreak/>
              <w:t>表面的风压差</w:t>
            </w:r>
            <w:bookmarkStart w:id="177" w:name="夏季窗内外风压差结果"/>
            <w:r w:rsidRPr="00AB3039">
              <w:rPr>
                <w:rFonts w:hint="eastAsia"/>
                <w:color w:val="FF0000"/>
                <w:lang w:val="en-US"/>
              </w:rPr>
              <w:t>不满足</w:t>
            </w:r>
            <w:bookmarkEnd w:id="177"/>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78" w:name="夏季窗内外风压差达标判定"/>
            <w:r w:rsidRPr="003D492A">
              <w:rPr>
                <w:rFonts w:hint="eastAsia"/>
                <w:b/>
                <w:color w:val="FF0000"/>
                <w:lang w:val="en-US"/>
              </w:rPr>
              <w:lastRenderedPageBreak/>
              <w:t>不达标</w:t>
            </w:r>
            <w:bookmarkEnd w:id="178"/>
          </w:p>
        </w:tc>
        <w:tc>
          <w:tcPr>
            <w:tcW w:w="1416" w:type="dxa"/>
            <w:shd w:val="clear" w:color="auto" w:fill="auto"/>
            <w:vAlign w:val="center"/>
          </w:tcPr>
          <w:p w:rsidR="00005045" w:rsidRPr="00124784" w:rsidRDefault="00005045" w:rsidP="00124784">
            <w:pPr>
              <w:jc w:val="center"/>
              <w:rPr>
                <w:lang w:val="en-US"/>
              </w:rPr>
            </w:pPr>
            <w:bookmarkStart w:id="179" w:name="夏季窗内外风压差得分"/>
            <w:r w:rsidRPr="00124784">
              <w:rPr>
                <w:rFonts w:hint="eastAsia"/>
                <w:lang w:val="en-US"/>
              </w:rPr>
              <w:t>0</w:t>
            </w:r>
            <w:bookmarkEnd w:id="179"/>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80" w:name="总得分"/>
      <w:r>
        <w:rPr>
          <w:rFonts w:hint="eastAsia"/>
          <w:lang w:val="en-US"/>
        </w:rPr>
        <w:t>5</w:t>
      </w:r>
      <w:bookmarkEnd w:id="180"/>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228" w:rsidRDefault="000F6228" w:rsidP="00203A7D">
      <w:pPr>
        <w:spacing w:line="240" w:lineRule="auto"/>
      </w:pPr>
      <w:r>
        <w:separator/>
      </w:r>
    </w:p>
  </w:endnote>
  <w:endnote w:type="continuationSeparator" w:id="0">
    <w:p w:rsidR="000F6228" w:rsidRDefault="000F622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0F6228"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0F6228"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7C7CD1">
                <w:rPr>
                  <w:rFonts w:asciiTheme="minorEastAsia" w:eastAsiaTheme="minorEastAsia" w:hAnsiTheme="minorEastAsia"/>
                  <w:bCs/>
                  <w:noProof/>
                  <w:sz w:val="20"/>
                  <w:szCs w:val="21"/>
                </w:rPr>
                <w:t>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7C7CD1">
                <w:rPr>
                  <w:rFonts w:asciiTheme="minorEastAsia" w:eastAsiaTheme="minorEastAsia" w:hAnsiTheme="minorEastAsia"/>
                  <w:bCs/>
                  <w:noProof/>
                  <w:sz w:val="20"/>
                  <w:szCs w:val="21"/>
                </w:rPr>
                <w:t>22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C715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C715B4">
            <w:rPr>
              <w:rFonts w:asciiTheme="minorEastAsia" w:eastAsiaTheme="minorEastAsia" w:hAnsiTheme="minorEastAsia"/>
              <w:sz w:val="20"/>
              <w:szCs w:val="21"/>
            </w:rPr>
            <w:t>3</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228" w:rsidRDefault="000F6228" w:rsidP="00203A7D">
      <w:pPr>
        <w:spacing w:line="240" w:lineRule="auto"/>
      </w:pPr>
      <w:r>
        <w:separator/>
      </w:r>
    </w:p>
  </w:footnote>
  <w:footnote w:type="continuationSeparator" w:id="0">
    <w:p w:rsidR="000F6228" w:rsidRDefault="000F622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D1"/>
    <w:rsid w:val="00005045"/>
    <w:rsid w:val="0000578F"/>
    <w:rsid w:val="0002001E"/>
    <w:rsid w:val="000219DF"/>
    <w:rsid w:val="00037A4C"/>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228"/>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C7CD1"/>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908B4C-A651-4083-B221-8B932AF1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1.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5.bin"/><Relationship Id="rId84" Type="http://schemas.openxmlformats.org/officeDocument/2006/relationships/theme" Target="theme/theme1.xml"/><Relationship Id="rId16" Type="http://schemas.openxmlformats.org/officeDocument/2006/relationships/image" Target="media/image7.png"/><Relationship Id="rId11" Type="http://schemas.openxmlformats.org/officeDocument/2006/relationships/footer" Target="footer2.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image" Target="media/image66.png"/><Relationship Id="rId19" Type="http://schemas.openxmlformats.org/officeDocument/2006/relationships/image" Target="media/image10.wmf"/><Relationship Id="rId14" Type="http://schemas.openxmlformats.org/officeDocument/2006/relationships/image" Target="media/image5.png"/><Relationship Id="rId22" Type="http://schemas.openxmlformats.org/officeDocument/2006/relationships/oleObject" Target="embeddings/oleObject2.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5.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oleObject" Target="embeddings/oleObject7.bin"/><Relationship Id="rId80"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4.wmf"/><Relationship Id="rId20" Type="http://schemas.openxmlformats.org/officeDocument/2006/relationships/oleObject" Target="embeddings/oleObject1.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6.bin"/><Relationship Id="rId75" Type="http://schemas.openxmlformats.org/officeDocument/2006/relationships/image" Target="media/image59.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image" Target="media/image6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6.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oleObject" Target="embeddings/oleObject4.bin"/></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F99C7-3E75-4C1F-B13B-67B8253B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0</TotalTime>
  <Pages>22</Pages>
  <Words>1707</Words>
  <Characters>9731</Characters>
  <Application>Microsoft Office Word</Application>
  <DocSecurity>0</DocSecurity>
  <Lines>81</Lines>
  <Paragraphs>22</Paragraphs>
  <ScaleCrop>false</ScaleCrop>
  <Company>ths</Company>
  <LinksUpToDate>false</LinksUpToDate>
  <CharactersWithSpaces>11416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微软用户</dc:creator>
  <cp:keywords/>
  <dc:description/>
  <cp:lastModifiedBy>微软用户</cp:lastModifiedBy>
  <cp:revision>1</cp:revision>
  <cp:lastPrinted>1900-12-31T16:00:00Z</cp:lastPrinted>
  <dcterms:created xsi:type="dcterms:W3CDTF">2024-01-06T00:39:00Z</dcterms:created>
  <dcterms:modified xsi:type="dcterms:W3CDTF">2024-01-06T00:39:00Z</dcterms:modified>
</cp:coreProperties>
</file>