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建筑节能设计报告书</w:t>
      </w:r>
    </w:p>
    <w:p w:rsidR="00E1340C" w:rsidRDefault="00D40158" w:rsidP="00E1340C">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rsidR="00BD39F3" w:rsidRPr="001F0108" w:rsidRDefault="00E1340C" w:rsidP="001A7B58">
      <w:pPr>
        <w:spacing w:line="180" w:lineRule="atLeast"/>
        <w:jc w:val="center"/>
        <w:rPr>
          <w:rFonts w:ascii="宋体" w:hAnsi="宋体"/>
          <w:bCs/>
          <w:sz w:val="32"/>
          <w:szCs w:val="32"/>
          <w:lang w:val="en-US"/>
        </w:rPr>
      </w:pPr>
      <w:bookmarkStart w:id="1" w:name="建筑类别"/>
      <w:bookmarkEnd w:id="1"/>
      <w:r w:rsidRPr="001F0108">
        <w:rPr>
          <w:rFonts w:ascii="宋体" w:hAnsi="宋体"/>
          <w:bCs/>
          <w:sz w:val="32"/>
          <w:szCs w:val="32"/>
          <w:lang w:val="en-US"/>
        </w:rPr>
        <w:t xml:space="preserve"> </w:t>
      </w:r>
      <w:bookmarkStart w:id="2" w:name="主被动建筑类型"/>
      <w:bookmarkEnd w:id="2"/>
      <w:r w:rsidR="00666828">
        <w:rPr>
          <w:rFonts w:ascii="宋体" w:hAnsi="宋体"/>
          <w:bCs/>
          <w:sz w:val="32"/>
          <w:szCs w:val="32"/>
          <w:lang w:val="en-US"/>
        </w:rPr>
        <w:t xml:space="preserve"> </w:t>
      </w:r>
      <w:bookmarkStart w:id="3" w:name="建筑供暖空调方式"/>
      <w:r w:rsidR="00666828">
        <w:rPr>
          <w:rFonts w:ascii="宋体" w:hAnsi="宋体" w:hint="eastAsia"/>
          <w:bCs/>
          <w:sz w:val="32"/>
          <w:szCs w:val="32"/>
          <w:lang w:val="en-US"/>
        </w:rPr>
        <w:t>分散供暖空调</w:t>
      </w:r>
      <w:bookmarkEnd w:id="3"/>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4" w:name="项目名称"/>
            <w:r w:rsidRPr="00D40158">
              <w:rPr>
                <w:rFonts w:ascii="宋体" w:hAnsi="宋体" w:hint="eastAsia"/>
                <w:szCs w:val="21"/>
              </w:rPr>
              <w:t>新建项目</w:t>
            </w:r>
            <w:bookmarkEnd w:id="4"/>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5" w:name="地理位置"/>
            <w:r>
              <w:t>浙江</w:t>
            </w:r>
            <w:r>
              <w:t>-</w:t>
            </w:r>
            <w:r>
              <w:t>丽水</w:t>
            </w:r>
            <w:bookmarkEnd w:id="5"/>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6" w:name="设计编号"/>
            <w:bookmarkEnd w:id="6"/>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7" w:name="建设单位"/>
            <w:bookmarkEnd w:id="7"/>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8" w:name="设计单位"/>
            <w:bookmarkEnd w:id="8"/>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9"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2024年1月6日</w:t>
              </w:r>
            </w:smartTag>
            <w:bookmarkEnd w:id="9"/>
          </w:p>
        </w:tc>
      </w:tr>
    </w:tbl>
    <w:p w:rsidR="00D40158" w:rsidRDefault="00D40158" w:rsidP="00BB4C72">
      <w:pPr>
        <w:jc w:val="center"/>
        <w:rPr>
          <w:rFonts w:ascii="宋体" w:hAnsi="宋体"/>
          <w:lang w:val="en-US"/>
        </w:rPr>
      </w:pPr>
    </w:p>
    <w:p w:rsidR="00D40158" w:rsidRDefault="00D40158" w:rsidP="00BB4C72">
      <w:pPr>
        <w:jc w:val="center"/>
        <w:rPr>
          <w:rFonts w:ascii="宋体" w:hAnsi="宋体"/>
          <w:lang w:val="en-US"/>
        </w:rPr>
      </w:pPr>
      <w:bookmarkStart w:id="10" w:name="二维码"/>
      <w:bookmarkEnd w:id="10"/>
      <w:r>
        <w:rPr>
          <w:noProof/>
          <w:lang w:val="en-US"/>
        </w:rPr>
        <w:drawing>
          <wp:inline distT="0" distB="0" distL="0" distR="0">
            <wp:extent cx="1514634" cy="1514634"/>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E62CE3" w:rsidRPr="00BB4C72" w:rsidRDefault="00E62CE3" w:rsidP="00B41640">
      <w:pPr>
        <w:jc w:val="center"/>
        <w:rPr>
          <w:rFonts w:ascii="宋体" w:hAnsi="宋体"/>
          <w:b/>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bookmarkStart w:id="11" w:name="软件全称"/>
            <w:r>
              <w:t>节能设计</w:t>
            </w:r>
            <w:r>
              <w:t>BECS2022</w:t>
            </w:r>
            <w:bookmarkEnd w:id="11"/>
          </w:p>
        </w:tc>
      </w:tr>
      <w:tr w:rsidR="00DD16C4" w:rsidRPr="00D40158">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12" w:name="软件版本"/>
            <w:r w:rsidRPr="00D40158">
              <w:rPr>
                <w:rFonts w:ascii="宋体" w:hAnsi="宋体" w:hint="eastAsia"/>
                <w:szCs w:val="18"/>
              </w:rPr>
              <w:t>20200923</w:t>
            </w:r>
            <w:bookmarkEnd w:id="12"/>
          </w:p>
        </w:tc>
      </w:tr>
      <w:tr w:rsidR="001B7C87" w:rsidRPr="00D40158" w:rsidTr="00DA192D">
        <w:trPr>
          <w:cantSplit/>
          <w:trHeight w:val="306"/>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1B7C87">
            <w:pPr>
              <w:jc w:val="both"/>
              <w:rPr>
                <w:rFonts w:ascii="宋体" w:hAnsi="宋体"/>
                <w:szCs w:val="18"/>
              </w:rPr>
            </w:pPr>
            <w:r w:rsidRPr="00790573">
              <w:rPr>
                <w:rFonts w:ascii="宋体" w:hAnsi="宋体"/>
                <w:szCs w:val="18"/>
              </w:rPr>
              <w:t>北京绿建软件</w:t>
            </w:r>
            <w:r w:rsidR="0004557E">
              <w:rPr>
                <w:rFonts w:ascii="宋体" w:hAnsi="宋体" w:hint="eastAsia"/>
                <w:szCs w:val="18"/>
              </w:rPr>
              <w:t>股份</w:t>
            </w:r>
            <w:r w:rsidRPr="00790573">
              <w:rPr>
                <w:rFonts w:ascii="宋体" w:hAnsi="宋体"/>
                <w:szCs w:val="18"/>
              </w:rPr>
              <w:t>有限公司</w:t>
            </w:r>
          </w:p>
        </w:tc>
      </w:tr>
      <w:tr w:rsidR="001B7C87" w:rsidRPr="00D4015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13" w:name="加密锁号"/>
            <w:r w:rsidRPr="00D40158">
              <w:rPr>
                <w:rFonts w:ascii="宋体" w:hAnsi="宋体" w:hint="eastAsia"/>
                <w:szCs w:val="18"/>
              </w:rPr>
              <w:t>T15150561296</w:t>
            </w:r>
            <w:bookmarkEnd w:id="13"/>
          </w:p>
        </w:tc>
      </w:tr>
    </w:tbl>
    <w:p w:rsidR="00D40158" w:rsidRDefault="00D40158" w:rsidP="00D56084">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p w:rsidR="00E06E42"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55419129" w:history="1">
        <w:r w:rsidR="00E06E42" w:rsidRPr="00625DD1">
          <w:rPr>
            <w:rStyle w:val="a7"/>
          </w:rPr>
          <w:t>1</w:t>
        </w:r>
        <w:r w:rsidR="00E06E42">
          <w:rPr>
            <w:rFonts w:asciiTheme="minorHAnsi" w:eastAsiaTheme="minorEastAsia" w:hAnsiTheme="minorHAnsi" w:cstheme="minorBidi"/>
            <w:b w:val="0"/>
            <w:bCs w:val="0"/>
            <w:szCs w:val="22"/>
          </w:rPr>
          <w:tab/>
        </w:r>
        <w:r w:rsidR="00E06E42" w:rsidRPr="00625DD1">
          <w:rPr>
            <w:rStyle w:val="a7"/>
          </w:rPr>
          <w:t>建筑概况</w:t>
        </w:r>
        <w:r w:rsidR="00E06E42">
          <w:rPr>
            <w:webHidden/>
          </w:rPr>
          <w:tab/>
        </w:r>
        <w:r w:rsidR="00E06E42">
          <w:rPr>
            <w:webHidden/>
          </w:rPr>
          <w:fldChar w:fldCharType="begin"/>
        </w:r>
        <w:r w:rsidR="00E06E42">
          <w:rPr>
            <w:webHidden/>
          </w:rPr>
          <w:instrText xml:space="preserve"> PAGEREF _Toc155419129 \h </w:instrText>
        </w:r>
        <w:r w:rsidR="00E06E42">
          <w:rPr>
            <w:webHidden/>
          </w:rPr>
        </w:r>
        <w:r w:rsidR="00E06E42">
          <w:rPr>
            <w:webHidden/>
          </w:rPr>
          <w:fldChar w:fldCharType="separate"/>
        </w:r>
        <w:r w:rsidR="00E06E42">
          <w:rPr>
            <w:webHidden/>
          </w:rPr>
          <w:t>4</w:t>
        </w:r>
        <w:r w:rsidR="00E06E42">
          <w:rPr>
            <w:webHidden/>
          </w:rPr>
          <w:fldChar w:fldCharType="end"/>
        </w:r>
      </w:hyperlink>
    </w:p>
    <w:p w:rsidR="00E06E42" w:rsidRDefault="00E06E42">
      <w:pPr>
        <w:pStyle w:val="10"/>
        <w:rPr>
          <w:rFonts w:asciiTheme="minorHAnsi" w:eastAsiaTheme="minorEastAsia" w:hAnsiTheme="minorHAnsi" w:cstheme="minorBidi"/>
          <w:b w:val="0"/>
          <w:bCs w:val="0"/>
          <w:szCs w:val="22"/>
        </w:rPr>
      </w:pPr>
      <w:hyperlink w:anchor="_Toc155419130" w:history="1">
        <w:r w:rsidRPr="00625DD1">
          <w:rPr>
            <w:rStyle w:val="a7"/>
          </w:rPr>
          <w:t>2</w:t>
        </w:r>
        <w:r>
          <w:rPr>
            <w:rFonts w:asciiTheme="minorHAnsi" w:eastAsiaTheme="minorEastAsia" w:hAnsiTheme="minorHAnsi" w:cstheme="minorBidi"/>
            <w:b w:val="0"/>
            <w:bCs w:val="0"/>
            <w:szCs w:val="22"/>
          </w:rPr>
          <w:tab/>
        </w:r>
        <w:r w:rsidRPr="00625DD1">
          <w:rPr>
            <w:rStyle w:val="a7"/>
          </w:rPr>
          <w:t>设计依据</w:t>
        </w:r>
        <w:r>
          <w:rPr>
            <w:webHidden/>
          </w:rPr>
          <w:tab/>
        </w:r>
        <w:r>
          <w:rPr>
            <w:webHidden/>
          </w:rPr>
          <w:fldChar w:fldCharType="begin"/>
        </w:r>
        <w:r>
          <w:rPr>
            <w:webHidden/>
          </w:rPr>
          <w:instrText xml:space="preserve"> PAGEREF _Toc155419130 \h </w:instrText>
        </w:r>
        <w:r>
          <w:rPr>
            <w:webHidden/>
          </w:rPr>
        </w:r>
        <w:r>
          <w:rPr>
            <w:webHidden/>
          </w:rPr>
          <w:fldChar w:fldCharType="separate"/>
        </w:r>
        <w:r>
          <w:rPr>
            <w:webHidden/>
          </w:rPr>
          <w:t>4</w:t>
        </w:r>
        <w:r>
          <w:rPr>
            <w:webHidden/>
          </w:rPr>
          <w:fldChar w:fldCharType="end"/>
        </w:r>
      </w:hyperlink>
    </w:p>
    <w:p w:rsidR="00E06E42" w:rsidRDefault="00E06E42">
      <w:pPr>
        <w:pStyle w:val="10"/>
        <w:rPr>
          <w:rFonts w:asciiTheme="minorHAnsi" w:eastAsiaTheme="minorEastAsia" w:hAnsiTheme="minorHAnsi" w:cstheme="minorBidi"/>
          <w:b w:val="0"/>
          <w:bCs w:val="0"/>
          <w:szCs w:val="22"/>
        </w:rPr>
      </w:pPr>
      <w:hyperlink w:anchor="_Toc155419131" w:history="1">
        <w:r w:rsidRPr="00625DD1">
          <w:rPr>
            <w:rStyle w:val="a7"/>
          </w:rPr>
          <w:t>3</w:t>
        </w:r>
        <w:r>
          <w:rPr>
            <w:rFonts w:asciiTheme="minorHAnsi" w:eastAsiaTheme="minorEastAsia" w:hAnsiTheme="minorHAnsi" w:cstheme="minorBidi"/>
            <w:b w:val="0"/>
            <w:bCs w:val="0"/>
            <w:szCs w:val="22"/>
          </w:rPr>
          <w:tab/>
        </w:r>
        <w:r w:rsidRPr="00625DD1">
          <w:rPr>
            <w:rStyle w:val="a7"/>
          </w:rPr>
          <w:t>有关说明</w:t>
        </w:r>
        <w:r>
          <w:rPr>
            <w:webHidden/>
          </w:rPr>
          <w:tab/>
        </w:r>
        <w:r>
          <w:rPr>
            <w:webHidden/>
          </w:rPr>
          <w:fldChar w:fldCharType="begin"/>
        </w:r>
        <w:r>
          <w:rPr>
            <w:webHidden/>
          </w:rPr>
          <w:instrText xml:space="preserve"> PAGEREF _Toc155419131 \h </w:instrText>
        </w:r>
        <w:r>
          <w:rPr>
            <w:webHidden/>
          </w:rPr>
        </w:r>
        <w:r>
          <w:rPr>
            <w:webHidden/>
          </w:rPr>
          <w:fldChar w:fldCharType="separate"/>
        </w:r>
        <w:r>
          <w:rPr>
            <w:webHidden/>
          </w:rPr>
          <w:t>4</w:t>
        </w:r>
        <w:r>
          <w:rPr>
            <w:webHidden/>
          </w:rPr>
          <w:fldChar w:fldCharType="end"/>
        </w:r>
      </w:hyperlink>
    </w:p>
    <w:p w:rsidR="00E06E42" w:rsidRDefault="00E06E42">
      <w:pPr>
        <w:pStyle w:val="10"/>
        <w:rPr>
          <w:rFonts w:asciiTheme="minorHAnsi" w:eastAsiaTheme="minorEastAsia" w:hAnsiTheme="minorHAnsi" w:cstheme="minorBidi"/>
          <w:b w:val="0"/>
          <w:bCs w:val="0"/>
          <w:szCs w:val="22"/>
        </w:rPr>
      </w:pPr>
      <w:hyperlink w:anchor="_Toc155419132" w:history="1">
        <w:r w:rsidRPr="00625DD1">
          <w:rPr>
            <w:rStyle w:val="a7"/>
          </w:rPr>
          <w:t>4</w:t>
        </w:r>
        <w:r>
          <w:rPr>
            <w:rFonts w:asciiTheme="minorHAnsi" w:eastAsiaTheme="minorEastAsia" w:hAnsiTheme="minorHAnsi" w:cstheme="minorBidi"/>
            <w:b w:val="0"/>
            <w:bCs w:val="0"/>
            <w:szCs w:val="22"/>
          </w:rPr>
          <w:tab/>
        </w:r>
        <w:r w:rsidRPr="00625DD1">
          <w:rPr>
            <w:rStyle w:val="a7"/>
          </w:rPr>
          <w:t>规定性指标检查</w:t>
        </w:r>
        <w:r>
          <w:rPr>
            <w:webHidden/>
          </w:rPr>
          <w:tab/>
        </w:r>
        <w:r>
          <w:rPr>
            <w:webHidden/>
          </w:rPr>
          <w:fldChar w:fldCharType="begin"/>
        </w:r>
        <w:r>
          <w:rPr>
            <w:webHidden/>
          </w:rPr>
          <w:instrText xml:space="preserve"> PAGEREF _Toc155419132 \h </w:instrText>
        </w:r>
        <w:r>
          <w:rPr>
            <w:webHidden/>
          </w:rPr>
        </w:r>
        <w:r>
          <w:rPr>
            <w:webHidden/>
          </w:rPr>
          <w:fldChar w:fldCharType="separate"/>
        </w:r>
        <w:r>
          <w:rPr>
            <w:webHidden/>
          </w:rPr>
          <w:t>5</w:t>
        </w:r>
        <w:r>
          <w:rPr>
            <w:webHidden/>
          </w:rPr>
          <w:fldChar w:fldCharType="end"/>
        </w:r>
      </w:hyperlink>
    </w:p>
    <w:p w:rsidR="00E06E42" w:rsidRDefault="00E06E42">
      <w:pPr>
        <w:pStyle w:val="20"/>
        <w:rPr>
          <w:rFonts w:asciiTheme="minorHAnsi" w:eastAsiaTheme="minorEastAsia" w:hAnsiTheme="minorHAnsi" w:cstheme="minorBidi"/>
          <w:szCs w:val="22"/>
        </w:rPr>
      </w:pPr>
      <w:hyperlink w:anchor="_Toc155419133" w:history="1">
        <w:r w:rsidRPr="00625DD1">
          <w:rPr>
            <w:rStyle w:val="a7"/>
            <w:lang w:val="en-GB"/>
          </w:rPr>
          <w:t>4.1</w:t>
        </w:r>
        <w:r>
          <w:rPr>
            <w:rFonts w:asciiTheme="minorHAnsi" w:eastAsiaTheme="minorEastAsia" w:hAnsiTheme="minorHAnsi" w:cstheme="minorBidi"/>
            <w:szCs w:val="22"/>
          </w:rPr>
          <w:tab/>
        </w:r>
        <w:r w:rsidRPr="00625DD1">
          <w:rPr>
            <w:rStyle w:val="a7"/>
          </w:rPr>
          <w:t>工程材料</w:t>
        </w:r>
        <w:r>
          <w:rPr>
            <w:webHidden/>
          </w:rPr>
          <w:tab/>
        </w:r>
        <w:r>
          <w:rPr>
            <w:webHidden/>
          </w:rPr>
          <w:fldChar w:fldCharType="begin"/>
        </w:r>
        <w:r>
          <w:rPr>
            <w:webHidden/>
          </w:rPr>
          <w:instrText xml:space="preserve"> PAGEREF _Toc155419133 \h </w:instrText>
        </w:r>
        <w:r>
          <w:rPr>
            <w:webHidden/>
          </w:rPr>
        </w:r>
        <w:r>
          <w:rPr>
            <w:webHidden/>
          </w:rPr>
          <w:fldChar w:fldCharType="separate"/>
        </w:r>
        <w:r>
          <w:rPr>
            <w:webHidden/>
          </w:rPr>
          <w:t>5</w:t>
        </w:r>
        <w:r>
          <w:rPr>
            <w:webHidden/>
          </w:rPr>
          <w:fldChar w:fldCharType="end"/>
        </w:r>
      </w:hyperlink>
    </w:p>
    <w:p w:rsidR="00E06E42" w:rsidRDefault="00E06E42">
      <w:pPr>
        <w:pStyle w:val="20"/>
        <w:rPr>
          <w:rFonts w:asciiTheme="minorHAnsi" w:eastAsiaTheme="minorEastAsia" w:hAnsiTheme="minorHAnsi" w:cstheme="minorBidi"/>
          <w:szCs w:val="22"/>
        </w:rPr>
      </w:pPr>
      <w:hyperlink w:anchor="_Toc155419134" w:history="1">
        <w:r w:rsidRPr="00625DD1">
          <w:rPr>
            <w:rStyle w:val="a7"/>
            <w:lang w:val="en-GB"/>
          </w:rPr>
          <w:t>4.2</w:t>
        </w:r>
        <w:r>
          <w:rPr>
            <w:rFonts w:asciiTheme="minorHAnsi" w:eastAsiaTheme="minorEastAsia" w:hAnsiTheme="minorHAnsi" w:cstheme="minorBidi"/>
            <w:szCs w:val="22"/>
          </w:rPr>
          <w:tab/>
        </w:r>
        <w:r w:rsidRPr="00625DD1">
          <w:rPr>
            <w:rStyle w:val="a7"/>
          </w:rPr>
          <w:t>围护结构构造</w:t>
        </w:r>
        <w:r>
          <w:rPr>
            <w:webHidden/>
          </w:rPr>
          <w:tab/>
        </w:r>
        <w:r>
          <w:rPr>
            <w:webHidden/>
          </w:rPr>
          <w:fldChar w:fldCharType="begin"/>
        </w:r>
        <w:r>
          <w:rPr>
            <w:webHidden/>
          </w:rPr>
          <w:instrText xml:space="preserve"> PAGEREF _Toc155419134 \h </w:instrText>
        </w:r>
        <w:r>
          <w:rPr>
            <w:webHidden/>
          </w:rPr>
        </w:r>
        <w:r>
          <w:rPr>
            <w:webHidden/>
          </w:rPr>
          <w:fldChar w:fldCharType="separate"/>
        </w:r>
        <w:r>
          <w:rPr>
            <w:webHidden/>
          </w:rPr>
          <w:t>5</w:t>
        </w:r>
        <w:r>
          <w:rPr>
            <w:webHidden/>
          </w:rPr>
          <w:fldChar w:fldCharType="end"/>
        </w:r>
      </w:hyperlink>
    </w:p>
    <w:p w:rsidR="00E06E42" w:rsidRDefault="00E06E42">
      <w:pPr>
        <w:pStyle w:val="20"/>
        <w:rPr>
          <w:rFonts w:asciiTheme="minorHAnsi" w:eastAsiaTheme="minorEastAsia" w:hAnsiTheme="minorHAnsi" w:cstheme="minorBidi"/>
          <w:szCs w:val="22"/>
        </w:rPr>
      </w:pPr>
      <w:hyperlink w:anchor="_Toc155419135" w:history="1">
        <w:r w:rsidRPr="00625DD1">
          <w:rPr>
            <w:rStyle w:val="a7"/>
            <w:lang w:val="en-GB"/>
          </w:rPr>
          <w:t>4.3</w:t>
        </w:r>
        <w:r>
          <w:rPr>
            <w:rFonts w:asciiTheme="minorHAnsi" w:eastAsiaTheme="minorEastAsia" w:hAnsiTheme="minorHAnsi" w:cstheme="minorBidi"/>
            <w:szCs w:val="22"/>
          </w:rPr>
          <w:tab/>
        </w:r>
        <w:r w:rsidRPr="00625DD1">
          <w:rPr>
            <w:rStyle w:val="a7"/>
          </w:rPr>
          <w:t>体形系数</w:t>
        </w:r>
        <w:r>
          <w:rPr>
            <w:webHidden/>
          </w:rPr>
          <w:tab/>
        </w:r>
        <w:r>
          <w:rPr>
            <w:webHidden/>
          </w:rPr>
          <w:fldChar w:fldCharType="begin"/>
        </w:r>
        <w:r>
          <w:rPr>
            <w:webHidden/>
          </w:rPr>
          <w:instrText xml:space="preserve"> PAGEREF _Toc155419135 \h </w:instrText>
        </w:r>
        <w:r>
          <w:rPr>
            <w:webHidden/>
          </w:rPr>
        </w:r>
        <w:r>
          <w:rPr>
            <w:webHidden/>
          </w:rPr>
          <w:fldChar w:fldCharType="separate"/>
        </w:r>
        <w:r>
          <w:rPr>
            <w:webHidden/>
          </w:rPr>
          <w:t>6</w:t>
        </w:r>
        <w:r>
          <w:rPr>
            <w:webHidden/>
          </w:rPr>
          <w:fldChar w:fldCharType="end"/>
        </w:r>
      </w:hyperlink>
    </w:p>
    <w:p w:rsidR="00E06E42" w:rsidRDefault="00E06E42">
      <w:pPr>
        <w:pStyle w:val="20"/>
        <w:rPr>
          <w:rFonts w:asciiTheme="minorHAnsi" w:eastAsiaTheme="minorEastAsia" w:hAnsiTheme="minorHAnsi" w:cstheme="minorBidi"/>
          <w:szCs w:val="22"/>
        </w:rPr>
      </w:pPr>
      <w:hyperlink w:anchor="_Toc155419136" w:history="1">
        <w:r w:rsidRPr="00625DD1">
          <w:rPr>
            <w:rStyle w:val="a7"/>
            <w:lang w:val="en-GB"/>
          </w:rPr>
          <w:t>4.4</w:t>
        </w:r>
        <w:r>
          <w:rPr>
            <w:rFonts w:asciiTheme="minorHAnsi" w:eastAsiaTheme="minorEastAsia" w:hAnsiTheme="minorHAnsi" w:cstheme="minorBidi"/>
            <w:szCs w:val="22"/>
          </w:rPr>
          <w:tab/>
        </w:r>
        <w:r w:rsidRPr="00625DD1">
          <w:rPr>
            <w:rStyle w:val="a7"/>
          </w:rPr>
          <w:t>窗墙比</w:t>
        </w:r>
        <w:r>
          <w:rPr>
            <w:webHidden/>
          </w:rPr>
          <w:tab/>
        </w:r>
        <w:r>
          <w:rPr>
            <w:webHidden/>
          </w:rPr>
          <w:fldChar w:fldCharType="begin"/>
        </w:r>
        <w:r>
          <w:rPr>
            <w:webHidden/>
          </w:rPr>
          <w:instrText xml:space="preserve"> PAGEREF _Toc155419136 \h </w:instrText>
        </w:r>
        <w:r>
          <w:rPr>
            <w:webHidden/>
          </w:rPr>
        </w:r>
        <w:r>
          <w:rPr>
            <w:webHidden/>
          </w:rPr>
          <w:fldChar w:fldCharType="separate"/>
        </w:r>
        <w:r>
          <w:rPr>
            <w:webHidden/>
          </w:rPr>
          <w:t>6</w:t>
        </w:r>
        <w:r>
          <w:rPr>
            <w:webHidden/>
          </w:rPr>
          <w:fldChar w:fldCharType="end"/>
        </w:r>
      </w:hyperlink>
    </w:p>
    <w:p w:rsidR="00E06E42" w:rsidRDefault="00E06E42">
      <w:pPr>
        <w:pStyle w:val="30"/>
        <w:rPr>
          <w:rFonts w:asciiTheme="minorHAnsi" w:eastAsiaTheme="minorEastAsia" w:hAnsiTheme="minorHAnsi" w:cstheme="minorBidi"/>
          <w:szCs w:val="22"/>
        </w:rPr>
      </w:pPr>
      <w:hyperlink w:anchor="_Toc155419137" w:history="1">
        <w:r w:rsidRPr="00625DD1">
          <w:rPr>
            <w:rStyle w:val="a7"/>
            <w:lang w:val="en-GB"/>
          </w:rPr>
          <w:t>4.4.1</w:t>
        </w:r>
        <w:r>
          <w:rPr>
            <w:rFonts w:asciiTheme="minorHAnsi" w:eastAsiaTheme="minorEastAsia" w:hAnsiTheme="minorHAnsi" w:cstheme="minorBidi"/>
            <w:szCs w:val="22"/>
          </w:rPr>
          <w:tab/>
        </w:r>
        <w:r w:rsidRPr="00625DD1">
          <w:rPr>
            <w:rStyle w:val="a7"/>
          </w:rPr>
          <w:t>窗墙比</w:t>
        </w:r>
        <w:r>
          <w:rPr>
            <w:webHidden/>
          </w:rPr>
          <w:tab/>
        </w:r>
        <w:r>
          <w:rPr>
            <w:webHidden/>
          </w:rPr>
          <w:fldChar w:fldCharType="begin"/>
        </w:r>
        <w:r>
          <w:rPr>
            <w:webHidden/>
          </w:rPr>
          <w:instrText xml:space="preserve"> PAGEREF _Toc155419137 \h </w:instrText>
        </w:r>
        <w:r>
          <w:rPr>
            <w:webHidden/>
          </w:rPr>
        </w:r>
        <w:r>
          <w:rPr>
            <w:webHidden/>
          </w:rPr>
          <w:fldChar w:fldCharType="separate"/>
        </w:r>
        <w:r>
          <w:rPr>
            <w:webHidden/>
          </w:rPr>
          <w:t>6</w:t>
        </w:r>
        <w:r>
          <w:rPr>
            <w:webHidden/>
          </w:rPr>
          <w:fldChar w:fldCharType="end"/>
        </w:r>
      </w:hyperlink>
    </w:p>
    <w:p w:rsidR="00E06E42" w:rsidRDefault="00E06E42">
      <w:pPr>
        <w:pStyle w:val="30"/>
        <w:rPr>
          <w:rFonts w:asciiTheme="minorHAnsi" w:eastAsiaTheme="minorEastAsia" w:hAnsiTheme="minorHAnsi" w:cstheme="minorBidi"/>
          <w:szCs w:val="22"/>
        </w:rPr>
      </w:pPr>
      <w:hyperlink w:anchor="_Toc155419138" w:history="1">
        <w:r w:rsidRPr="00625DD1">
          <w:rPr>
            <w:rStyle w:val="a7"/>
            <w:lang w:val="en-GB"/>
          </w:rPr>
          <w:t>4.4.2</w:t>
        </w:r>
        <w:r>
          <w:rPr>
            <w:rFonts w:asciiTheme="minorHAnsi" w:eastAsiaTheme="minorEastAsia" w:hAnsiTheme="minorHAnsi" w:cstheme="minorBidi"/>
            <w:szCs w:val="22"/>
          </w:rPr>
          <w:tab/>
        </w:r>
        <w:r w:rsidRPr="00625DD1">
          <w:rPr>
            <w:rStyle w:val="a7"/>
          </w:rPr>
          <w:t>外窗表</w:t>
        </w:r>
        <w:r>
          <w:rPr>
            <w:webHidden/>
          </w:rPr>
          <w:tab/>
        </w:r>
        <w:r>
          <w:rPr>
            <w:webHidden/>
          </w:rPr>
          <w:fldChar w:fldCharType="begin"/>
        </w:r>
        <w:r>
          <w:rPr>
            <w:webHidden/>
          </w:rPr>
          <w:instrText xml:space="preserve"> PAGEREF _Toc155419138 \h </w:instrText>
        </w:r>
        <w:r>
          <w:rPr>
            <w:webHidden/>
          </w:rPr>
        </w:r>
        <w:r>
          <w:rPr>
            <w:webHidden/>
          </w:rPr>
          <w:fldChar w:fldCharType="separate"/>
        </w:r>
        <w:r>
          <w:rPr>
            <w:webHidden/>
          </w:rPr>
          <w:t>7</w:t>
        </w:r>
        <w:r>
          <w:rPr>
            <w:webHidden/>
          </w:rPr>
          <w:fldChar w:fldCharType="end"/>
        </w:r>
      </w:hyperlink>
    </w:p>
    <w:p w:rsidR="00E06E42" w:rsidRDefault="00E06E42">
      <w:pPr>
        <w:pStyle w:val="20"/>
        <w:rPr>
          <w:rFonts w:asciiTheme="minorHAnsi" w:eastAsiaTheme="minorEastAsia" w:hAnsiTheme="minorHAnsi" w:cstheme="minorBidi"/>
          <w:szCs w:val="22"/>
        </w:rPr>
      </w:pPr>
      <w:hyperlink w:anchor="_Toc155419139" w:history="1">
        <w:r w:rsidRPr="00625DD1">
          <w:rPr>
            <w:rStyle w:val="a7"/>
            <w:lang w:val="en-GB"/>
          </w:rPr>
          <w:t>4.5</w:t>
        </w:r>
        <w:r>
          <w:rPr>
            <w:rFonts w:asciiTheme="minorHAnsi" w:eastAsiaTheme="minorEastAsia" w:hAnsiTheme="minorHAnsi" w:cstheme="minorBidi"/>
            <w:szCs w:val="22"/>
          </w:rPr>
          <w:tab/>
        </w:r>
        <w:r w:rsidRPr="00625DD1">
          <w:rPr>
            <w:rStyle w:val="a7"/>
          </w:rPr>
          <w:t>天窗</w:t>
        </w:r>
        <w:r>
          <w:rPr>
            <w:webHidden/>
          </w:rPr>
          <w:tab/>
        </w:r>
        <w:r>
          <w:rPr>
            <w:webHidden/>
          </w:rPr>
          <w:fldChar w:fldCharType="begin"/>
        </w:r>
        <w:r>
          <w:rPr>
            <w:webHidden/>
          </w:rPr>
          <w:instrText xml:space="preserve"> PAGEREF _Toc155419139 \h </w:instrText>
        </w:r>
        <w:r>
          <w:rPr>
            <w:webHidden/>
          </w:rPr>
        </w:r>
        <w:r>
          <w:rPr>
            <w:webHidden/>
          </w:rPr>
          <w:fldChar w:fldCharType="separate"/>
        </w:r>
        <w:r>
          <w:rPr>
            <w:webHidden/>
          </w:rPr>
          <w:t>7</w:t>
        </w:r>
        <w:r>
          <w:rPr>
            <w:webHidden/>
          </w:rPr>
          <w:fldChar w:fldCharType="end"/>
        </w:r>
      </w:hyperlink>
    </w:p>
    <w:p w:rsidR="00E06E42" w:rsidRDefault="00E06E42">
      <w:pPr>
        <w:pStyle w:val="30"/>
        <w:rPr>
          <w:rFonts w:asciiTheme="minorHAnsi" w:eastAsiaTheme="minorEastAsia" w:hAnsiTheme="minorHAnsi" w:cstheme="minorBidi"/>
          <w:szCs w:val="22"/>
        </w:rPr>
      </w:pPr>
      <w:hyperlink w:anchor="_Toc155419140" w:history="1">
        <w:r w:rsidRPr="00625DD1">
          <w:rPr>
            <w:rStyle w:val="a7"/>
            <w:lang w:val="en-GB"/>
          </w:rPr>
          <w:t>4.5.1</w:t>
        </w:r>
        <w:r>
          <w:rPr>
            <w:rFonts w:asciiTheme="minorHAnsi" w:eastAsiaTheme="minorEastAsia" w:hAnsiTheme="minorHAnsi" w:cstheme="minorBidi"/>
            <w:szCs w:val="22"/>
          </w:rPr>
          <w:tab/>
        </w:r>
        <w:r w:rsidRPr="00625DD1">
          <w:rPr>
            <w:rStyle w:val="a7"/>
          </w:rPr>
          <w:t>天窗屋顶比</w:t>
        </w:r>
        <w:r>
          <w:rPr>
            <w:webHidden/>
          </w:rPr>
          <w:tab/>
        </w:r>
        <w:r>
          <w:rPr>
            <w:webHidden/>
          </w:rPr>
          <w:fldChar w:fldCharType="begin"/>
        </w:r>
        <w:r>
          <w:rPr>
            <w:webHidden/>
          </w:rPr>
          <w:instrText xml:space="preserve"> PAGEREF _Toc155419140 \h </w:instrText>
        </w:r>
        <w:r>
          <w:rPr>
            <w:webHidden/>
          </w:rPr>
        </w:r>
        <w:r>
          <w:rPr>
            <w:webHidden/>
          </w:rPr>
          <w:fldChar w:fldCharType="separate"/>
        </w:r>
        <w:r>
          <w:rPr>
            <w:webHidden/>
          </w:rPr>
          <w:t>7</w:t>
        </w:r>
        <w:r>
          <w:rPr>
            <w:webHidden/>
          </w:rPr>
          <w:fldChar w:fldCharType="end"/>
        </w:r>
      </w:hyperlink>
    </w:p>
    <w:p w:rsidR="00E06E42" w:rsidRDefault="00E06E42">
      <w:pPr>
        <w:pStyle w:val="30"/>
        <w:rPr>
          <w:rFonts w:asciiTheme="minorHAnsi" w:eastAsiaTheme="minorEastAsia" w:hAnsiTheme="minorHAnsi" w:cstheme="minorBidi"/>
          <w:szCs w:val="22"/>
        </w:rPr>
      </w:pPr>
      <w:hyperlink w:anchor="_Toc155419141" w:history="1">
        <w:r w:rsidRPr="00625DD1">
          <w:rPr>
            <w:rStyle w:val="a7"/>
            <w:lang w:val="en-GB"/>
          </w:rPr>
          <w:t>4.5.2</w:t>
        </w:r>
        <w:r>
          <w:rPr>
            <w:rFonts w:asciiTheme="minorHAnsi" w:eastAsiaTheme="minorEastAsia" w:hAnsiTheme="minorHAnsi" w:cstheme="minorBidi"/>
            <w:szCs w:val="22"/>
          </w:rPr>
          <w:tab/>
        </w:r>
        <w:r w:rsidRPr="00625DD1">
          <w:rPr>
            <w:rStyle w:val="a7"/>
          </w:rPr>
          <w:t>天窗类型</w:t>
        </w:r>
        <w:r>
          <w:rPr>
            <w:webHidden/>
          </w:rPr>
          <w:tab/>
        </w:r>
        <w:r>
          <w:rPr>
            <w:webHidden/>
          </w:rPr>
          <w:fldChar w:fldCharType="begin"/>
        </w:r>
        <w:r>
          <w:rPr>
            <w:webHidden/>
          </w:rPr>
          <w:instrText xml:space="preserve"> PAGEREF _Toc155419141 \h </w:instrText>
        </w:r>
        <w:r>
          <w:rPr>
            <w:webHidden/>
          </w:rPr>
        </w:r>
        <w:r>
          <w:rPr>
            <w:webHidden/>
          </w:rPr>
          <w:fldChar w:fldCharType="separate"/>
        </w:r>
        <w:r>
          <w:rPr>
            <w:webHidden/>
          </w:rPr>
          <w:t>7</w:t>
        </w:r>
        <w:r>
          <w:rPr>
            <w:webHidden/>
          </w:rPr>
          <w:fldChar w:fldCharType="end"/>
        </w:r>
      </w:hyperlink>
    </w:p>
    <w:p w:rsidR="00E06E42" w:rsidRDefault="00E06E42">
      <w:pPr>
        <w:pStyle w:val="20"/>
        <w:rPr>
          <w:rFonts w:asciiTheme="minorHAnsi" w:eastAsiaTheme="minorEastAsia" w:hAnsiTheme="minorHAnsi" w:cstheme="minorBidi"/>
          <w:szCs w:val="22"/>
        </w:rPr>
      </w:pPr>
      <w:hyperlink w:anchor="_Toc155419142" w:history="1">
        <w:r w:rsidRPr="00625DD1">
          <w:rPr>
            <w:rStyle w:val="a7"/>
            <w:lang w:val="en-GB"/>
          </w:rPr>
          <w:t>4.6</w:t>
        </w:r>
        <w:r>
          <w:rPr>
            <w:rFonts w:asciiTheme="minorHAnsi" w:eastAsiaTheme="minorEastAsia" w:hAnsiTheme="minorHAnsi" w:cstheme="minorBidi"/>
            <w:szCs w:val="22"/>
          </w:rPr>
          <w:tab/>
        </w:r>
        <w:r w:rsidRPr="00625DD1">
          <w:rPr>
            <w:rStyle w:val="a7"/>
          </w:rPr>
          <w:t>屋顶构造</w:t>
        </w:r>
        <w:r>
          <w:rPr>
            <w:webHidden/>
          </w:rPr>
          <w:tab/>
        </w:r>
        <w:r>
          <w:rPr>
            <w:webHidden/>
          </w:rPr>
          <w:fldChar w:fldCharType="begin"/>
        </w:r>
        <w:r>
          <w:rPr>
            <w:webHidden/>
          </w:rPr>
          <w:instrText xml:space="preserve"> PAGEREF _Toc155419142 \h </w:instrText>
        </w:r>
        <w:r>
          <w:rPr>
            <w:webHidden/>
          </w:rPr>
        </w:r>
        <w:r>
          <w:rPr>
            <w:webHidden/>
          </w:rPr>
          <w:fldChar w:fldCharType="separate"/>
        </w:r>
        <w:r>
          <w:rPr>
            <w:webHidden/>
          </w:rPr>
          <w:t>8</w:t>
        </w:r>
        <w:r>
          <w:rPr>
            <w:webHidden/>
          </w:rPr>
          <w:fldChar w:fldCharType="end"/>
        </w:r>
      </w:hyperlink>
    </w:p>
    <w:p w:rsidR="00E06E42" w:rsidRDefault="00E06E42">
      <w:pPr>
        <w:pStyle w:val="30"/>
        <w:rPr>
          <w:rFonts w:asciiTheme="minorHAnsi" w:eastAsiaTheme="minorEastAsia" w:hAnsiTheme="minorHAnsi" w:cstheme="minorBidi"/>
          <w:szCs w:val="22"/>
        </w:rPr>
      </w:pPr>
      <w:hyperlink w:anchor="_Toc155419143" w:history="1">
        <w:r w:rsidRPr="00625DD1">
          <w:rPr>
            <w:rStyle w:val="a7"/>
            <w:lang w:val="en-GB"/>
          </w:rPr>
          <w:t>4.6.1</w:t>
        </w:r>
        <w:r>
          <w:rPr>
            <w:rFonts w:asciiTheme="minorHAnsi" w:eastAsiaTheme="minorEastAsia" w:hAnsiTheme="minorHAnsi" w:cstheme="minorBidi"/>
            <w:szCs w:val="22"/>
          </w:rPr>
          <w:tab/>
        </w:r>
        <w:r w:rsidRPr="00625DD1">
          <w:rPr>
            <w:rStyle w:val="a7"/>
          </w:rPr>
          <w:t>屋顶构造一</w:t>
        </w:r>
        <w:r>
          <w:rPr>
            <w:webHidden/>
          </w:rPr>
          <w:tab/>
        </w:r>
        <w:r>
          <w:rPr>
            <w:webHidden/>
          </w:rPr>
          <w:fldChar w:fldCharType="begin"/>
        </w:r>
        <w:r>
          <w:rPr>
            <w:webHidden/>
          </w:rPr>
          <w:instrText xml:space="preserve"> PAGEREF _Toc155419143 \h </w:instrText>
        </w:r>
        <w:r>
          <w:rPr>
            <w:webHidden/>
          </w:rPr>
        </w:r>
        <w:r>
          <w:rPr>
            <w:webHidden/>
          </w:rPr>
          <w:fldChar w:fldCharType="separate"/>
        </w:r>
        <w:r>
          <w:rPr>
            <w:webHidden/>
          </w:rPr>
          <w:t>8</w:t>
        </w:r>
        <w:r>
          <w:rPr>
            <w:webHidden/>
          </w:rPr>
          <w:fldChar w:fldCharType="end"/>
        </w:r>
      </w:hyperlink>
    </w:p>
    <w:p w:rsidR="00E06E42" w:rsidRDefault="00E06E42">
      <w:pPr>
        <w:pStyle w:val="20"/>
        <w:rPr>
          <w:rFonts w:asciiTheme="minorHAnsi" w:eastAsiaTheme="minorEastAsia" w:hAnsiTheme="minorHAnsi" w:cstheme="minorBidi"/>
          <w:szCs w:val="22"/>
        </w:rPr>
      </w:pPr>
      <w:hyperlink w:anchor="_Toc155419144" w:history="1">
        <w:r w:rsidRPr="00625DD1">
          <w:rPr>
            <w:rStyle w:val="a7"/>
            <w:lang w:val="en-GB"/>
          </w:rPr>
          <w:t>4.7</w:t>
        </w:r>
        <w:r>
          <w:rPr>
            <w:rFonts w:asciiTheme="minorHAnsi" w:eastAsiaTheme="minorEastAsia" w:hAnsiTheme="minorHAnsi" w:cstheme="minorBidi"/>
            <w:szCs w:val="22"/>
          </w:rPr>
          <w:tab/>
        </w:r>
        <w:r w:rsidRPr="00625DD1">
          <w:rPr>
            <w:rStyle w:val="a7"/>
          </w:rPr>
          <w:t>外墙构造</w:t>
        </w:r>
        <w:r>
          <w:rPr>
            <w:webHidden/>
          </w:rPr>
          <w:tab/>
        </w:r>
        <w:r>
          <w:rPr>
            <w:webHidden/>
          </w:rPr>
          <w:fldChar w:fldCharType="begin"/>
        </w:r>
        <w:r>
          <w:rPr>
            <w:webHidden/>
          </w:rPr>
          <w:instrText xml:space="preserve"> PAGEREF _Toc155419144 \h </w:instrText>
        </w:r>
        <w:r>
          <w:rPr>
            <w:webHidden/>
          </w:rPr>
        </w:r>
        <w:r>
          <w:rPr>
            <w:webHidden/>
          </w:rPr>
          <w:fldChar w:fldCharType="separate"/>
        </w:r>
        <w:r>
          <w:rPr>
            <w:webHidden/>
          </w:rPr>
          <w:t>8</w:t>
        </w:r>
        <w:r>
          <w:rPr>
            <w:webHidden/>
          </w:rPr>
          <w:fldChar w:fldCharType="end"/>
        </w:r>
      </w:hyperlink>
    </w:p>
    <w:p w:rsidR="00E06E42" w:rsidRDefault="00E06E42">
      <w:pPr>
        <w:pStyle w:val="30"/>
        <w:rPr>
          <w:rFonts w:asciiTheme="minorHAnsi" w:eastAsiaTheme="minorEastAsia" w:hAnsiTheme="minorHAnsi" w:cstheme="minorBidi"/>
          <w:szCs w:val="22"/>
        </w:rPr>
      </w:pPr>
      <w:hyperlink w:anchor="_Toc155419145" w:history="1">
        <w:r w:rsidRPr="00625DD1">
          <w:rPr>
            <w:rStyle w:val="a7"/>
            <w:lang w:val="en-GB"/>
          </w:rPr>
          <w:t>4.7.1</w:t>
        </w:r>
        <w:r>
          <w:rPr>
            <w:rFonts w:asciiTheme="minorHAnsi" w:eastAsiaTheme="minorEastAsia" w:hAnsiTheme="minorHAnsi" w:cstheme="minorBidi"/>
            <w:szCs w:val="22"/>
          </w:rPr>
          <w:tab/>
        </w:r>
        <w:r w:rsidRPr="00625DD1">
          <w:rPr>
            <w:rStyle w:val="a7"/>
          </w:rPr>
          <w:t>外墙构造一</w:t>
        </w:r>
        <w:r>
          <w:rPr>
            <w:webHidden/>
          </w:rPr>
          <w:tab/>
        </w:r>
        <w:r>
          <w:rPr>
            <w:webHidden/>
          </w:rPr>
          <w:fldChar w:fldCharType="begin"/>
        </w:r>
        <w:r>
          <w:rPr>
            <w:webHidden/>
          </w:rPr>
          <w:instrText xml:space="preserve"> PAGEREF _Toc155419145 \h </w:instrText>
        </w:r>
        <w:r>
          <w:rPr>
            <w:webHidden/>
          </w:rPr>
        </w:r>
        <w:r>
          <w:rPr>
            <w:webHidden/>
          </w:rPr>
          <w:fldChar w:fldCharType="separate"/>
        </w:r>
        <w:r>
          <w:rPr>
            <w:webHidden/>
          </w:rPr>
          <w:t>8</w:t>
        </w:r>
        <w:r>
          <w:rPr>
            <w:webHidden/>
          </w:rPr>
          <w:fldChar w:fldCharType="end"/>
        </w:r>
      </w:hyperlink>
    </w:p>
    <w:p w:rsidR="00E06E42" w:rsidRDefault="00E06E42">
      <w:pPr>
        <w:pStyle w:val="20"/>
        <w:rPr>
          <w:rFonts w:asciiTheme="minorHAnsi" w:eastAsiaTheme="minorEastAsia" w:hAnsiTheme="minorHAnsi" w:cstheme="minorBidi"/>
          <w:szCs w:val="22"/>
        </w:rPr>
      </w:pPr>
      <w:hyperlink w:anchor="_Toc155419146" w:history="1">
        <w:r w:rsidRPr="00625DD1">
          <w:rPr>
            <w:rStyle w:val="a7"/>
            <w:lang w:val="en-GB"/>
          </w:rPr>
          <w:t>4.8</w:t>
        </w:r>
        <w:r>
          <w:rPr>
            <w:rFonts w:asciiTheme="minorHAnsi" w:eastAsiaTheme="minorEastAsia" w:hAnsiTheme="minorHAnsi" w:cstheme="minorBidi"/>
            <w:szCs w:val="22"/>
          </w:rPr>
          <w:tab/>
        </w:r>
        <w:r w:rsidRPr="00625DD1">
          <w:rPr>
            <w:rStyle w:val="a7"/>
          </w:rPr>
          <w:t>架空或外挑楼板</w:t>
        </w:r>
        <w:r>
          <w:rPr>
            <w:webHidden/>
          </w:rPr>
          <w:tab/>
        </w:r>
        <w:r>
          <w:rPr>
            <w:webHidden/>
          </w:rPr>
          <w:fldChar w:fldCharType="begin"/>
        </w:r>
        <w:r>
          <w:rPr>
            <w:webHidden/>
          </w:rPr>
          <w:instrText xml:space="preserve"> PAGEREF _Toc155419146 \h </w:instrText>
        </w:r>
        <w:r>
          <w:rPr>
            <w:webHidden/>
          </w:rPr>
        </w:r>
        <w:r>
          <w:rPr>
            <w:webHidden/>
          </w:rPr>
          <w:fldChar w:fldCharType="separate"/>
        </w:r>
        <w:r>
          <w:rPr>
            <w:webHidden/>
          </w:rPr>
          <w:t>9</w:t>
        </w:r>
        <w:r>
          <w:rPr>
            <w:webHidden/>
          </w:rPr>
          <w:fldChar w:fldCharType="end"/>
        </w:r>
      </w:hyperlink>
    </w:p>
    <w:p w:rsidR="00E06E42" w:rsidRDefault="00E06E42">
      <w:pPr>
        <w:pStyle w:val="20"/>
        <w:rPr>
          <w:rFonts w:asciiTheme="minorHAnsi" w:eastAsiaTheme="minorEastAsia" w:hAnsiTheme="minorHAnsi" w:cstheme="minorBidi"/>
          <w:szCs w:val="22"/>
        </w:rPr>
      </w:pPr>
      <w:hyperlink w:anchor="_Toc155419147" w:history="1">
        <w:r w:rsidRPr="00625DD1">
          <w:rPr>
            <w:rStyle w:val="a7"/>
            <w:lang w:val="en-GB"/>
          </w:rPr>
          <w:t>4.9</w:t>
        </w:r>
        <w:r>
          <w:rPr>
            <w:rFonts w:asciiTheme="minorHAnsi" w:eastAsiaTheme="minorEastAsia" w:hAnsiTheme="minorHAnsi" w:cstheme="minorBidi"/>
            <w:szCs w:val="22"/>
          </w:rPr>
          <w:tab/>
        </w:r>
        <w:r w:rsidRPr="00625DD1">
          <w:rPr>
            <w:rStyle w:val="a7"/>
          </w:rPr>
          <w:t>分户墙构造</w:t>
        </w:r>
        <w:r>
          <w:rPr>
            <w:webHidden/>
          </w:rPr>
          <w:tab/>
        </w:r>
        <w:r>
          <w:rPr>
            <w:webHidden/>
          </w:rPr>
          <w:fldChar w:fldCharType="begin"/>
        </w:r>
        <w:r>
          <w:rPr>
            <w:webHidden/>
          </w:rPr>
          <w:instrText xml:space="preserve"> PAGEREF _Toc155419147 \h </w:instrText>
        </w:r>
        <w:r>
          <w:rPr>
            <w:webHidden/>
          </w:rPr>
        </w:r>
        <w:r>
          <w:rPr>
            <w:webHidden/>
          </w:rPr>
          <w:fldChar w:fldCharType="separate"/>
        </w:r>
        <w:r>
          <w:rPr>
            <w:webHidden/>
          </w:rPr>
          <w:t>9</w:t>
        </w:r>
        <w:r>
          <w:rPr>
            <w:webHidden/>
          </w:rPr>
          <w:fldChar w:fldCharType="end"/>
        </w:r>
      </w:hyperlink>
    </w:p>
    <w:p w:rsidR="00E06E42" w:rsidRDefault="00E06E42">
      <w:pPr>
        <w:pStyle w:val="20"/>
        <w:rPr>
          <w:rFonts w:asciiTheme="minorHAnsi" w:eastAsiaTheme="minorEastAsia" w:hAnsiTheme="minorHAnsi" w:cstheme="minorBidi"/>
          <w:szCs w:val="22"/>
        </w:rPr>
      </w:pPr>
      <w:hyperlink w:anchor="_Toc155419148" w:history="1">
        <w:r w:rsidRPr="00625DD1">
          <w:rPr>
            <w:rStyle w:val="a7"/>
            <w:lang w:val="en-GB"/>
          </w:rPr>
          <w:t>4.10</w:t>
        </w:r>
        <w:r>
          <w:rPr>
            <w:rFonts w:asciiTheme="minorHAnsi" w:eastAsiaTheme="minorEastAsia" w:hAnsiTheme="minorHAnsi" w:cstheme="minorBidi"/>
            <w:szCs w:val="22"/>
          </w:rPr>
          <w:tab/>
        </w:r>
        <w:r w:rsidRPr="00625DD1">
          <w:rPr>
            <w:rStyle w:val="a7"/>
          </w:rPr>
          <w:t>楼梯间隔墙或封闭外走廊隔墙</w:t>
        </w:r>
        <w:r>
          <w:rPr>
            <w:webHidden/>
          </w:rPr>
          <w:tab/>
        </w:r>
        <w:r>
          <w:rPr>
            <w:webHidden/>
          </w:rPr>
          <w:fldChar w:fldCharType="begin"/>
        </w:r>
        <w:r>
          <w:rPr>
            <w:webHidden/>
          </w:rPr>
          <w:instrText xml:space="preserve"> PAGEREF _Toc155419148 \h </w:instrText>
        </w:r>
        <w:r>
          <w:rPr>
            <w:webHidden/>
          </w:rPr>
        </w:r>
        <w:r>
          <w:rPr>
            <w:webHidden/>
          </w:rPr>
          <w:fldChar w:fldCharType="separate"/>
        </w:r>
        <w:r>
          <w:rPr>
            <w:webHidden/>
          </w:rPr>
          <w:t>9</w:t>
        </w:r>
        <w:r>
          <w:rPr>
            <w:webHidden/>
          </w:rPr>
          <w:fldChar w:fldCharType="end"/>
        </w:r>
      </w:hyperlink>
    </w:p>
    <w:p w:rsidR="00E06E42" w:rsidRDefault="00E06E42">
      <w:pPr>
        <w:pStyle w:val="30"/>
        <w:rPr>
          <w:rFonts w:asciiTheme="minorHAnsi" w:eastAsiaTheme="minorEastAsia" w:hAnsiTheme="minorHAnsi" w:cstheme="minorBidi"/>
          <w:szCs w:val="22"/>
        </w:rPr>
      </w:pPr>
      <w:hyperlink w:anchor="_Toc155419149" w:history="1">
        <w:r w:rsidRPr="00625DD1">
          <w:rPr>
            <w:rStyle w:val="a7"/>
            <w:lang w:val="en-GB"/>
          </w:rPr>
          <w:t>4.10.1</w:t>
        </w:r>
        <w:r>
          <w:rPr>
            <w:rFonts w:asciiTheme="minorHAnsi" w:eastAsiaTheme="minorEastAsia" w:hAnsiTheme="minorHAnsi" w:cstheme="minorBidi"/>
            <w:szCs w:val="22"/>
          </w:rPr>
          <w:tab/>
        </w:r>
        <w:r w:rsidRPr="00625DD1">
          <w:rPr>
            <w:rStyle w:val="a7"/>
          </w:rPr>
          <w:t>楼梯间隔墙构造一</w:t>
        </w:r>
        <w:r>
          <w:rPr>
            <w:webHidden/>
          </w:rPr>
          <w:tab/>
        </w:r>
        <w:r>
          <w:rPr>
            <w:webHidden/>
          </w:rPr>
          <w:fldChar w:fldCharType="begin"/>
        </w:r>
        <w:r>
          <w:rPr>
            <w:webHidden/>
          </w:rPr>
          <w:instrText xml:space="preserve"> PAGEREF _Toc155419149 \h </w:instrText>
        </w:r>
        <w:r>
          <w:rPr>
            <w:webHidden/>
          </w:rPr>
        </w:r>
        <w:r>
          <w:rPr>
            <w:webHidden/>
          </w:rPr>
          <w:fldChar w:fldCharType="separate"/>
        </w:r>
        <w:r>
          <w:rPr>
            <w:webHidden/>
          </w:rPr>
          <w:t>9</w:t>
        </w:r>
        <w:r>
          <w:rPr>
            <w:webHidden/>
          </w:rPr>
          <w:fldChar w:fldCharType="end"/>
        </w:r>
      </w:hyperlink>
    </w:p>
    <w:p w:rsidR="00E06E42" w:rsidRDefault="00E06E42">
      <w:pPr>
        <w:pStyle w:val="20"/>
        <w:rPr>
          <w:rFonts w:asciiTheme="minorHAnsi" w:eastAsiaTheme="minorEastAsia" w:hAnsiTheme="minorHAnsi" w:cstheme="minorBidi"/>
          <w:szCs w:val="22"/>
        </w:rPr>
      </w:pPr>
      <w:hyperlink w:anchor="_Toc155419150" w:history="1">
        <w:r w:rsidRPr="00625DD1">
          <w:rPr>
            <w:rStyle w:val="a7"/>
            <w:lang w:val="en-GB"/>
          </w:rPr>
          <w:t>4.11</w:t>
        </w:r>
        <w:r>
          <w:rPr>
            <w:rFonts w:asciiTheme="minorHAnsi" w:eastAsiaTheme="minorEastAsia" w:hAnsiTheme="minorHAnsi" w:cstheme="minorBidi"/>
            <w:szCs w:val="22"/>
          </w:rPr>
          <w:tab/>
        </w:r>
        <w:r w:rsidRPr="00625DD1">
          <w:rPr>
            <w:rStyle w:val="a7"/>
          </w:rPr>
          <w:t>分户楼板</w:t>
        </w:r>
        <w:r>
          <w:rPr>
            <w:webHidden/>
          </w:rPr>
          <w:tab/>
        </w:r>
        <w:r>
          <w:rPr>
            <w:webHidden/>
          </w:rPr>
          <w:fldChar w:fldCharType="begin"/>
        </w:r>
        <w:r>
          <w:rPr>
            <w:webHidden/>
          </w:rPr>
          <w:instrText xml:space="preserve"> PAGEREF _Toc155419150 \h </w:instrText>
        </w:r>
        <w:r>
          <w:rPr>
            <w:webHidden/>
          </w:rPr>
        </w:r>
        <w:r>
          <w:rPr>
            <w:webHidden/>
          </w:rPr>
          <w:fldChar w:fldCharType="separate"/>
        </w:r>
        <w:r>
          <w:rPr>
            <w:webHidden/>
          </w:rPr>
          <w:t>9</w:t>
        </w:r>
        <w:r>
          <w:rPr>
            <w:webHidden/>
          </w:rPr>
          <w:fldChar w:fldCharType="end"/>
        </w:r>
      </w:hyperlink>
    </w:p>
    <w:p w:rsidR="00E06E42" w:rsidRDefault="00E06E42">
      <w:pPr>
        <w:pStyle w:val="20"/>
        <w:rPr>
          <w:rFonts w:asciiTheme="minorHAnsi" w:eastAsiaTheme="minorEastAsia" w:hAnsiTheme="minorHAnsi" w:cstheme="minorBidi"/>
          <w:szCs w:val="22"/>
        </w:rPr>
      </w:pPr>
      <w:hyperlink w:anchor="_Toc155419151" w:history="1">
        <w:r w:rsidRPr="00625DD1">
          <w:rPr>
            <w:rStyle w:val="a7"/>
            <w:lang w:val="en-GB"/>
          </w:rPr>
          <w:t>4.12</w:t>
        </w:r>
        <w:r>
          <w:rPr>
            <w:rFonts w:asciiTheme="minorHAnsi" w:eastAsiaTheme="minorEastAsia" w:hAnsiTheme="minorHAnsi" w:cstheme="minorBidi"/>
            <w:szCs w:val="22"/>
          </w:rPr>
          <w:tab/>
        </w:r>
        <w:r w:rsidRPr="00625DD1">
          <w:rPr>
            <w:rStyle w:val="a7"/>
          </w:rPr>
          <w:t>通往封闭空间的户门</w:t>
        </w:r>
        <w:r>
          <w:rPr>
            <w:webHidden/>
          </w:rPr>
          <w:tab/>
        </w:r>
        <w:r>
          <w:rPr>
            <w:webHidden/>
          </w:rPr>
          <w:fldChar w:fldCharType="begin"/>
        </w:r>
        <w:r>
          <w:rPr>
            <w:webHidden/>
          </w:rPr>
          <w:instrText xml:space="preserve"> PAGEREF _Toc155419151 \h </w:instrText>
        </w:r>
        <w:r>
          <w:rPr>
            <w:webHidden/>
          </w:rPr>
        </w:r>
        <w:r>
          <w:rPr>
            <w:webHidden/>
          </w:rPr>
          <w:fldChar w:fldCharType="separate"/>
        </w:r>
        <w:r>
          <w:rPr>
            <w:webHidden/>
          </w:rPr>
          <w:t>9</w:t>
        </w:r>
        <w:r>
          <w:rPr>
            <w:webHidden/>
          </w:rPr>
          <w:fldChar w:fldCharType="end"/>
        </w:r>
      </w:hyperlink>
    </w:p>
    <w:p w:rsidR="00E06E42" w:rsidRDefault="00E06E42">
      <w:pPr>
        <w:pStyle w:val="20"/>
        <w:rPr>
          <w:rFonts w:asciiTheme="minorHAnsi" w:eastAsiaTheme="minorEastAsia" w:hAnsiTheme="minorHAnsi" w:cstheme="minorBidi"/>
          <w:szCs w:val="22"/>
        </w:rPr>
      </w:pPr>
      <w:hyperlink w:anchor="_Toc155419152" w:history="1">
        <w:r w:rsidRPr="00625DD1">
          <w:rPr>
            <w:rStyle w:val="a7"/>
            <w:lang w:val="en-GB"/>
          </w:rPr>
          <w:t>4.13</w:t>
        </w:r>
        <w:r>
          <w:rPr>
            <w:rFonts w:asciiTheme="minorHAnsi" w:eastAsiaTheme="minorEastAsia" w:hAnsiTheme="minorHAnsi" w:cstheme="minorBidi"/>
            <w:szCs w:val="22"/>
          </w:rPr>
          <w:tab/>
        </w:r>
        <w:r w:rsidRPr="00625DD1">
          <w:rPr>
            <w:rStyle w:val="a7"/>
          </w:rPr>
          <w:t>通往非封闭空间或户外的户门</w:t>
        </w:r>
        <w:r>
          <w:rPr>
            <w:webHidden/>
          </w:rPr>
          <w:tab/>
        </w:r>
        <w:r>
          <w:rPr>
            <w:webHidden/>
          </w:rPr>
          <w:fldChar w:fldCharType="begin"/>
        </w:r>
        <w:r>
          <w:rPr>
            <w:webHidden/>
          </w:rPr>
          <w:instrText xml:space="preserve"> PAGEREF _Toc155419152 \h </w:instrText>
        </w:r>
        <w:r>
          <w:rPr>
            <w:webHidden/>
          </w:rPr>
        </w:r>
        <w:r>
          <w:rPr>
            <w:webHidden/>
          </w:rPr>
          <w:fldChar w:fldCharType="separate"/>
        </w:r>
        <w:r>
          <w:rPr>
            <w:webHidden/>
          </w:rPr>
          <w:t>9</w:t>
        </w:r>
        <w:r>
          <w:rPr>
            <w:webHidden/>
          </w:rPr>
          <w:fldChar w:fldCharType="end"/>
        </w:r>
      </w:hyperlink>
    </w:p>
    <w:p w:rsidR="00E06E42" w:rsidRDefault="00E06E42">
      <w:pPr>
        <w:pStyle w:val="20"/>
        <w:rPr>
          <w:rFonts w:asciiTheme="minorHAnsi" w:eastAsiaTheme="minorEastAsia" w:hAnsiTheme="minorHAnsi" w:cstheme="minorBidi"/>
          <w:szCs w:val="22"/>
        </w:rPr>
      </w:pPr>
      <w:hyperlink w:anchor="_Toc155419153" w:history="1">
        <w:r w:rsidRPr="00625DD1">
          <w:rPr>
            <w:rStyle w:val="a7"/>
            <w:lang w:val="en-GB"/>
          </w:rPr>
          <w:t>4.14</w:t>
        </w:r>
        <w:r>
          <w:rPr>
            <w:rFonts w:asciiTheme="minorHAnsi" w:eastAsiaTheme="minorEastAsia" w:hAnsiTheme="minorHAnsi" w:cstheme="minorBidi"/>
            <w:szCs w:val="22"/>
          </w:rPr>
          <w:tab/>
        </w:r>
        <w:r w:rsidRPr="00625DD1">
          <w:rPr>
            <w:rStyle w:val="a7"/>
          </w:rPr>
          <w:t>与室外连通空间顶板</w:t>
        </w:r>
        <w:r>
          <w:rPr>
            <w:webHidden/>
          </w:rPr>
          <w:tab/>
        </w:r>
        <w:r>
          <w:rPr>
            <w:webHidden/>
          </w:rPr>
          <w:fldChar w:fldCharType="begin"/>
        </w:r>
        <w:r>
          <w:rPr>
            <w:webHidden/>
          </w:rPr>
          <w:instrText xml:space="preserve"> PAGEREF _Toc155419153 \h </w:instrText>
        </w:r>
        <w:r>
          <w:rPr>
            <w:webHidden/>
          </w:rPr>
        </w:r>
        <w:r>
          <w:rPr>
            <w:webHidden/>
          </w:rPr>
          <w:fldChar w:fldCharType="separate"/>
        </w:r>
        <w:r>
          <w:rPr>
            <w:webHidden/>
          </w:rPr>
          <w:t>10</w:t>
        </w:r>
        <w:r>
          <w:rPr>
            <w:webHidden/>
          </w:rPr>
          <w:fldChar w:fldCharType="end"/>
        </w:r>
      </w:hyperlink>
    </w:p>
    <w:p w:rsidR="00E06E42" w:rsidRDefault="00E06E42">
      <w:pPr>
        <w:pStyle w:val="20"/>
        <w:rPr>
          <w:rFonts w:asciiTheme="minorHAnsi" w:eastAsiaTheme="minorEastAsia" w:hAnsiTheme="minorHAnsi" w:cstheme="minorBidi"/>
          <w:szCs w:val="22"/>
        </w:rPr>
      </w:pPr>
      <w:hyperlink w:anchor="_Toc155419154" w:history="1">
        <w:r w:rsidRPr="00625DD1">
          <w:rPr>
            <w:rStyle w:val="a7"/>
            <w:lang w:val="en-GB"/>
          </w:rPr>
          <w:t>4.15</w:t>
        </w:r>
        <w:r>
          <w:rPr>
            <w:rFonts w:asciiTheme="minorHAnsi" w:eastAsiaTheme="minorEastAsia" w:hAnsiTheme="minorHAnsi" w:cstheme="minorBidi"/>
            <w:szCs w:val="22"/>
          </w:rPr>
          <w:tab/>
        </w:r>
        <w:r w:rsidRPr="00625DD1">
          <w:rPr>
            <w:rStyle w:val="a7"/>
          </w:rPr>
          <w:t>外窗热工</w:t>
        </w:r>
        <w:r>
          <w:rPr>
            <w:webHidden/>
          </w:rPr>
          <w:tab/>
        </w:r>
        <w:r>
          <w:rPr>
            <w:webHidden/>
          </w:rPr>
          <w:fldChar w:fldCharType="begin"/>
        </w:r>
        <w:r>
          <w:rPr>
            <w:webHidden/>
          </w:rPr>
          <w:instrText xml:space="preserve"> PAGEREF _Toc155419154 \h </w:instrText>
        </w:r>
        <w:r>
          <w:rPr>
            <w:webHidden/>
          </w:rPr>
        </w:r>
        <w:r>
          <w:rPr>
            <w:webHidden/>
          </w:rPr>
          <w:fldChar w:fldCharType="separate"/>
        </w:r>
        <w:r>
          <w:rPr>
            <w:webHidden/>
          </w:rPr>
          <w:t>10</w:t>
        </w:r>
        <w:r>
          <w:rPr>
            <w:webHidden/>
          </w:rPr>
          <w:fldChar w:fldCharType="end"/>
        </w:r>
      </w:hyperlink>
    </w:p>
    <w:p w:rsidR="00E06E42" w:rsidRDefault="00E06E42">
      <w:pPr>
        <w:pStyle w:val="30"/>
        <w:rPr>
          <w:rFonts w:asciiTheme="minorHAnsi" w:eastAsiaTheme="minorEastAsia" w:hAnsiTheme="minorHAnsi" w:cstheme="minorBidi"/>
          <w:szCs w:val="22"/>
        </w:rPr>
      </w:pPr>
      <w:hyperlink w:anchor="_Toc155419155" w:history="1">
        <w:r w:rsidRPr="00625DD1">
          <w:rPr>
            <w:rStyle w:val="a7"/>
            <w:lang w:val="en-GB"/>
          </w:rPr>
          <w:t>4.15.1</w:t>
        </w:r>
        <w:r>
          <w:rPr>
            <w:rFonts w:asciiTheme="minorHAnsi" w:eastAsiaTheme="minorEastAsia" w:hAnsiTheme="minorHAnsi" w:cstheme="minorBidi"/>
            <w:szCs w:val="22"/>
          </w:rPr>
          <w:tab/>
        </w:r>
        <w:r w:rsidRPr="00625DD1">
          <w:rPr>
            <w:rStyle w:val="a7"/>
          </w:rPr>
          <w:t>外窗构造</w:t>
        </w:r>
        <w:r>
          <w:rPr>
            <w:webHidden/>
          </w:rPr>
          <w:tab/>
        </w:r>
        <w:r>
          <w:rPr>
            <w:webHidden/>
          </w:rPr>
          <w:fldChar w:fldCharType="begin"/>
        </w:r>
        <w:r>
          <w:rPr>
            <w:webHidden/>
          </w:rPr>
          <w:instrText xml:space="preserve"> PAGEREF _Toc155419155 \h </w:instrText>
        </w:r>
        <w:r>
          <w:rPr>
            <w:webHidden/>
          </w:rPr>
        </w:r>
        <w:r>
          <w:rPr>
            <w:webHidden/>
          </w:rPr>
          <w:fldChar w:fldCharType="separate"/>
        </w:r>
        <w:r>
          <w:rPr>
            <w:webHidden/>
          </w:rPr>
          <w:t>10</w:t>
        </w:r>
        <w:r>
          <w:rPr>
            <w:webHidden/>
          </w:rPr>
          <w:fldChar w:fldCharType="end"/>
        </w:r>
      </w:hyperlink>
    </w:p>
    <w:p w:rsidR="00E06E42" w:rsidRDefault="00E06E42">
      <w:pPr>
        <w:pStyle w:val="30"/>
        <w:rPr>
          <w:rFonts w:asciiTheme="minorHAnsi" w:eastAsiaTheme="minorEastAsia" w:hAnsiTheme="minorHAnsi" w:cstheme="minorBidi"/>
          <w:szCs w:val="22"/>
        </w:rPr>
      </w:pPr>
      <w:hyperlink w:anchor="_Toc155419156" w:history="1">
        <w:r w:rsidRPr="00625DD1">
          <w:rPr>
            <w:rStyle w:val="a7"/>
            <w:lang w:val="en-GB"/>
          </w:rPr>
          <w:t>4.15.2</w:t>
        </w:r>
        <w:r>
          <w:rPr>
            <w:rFonts w:asciiTheme="minorHAnsi" w:eastAsiaTheme="minorEastAsia" w:hAnsiTheme="minorHAnsi" w:cstheme="minorBidi"/>
            <w:szCs w:val="22"/>
          </w:rPr>
          <w:tab/>
        </w:r>
        <w:r w:rsidRPr="00625DD1">
          <w:rPr>
            <w:rStyle w:val="a7"/>
          </w:rPr>
          <w:t>平均传热系数</w:t>
        </w:r>
        <w:r>
          <w:rPr>
            <w:webHidden/>
          </w:rPr>
          <w:tab/>
        </w:r>
        <w:r>
          <w:rPr>
            <w:webHidden/>
          </w:rPr>
          <w:fldChar w:fldCharType="begin"/>
        </w:r>
        <w:r>
          <w:rPr>
            <w:webHidden/>
          </w:rPr>
          <w:instrText xml:space="preserve"> PAGEREF _Toc155419156 \h </w:instrText>
        </w:r>
        <w:r>
          <w:rPr>
            <w:webHidden/>
          </w:rPr>
        </w:r>
        <w:r>
          <w:rPr>
            <w:webHidden/>
          </w:rPr>
          <w:fldChar w:fldCharType="separate"/>
        </w:r>
        <w:r>
          <w:rPr>
            <w:webHidden/>
          </w:rPr>
          <w:t>10</w:t>
        </w:r>
        <w:r>
          <w:rPr>
            <w:webHidden/>
          </w:rPr>
          <w:fldChar w:fldCharType="end"/>
        </w:r>
      </w:hyperlink>
    </w:p>
    <w:p w:rsidR="00E06E42" w:rsidRDefault="00E06E42">
      <w:pPr>
        <w:pStyle w:val="30"/>
        <w:rPr>
          <w:rFonts w:asciiTheme="minorHAnsi" w:eastAsiaTheme="minorEastAsia" w:hAnsiTheme="minorHAnsi" w:cstheme="minorBidi"/>
          <w:szCs w:val="22"/>
        </w:rPr>
      </w:pPr>
      <w:hyperlink w:anchor="_Toc155419157" w:history="1">
        <w:r w:rsidRPr="00625DD1">
          <w:rPr>
            <w:rStyle w:val="a7"/>
            <w:lang w:val="en-GB"/>
          </w:rPr>
          <w:t>4.15.3</w:t>
        </w:r>
        <w:r>
          <w:rPr>
            <w:rFonts w:asciiTheme="minorHAnsi" w:eastAsiaTheme="minorEastAsia" w:hAnsiTheme="minorHAnsi" w:cstheme="minorBidi"/>
            <w:szCs w:val="22"/>
          </w:rPr>
          <w:tab/>
        </w:r>
        <w:r w:rsidRPr="00625DD1">
          <w:rPr>
            <w:rStyle w:val="a7"/>
          </w:rPr>
          <w:t>各朝向外窗传热系数</w:t>
        </w:r>
        <w:r>
          <w:rPr>
            <w:webHidden/>
          </w:rPr>
          <w:tab/>
        </w:r>
        <w:r>
          <w:rPr>
            <w:webHidden/>
          </w:rPr>
          <w:fldChar w:fldCharType="begin"/>
        </w:r>
        <w:r>
          <w:rPr>
            <w:webHidden/>
          </w:rPr>
          <w:instrText xml:space="preserve"> PAGEREF _Toc155419157 \h </w:instrText>
        </w:r>
        <w:r>
          <w:rPr>
            <w:webHidden/>
          </w:rPr>
        </w:r>
        <w:r>
          <w:rPr>
            <w:webHidden/>
          </w:rPr>
          <w:fldChar w:fldCharType="separate"/>
        </w:r>
        <w:r>
          <w:rPr>
            <w:webHidden/>
          </w:rPr>
          <w:t>11</w:t>
        </w:r>
        <w:r>
          <w:rPr>
            <w:webHidden/>
          </w:rPr>
          <w:fldChar w:fldCharType="end"/>
        </w:r>
      </w:hyperlink>
    </w:p>
    <w:p w:rsidR="00E06E42" w:rsidRDefault="00E06E42">
      <w:pPr>
        <w:pStyle w:val="30"/>
        <w:rPr>
          <w:rFonts w:asciiTheme="minorHAnsi" w:eastAsiaTheme="minorEastAsia" w:hAnsiTheme="minorHAnsi" w:cstheme="minorBidi"/>
          <w:szCs w:val="22"/>
        </w:rPr>
      </w:pPr>
      <w:hyperlink w:anchor="_Toc155419158" w:history="1">
        <w:r w:rsidRPr="00625DD1">
          <w:rPr>
            <w:rStyle w:val="a7"/>
            <w:lang w:val="en-GB"/>
          </w:rPr>
          <w:t>4.15.4</w:t>
        </w:r>
        <w:r>
          <w:rPr>
            <w:rFonts w:asciiTheme="minorHAnsi" w:eastAsiaTheme="minorEastAsia" w:hAnsiTheme="minorHAnsi" w:cstheme="minorBidi"/>
            <w:szCs w:val="22"/>
          </w:rPr>
          <w:tab/>
        </w:r>
        <w:r w:rsidRPr="00625DD1">
          <w:rPr>
            <w:rStyle w:val="a7"/>
          </w:rPr>
          <w:t>平均遮阳系数</w:t>
        </w:r>
        <w:r>
          <w:rPr>
            <w:webHidden/>
          </w:rPr>
          <w:tab/>
        </w:r>
        <w:r>
          <w:rPr>
            <w:webHidden/>
          </w:rPr>
          <w:fldChar w:fldCharType="begin"/>
        </w:r>
        <w:r>
          <w:rPr>
            <w:webHidden/>
          </w:rPr>
          <w:instrText xml:space="preserve"> PAGEREF _Toc155419158 \h </w:instrText>
        </w:r>
        <w:r>
          <w:rPr>
            <w:webHidden/>
          </w:rPr>
        </w:r>
        <w:r>
          <w:rPr>
            <w:webHidden/>
          </w:rPr>
          <w:fldChar w:fldCharType="separate"/>
        </w:r>
        <w:r>
          <w:rPr>
            <w:webHidden/>
          </w:rPr>
          <w:t>11</w:t>
        </w:r>
        <w:r>
          <w:rPr>
            <w:webHidden/>
          </w:rPr>
          <w:fldChar w:fldCharType="end"/>
        </w:r>
      </w:hyperlink>
    </w:p>
    <w:p w:rsidR="00E06E42" w:rsidRDefault="00E06E42">
      <w:pPr>
        <w:pStyle w:val="30"/>
        <w:rPr>
          <w:rFonts w:asciiTheme="minorHAnsi" w:eastAsiaTheme="minorEastAsia" w:hAnsiTheme="minorHAnsi" w:cstheme="minorBidi"/>
          <w:szCs w:val="22"/>
        </w:rPr>
      </w:pPr>
      <w:hyperlink w:anchor="_Toc155419159" w:history="1">
        <w:r w:rsidRPr="00625DD1">
          <w:rPr>
            <w:rStyle w:val="a7"/>
            <w:lang w:val="en-GB"/>
          </w:rPr>
          <w:t>4.15.5</w:t>
        </w:r>
        <w:r>
          <w:rPr>
            <w:rFonts w:asciiTheme="minorHAnsi" w:eastAsiaTheme="minorEastAsia" w:hAnsiTheme="minorHAnsi" w:cstheme="minorBidi"/>
            <w:szCs w:val="22"/>
          </w:rPr>
          <w:tab/>
        </w:r>
        <w:r w:rsidRPr="00625DD1">
          <w:rPr>
            <w:rStyle w:val="a7"/>
          </w:rPr>
          <w:t>外遮阳类型</w:t>
        </w:r>
        <w:r>
          <w:rPr>
            <w:webHidden/>
          </w:rPr>
          <w:tab/>
        </w:r>
        <w:r>
          <w:rPr>
            <w:webHidden/>
          </w:rPr>
          <w:fldChar w:fldCharType="begin"/>
        </w:r>
        <w:r>
          <w:rPr>
            <w:webHidden/>
          </w:rPr>
          <w:instrText xml:space="preserve"> PAGEREF _Toc155419159 \h </w:instrText>
        </w:r>
        <w:r>
          <w:rPr>
            <w:webHidden/>
          </w:rPr>
        </w:r>
        <w:r>
          <w:rPr>
            <w:webHidden/>
          </w:rPr>
          <w:fldChar w:fldCharType="separate"/>
        </w:r>
        <w:r>
          <w:rPr>
            <w:webHidden/>
          </w:rPr>
          <w:t>13</w:t>
        </w:r>
        <w:r>
          <w:rPr>
            <w:webHidden/>
          </w:rPr>
          <w:fldChar w:fldCharType="end"/>
        </w:r>
      </w:hyperlink>
    </w:p>
    <w:p w:rsidR="00E06E42" w:rsidRDefault="00E06E42">
      <w:pPr>
        <w:pStyle w:val="30"/>
        <w:rPr>
          <w:rFonts w:asciiTheme="minorHAnsi" w:eastAsiaTheme="minorEastAsia" w:hAnsiTheme="minorHAnsi" w:cstheme="minorBidi"/>
          <w:szCs w:val="22"/>
        </w:rPr>
      </w:pPr>
      <w:hyperlink w:anchor="_Toc155419160" w:history="1">
        <w:r w:rsidRPr="00625DD1">
          <w:rPr>
            <w:rStyle w:val="a7"/>
            <w:lang w:val="en-GB"/>
          </w:rPr>
          <w:t>4.15.6</w:t>
        </w:r>
        <w:r>
          <w:rPr>
            <w:rFonts w:asciiTheme="minorHAnsi" w:eastAsiaTheme="minorEastAsia" w:hAnsiTheme="minorHAnsi" w:cstheme="minorBidi"/>
            <w:szCs w:val="22"/>
          </w:rPr>
          <w:tab/>
        </w:r>
        <w:r w:rsidRPr="00625DD1">
          <w:rPr>
            <w:rStyle w:val="a7"/>
          </w:rPr>
          <w:t>平均遮阳系数</w:t>
        </w:r>
        <w:r>
          <w:rPr>
            <w:webHidden/>
          </w:rPr>
          <w:tab/>
        </w:r>
        <w:r>
          <w:rPr>
            <w:webHidden/>
          </w:rPr>
          <w:fldChar w:fldCharType="begin"/>
        </w:r>
        <w:r>
          <w:rPr>
            <w:webHidden/>
          </w:rPr>
          <w:instrText xml:space="preserve"> PAGEREF _Toc155419160 \h </w:instrText>
        </w:r>
        <w:r>
          <w:rPr>
            <w:webHidden/>
          </w:rPr>
        </w:r>
        <w:r>
          <w:rPr>
            <w:webHidden/>
          </w:rPr>
          <w:fldChar w:fldCharType="separate"/>
        </w:r>
        <w:r>
          <w:rPr>
            <w:webHidden/>
          </w:rPr>
          <w:t>13</w:t>
        </w:r>
        <w:r>
          <w:rPr>
            <w:webHidden/>
          </w:rPr>
          <w:fldChar w:fldCharType="end"/>
        </w:r>
      </w:hyperlink>
    </w:p>
    <w:p w:rsidR="00E06E42" w:rsidRDefault="00E06E42">
      <w:pPr>
        <w:pStyle w:val="20"/>
        <w:rPr>
          <w:rFonts w:asciiTheme="minorHAnsi" w:eastAsiaTheme="minorEastAsia" w:hAnsiTheme="minorHAnsi" w:cstheme="minorBidi"/>
          <w:szCs w:val="22"/>
        </w:rPr>
      </w:pPr>
      <w:hyperlink w:anchor="_Toc155419161" w:history="1">
        <w:r w:rsidRPr="00625DD1">
          <w:rPr>
            <w:rStyle w:val="a7"/>
            <w:lang w:val="en-GB"/>
          </w:rPr>
          <w:t>4.16</w:t>
        </w:r>
        <w:r>
          <w:rPr>
            <w:rFonts w:asciiTheme="minorHAnsi" w:eastAsiaTheme="minorEastAsia" w:hAnsiTheme="minorHAnsi" w:cstheme="minorBidi"/>
            <w:szCs w:val="22"/>
          </w:rPr>
          <w:tab/>
        </w:r>
        <w:r w:rsidRPr="00625DD1">
          <w:rPr>
            <w:rStyle w:val="a7"/>
          </w:rPr>
          <w:t>凸窗板</w:t>
        </w:r>
        <w:r>
          <w:rPr>
            <w:webHidden/>
          </w:rPr>
          <w:tab/>
        </w:r>
        <w:r>
          <w:rPr>
            <w:webHidden/>
          </w:rPr>
          <w:fldChar w:fldCharType="begin"/>
        </w:r>
        <w:r>
          <w:rPr>
            <w:webHidden/>
          </w:rPr>
          <w:instrText xml:space="preserve"> PAGEREF _Toc155419161 \h </w:instrText>
        </w:r>
        <w:r>
          <w:rPr>
            <w:webHidden/>
          </w:rPr>
        </w:r>
        <w:r>
          <w:rPr>
            <w:webHidden/>
          </w:rPr>
          <w:fldChar w:fldCharType="separate"/>
        </w:r>
        <w:r>
          <w:rPr>
            <w:webHidden/>
          </w:rPr>
          <w:t>13</w:t>
        </w:r>
        <w:r>
          <w:rPr>
            <w:webHidden/>
          </w:rPr>
          <w:fldChar w:fldCharType="end"/>
        </w:r>
      </w:hyperlink>
    </w:p>
    <w:p w:rsidR="00E06E42" w:rsidRDefault="00E06E42">
      <w:pPr>
        <w:pStyle w:val="20"/>
        <w:rPr>
          <w:rFonts w:asciiTheme="minorHAnsi" w:eastAsiaTheme="minorEastAsia" w:hAnsiTheme="minorHAnsi" w:cstheme="minorBidi"/>
          <w:szCs w:val="22"/>
        </w:rPr>
      </w:pPr>
      <w:hyperlink w:anchor="_Toc155419162" w:history="1">
        <w:r w:rsidRPr="00625DD1">
          <w:rPr>
            <w:rStyle w:val="a7"/>
            <w:lang w:val="en-GB"/>
          </w:rPr>
          <w:t>4.17</w:t>
        </w:r>
        <w:r>
          <w:rPr>
            <w:rFonts w:asciiTheme="minorHAnsi" w:eastAsiaTheme="minorEastAsia" w:hAnsiTheme="minorHAnsi" w:cstheme="minorBidi"/>
            <w:szCs w:val="22"/>
          </w:rPr>
          <w:tab/>
        </w:r>
        <w:r w:rsidRPr="00625DD1">
          <w:rPr>
            <w:rStyle w:val="a7"/>
          </w:rPr>
          <w:t>地下室外墙构造</w:t>
        </w:r>
        <w:r>
          <w:rPr>
            <w:webHidden/>
          </w:rPr>
          <w:tab/>
        </w:r>
        <w:r>
          <w:rPr>
            <w:webHidden/>
          </w:rPr>
          <w:fldChar w:fldCharType="begin"/>
        </w:r>
        <w:r>
          <w:rPr>
            <w:webHidden/>
          </w:rPr>
          <w:instrText xml:space="preserve"> PAGEREF _Toc155419162 \h </w:instrText>
        </w:r>
        <w:r>
          <w:rPr>
            <w:webHidden/>
          </w:rPr>
        </w:r>
        <w:r>
          <w:rPr>
            <w:webHidden/>
          </w:rPr>
          <w:fldChar w:fldCharType="separate"/>
        </w:r>
        <w:r>
          <w:rPr>
            <w:webHidden/>
          </w:rPr>
          <w:t>13</w:t>
        </w:r>
        <w:r>
          <w:rPr>
            <w:webHidden/>
          </w:rPr>
          <w:fldChar w:fldCharType="end"/>
        </w:r>
      </w:hyperlink>
    </w:p>
    <w:p w:rsidR="00E06E42" w:rsidRDefault="00E06E42">
      <w:pPr>
        <w:pStyle w:val="20"/>
        <w:rPr>
          <w:rFonts w:asciiTheme="minorHAnsi" w:eastAsiaTheme="minorEastAsia" w:hAnsiTheme="minorHAnsi" w:cstheme="minorBidi"/>
          <w:szCs w:val="22"/>
        </w:rPr>
      </w:pPr>
      <w:hyperlink w:anchor="_Toc155419163" w:history="1">
        <w:r w:rsidRPr="00625DD1">
          <w:rPr>
            <w:rStyle w:val="a7"/>
            <w:lang w:val="en-GB"/>
          </w:rPr>
          <w:t>4.18</w:t>
        </w:r>
        <w:r>
          <w:rPr>
            <w:rFonts w:asciiTheme="minorHAnsi" w:eastAsiaTheme="minorEastAsia" w:hAnsiTheme="minorHAnsi" w:cstheme="minorBidi"/>
            <w:szCs w:val="22"/>
          </w:rPr>
          <w:tab/>
        </w:r>
        <w:r w:rsidRPr="00625DD1">
          <w:rPr>
            <w:rStyle w:val="a7"/>
          </w:rPr>
          <w:t>地面</w:t>
        </w:r>
        <w:r>
          <w:rPr>
            <w:webHidden/>
          </w:rPr>
          <w:tab/>
        </w:r>
        <w:r>
          <w:rPr>
            <w:webHidden/>
          </w:rPr>
          <w:fldChar w:fldCharType="begin"/>
        </w:r>
        <w:r>
          <w:rPr>
            <w:webHidden/>
          </w:rPr>
          <w:instrText xml:space="preserve"> PAGEREF _Toc155419163 \h </w:instrText>
        </w:r>
        <w:r>
          <w:rPr>
            <w:webHidden/>
          </w:rPr>
        </w:r>
        <w:r>
          <w:rPr>
            <w:webHidden/>
          </w:rPr>
          <w:fldChar w:fldCharType="separate"/>
        </w:r>
        <w:r>
          <w:rPr>
            <w:webHidden/>
          </w:rPr>
          <w:t>14</w:t>
        </w:r>
        <w:r>
          <w:rPr>
            <w:webHidden/>
          </w:rPr>
          <w:fldChar w:fldCharType="end"/>
        </w:r>
      </w:hyperlink>
    </w:p>
    <w:p w:rsidR="00E06E42" w:rsidRDefault="00E06E42">
      <w:pPr>
        <w:pStyle w:val="30"/>
        <w:rPr>
          <w:rFonts w:asciiTheme="minorHAnsi" w:eastAsiaTheme="minorEastAsia" w:hAnsiTheme="minorHAnsi" w:cstheme="minorBidi"/>
          <w:szCs w:val="22"/>
        </w:rPr>
      </w:pPr>
      <w:hyperlink w:anchor="_Toc155419164" w:history="1">
        <w:r w:rsidRPr="00625DD1">
          <w:rPr>
            <w:rStyle w:val="a7"/>
            <w:lang w:val="en-GB"/>
          </w:rPr>
          <w:t>4.18.1</w:t>
        </w:r>
        <w:r>
          <w:rPr>
            <w:rFonts w:asciiTheme="minorHAnsi" w:eastAsiaTheme="minorEastAsia" w:hAnsiTheme="minorHAnsi" w:cstheme="minorBidi"/>
            <w:szCs w:val="22"/>
          </w:rPr>
          <w:tab/>
        </w:r>
        <w:r w:rsidRPr="00625DD1">
          <w:rPr>
            <w:rStyle w:val="a7"/>
          </w:rPr>
          <w:t>地面构造一</w:t>
        </w:r>
        <w:r>
          <w:rPr>
            <w:webHidden/>
          </w:rPr>
          <w:tab/>
        </w:r>
        <w:r>
          <w:rPr>
            <w:webHidden/>
          </w:rPr>
          <w:fldChar w:fldCharType="begin"/>
        </w:r>
        <w:r>
          <w:rPr>
            <w:webHidden/>
          </w:rPr>
          <w:instrText xml:space="preserve"> PAGEREF _Toc155419164 \h </w:instrText>
        </w:r>
        <w:r>
          <w:rPr>
            <w:webHidden/>
          </w:rPr>
        </w:r>
        <w:r>
          <w:rPr>
            <w:webHidden/>
          </w:rPr>
          <w:fldChar w:fldCharType="separate"/>
        </w:r>
        <w:r>
          <w:rPr>
            <w:webHidden/>
          </w:rPr>
          <w:t>14</w:t>
        </w:r>
        <w:r>
          <w:rPr>
            <w:webHidden/>
          </w:rPr>
          <w:fldChar w:fldCharType="end"/>
        </w:r>
      </w:hyperlink>
    </w:p>
    <w:p w:rsidR="00E06E42" w:rsidRDefault="00E06E42">
      <w:pPr>
        <w:pStyle w:val="20"/>
        <w:rPr>
          <w:rFonts w:asciiTheme="minorHAnsi" w:eastAsiaTheme="minorEastAsia" w:hAnsiTheme="minorHAnsi" w:cstheme="minorBidi"/>
          <w:szCs w:val="22"/>
        </w:rPr>
      </w:pPr>
      <w:hyperlink w:anchor="_Toc155419165" w:history="1">
        <w:r w:rsidRPr="00625DD1">
          <w:rPr>
            <w:rStyle w:val="a7"/>
            <w:lang w:val="en-GB"/>
          </w:rPr>
          <w:t>4.19</w:t>
        </w:r>
        <w:r>
          <w:rPr>
            <w:rFonts w:asciiTheme="minorHAnsi" w:eastAsiaTheme="minorEastAsia" w:hAnsiTheme="minorHAnsi" w:cstheme="minorBidi"/>
            <w:szCs w:val="22"/>
          </w:rPr>
          <w:tab/>
        </w:r>
        <w:r w:rsidRPr="00625DD1">
          <w:rPr>
            <w:rStyle w:val="a7"/>
          </w:rPr>
          <w:t>隔热检查</w:t>
        </w:r>
        <w:r>
          <w:rPr>
            <w:webHidden/>
          </w:rPr>
          <w:tab/>
        </w:r>
        <w:r>
          <w:rPr>
            <w:webHidden/>
          </w:rPr>
          <w:fldChar w:fldCharType="begin"/>
        </w:r>
        <w:r>
          <w:rPr>
            <w:webHidden/>
          </w:rPr>
          <w:instrText xml:space="preserve"> PAGEREF _Toc155419165 \h </w:instrText>
        </w:r>
        <w:r>
          <w:rPr>
            <w:webHidden/>
          </w:rPr>
        </w:r>
        <w:r>
          <w:rPr>
            <w:webHidden/>
          </w:rPr>
          <w:fldChar w:fldCharType="separate"/>
        </w:r>
        <w:r>
          <w:rPr>
            <w:webHidden/>
          </w:rPr>
          <w:t>14</w:t>
        </w:r>
        <w:r>
          <w:rPr>
            <w:webHidden/>
          </w:rPr>
          <w:fldChar w:fldCharType="end"/>
        </w:r>
      </w:hyperlink>
    </w:p>
    <w:p w:rsidR="00E06E42" w:rsidRDefault="00E06E42">
      <w:pPr>
        <w:pStyle w:val="20"/>
        <w:rPr>
          <w:rFonts w:asciiTheme="minorHAnsi" w:eastAsiaTheme="minorEastAsia" w:hAnsiTheme="minorHAnsi" w:cstheme="minorBidi"/>
          <w:szCs w:val="22"/>
        </w:rPr>
      </w:pPr>
      <w:hyperlink w:anchor="_Toc155419166" w:history="1">
        <w:r w:rsidRPr="00625DD1">
          <w:rPr>
            <w:rStyle w:val="a7"/>
            <w:lang w:val="en-GB"/>
          </w:rPr>
          <w:t>4.20</w:t>
        </w:r>
        <w:r>
          <w:rPr>
            <w:rFonts w:asciiTheme="minorHAnsi" w:eastAsiaTheme="minorEastAsia" w:hAnsiTheme="minorHAnsi" w:cstheme="minorBidi"/>
            <w:szCs w:val="22"/>
          </w:rPr>
          <w:tab/>
        </w:r>
        <w:r w:rsidRPr="00625DD1">
          <w:rPr>
            <w:rStyle w:val="a7"/>
          </w:rPr>
          <w:t>窗地面积比</w:t>
        </w:r>
        <w:r>
          <w:rPr>
            <w:webHidden/>
          </w:rPr>
          <w:tab/>
        </w:r>
        <w:r>
          <w:rPr>
            <w:webHidden/>
          </w:rPr>
          <w:fldChar w:fldCharType="begin"/>
        </w:r>
        <w:r>
          <w:rPr>
            <w:webHidden/>
          </w:rPr>
          <w:instrText xml:space="preserve"> PAGEREF _Toc155419166 \h </w:instrText>
        </w:r>
        <w:r>
          <w:rPr>
            <w:webHidden/>
          </w:rPr>
        </w:r>
        <w:r>
          <w:rPr>
            <w:webHidden/>
          </w:rPr>
          <w:fldChar w:fldCharType="separate"/>
        </w:r>
        <w:r>
          <w:rPr>
            <w:webHidden/>
          </w:rPr>
          <w:t>14</w:t>
        </w:r>
        <w:r>
          <w:rPr>
            <w:webHidden/>
          </w:rPr>
          <w:fldChar w:fldCharType="end"/>
        </w:r>
      </w:hyperlink>
    </w:p>
    <w:p w:rsidR="00E06E42" w:rsidRDefault="00E06E42">
      <w:pPr>
        <w:pStyle w:val="20"/>
        <w:rPr>
          <w:rFonts w:asciiTheme="minorHAnsi" w:eastAsiaTheme="minorEastAsia" w:hAnsiTheme="minorHAnsi" w:cstheme="minorBidi"/>
          <w:szCs w:val="22"/>
        </w:rPr>
      </w:pPr>
      <w:hyperlink w:anchor="_Toc155419167" w:history="1">
        <w:r w:rsidRPr="00625DD1">
          <w:rPr>
            <w:rStyle w:val="a7"/>
            <w:lang w:val="en-GB"/>
          </w:rPr>
          <w:t>4.21</w:t>
        </w:r>
        <w:r>
          <w:rPr>
            <w:rFonts w:asciiTheme="minorHAnsi" w:eastAsiaTheme="minorEastAsia" w:hAnsiTheme="minorHAnsi" w:cstheme="minorBidi"/>
            <w:szCs w:val="22"/>
          </w:rPr>
          <w:tab/>
        </w:r>
        <w:r w:rsidRPr="00625DD1">
          <w:rPr>
            <w:rStyle w:val="a7"/>
          </w:rPr>
          <w:t>通风开口面积</w:t>
        </w:r>
        <w:r>
          <w:rPr>
            <w:webHidden/>
          </w:rPr>
          <w:tab/>
        </w:r>
        <w:r>
          <w:rPr>
            <w:webHidden/>
          </w:rPr>
          <w:fldChar w:fldCharType="begin"/>
        </w:r>
        <w:r>
          <w:rPr>
            <w:webHidden/>
          </w:rPr>
          <w:instrText xml:space="preserve"> PAGEREF _Toc155419167 \h </w:instrText>
        </w:r>
        <w:r>
          <w:rPr>
            <w:webHidden/>
          </w:rPr>
        </w:r>
        <w:r>
          <w:rPr>
            <w:webHidden/>
          </w:rPr>
          <w:fldChar w:fldCharType="separate"/>
        </w:r>
        <w:r>
          <w:rPr>
            <w:webHidden/>
          </w:rPr>
          <w:t>14</w:t>
        </w:r>
        <w:r>
          <w:rPr>
            <w:webHidden/>
          </w:rPr>
          <w:fldChar w:fldCharType="end"/>
        </w:r>
      </w:hyperlink>
    </w:p>
    <w:p w:rsidR="00E06E42" w:rsidRDefault="00E06E42">
      <w:pPr>
        <w:pStyle w:val="20"/>
        <w:rPr>
          <w:rFonts w:asciiTheme="minorHAnsi" w:eastAsiaTheme="minorEastAsia" w:hAnsiTheme="minorHAnsi" w:cstheme="minorBidi"/>
          <w:szCs w:val="22"/>
        </w:rPr>
      </w:pPr>
      <w:hyperlink w:anchor="_Toc155419168" w:history="1">
        <w:r w:rsidRPr="00625DD1">
          <w:rPr>
            <w:rStyle w:val="a7"/>
            <w:lang w:val="en-GB"/>
          </w:rPr>
          <w:t>4.22</w:t>
        </w:r>
        <w:r>
          <w:rPr>
            <w:rFonts w:asciiTheme="minorHAnsi" w:eastAsiaTheme="minorEastAsia" w:hAnsiTheme="minorHAnsi" w:cstheme="minorBidi"/>
            <w:szCs w:val="22"/>
          </w:rPr>
          <w:tab/>
        </w:r>
        <w:r w:rsidRPr="00625DD1">
          <w:rPr>
            <w:rStyle w:val="a7"/>
          </w:rPr>
          <w:t>外窗气密性</w:t>
        </w:r>
        <w:r>
          <w:rPr>
            <w:webHidden/>
          </w:rPr>
          <w:tab/>
        </w:r>
        <w:r>
          <w:rPr>
            <w:webHidden/>
          </w:rPr>
          <w:fldChar w:fldCharType="begin"/>
        </w:r>
        <w:r>
          <w:rPr>
            <w:webHidden/>
          </w:rPr>
          <w:instrText xml:space="preserve"> PAGEREF _Toc155419168 \h </w:instrText>
        </w:r>
        <w:r>
          <w:rPr>
            <w:webHidden/>
          </w:rPr>
        </w:r>
        <w:r>
          <w:rPr>
            <w:webHidden/>
          </w:rPr>
          <w:fldChar w:fldCharType="separate"/>
        </w:r>
        <w:r>
          <w:rPr>
            <w:webHidden/>
          </w:rPr>
          <w:t>15</w:t>
        </w:r>
        <w:r>
          <w:rPr>
            <w:webHidden/>
          </w:rPr>
          <w:fldChar w:fldCharType="end"/>
        </w:r>
      </w:hyperlink>
    </w:p>
    <w:p w:rsidR="00E06E42" w:rsidRDefault="00E06E42">
      <w:pPr>
        <w:pStyle w:val="20"/>
        <w:rPr>
          <w:rFonts w:asciiTheme="minorHAnsi" w:eastAsiaTheme="minorEastAsia" w:hAnsiTheme="minorHAnsi" w:cstheme="minorBidi"/>
          <w:szCs w:val="22"/>
        </w:rPr>
      </w:pPr>
      <w:hyperlink w:anchor="_Toc155419169" w:history="1">
        <w:r w:rsidRPr="00625DD1">
          <w:rPr>
            <w:rStyle w:val="a7"/>
            <w:lang w:val="en-GB"/>
          </w:rPr>
          <w:t>4.23</w:t>
        </w:r>
        <w:r>
          <w:rPr>
            <w:rFonts w:asciiTheme="minorHAnsi" w:eastAsiaTheme="minorEastAsia" w:hAnsiTheme="minorHAnsi" w:cstheme="minorBidi"/>
            <w:szCs w:val="22"/>
          </w:rPr>
          <w:tab/>
        </w:r>
        <w:r w:rsidRPr="00625DD1">
          <w:rPr>
            <w:rStyle w:val="a7"/>
          </w:rPr>
          <w:t>规定性指标检查结论</w:t>
        </w:r>
        <w:r>
          <w:rPr>
            <w:webHidden/>
          </w:rPr>
          <w:tab/>
        </w:r>
        <w:r>
          <w:rPr>
            <w:webHidden/>
          </w:rPr>
          <w:fldChar w:fldCharType="begin"/>
        </w:r>
        <w:r>
          <w:rPr>
            <w:webHidden/>
          </w:rPr>
          <w:instrText xml:space="preserve"> PAGEREF _Toc155419169 \h </w:instrText>
        </w:r>
        <w:r>
          <w:rPr>
            <w:webHidden/>
          </w:rPr>
        </w:r>
        <w:r>
          <w:rPr>
            <w:webHidden/>
          </w:rPr>
          <w:fldChar w:fldCharType="separate"/>
        </w:r>
        <w:r>
          <w:rPr>
            <w:webHidden/>
          </w:rPr>
          <w:t>15</w:t>
        </w:r>
        <w:r>
          <w:rPr>
            <w:webHidden/>
          </w:rPr>
          <w:fldChar w:fldCharType="end"/>
        </w:r>
      </w:hyperlink>
    </w:p>
    <w:p w:rsidR="00E06E42" w:rsidRDefault="00E06E42">
      <w:pPr>
        <w:pStyle w:val="10"/>
        <w:rPr>
          <w:rFonts w:asciiTheme="minorHAnsi" w:eastAsiaTheme="minorEastAsia" w:hAnsiTheme="minorHAnsi" w:cstheme="minorBidi"/>
          <w:b w:val="0"/>
          <w:bCs w:val="0"/>
          <w:szCs w:val="22"/>
        </w:rPr>
      </w:pPr>
      <w:hyperlink w:anchor="_Toc155419170" w:history="1">
        <w:r w:rsidRPr="00625DD1">
          <w:rPr>
            <w:rStyle w:val="a7"/>
          </w:rPr>
          <w:t>5</w:t>
        </w:r>
        <w:r>
          <w:rPr>
            <w:rFonts w:asciiTheme="minorHAnsi" w:eastAsiaTheme="minorEastAsia" w:hAnsiTheme="minorHAnsi" w:cstheme="minorBidi"/>
            <w:b w:val="0"/>
            <w:bCs w:val="0"/>
            <w:szCs w:val="22"/>
          </w:rPr>
          <w:tab/>
        </w:r>
        <w:r w:rsidRPr="00625DD1">
          <w:rPr>
            <w:rStyle w:val="a7"/>
          </w:rPr>
          <w:t>热工性能权衡判断</w:t>
        </w:r>
        <w:r>
          <w:rPr>
            <w:webHidden/>
          </w:rPr>
          <w:tab/>
        </w:r>
        <w:r>
          <w:rPr>
            <w:webHidden/>
          </w:rPr>
          <w:fldChar w:fldCharType="begin"/>
        </w:r>
        <w:r>
          <w:rPr>
            <w:webHidden/>
          </w:rPr>
          <w:instrText xml:space="preserve"> PAGEREF _Toc155419170 \h </w:instrText>
        </w:r>
        <w:r>
          <w:rPr>
            <w:webHidden/>
          </w:rPr>
        </w:r>
        <w:r>
          <w:rPr>
            <w:webHidden/>
          </w:rPr>
          <w:fldChar w:fldCharType="separate"/>
        </w:r>
        <w:r>
          <w:rPr>
            <w:webHidden/>
          </w:rPr>
          <w:t>16</w:t>
        </w:r>
        <w:r>
          <w:rPr>
            <w:webHidden/>
          </w:rPr>
          <w:fldChar w:fldCharType="end"/>
        </w:r>
      </w:hyperlink>
    </w:p>
    <w:p w:rsidR="00E06E42" w:rsidRDefault="00E06E42">
      <w:pPr>
        <w:pStyle w:val="20"/>
        <w:rPr>
          <w:rFonts w:asciiTheme="minorHAnsi" w:eastAsiaTheme="minorEastAsia" w:hAnsiTheme="minorHAnsi" w:cstheme="minorBidi"/>
          <w:szCs w:val="22"/>
        </w:rPr>
      </w:pPr>
      <w:hyperlink w:anchor="_Toc155419171" w:history="1">
        <w:r w:rsidRPr="00625DD1">
          <w:rPr>
            <w:rStyle w:val="a7"/>
            <w:lang w:val="en-GB"/>
          </w:rPr>
          <w:t>5.1</w:t>
        </w:r>
        <w:r>
          <w:rPr>
            <w:rFonts w:asciiTheme="minorHAnsi" w:eastAsiaTheme="minorEastAsia" w:hAnsiTheme="minorHAnsi" w:cstheme="minorBidi"/>
            <w:szCs w:val="22"/>
          </w:rPr>
          <w:tab/>
        </w:r>
        <w:r w:rsidRPr="00625DD1">
          <w:rPr>
            <w:rStyle w:val="a7"/>
          </w:rPr>
          <w:t>说明</w:t>
        </w:r>
        <w:r>
          <w:rPr>
            <w:webHidden/>
          </w:rPr>
          <w:tab/>
        </w:r>
        <w:r>
          <w:rPr>
            <w:webHidden/>
          </w:rPr>
          <w:fldChar w:fldCharType="begin"/>
        </w:r>
        <w:r>
          <w:rPr>
            <w:webHidden/>
          </w:rPr>
          <w:instrText xml:space="preserve"> PAGEREF _Toc155419171 \h </w:instrText>
        </w:r>
        <w:r>
          <w:rPr>
            <w:webHidden/>
          </w:rPr>
        </w:r>
        <w:r>
          <w:rPr>
            <w:webHidden/>
          </w:rPr>
          <w:fldChar w:fldCharType="separate"/>
        </w:r>
        <w:r>
          <w:rPr>
            <w:webHidden/>
          </w:rPr>
          <w:t>16</w:t>
        </w:r>
        <w:r>
          <w:rPr>
            <w:webHidden/>
          </w:rPr>
          <w:fldChar w:fldCharType="end"/>
        </w:r>
      </w:hyperlink>
    </w:p>
    <w:p w:rsidR="00E06E42" w:rsidRDefault="00E06E42">
      <w:pPr>
        <w:pStyle w:val="20"/>
        <w:rPr>
          <w:rFonts w:asciiTheme="minorHAnsi" w:eastAsiaTheme="minorEastAsia" w:hAnsiTheme="minorHAnsi" w:cstheme="minorBidi"/>
          <w:szCs w:val="22"/>
        </w:rPr>
      </w:pPr>
      <w:hyperlink w:anchor="_Toc155419172" w:history="1">
        <w:r w:rsidRPr="00625DD1">
          <w:rPr>
            <w:rStyle w:val="a7"/>
            <w:lang w:val="en-GB"/>
          </w:rPr>
          <w:t>5.2</w:t>
        </w:r>
        <w:r>
          <w:rPr>
            <w:rFonts w:asciiTheme="minorHAnsi" w:eastAsiaTheme="minorEastAsia" w:hAnsiTheme="minorHAnsi" w:cstheme="minorBidi"/>
            <w:szCs w:val="22"/>
          </w:rPr>
          <w:tab/>
        </w:r>
        <w:r w:rsidRPr="00625DD1">
          <w:rPr>
            <w:rStyle w:val="a7"/>
          </w:rPr>
          <w:t>综合权衡</w:t>
        </w:r>
        <w:r>
          <w:rPr>
            <w:webHidden/>
          </w:rPr>
          <w:tab/>
        </w:r>
        <w:r>
          <w:rPr>
            <w:webHidden/>
          </w:rPr>
          <w:fldChar w:fldCharType="begin"/>
        </w:r>
        <w:r>
          <w:rPr>
            <w:webHidden/>
          </w:rPr>
          <w:instrText xml:space="preserve"> PAGEREF _Toc155419172 \h </w:instrText>
        </w:r>
        <w:r>
          <w:rPr>
            <w:webHidden/>
          </w:rPr>
        </w:r>
        <w:r>
          <w:rPr>
            <w:webHidden/>
          </w:rPr>
          <w:fldChar w:fldCharType="separate"/>
        </w:r>
        <w:r>
          <w:rPr>
            <w:webHidden/>
          </w:rPr>
          <w:t>16</w:t>
        </w:r>
        <w:r>
          <w:rPr>
            <w:webHidden/>
          </w:rPr>
          <w:fldChar w:fldCharType="end"/>
        </w:r>
      </w:hyperlink>
    </w:p>
    <w:p w:rsidR="00E06E42" w:rsidRDefault="00E06E42">
      <w:pPr>
        <w:pStyle w:val="30"/>
        <w:rPr>
          <w:rFonts w:asciiTheme="minorHAnsi" w:eastAsiaTheme="minorEastAsia" w:hAnsiTheme="minorHAnsi" w:cstheme="minorBidi"/>
          <w:szCs w:val="22"/>
        </w:rPr>
      </w:pPr>
      <w:hyperlink w:anchor="_Toc155419173" w:history="1">
        <w:r w:rsidRPr="00625DD1">
          <w:rPr>
            <w:rStyle w:val="a7"/>
            <w:lang w:val="en-GB"/>
          </w:rPr>
          <w:t>5.2.1</w:t>
        </w:r>
        <w:r>
          <w:rPr>
            <w:rFonts w:asciiTheme="minorHAnsi" w:eastAsiaTheme="minorEastAsia" w:hAnsiTheme="minorHAnsi" w:cstheme="minorBidi"/>
            <w:szCs w:val="22"/>
          </w:rPr>
          <w:tab/>
        </w:r>
        <w:r w:rsidRPr="00625DD1">
          <w:rPr>
            <w:rStyle w:val="a7"/>
          </w:rPr>
          <w:t>计算条件</w:t>
        </w:r>
        <w:r>
          <w:rPr>
            <w:webHidden/>
          </w:rPr>
          <w:tab/>
        </w:r>
        <w:r>
          <w:rPr>
            <w:webHidden/>
          </w:rPr>
          <w:fldChar w:fldCharType="begin"/>
        </w:r>
        <w:r>
          <w:rPr>
            <w:webHidden/>
          </w:rPr>
          <w:instrText xml:space="preserve"> PAGEREF _Toc155419173 \h </w:instrText>
        </w:r>
        <w:r>
          <w:rPr>
            <w:webHidden/>
          </w:rPr>
        </w:r>
        <w:r>
          <w:rPr>
            <w:webHidden/>
          </w:rPr>
          <w:fldChar w:fldCharType="separate"/>
        </w:r>
        <w:r>
          <w:rPr>
            <w:webHidden/>
          </w:rPr>
          <w:t>16</w:t>
        </w:r>
        <w:r>
          <w:rPr>
            <w:webHidden/>
          </w:rPr>
          <w:fldChar w:fldCharType="end"/>
        </w:r>
      </w:hyperlink>
    </w:p>
    <w:p w:rsidR="00E06E42" w:rsidRDefault="00E06E42">
      <w:pPr>
        <w:pStyle w:val="30"/>
        <w:rPr>
          <w:rFonts w:asciiTheme="minorHAnsi" w:eastAsiaTheme="minorEastAsia" w:hAnsiTheme="minorHAnsi" w:cstheme="minorBidi"/>
          <w:szCs w:val="22"/>
        </w:rPr>
      </w:pPr>
      <w:hyperlink w:anchor="_Toc155419174" w:history="1">
        <w:r w:rsidRPr="00625DD1">
          <w:rPr>
            <w:rStyle w:val="a7"/>
            <w:lang w:val="en-GB"/>
          </w:rPr>
          <w:t>5.2.2</w:t>
        </w:r>
        <w:r>
          <w:rPr>
            <w:rFonts w:asciiTheme="minorHAnsi" w:eastAsiaTheme="minorEastAsia" w:hAnsiTheme="minorHAnsi" w:cstheme="minorBidi"/>
            <w:szCs w:val="22"/>
          </w:rPr>
          <w:tab/>
        </w:r>
        <w:r w:rsidRPr="00625DD1">
          <w:rPr>
            <w:rStyle w:val="a7"/>
          </w:rPr>
          <w:t>综合权衡</w:t>
        </w:r>
        <w:r>
          <w:rPr>
            <w:webHidden/>
          </w:rPr>
          <w:tab/>
        </w:r>
        <w:r>
          <w:rPr>
            <w:webHidden/>
          </w:rPr>
          <w:fldChar w:fldCharType="begin"/>
        </w:r>
        <w:r>
          <w:rPr>
            <w:webHidden/>
          </w:rPr>
          <w:instrText xml:space="preserve"> PAGEREF _Toc155419174 \h </w:instrText>
        </w:r>
        <w:r>
          <w:rPr>
            <w:webHidden/>
          </w:rPr>
        </w:r>
        <w:r>
          <w:rPr>
            <w:webHidden/>
          </w:rPr>
          <w:fldChar w:fldCharType="separate"/>
        </w:r>
        <w:r>
          <w:rPr>
            <w:webHidden/>
          </w:rPr>
          <w:t>17</w:t>
        </w:r>
        <w:r>
          <w:rPr>
            <w:webHidden/>
          </w:rPr>
          <w:fldChar w:fldCharType="end"/>
        </w:r>
      </w:hyperlink>
    </w:p>
    <w:p w:rsidR="00E06E42" w:rsidRDefault="00E06E42">
      <w:pPr>
        <w:pStyle w:val="20"/>
        <w:rPr>
          <w:rFonts w:asciiTheme="minorHAnsi" w:eastAsiaTheme="minorEastAsia" w:hAnsiTheme="minorHAnsi" w:cstheme="minorBidi"/>
          <w:szCs w:val="22"/>
        </w:rPr>
      </w:pPr>
      <w:hyperlink w:anchor="_Toc155419175" w:history="1">
        <w:r w:rsidRPr="00625DD1">
          <w:rPr>
            <w:rStyle w:val="a7"/>
            <w:lang w:val="en-GB"/>
          </w:rPr>
          <w:t>5.3</w:t>
        </w:r>
        <w:r>
          <w:rPr>
            <w:rFonts w:asciiTheme="minorHAnsi" w:eastAsiaTheme="minorEastAsia" w:hAnsiTheme="minorHAnsi" w:cstheme="minorBidi"/>
            <w:szCs w:val="22"/>
          </w:rPr>
          <w:tab/>
        </w:r>
        <w:r w:rsidRPr="00625DD1">
          <w:rPr>
            <w:rStyle w:val="a7"/>
          </w:rPr>
          <w:t>综合权衡判断结论</w:t>
        </w:r>
        <w:r>
          <w:rPr>
            <w:webHidden/>
          </w:rPr>
          <w:tab/>
        </w:r>
        <w:r>
          <w:rPr>
            <w:webHidden/>
          </w:rPr>
          <w:fldChar w:fldCharType="begin"/>
        </w:r>
        <w:r>
          <w:rPr>
            <w:webHidden/>
          </w:rPr>
          <w:instrText xml:space="preserve"> PAGEREF _Toc155419175 \h </w:instrText>
        </w:r>
        <w:r>
          <w:rPr>
            <w:webHidden/>
          </w:rPr>
        </w:r>
        <w:r>
          <w:rPr>
            <w:webHidden/>
          </w:rPr>
          <w:fldChar w:fldCharType="separate"/>
        </w:r>
        <w:r>
          <w:rPr>
            <w:webHidden/>
          </w:rPr>
          <w:t>17</w:t>
        </w:r>
        <w:r>
          <w:rPr>
            <w:webHidden/>
          </w:rPr>
          <w:fldChar w:fldCharType="end"/>
        </w:r>
      </w:hyperlink>
    </w:p>
    <w:p w:rsidR="00AA47FE" w:rsidRDefault="00D40158" w:rsidP="00D40158">
      <w:pPr>
        <w:pStyle w:val="10"/>
        <w:sectPr w:rsidR="00AA47FE"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rsidR="00D40158" w:rsidRDefault="00D40158" w:rsidP="00D40158">
      <w:pPr>
        <w:pStyle w:val="10"/>
      </w:pPr>
    </w:p>
    <w:p w:rsidR="00D40158" w:rsidRPr="005E5F93" w:rsidRDefault="00D40158" w:rsidP="005215FB">
      <w:pPr>
        <w:pStyle w:val="1"/>
      </w:pPr>
      <w:bookmarkStart w:id="14" w:name="_Toc155419129"/>
      <w:r w:rsidRPr="005E5F93">
        <w:rPr>
          <w:rFonts w:hint="eastAsia"/>
        </w:rPr>
        <w:t>建筑概况</w:t>
      </w:r>
      <w:bookmarkEnd w:id="14"/>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59"/>
        <w:gridCol w:w="3034"/>
        <w:gridCol w:w="3039"/>
      </w:tblGrid>
      <w:tr w:rsidR="00D40158" w:rsidRPr="00FF2243" w:rsidTr="00BE3C10">
        <w:tc>
          <w:tcPr>
            <w:tcW w:w="2759" w:type="dxa"/>
            <w:shd w:val="clear" w:color="auto" w:fill="E6E6E6"/>
          </w:tcPr>
          <w:p w:rsidR="00D40158" w:rsidRPr="00FF2243" w:rsidRDefault="00D40158" w:rsidP="00FF2243">
            <w:pPr>
              <w:pStyle w:val="a0"/>
              <w:ind w:firstLineChars="0" w:firstLine="0"/>
              <w:rPr>
                <w:rFonts w:ascii="宋体" w:hAnsi="宋体"/>
                <w:lang w:val="en-US"/>
              </w:rPr>
            </w:pPr>
            <w:bookmarkStart w:id="15" w:name="建筑概况表"/>
            <w:r w:rsidRPr="00FF2243">
              <w:rPr>
                <w:rFonts w:ascii="宋体" w:hAnsi="宋体" w:hint="eastAsia"/>
                <w:lang w:val="en-US"/>
              </w:rPr>
              <w:t>工程名称</w:t>
            </w:r>
          </w:p>
        </w:tc>
        <w:tc>
          <w:tcPr>
            <w:tcW w:w="6073" w:type="dxa"/>
            <w:gridSpan w:val="2"/>
          </w:tcPr>
          <w:p w:rsidR="00D40158" w:rsidRPr="00FF2243" w:rsidRDefault="00D40158" w:rsidP="00FF2243">
            <w:pPr>
              <w:pStyle w:val="a0"/>
              <w:ind w:firstLineChars="0" w:firstLine="0"/>
              <w:rPr>
                <w:rFonts w:ascii="宋体" w:hAnsi="宋体"/>
                <w:lang w:val="en-US"/>
              </w:rPr>
            </w:pPr>
            <w:bookmarkStart w:id="16" w:name="工程名称"/>
            <w:r>
              <w:t>新建项目</w:t>
            </w:r>
            <w:bookmarkEnd w:id="16"/>
          </w:p>
        </w:tc>
      </w:tr>
      <w:tr w:rsidR="00D40158" w:rsidRPr="00FF2243" w:rsidTr="005407D2">
        <w:tc>
          <w:tcPr>
            <w:tcW w:w="2759" w:type="dxa"/>
            <w:tcBorders>
              <w:bottom w:val="single" w:sz="8" w:space="0" w:color="auto"/>
            </w:tcBorders>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073" w:type="dxa"/>
            <w:gridSpan w:val="2"/>
            <w:tcBorders>
              <w:bottom w:val="single" w:sz="8" w:space="0" w:color="auto"/>
            </w:tcBorders>
          </w:tcPr>
          <w:p w:rsidR="00D40158" w:rsidRPr="00FF2243" w:rsidRDefault="00D40158" w:rsidP="00FF2243">
            <w:pPr>
              <w:pStyle w:val="a0"/>
              <w:ind w:firstLineChars="0" w:firstLine="0"/>
              <w:rPr>
                <w:rFonts w:ascii="宋体" w:hAnsi="宋体"/>
                <w:lang w:val="en-US"/>
              </w:rPr>
            </w:pPr>
            <w:bookmarkStart w:id="17" w:name="工程地点"/>
            <w:r>
              <w:t>浙江</w:t>
            </w:r>
            <w:r>
              <w:t>-</w:t>
            </w:r>
            <w:r>
              <w:t>丽水</w:t>
            </w:r>
            <w:bookmarkEnd w:id="17"/>
          </w:p>
        </w:tc>
      </w:tr>
      <w:tr w:rsidR="00037A4C" w:rsidRPr="00FF2243" w:rsidTr="005407D2">
        <w:tc>
          <w:tcPr>
            <w:tcW w:w="2759" w:type="dxa"/>
            <w:tcBorders>
              <w:top w:val="single" w:sz="8" w:space="0" w:color="auto"/>
              <w:bottom w:val="single" w:sz="8" w:space="0" w:color="auto"/>
            </w:tcBorders>
            <w:shd w:val="clear" w:color="auto" w:fill="E6E6E6"/>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034" w:type="dxa"/>
            <w:tcBorders>
              <w:top w:val="single" w:sz="8" w:space="0" w:color="auto"/>
              <w:bottom w:val="single" w:sz="8" w:space="0" w:color="auto"/>
            </w:tcBorders>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8" w:name="纬度"/>
            <w:r w:rsidRPr="00FF2243">
              <w:rPr>
                <w:rFonts w:ascii="宋体" w:hAnsi="宋体" w:hint="eastAsia"/>
                <w:lang w:val="en-US"/>
              </w:rPr>
              <w:t>28.45</w:t>
            </w:r>
            <w:bookmarkEnd w:id="18"/>
            <w:r w:rsidRPr="00FF2243">
              <w:rPr>
                <w:rFonts w:ascii="宋体" w:hAnsi="宋体" w:hint="eastAsia"/>
                <w:lang w:val="en-US"/>
              </w:rPr>
              <w:t>°</w:t>
            </w:r>
          </w:p>
        </w:tc>
        <w:tc>
          <w:tcPr>
            <w:tcW w:w="3039" w:type="dxa"/>
            <w:tcBorders>
              <w:top w:val="single" w:sz="8" w:space="0" w:color="auto"/>
              <w:bottom w:val="single" w:sz="8" w:space="0" w:color="auto"/>
            </w:tcBorders>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9" w:name="经度"/>
            <w:r w:rsidRPr="00FF2243">
              <w:rPr>
                <w:rFonts w:ascii="宋体" w:hAnsi="宋体" w:hint="eastAsia"/>
                <w:lang w:val="en-US"/>
              </w:rPr>
              <w:t>119.92</w:t>
            </w:r>
            <w:bookmarkEnd w:id="19"/>
            <w:r w:rsidRPr="00FF2243">
              <w:rPr>
                <w:rFonts w:ascii="宋体" w:hAnsi="宋体" w:hint="eastAsia"/>
                <w:lang w:val="en-US"/>
              </w:rPr>
              <w:t>°</w:t>
            </w:r>
          </w:p>
        </w:tc>
      </w:tr>
      <w:tr w:rsidR="005407D2" w:rsidRPr="00FF2243" w:rsidTr="005407D2">
        <w:tc>
          <w:tcPr>
            <w:tcW w:w="2759" w:type="dxa"/>
            <w:tcBorders>
              <w:top w:val="single" w:sz="8" w:space="0" w:color="auto"/>
              <w:bottom w:val="single" w:sz="8" w:space="0" w:color="auto"/>
            </w:tcBorders>
            <w:shd w:val="clear" w:color="auto" w:fill="E6E6E6"/>
          </w:tcPr>
          <w:p w:rsidR="005407D2" w:rsidRPr="00FF2243" w:rsidRDefault="005D155F" w:rsidP="00FF2243">
            <w:pPr>
              <w:pStyle w:val="a0"/>
              <w:ind w:firstLineChars="0" w:firstLine="0"/>
              <w:rPr>
                <w:rFonts w:ascii="宋体" w:hAnsi="宋体"/>
                <w:lang w:val="en-US"/>
              </w:rPr>
            </w:pPr>
            <w:r>
              <w:rPr>
                <w:rFonts w:ascii="宋体" w:hAnsi="宋体" w:hint="eastAsia"/>
                <w:lang w:val="en-US"/>
              </w:rPr>
              <w:t>气候分区</w:t>
            </w:r>
          </w:p>
        </w:tc>
        <w:tc>
          <w:tcPr>
            <w:tcW w:w="6073" w:type="dxa"/>
            <w:gridSpan w:val="2"/>
            <w:tcBorders>
              <w:top w:val="single" w:sz="6" w:space="0" w:color="auto"/>
              <w:bottom w:val="single" w:sz="8" w:space="0" w:color="auto"/>
            </w:tcBorders>
          </w:tcPr>
          <w:p w:rsidR="005407D2" w:rsidRPr="00FF2243" w:rsidRDefault="005407D2" w:rsidP="00FF2243">
            <w:pPr>
              <w:pStyle w:val="a0"/>
              <w:ind w:firstLineChars="0" w:firstLine="0"/>
              <w:rPr>
                <w:rFonts w:ascii="宋体" w:hAnsi="宋体"/>
                <w:lang w:val="en-US"/>
              </w:rPr>
            </w:pPr>
            <w:bookmarkStart w:id="20" w:name="气候分区"/>
            <w:r>
              <w:t>夏热冬冷</w:t>
            </w:r>
            <w:bookmarkEnd w:id="20"/>
          </w:p>
        </w:tc>
      </w:tr>
      <w:tr w:rsidR="00D40158" w:rsidRPr="00FF2243" w:rsidTr="005407D2">
        <w:tc>
          <w:tcPr>
            <w:tcW w:w="2759" w:type="dxa"/>
            <w:tcBorders>
              <w:top w:val="single" w:sz="8" w:space="0" w:color="auto"/>
            </w:tcBorders>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p>
        </w:tc>
        <w:tc>
          <w:tcPr>
            <w:tcW w:w="6073" w:type="dxa"/>
            <w:gridSpan w:val="2"/>
            <w:tcBorders>
              <w:top w:val="single" w:sz="4" w:space="0" w:color="auto"/>
            </w:tcBorders>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21" w:name="地上建筑面积"/>
            <w:r w:rsidRPr="00FF2243">
              <w:rPr>
                <w:rFonts w:ascii="宋体" w:hAnsi="宋体" w:hint="eastAsia"/>
                <w:lang w:val="en-US"/>
              </w:rPr>
              <w:t>536</w:t>
            </w:r>
            <w:bookmarkEnd w:id="21"/>
            <w:r w:rsidRPr="00FF2243">
              <w:rPr>
                <w:rFonts w:ascii="宋体" w:hAnsi="宋体" w:hint="eastAsia"/>
              </w:rPr>
              <w:t>㎡</w:t>
            </w:r>
            <w:r w:rsidRPr="00FF2243">
              <w:rPr>
                <w:rFonts w:ascii="宋体" w:hAnsi="宋体" w:hint="eastAsia"/>
                <w:lang w:val="en-US"/>
              </w:rPr>
              <w:t xml:space="preserve">    地下</w:t>
            </w:r>
            <w:bookmarkStart w:id="22" w:name="地下建筑面积"/>
            <w:r w:rsidRPr="00FF2243">
              <w:rPr>
                <w:rFonts w:ascii="宋体" w:hAnsi="宋体" w:hint="eastAsia"/>
                <w:lang w:val="en-US"/>
              </w:rPr>
              <w:t>0</w:t>
            </w:r>
            <w:bookmarkEnd w:id="22"/>
            <w:r w:rsidRPr="00FF2243">
              <w:rPr>
                <w:rFonts w:ascii="宋体" w:hAnsi="宋体" w:hint="eastAsia"/>
              </w:rPr>
              <w:t>㎡</w:t>
            </w:r>
          </w:p>
        </w:tc>
      </w:tr>
      <w:tr w:rsidR="00D40158" w:rsidRPr="00FF2243" w:rsidTr="00BE3C10">
        <w:tc>
          <w:tcPr>
            <w:tcW w:w="2759"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073"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23" w:name="地上建筑层数"/>
            <w:r w:rsidRPr="00FF2243">
              <w:rPr>
                <w:rFonts w:ascii="宋体" w:hAnsi="宋体" w:hint="eastAsia"/>
                <w:lang w:val="en-US"/>
              </w:rPr>
              <w:t>2</w:t>
            </w:r>
            <w:bookmarkEnd w:id="23"/>
            <w:r w:rsidRPr="00FF2243">
              <w:rPr>
                <w:rFonts w:ascii="宋体" w:hAnsi="宋体" w:hint="eastAsia"/>
                <w:lang w:val="en-US"/>
              </w:rPr>
              <w:t xml:space="preserve">          地下</w:t>
            </w:r>
            <w:bookmarkStart w:id="24" w:name="地下建筑层数"/>
            <w:r>
              <w:t>0</w:t>
            </w:r>
            <w:bookmarkEnd w:id="24"/>
          </w:p>
        </w:tc>
      </w:tr>
      <w:tr w:rsidR="00D40158" w:rsidRPr="00FF2243" w:rsidTr="00BE3C10">
        <w:tc>
          <w:tcPr>
            <w:tcW w:w="2759"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p>
        </w:tc>
        <w:tc>
          <w:tcPr>
            <w:tcW w:w="6073" w:type="dxa"/>
            <w:gridSpan w:val="2"/>
          </w:tcPr>
          <w:p w:rsidR="00D40158" w:rsidRPr="00FF2243" w:rsidRDefault="00D40158" w:rsidP="00FF2243">
            <w:pPr>
              <w:pStyle w:val="a0"/>
              <w:ind w:firstLineChars="0" w:firstLine="0"/>
              <w:rPr>
                <w:rFonts w:ascii="宋体" w:hAnsi="宋体"/>
                <w:lang w:val="en-US"/>
              </w:rPr>
            </w:pPr>
            <w:bookmarkStart w:id="25" w:name="地上建筑高度"/>
            <w:r w:rsidRPr="00FF2243">
              <w:rPr>
                <w:rFonts w:ascii="宋体" w:hAnsi="宋体" w:hint="eastAsia"/>
                <w:lang w:val="en-US"/>
              </w:rPr>
              <w:t>8.4</w:t>
            </w:r>
            <w:bookmarkEnd w:id="25"/>
            <w:r w:rsidRPr="00FF2243">
              <w:rPr>
                <w:rFonts w:ascii="宋体" w:hAnsi="宋体" w:hint="eastAsia"/>
                <w:lang w:val="en-US"/>
              </w:rPr>
              <w:t>m</w:t>
            </w:r>
          </w:p>
        </w:tc>
      </w:tr>
      <w:tr w:rsidR="00203A7D" w:rsidRPr="00FF2243" w:rsidTr="00BE3C10">
        <w:tc>
          <w:tcPr>
            <w:tcW w:w="2759" w:type="dxa"/>
            <w:shd w:val="clear" w:color="auto" w:fill="E6E6E6"/>
          </w:tcPr>
          <w:p w:rsidR="00203A7D" w:rsidRPr="00FF2243" w:rsidRDefault="00203A7D" w:rsidP="00FF2243">
            <w:pPr>
              <w:pStyle w:val="a0"/>
              <w:ind w:firstLineChars="0" w:firstLine="0"/>
              <w:rPr>
                <w:rFonts w:ascii="宋体" w:hAnsi="宋体"/>
                <w:lang w:val="en-US"/>
              </w:rPr>
            </w:pPr>
            <w:r>
              <w:rPr>
                <w:rFonts w:hint="eastAsia"/>
              </w:rPr>
              <w:t>建筑（节能计算）体积</w:t>
            </w:r>
          </w:p>
        </w:tc>
        <w:tc>
          <w:tcPr>
            <w:tcW w:w="6073" w:type="dxa"/>
            <w:gridSpan w:val="2"/>
          </w:tcPr>
          <w:p w:rsidR="00203A7D" w:rsidRPr="00FF2243" w:rsidRDefault="00203A7D" w:rsidP="00FF2243">
            <w:pPr>
              <w:pStyle w:val="a0"/>
              <w:ind w:firstLineChars="0" w:firstLine="0"/>
              <w:rPr>
                <w:rFonts w:ascii="宋体" w:hAnsi="宋体"/>
                <w:lang w:val="en-US"/>
              </w:rPr>
            </w:pPr>
            <w:bookmarkStart w:id="26" w:name="建筑体积"/>
            <w:r>
              <w:t>1168.49</w:t>
            </w:r>
            <w:bookmarkEnd w:id="26"/>
          </w:p>
        </w:tc>
      </w:tr>
      <w:tr w:rsidR="00203A7D" w:rsidRPr="00FF2243" w:rsidTr="00BE3C10">
        <w:tc>
          <w:tcPr>
            <w:tcW w:w="2759" w:type="dxa"/>
            <w:shd w:val="clear" w:color="auto" w:fill="E6E6E6"/>
          </w:tcPr>
          <w:p w:rsidR="00203A7D" w:rsidRPr="00FF2243" w:rsidRDefault="00203A7D" w:rsidP="00FF2243">
            <w:pPr>
              <w:pStyle w:val="a0"/>
              <w:ind w:firstLineChars="0" w:firstLine="0"/>
              <w:rPr>
                <w:rFonts w:ascii="宋体" w:hAnsi="宋体"/>
                <w:lang w:val="en-US"/>
              </w:rPr>
            </w:pPr>
            <w:r>
              <w:rPr>
                <w:rFonts w:hint="eastAsia"/>
              </w:rPr>
              <w:t>建筑（节能计算）外表面积</w:t>
            </w:r>
          </w:p>
        </w:tc>
        <w:tc>
          <w:tcPr>
            <w:tcW w:w="6073" w:type="dxa"/>
            <w:gridSpan w:val="2"/>
          </w:tcPr>
          <w:p w:rsidR="00203A7D" w:rsidRPr="00FF2243" w:rsidRDefault="00203A7D" w:rsidP="00FF2243">
            <w:pPr>
              <w:pStyle w:val="a0"/>
              <w:ind w:firstLineChars="0" w:firstLine="0"/>
              <w:rPr>
                <w:rFonts w:ascii="宋体" w:hAnsi="宋体"/>
                <w:lang w:val="en-US"/>
              </w:rPr>
            </w:pPr>
            <w:bookmarkStart w:id="27" w:name="外表面积"/>
            <w:r>
              <w:t>869.51</w:t>
            </w:r>
            <w:bookmarkEnd w:id="27"/>
          </w:p>
        </w:tc>
      </w:tr>
      <w:tr w:rsidR="00FA4476" w:rsidRPr="00FF2243" w:rsidTr="00BE3C10">
        <w:tc>
          <w:tcPr>
            <w:tcW w:w="2759" w:type="dxa"/>
            <w:shd w:val="clear" w:color="auto" w:fill="E6E6E6"/>
          </w:tcPr>
          <w:p w:rsidR="00FA4476" w:rsidRPr="00FF2243" w:rsidRDefault="00FA4476" w:rsidP="00FF2243">
            <w:pPr>
              <w:pStyle w:val="a0"/>
              <w:ind w:firstLineChars="0" w:firstLine="0"/>
              <w:rPr>
                <w:rFonts w:ascii="宋体" w:hAnsi="宋体"/>
                <w:lang w:val="en-US"/>
              </w:rPr>
            </w:pPr>
            <w:r>
              <w:rPr>
                <w:rFonts w:ascii="宋体" w:hAnsi="宋体" w:hint="eastAsia"/>
                <w:lang w:val="en-US"/>
              </w:rPr>
              <w:t>北向</w:t>
            </w:r>
            <w:r>
              <w:rPr>
                <w:rFonts w:ascii="宋体" w:hAnsi="宋体"/>
                <w:lang w:val="en-US"/>
              </w:rPr>
              <w:t>角度</w:t>
            </w:r>
          </w:p>
        </w:tc>
        <w:tc>
          <w:tcPr>
            <w:tcW w:w="6073" w:type="dxa"/>
            <w:gridSpan w:val="2"/>
          </w:tcPr>
          <w:p w:rsidR="00FA4476" w:rsidRPr="00FF2243" w:rsidRDefault="00FA4476" w:rsidP="00FF2243">
            <w:pPr>
              <w:pStyle w:val="a0"/>
              <w:ind w:firstLineChars="0" w:firstLine="0"/>
              <w:rPr>
                <w:rFonts w:ascii="宋体" w:hAnsi="宋体"/>
                <w:lang w:val="en-US"/>
              </w:rPr>
            </w:pPr>
            <w:bookmarkStart w:id="28" w:name="北向角度"/>
            <w:r>
              <w:t>90</w:t>
            </w:r>
            <w:bookmarkEnd w:id="28"/>
          </w:p>
        </w:tc>
      </w:tr>
      <w:tr w:rsidR="00D40158" w:rsidRPr="00FF2243" w:rsidTr="00BE3C10">
        <w:tc>
          <w:tcPr>
            <w:tcW w:w="2759"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073" w:type="dxa"/>
            <w:gridSpan w:val="2"/>
          </w:tcPr>
          <w:p w:rsidR="00D40158" w:rsidRPr="00FF2243" w:rsidRDefault="00D40158" w:rsidP="00FF2243">
            <w:pPr>
              <w:pStyle w:val="a0"/>
              <w:ind w:firstLineChars="0" w:firstLine="0"/>
              <w:rPr>
                <w:rFonts w:ascii="宋体" w:hAnsi="宋体"/>
                <w:lang w:val="en-US"/>
              </w:rPr>
            </w:pPr>
            <w:bookmarkStart w:id="29" w:name="结构类型"/>
            <w:bookmarkEnd w:id="29"/>
          </w:p>
        </w:tc>
      </w:tr>
      <w:tr w:rsidR="00D40158" w:rsidRPr="00FF2243" w:rsidTr="00BE3C10">
        <w:tc>
          <w:tcPr>
            <w:tcW w:w="2759"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073" w:type="dxa"/>
            <w:gridSpan w:val="2"/>
          </w:tcPr>
          <w:p w:rsidR="00D40158" w:rsidRPr="00FF2243" w:rsidRDefault="00037A4C" w:rsidP="00FF2243">
            <w:pPr>
              <w:pStyle w:val="a0"/>
              <w:ind w:firstLineChars="0" w:firstLine="0"/>
              <w:rPr>
                <w:rFonts w:ascii="宋体" w:hAnsi="宋体"/>
                <w:lang w:val="en-US"/>
              </w:rPr>
            </w:pPr>
            <w:bookmarkStart w:id="30" w:name="外墙ρ"/>
            <w:r>
              <w:rPr>
                <w:rFonts w:hint="eastAsia"/>
              </w:rPr>
              <w:t>0.75</w:t>
            </w:r>
            <w:bookmarkEnd w:id="30"/>
          </w:p>
        </w:tc>
      </w:tr>
      <w:tr w:rsidR="00D40158" w:rsidRPr="00FF2243" w:rsidTr="00BE3C10">
        <w:tc>
          <w:tcPr>
            <w:tcW w:w="2759"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073" w:type="dxa"/>
            <w:gridSpan w:val="2"/>
          </w:tcPr>
          <w:p w:rsidR="00D40158" w:rsidRPr="00FF2243" w:rsidRDefault="00037A4C" w:rsidP="00FF2243">
            <w:pPr>
              <w:pStyle w:val="a0"/>
              <w:ind w:firstLineChars="0" w:firstLine="0"/>
              <w:rPr>
                <w:rFonts w:ascii="宋体" w:hAnsi="宋体"/>
                <w:lang w:val="en-US"/>
              </w:rPr>
            </w:pPr>
            <w:bookmarkStart w:id="31" w:name="屋顶ρ"/>
            <w:r>
              <w:rPr>
                <w:rFonts w:hint="eastAsia"/>
              </w:rPr>
              <w:t>0.75</w:t>
            </w:r>
            <w:bookmarkEnd w:id="31"/>
          </w:p>
        </w:tc>
      </w:tr>
    </w:tbl>
    <w:p w:rsidR="00D40158" w:rsidRDefault="00D40158" w:rsidP="00D40158">
      <w:pPr>
        <w:pStyle w:val="1"/>
      </w:pPr>
      <w:bookmarkStart w:id="32" w:name="TitleFormat"/>
      <w:bookmarkStart w:id="33" w:name="_Toc155419130"/>
      <w:bookmarkEnd w:id="15"/>
      <w:r>
        <w:rPr>
          <w:rFonts w:hint="eastAsia"/>
        </w:rPr>
        <w:t>设计依据</w:t>
      </w:r>
      <w:bookmarkEnd w:id="33"/>
    </w:p>
    <w:p w:rsidR="00D40158" w:rsidRPr="00D62A9A" w:rsidRDefault="00D40158" w:rsidP="00D62A9A">
      <w:pPr>
        <w:widowControl w:val="0"/>
        <w:jc w:val="both"/>
        <w:rPr>
          <w:kern w:val="2"/>
          <w:szCs w:val="24"/>
          <w:lang w:val="en-US"/>
        </w:rPr>
      </w:pPr>
      <w:bookmarkStart w:id="34" w:name="计算依据"/>
      <w:bookmarkEnd w:id="32"/>
      <w:bookmarkEnd w:id="34"/>
      <w:r>
        <w:rPr>
          <w:kern w:val="2"/>
          <w:szCs w:val="24"/>
          <w:lang w:val="en-US"/>
        </w:rPr>
        <w:t xml:space="preserve">1. </w:t>
      </w:r>
      <w:r>
        <w:rPr>
          <w:kern w:val="2"/>
          <w:szCs w:val="24"/>
          <w:lang w:val="en-US"/>
        </w:rPr>
        <w:t>《浙江省居住建筑节能设计标准》</w:t>
      </w:r>
      <w:r>
        <w:rPr>
          <w:kern w:val="2"/>
          <w:szCs w:val="24"/>
          <w:lang w:val="en-US"/>
        </w:rPr>
        <w:t>(DB33/1015-2015</w:t>
      </w:r>
      <w:r>
        <w:rPr>
          <w:kern w:val="2"/>
          <w:szCs w:val="24"/>
          <w:lang w:val="en-US"/>
        </w:rPr>
        <w:t>）</w:t>
      </w:r>
    </w:p>
    <w:p w:rsidR="00DC5F98" w:rsidRDefault="0000057E">
      <w:pPr>
        <w:widowControl w:val="0"/>
        <w:jc w:val="both"/>
        <w:rPr>
          <w:kern w:val="2"/>
          <w:szCs w:val="24"/>
          <w:lang w:val="en-US"/>
        </w:rPr>
      </w:pPr>
      <w:r>
        <w:rPr>
          <w:kern w:val="2"/>
          <w:szCs w:val="24"/>
          <w:lang w:val="en-US"/>
        </w:rPr>
        <w:t xml:space="preserve">2. </w:t>
      </w:r>
      <w:r>
        <w:rPr>
          <w:kern w:val="2"/>
          <w:szCs w:val="24"/>
          <w:lang w:val="en-US"/>
        </w:rPr>
        <w:t>《夏热冬冷地区居住建筑节能设计标准》（</w:t>
      </w:r>
      <w:r>
        <w:rPr>
          <w:kern w:val="2"/>
          <w:szCs w:val="24"/>
          <w:lang w:val="en-US"/>
        </w:rPr>
        <w:t>JGJ 134-2010</w:t>
      </w:r>
      <w:r>
        <w:rPr>
          <w:kern w:val="2"/>
          <w:szCs w:val="24"/>
          <w:lang w:val="en-US"/>
        </w:rPr>
        <w:t>）</w:t>
      </w:r>
    </w:p>
    <w:p w:rsidR="00DC5F98" w:rsidRDefault="0000057E">
      <w:pPr>
        <w:widowControl w:val="0"/>
        <w:jc w:val="both"/>
        <w:rPr>
          <w:kern w:val="2"/>
          <w:szCs w:val="24"/>
          <w:lang w:val="en-US"/>
        </w:rPr>
      </w:pPr>
      <w:r>
        <w:rPr>
          <w:kern w:val="2"/>
          <w:szCs w:val="24"/>
          <w:lang w:val="en-US"/>
        </w:rPr>
        <w:t xml:space="preserve">3. </w:t>
      </w:r>
      <w:r>
        <w:rPr>
          <w:kern w:val="2"/>
          <w:szCs w:val="24"/>
          <w:lang w:val="en-US"/>
        </w:rPr>
        <w:t>《民用建筑热工设计规范》</w:t>
      </w:r>
      <w:r>
        <w:rPr>
          <w:kern w:val="2"/>
          <w:szCs w:val="24"/>
          <w:lang w:val="en-US"/>
        </w:rPr>
        <w:t>(GB50176)</w:t>
      </w:r>
    </w:p>
    <w:p w:rsidR="00DC5F98" w:rsidRDefault="0000057E">
      <w:pPr>
        <w:widowControl w:val="0"/>
        <w:jc w:val="both"/>
        <w:rPr>
          <w:kern w:val="2"/>
          <w:szCs w:val="24"/>
          <w:lang w:val="en-US"/>
        </w:rPr>
      </w:pPr>
      <w:r>
        <w:rPr>
          <w:kern w:val="2"/>
          <w:szCs w:val="24"/>
          <w:lang w:val="en-US"/>
        </w:rPr>
        <w:t xml:space="preserve">4. </w:t>
      </w:r>
      <w:r>
        <w:rPr>
          <w:kern w:val="2"/>
          <w:szCs w:val="24"/>
          <w:lang w:val="en-US"/>
        </w:rPr>
        <w:t>《建筑外门窗气密，水密，抗风压性能分级及检测方法》（</w:t>
      </w:r>
      <w:r>
        <w:rPr>
          <w:kern w:val="2"/>
          <w:szCs w:val="24"/>
          <w:lang w:val="en-US"/>
        </w:rPr>
        <w:t>GB/T 7106-2008</w:t>
      </w:r>
      <w:r>
        <w:rPr>
          <w:kern w:val="2"/>
          <w:szCs w:val="24"/>
          <w:lang w:val="en-US"/>
        </w:rPr>
        <w:t>）</w:t>
      </w:r>
    </w:p>
    <w:p w:rsidR="00DC5F98" w:rsidRDefault="0000057E">
      <w:pPr>
        <w:pStyle w:val="1"/>
        <w:widowControl w:val="0"/>
        <w:jc w:val="both"/>
        <w:rPr>
          <w:kern w:val="2"/>
          <w:szCs w:val="24"/>
        </w:rPr>
      </w:pPr>
      <w:bookmarkStart w:id="35" w:name="_Toc155419131"/>
      <w:r>
        <w:rPr>
          <w:kern w:val="2"/>
          <w:szCs w:val="24"/>
        </w:rPr>
        <w:t>有关说明</w:t>
      </w:r>
      <w:bookmarkEnd w:id="35"/>
    </w:p>
    <w:p w:rsidR="00DC5F98" w:rsidRDefault="0000057E">
      <w:pPr>
        <w:widowControl w:val="0"/>
        <w:jc w:val="both"/>
        <w:rPr>
          <w:kern w:val="2"/>
          <w:szCs w:val="24"/>
          <w:lang w:val="en-US"/>
        </w:rPr>
      </w:pPr>
      <w:r>
        <w:rPr>
          <w:kern w:val="2"/>
          <w:szCs w:val="24"/>
          <w:lang w:val="en-US"/>
        </w:rPr>
        <w:t xml:space="preserve">1. </w:t>
      </w:r>
      <w:r>
        <w:rPr>
          <w:kern w:val="2"/>
          <w:szCs w:val="24"/>
          <w:lang w:val="en-US"/>
        </w:rPr>
        <w:t>本建筑节能计算方法依据《浙江省居住建筑节能设计标准》</w:t>
      </w:r>
      <w:r>
        <w:rPr>
          <w:kern w:val="2"/>
          <w:szCs w:val="24"/>
          <w:lang w:val="en-US"/>
        </w:rPr>
        <w:t>(DB33/1015-2015</w:t>
      </w:r>
      <w:r>
        <w:rPr>
          <w:kern w:val="2"/>
          <w:szCs w:val="24"/>
          <w:lang w:val="en-US"/>
        </w:rPr>
        <w:t>）和《民用建筑热工设计规范》</w:t>
      </w:r>
      <w:r>
        <w:rPr>
          <w:kern w:val="2"/>
          <w:szCs w:val="24"/>
          <w:lang w:val="en-US"/>
        </w:rPr>
        <w:t>(GB50176)</w:t>
      </w:r>
      <w:r>
        <w:rPr>
          <w:kern w:val="2"/>
          <w:szCs w:val="24"/>
          <w:lang w:val="en-US"/>
        </w:rPr>
        <w:t>；</w:t>
      </w:r>
    </w:p>
    <w:p w:rsidR="00DC5F98" w:rsidRDefault="0000057E">
      <w:pPr>
        <w:widowControl w:val="0"/>
        <w:jc w:val="both"/>
        <w:rPr>
          <w:kern w:val="2"/>
          <w:szCs w:val="24"/>
          <w:lang w:val="en-US"/>
        </w:rPr>
      </w:pPr>
      <w:r>
        <w:rPr>
          <w:kern w:val="2"/>
          <w:szCs w:val="24"/>
          <w:lang w:val="en-US"/>
        </w:rPr>
        <w:t>2.</w:t>
      </w:r>
      <w:r>
        <w:rPr>
          <w:kern w:val="2"/>
          <w:szCs w:val="24"/>
          <w:lang w:val="en-US"/>
        </w:rPr>
        <w:t xml:space="preserve"> </w:t>
      </w:r>
      <w:r>
        <w:rPr>
          <w:kern w:val="2"/>
          <w:szCs w:val="24"/>
          <w:lang w:val="en-US"/>
        </w:rPr>
        <w:t>本建筑节能设计取值依据《浙江省居住建筑节能设计标准》</w:t>
      </w:r>
      <w:r>
        <w:rPr>
          <w:kern w:val="2"/>
          <w:szCs w:val="24"/>
          <w:lang w:val="en-US"/>
        </w:rPr>
        <w:t>(DB33/1015-2015</w:t>
      </w:r>
      <w:r>
        <w:rPr>
          <w:kern w:val="2"/>
          <w:szCs w:val="24"/>
          <w:lang w:val="en-US"/>
        </w:rPr>
        <w:t>）；</w:t>
      </w:r>
    </w:p>
    <w:p w:rsidR="00DC5F98" w:rsidRDefault="0000057E">
      <w:pPr>
        <w:widowControl w:val="0"/>
        <w:jc w:val="both"/>
        <w:rPr>
          <w:kern w:val="2"/>
          <w:szCs w:val="24"/>
          <w:lang w:val="en-US"/>
        </w:rPr>
      </w:pPr>
      <w:r>
        <w:rPr>
          <w:kern w:val="2"/>
          <w:szCs w:val="24"/>
          <w:lang w:val="en-US"/>
        </w:rPr>
        <w:t xml:space="preserve">3. </w:t>
      </w:r>
      <w:r>
        <w:rPr>
          <w:kern w:val="2"/>
          <w:szCs w:val="24"/>
          <w:lang w:val="en-US"/>
        </w:rPr>
        <w:t>当节能设计中规定性指标有一项或若干项不达标时，依据《浙江省居住建筑节能设计标准》</w:t>
      </w:r>
      <w:r>
        <w:rPr>
          <w:kern w:val="2"/>
          <w:szCs w:val="24"/>
          <w:lang w:val="en-US"/>
        </w:rPr>
        <w:t>(DB33/1015-2015</w:t>
      </w:r>
      <w:r>
        <w:rPr>
          <w:kern w:val="2"/>
          <w:szCs w:val="24"/>
          <w:lang w:val="en-US"/>
        </w:rPr>
        <w:t>）的要求进行建筑围护结构热工性能的综合判断；</w:t>
      </w:r>
    </w:p>
    <w:p w:rsidR="00DC5F98" w:rsidRDefault="0000057E">
      <w:pPr>
        <w:widowControl w:val="0"/>
        <w:jc w:val="both"/>
        <w:rPr>
          <w:kern w:val="2"/>
          <w:szCs w:val="24"/>
          <w:lang w:val="en-US"/>
        </w:rPr>
      </w:pPr>
      <w:r>
        <w:rPr>
          <w:kern w:val="2"/>
          <w:szCs w:val="24"/>
          <w:lang w:val="en-US"/>
        </w:rPr>
        <w:t xml:space="preserve">4. </w:t>
      </w:r>
      <w:r>
        <w:rPr>
          <w:kern w:val="2"/>
          <w:szCs w:val="24"/>
          <w:lang w:val="en-US"/>
        </w:rPr>
        <w:t>通过本次节能设计，使本建筑达到或超过《浙江省居住建筑节能设计标准》</w:t>
      </w:r>
      <w:r>
        <w:rPr>
          <w:kern w:val="2"/>
          <w:szCs w:val="24"/>
          <w:lang w:val="en-US"/>
        </w:rPr>
        <w:t>(DB33/1015-2015</w:t>
      </w:r>
      <w:r>
        <w:rPr>
          <w:kern w:val="2"/>
          <w:szCs w:val="24"/>
          <w:lang w:val="en-US"/>
        </w:rPr>
        <w:t>）规定的节能设计水平。</w:t>
      </w:r>
    </w:p>
    <w:p w:rsidR="00DC5F98" w:rsidRDefault="0000057E">
      <w:pPr>
        <w:pStyle w:val="1"/>
        <w:widowControl w:val="0"/>
        <w:jc w:val="both"/>
        <w:rPr>
          <w:kern w:val="2"/>
          <w:szCs w:val="24"/>
        </w:rPr>
      </w:pPr>
      <w:bookmarkStart w:id="36" w:name="_Toc155419132"/>
      <w:r>
        <w:rPr>
          <w:kern w:val="2"/>
          <w:szCs w:val="24"/>
        </w:rPr>
        <w:lastRenderedPageBreak/>
        <w:t>规定性指标检查</w:t>
      </w:r>
      <w:bookmarkEnd w:id="36"/>
    </w:p>
    <w:p w:rsidR="00DC5F98" w:rsidRDefault="0000057E">
      <w:pPr>
        <w:pStyle w:val="2"/>
        <w:widowControl w:val="0"/>
        <w:rPr>
          <w:kern w:val="2"/>
        </w:rPr>
      </w:pPr>
      <w:bookmarkStart w:id="37" w:name="_Toc155419133"/>
      <w:r>
        <w:rPr>
          <w:kern w:val="2"/>
        </w:rPr>
        <w:t>工程材料</w:t>
      </w:r>
      <w:bookmarkEnd w:id="37"/>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DC5F98">
        <w:tc>
          <w:tcPr>
            <w:tcW w:w="2196" w:type="dxa"/>
            <w:vMerge w:val="restart"/>
            <w:shd w:val="clear" w:color="auto" w:fill="E6E6E6"/>
            <w:vAlign w:val="center"/>
          </w:tcPr>
          <w:p w:rsidR="00DC5F98" w:rsidRDefault="0000057E">
            <w:pPr>
              <w:jc w:val="center"/>
            </w:pPr>
            <w:r>
              <w:t>材料名称</w:t>
            </w:r>
          </w:p>
        </w:tc>
        <w:tc>
          <w:tcPr>
            <w:tcW w:w="1018" w:type="dxa"/>
            <w:shd w:val="clear" w:color="auto" w:fill="E6E6E6"/>
            <w:vAlign w:val="center"/>
          </w:tcPr>
          <w:p w:rsidR="00DC5F98" w:rsidRDefault="0000057E">
            <w:pPr>
              <w:jc w:val="center"/>
            </w:pPr>
            <w:r>
              <w:t>导热系数</w:t>
            </w:r>
            <w:r>
              <w:t>λ</w:t>
            </w:r>
          </w:p>
        </w:tc>
        <w:tc>
          <w:tcPr>
            <w:tcW w:w="1030" w:type="dxa"/>
            <w:shd w:val="clear" w:color="auto" w:fill="E6E6E6"/>
            <w:vAlign w:val="center"/>
          </w:tcPr>
          <w:p w:rsidR="00DC5F98" w:rsidRDefault="0000057E">
            <w:pPr>
              <w:jc w:val="center"/>
            </w:pPr>
            <w:r>
              <w:t>蓄热系数</w:t>
            </w:r>
            <w:r>
              <w:t>S</w:t>
            </w:r>
          </w:p>
        </w:tc>
        <w:tc>
          <w:tcPr>
            <w:tcW w:w="848" w:type="dxa"/>
            <w:shd w:val="clear" w:color="auto" w:fill="E6E6E6"/>
            <w:vAlign w:val="center"/>
          </w:tcPr>
          <w:p w:rsidR="00DC5F98" w:rsidRDefault="0000057E">
            <w:pPr>
              <w:jc w:val="center"/>
            </w:pPr>
            <w:r>
              <w:t>密度</w:t>
            </w:r>
            <w:r>
              <w:t>ρ</w:t>
            </w:r>
          </w:p>
        </w:tc>
        <w:tc>
          <w:tcPr>
            <w:tcW w:w="1018" w:type="dxa"/>
            <w:shd w:val="clear" w:color="auto" w:fill="E6E6E6"/>
            <w:vAlign w:val="center"/>
          </w:tcPr>
          <w:p w:rsidR="00DC5F98" w:rsidRDefault="0000057E">
            <w:pPr>
              <w:jc w:val="center"/>
            </w:pPr>
            <w:r>
              <w:t>比热容</w:t>
            </w:r>
            <w:r>
              <w:t>Cp</w:t>
            </w:r>
          </w:p>
        </w:tc>
        <w:tc>
          <w:tcPr>
            <w:tcW w:w="1188" w:type="dxa"/>
            <w:shd w:val="clear" w:color="auto" w:fill="E6E6E6"/>
            <w:vAlign w:val="center"/>
          </w:tcPr>
          <w:p w:rsidR="00DC5F98" w:rsidRDefault="0000057E">
            <w:pPr>
              <w:jc w:val="center"/>
            </w:pPr>
            <w:r>
              <w:t>蒸汽渗透系数</w:t>
            </w:r>
            <w:r>
              <w:t>u</w:t>
            </w:r>
          </w:p>
        </w:tc>
        <w:tc>
          <w:tcPr>
            <w:tcW w:w="1516" w:type="dxa"/>
            <w:vMerge w:val="restart"/>
            <w:shd w:val="clear" w:color="auto" w:fill="E6E6E6"/>
            <w:vAlign w:val="center"/>
          </w:tcPr>
          <w:p w:rsidR="00DC5F98" w:rsidRDefault="0000057E">
            <w:pPr>
              <w:jc w:val="center"/>
            </w:pPr>
            <w:r>
              <w:t>备注</w:t>
            </w:r>
          </w:p>
        </w:tc>
      </w:tr>
      <w:tr w:rsidR="00DC5F98">
        <w:tc>
          <w:tcPr>
            <w:tcW w:w="2196" w:type="dxa"/>
            <w:vMerge/>
            <w:shd w:val="clear" w:color="auto" w:fill="E6E6E6"/>
            <w:vAlign w:val="center"/>
          </w:tcPr>
          <w:p w:rsidR="00DC5F98" w:rsidRDefault="00DC5F98">
            <w:pPr>
              <w:jc w:val="center"/>
            </w:pPr>
          </w:p>
        </w:tc>
        <w:tc>
          <w:tcPr>
            <w:tcW w:w="1018" w:type="dxa"/>
            <w:shd w:val="clear" w:color="auto" w:fill="E6E6E6"/>
            <w:vAlign w:val="center"/>
          </w:tcPr>
          <w:p w:rsidR="00DC5F98" w:rsidRDefault="0000057E">
            <w:pPr>
              <w:jc w:val="center"/>
            </w:pPr>
            <w:r>
              <w:t>W/(m.K)</w:t>
            </w:r>
          </w:p>
        </w:tc>
        <w:tc>
          <w:tcPr>
            <w:tcW w:w="1030" w:type="dxa"/>
            <w:shd w:val="clear" w:color="auto" w:fill="E6E6E6"/>
            <w:vAlign w:val="center"/>
          </w:tcPr>
          <w:p w:rsidR="00DC5F98" w:rsidRDefault="0000057E">
            <w:pPr>
              <w:jc w:val="center"/>
            </w:pPr>
            <w:r>
              <w:t>W/(</w:t>
            </w:r>
            <w:r>
              <w:t>㎡</w:t>
            </w:r>
            <w:r>
              <w:t>.K)</w:t>
            </w:r>
          </w:p>
        </w:tc>
        <w:tc>
          <w:tcPr>
            <w:tcW w:w="848" w:type="dxa"/>
            <w:shd w:val="clear" w:color="auto" w:fill="E6E6E6"/>
            <w:vAlign w:val="center"/>
          </w:tcPr>
          <w:p w:rsidR="00DC5F98" w:rsidRDefault="0000057E">
            <w:pPr>
              <w:jc w:val="center"/>
            </w:pPr>
            <w:r>
              <w:t>kg/m</w:t>
            </w:r>
            <w:r>
              <w:rPr>
                <w:vertAlign w:val="superscript"/>
              </w:rPr>
              <w:t>3</w:t>
            </w:r>
          </w:p>
        </w:tc>
        <w:tc>
          <w:tcPr>
            <w:tcW w:w="1018" w:type="dxa"/>
            <w:shd w:val="clear" w:color="auto" w:fill="E6E6E6"/>
            <w:vAlign w:val="center"/>
          </w:tcPr>
          <w:p w:rsidR="00DC5F98" w:rsidRDefault="0000057E">
            <w:pPr>
              <w:jc w:val="center"/>
            </w:pPr>
            <w:r>
              <w:t>J/(kg.K)</w:t>
            </w:r>
          </w:p>
        </w:tc>
        <w:tc>
          <w:tcPr>
            <w:tcW w:w="1188" w:type="dxa"/>
            <w:shd w:val="clear" w:color="auto" w:fill="E6E6E6"/>
            <w:vAlign w:val="center"/>
          </w:tcPr>
          <w:p w:rsidR="00DC5F98" w:rsidRDefault="0000057E">
            <w:pPr>
              <w:jc w:val="center"/>
            </w:pPr>
            <w:r>
              <w:t>g/(m.h.kPa)</w:t>
            </w:r>
          </w:p>
        </w:tc>
        <w:tc>
          <w:tcPr>
            <w:tcW w:w="1516" w:type="dxa"/>
            <w:vMerge/>
            <w:shd w:val="clear" w:color="auto" w:fill="E6E6E6"/>
            <w:vAlign w:val="center"/>
          </w:tcPr>
          <w:p w:rsidR="00DC5F98" w:rsidRDefault="00DC5F98">
            <w:pPr>
              <w:jc w:val="center"/>
            </w:pPr>
          </w:p>
        </w:tc>
      </w:tr>
      <w:tr w:rsidR="00DC5F98">
        <w:tc>
          <w:tcPr>
            <w:tcW w:w="2196" w:type="dxa"/>
            <w:shd w:val="clear" w:color="auto" w:fill="E6E6E6"/>
            <w:vAlign w:val="center"/>
          </w:tcPr>
          <w:p w:rsidR="00DC5F98" w:rsidRDefault="0000057E">
            <w:r>
              <w:t>水泥砂浆</w:t>
            </w:r>
          </w:p>
        </w:tc>
        <w:tc>
          <w:tcPr>
            <w:tcW w:w="1018" w:type="dxa"/>
            <w:vAlign w:val="center"/>
          </w:tcPr>
          <w:p w:rsidR="00DC5F98" w:rsidRDefault="0000057E">
            <w:r>
              <w:t>0.930</w:t>
            </w:r>
          </w:p>
        </w:tc>
        <w:tc>
          <w:tcPr>
            <w:tcW w:w="1030" w:type="dxa"/>
            <w:vAlign w:val="center"/>
          </w:tcPr>
          <w:p w:rsidR="00DC5F98" w:rsidRDefault="0000057E">
            <w:r>
              <w:t>11.370</w:t>
            </w:r>
          </w:p>
        </w:tc>
        <w:tc>
          <w:tcPr>
            <w:tcW w:w="848" w:type="dxa"/>
            <w:vAlign w:val="center"/>
          </w:tcPr>
          <w:p w:rsidR="00DC5F98" w:rsidRDefault="0000057E">
            <w:r>
              <w:t>1800.0</w:t>
            </w:r>
          </w:p>
        </w:tc>
        <w:tc>
          <w:tcPr>
            <w:tcW w:w="1018" w:type="dxa"/>
            <w:vAlign w:val="center"/>
          </w:tcPr>
          <w:p w:rsidR="00DC5F98" w:rsidRDefault="0000057E">
            <w:r>
              <w:t>1050.0</w:t>
            </w:r>
          </w:p>
        </w:tc>
        <w:tc>
          <w:tcPr>
            <w:tcW w:w="1188" w:type="dxa"/>
            <w:vAlign w:val="center"/>
          </w:tcPr>
          <w:p w:rsidR="00DC5F98" w:rsidRDefault="0000057E">
            <w:r>
              <w:t>0.0210</w:t>
            </w:r>
          </w:p>
        </w:tc>
        <w:tc>
          <w:tcPr>
            <w:tcW w:w="1516" w:type="dxa"/>
            <w:vAlign w:val="center"/>
          </w:tcPr>
          <w:p w:rsidR="00DC5F98" w:rsidRDefault="0000057E">
            <w:r>
              <w:rPr>
                <w:sz w:val="18"/>
                <w:szCs w:val="18"/>
              </w:rPr>
              <w:t>来源：《民用建筑热工设计规范》</w:t>
            </w:r>
            <w:r>
              <w:rPr>
                <w:sz w:val="18"/>
                <w:szCs w:val="18"/>
              </w:rPr>
              <w:t>GB50176-2016</w:t>
            </w:r>
          </w:p>
        </w:tc>
      </w:tr>
      <w:tr w:rsidR="00DC5F98">
        <w:tc>
          <w:tcPr>
            <w:tcW w:w="2196" w:type="dxa"/>
            <w:shd w:val="clear" w:color="auto" w:fill="E6E6E6"/>
            <w:vAlign w:val="center"/>
          </w:tcPr>
          <w:p w:rsidR="00DC5F98" w:rsidRDefault="0000057E">
            <w:r>
              <w:t>石灰砂浆</w:t>
            </w:r>
          </w:p>
        </w:tc>
        <w:tc>
          <w:tcPr>
            <w:tcW w:w="1018" w:type="dxa"/>
            <w:vAlign w:val="center"/>
          </w:tcPr>
          <w:p w:rsidR="00DC5F98" w:rsidRDefault="0000057E">
            <w:r>
              <w:t>0.810</w:t>
            </w:r>
          </w:p>
        </w:tc>
        <w:tc>
          <w:tcPr>
            <w:tcW w:w="1030" w:type="dxa"/>
            <w:vAlign w:val="center"/>
          </w:tcPr>
          <w:p w:rsidR="00DC5F98" w:rsidRDefault="0000057E">
            <w:r>
              <w:t>10.070</w:t>
            </w:r>
          </w:p>
        </w:tc>
        <w:tc>
          <w:tcPr>
            <w:tcW w:w="848" w:type="dxa"/>
            <w:vAlign w:val="center"/>
          </w:tcPr>
          <w:p w:rsidR="00DC5F98" w:rsidRDefault="0000057E">
            <w:r>
              <w:t>1600.0</w:t>
            </w:r>
          </w:p>
        </w:tc>
        <w:tc>
          <w:tcPr>
            <w:tcW w:w="1018" w:type="dxa"/>
            <w:vAlign w:val="center"/>
          </w:tcPr>
          <w:p w:rsidR="00DC5F98" w:rsidRDefault="0000057E">
            <w:r>
              <w:t>1050.0</w:t>
            </w:r>
          </w:p>
        </w:tc>
        <w:tc>
          <w:tcPr>
            <w:tcW w:w="1188" w:type="dxa"/>
            <w:vAlign w:val="center"/>
          </w:tcPr>
          <w:p w:rsidR="00DC5F98" w:rsidRDefault="0000057E">
            <w:r>
              <w:t>0.0443</w:t>
            </w:r>
          </w:p>
        </w:tc>
        <w:tc>
          <w:tcPr>
            <w:tcW w:w="1516" w:type="dxa"/>
            <w:vAlign w:val="center"/>
          </w:tcPr>
          <w:p w:rsidR="00DC5F98" w:rsidRDefault="0000057E">
            <w:r>
              <w:rPr>
                <w:sz w:val="18"/>
                <w:szCs w:val="18"/>
              </w:rPr>
              <w:t>来源：《民用建筑热工设计规范》</w:t>
            </w:r>
            <w:r>
              <w:rPr>
                <w:sz w:val="18"/>
                <w:szCs w:val="18"/>
              </w:rPr>
              <w:t>GB50176-2016</w:t>
            </w:r>
          </w:p>
        </w:tc>
      </w:tr>
      <w:tr w:rsidR="00DC5F98">
        <w:tc>
          <w:tcPr>
            <w:tcW w:w="2196" w:type="dxa"/>
            <w:shd w:val="clear" w:color="auto" w:fill="E6E6E6"/>
            <w:vAlign w:val="center"/>
          </w:tcPr>
          <w:p w:rsidR="00DC5F98" w:rsidRDefault="0000057E">
            <w:r>
              <w:t>钢筋混凝土</w:t>
            </w:r>
          </w:p>
        </w:tc>
        <w:tc>
          <w:tcPr>
            <w:tcW w:w="1018" w:type="dxa"/>
            <w:vAlign w:val="center"/>
          </w:tcPr>
          <w:p w:rsidR="00DC5F98" w:rsidRDefault="0000057E">
            <w:r>
              <w:t>1.740</w:t>
            </w:r>
          </w:p>
        </w:tc>
        <w:tc>
          <w:tcPr>
            <w:tcW w:w="1030" w:type="dxa"/>
            <w:vAlign w:val="center"/>
          </w:tcPr>
          <w:p w:rsidR="00DC5F98" w:rsidRDefault="0000057E">
            <w:r>
              <w:t>17.200</w:t>
            </w:r>
          </w:p>
        </w:tc>
        <w:tc>
          <w:tcPr>
            <w:tcW w:w="848" w:type="dxa"/>
            <w:vAlign w:val="center"/>
          </w:tcPr>
          <w:p w:rsidR="00DC5F98" w:rsidRDefault="0000057E">
            <w:r>
              <w:t>2500.0</w:t>
            </w:r>
          </w:p>
        </w:tc>
        <w:tc>
          <w:tcPr>
            <w:tcW w:w="1018" w:type="dxa"/>
            <w:vAlign w:val="center"/>
          </w:tcPr>
          <w:p w:rsidR="00DC5F98" w:rsidRDefault="0000057E">
            <w:r>
              <w:t>920.0</w:t>
            </w:r>
          </w:p>
        </w:tc>
        <w:tc>
          <w:tcPr>
            <w:tcW w:w="1188" w:type="dxa"/>
            <w:vAlign w:val="center"/>
          </w:tcPr>
          <w:p w:rsidR="00DC5F98" w:rsidRDefault="0000057E">
            <w:r>
              <w:t>0.0158</w:t>
            </w:r>
          </w:p>
        </w:tc>
        <w:tc>
          <w:tcPr>
            <w:tcW w:w="1516" w:type="dxa"/>
            <w:vAlign w:val="center"/>
          </w:tcPr>
          <w:p w:rsidR="00DC5F98" w:rsidRDefault="0000057E">
            <w:r>
              <w:rPr>
                <w:sz w:val="18"/>
                <w:szCs w:val="18"/>
              </w:rPr>
              <w:t>来源：《民用建筑热工设计规范》</w:t>
            </w:r>
            <w:r>
              <w:rPr>
                <w:sz w:val="18"/>
                <w:szCs w:val="18"/>
              </w:rPr>
              <w:t>GB50176-2016</w:t>
            </w:r>
          </w:p>
        </w:tc>
      </w:tr>
      <w:tr w:rsidR="00DC5F98">
        <w:tc>
          <w:tcPr>
            <w:tcW w:w="2196" w:type="dxa"/>
            <w:shd w:val="clear" w:color="auto" w:fill="E6E6E6"/>
            <w:vAlign w:val="center"/>
          </w:tcPr>
          <w:p w:rsidR="00DC5F98" w:rsidRDefault="0000057E">
            <w:r>
              <w:t>碎石、卵石混凝土</w:t>
            </w:r>
            <w:r>
              <w:t>(ρ=2300)</w:t>
            </w:r>
          </w:p>
        </w:tc>
        <w:tc>
          <w:tcPr>
            <w:tcW w:w="1018" w:type="dxa"/>
            <w:vAlign w:val="center"/>
          </w:tcPr>
          <w:p w:rsidR="00DC5F98" w:rsidRDefault="0000057E">
            <w:r>
              <w:t>1.510</w:t>
            </w:r>
          </w:p>
        </w:tc>
        <w:tc>
          <w:tcPr>
            <w:tcW w:w="1030" w:type="dxa"/>
            <w:vAlign w:val="center"/>
          </w:tcPr>
          <w:p w:rsidR="00DC5F98" w:rsidRDefault="0000057E">
            <w:r>
              <w:t>15.360</w:t>
            </w:r>
          </w:p>
        </w:tc>
        <w:tc>
          <w:tcPr>
            <w:tcW w:w="848" w:type="dxa"/>
            <w:vAlign w:val="center"/>
          </w:tcPr>
          <w:p w:rsidR="00DC5F98" w:rsidRDefault="0000057E">
            <w:r>
              <w:t>2300.0</w:t>
            </w:r>
          </w:p>
        </w:tc>
        <w:tc>
          <w:tcPr>
            <w:tcW w:w="1018" w:type="dxa"/>
            <w:vAlign w:val="center"/>
          </w:tcPr>
          <w:p w:rsidR="00DC5F98" w:rsidRDefault="0000057E">
            <w:r>
              <w:t>920.0</w:t>
            </w:r>
          </w:p>
        </w:tc>
        <w:tc>
          <w:tcPr>
            <w:tcW w:w="1188" w:type="dxa"/>
            <w:vAlign w:val="center"/>
          </w:tcPr>
          <w:p w:rsidR="00DC5F98" w:rsidRDefault="0000057E">
            <w:r>
              <w:t>0.0173</w:t>
            </w:r>
          </w:p>
        </w:tc>
        <w:tc>
          <w:tcPr>
            <w:tcW w:w="1516" w:type="dxa"/>
            <w:vAlign w:val="center"/>
          </w:tcPr>
          <w:p w:rsidR="00DC5F98" w:rsidRDefault="0000057E">
            <w:r>
              <w:rPr>
                <w:sz w:val="18"/>
                <w:szCs w:val="18"/>
              </w:rPr>
              <w:t>来源：《民用建筑热工设计规范》</w:t>
            </w:r>
            <w:r>
              <w:rPr>
                <w:sz w:val="18"/>
                <w:szCs w:val="18"/>
              </w:rPr>
              <w:t>GB50176-2016</w:t>
            </w:r>
          </w:p>
        </w:tc>
      </w:tr>
      <w:tr w:rsidR="00DC5F98">
        <w:tc>
          <w:tcPr>
            <w:tcW w:w="2196" w:type="dxa"/>
            <w:shd w:val="clear" w:color="auto" w:fill="E6E6E6"/>
            <w:vAlign w:val="center"/>
          </w:tcPr>
          <w:p w:rsidR="00DC5F98" w:rsidRDefault="0000057E">
            <w:r>
              <w:t>挤塑聚苯乙烯泡沫塑料（带表皮）</w:t>
            </w:r>
          </w:p>
        </w:tc>
        <w:tc>
          <w:tcPr>
            <w:tcW w:w="1018" w:type="dxa"/>
            <w:vAlign w:val="center"/>
          </w:tcPr>
          <w:p w:rsidR="00DC5F98" w:rsidRDefault="0000057E">
            <w:r>
              <w:t>0.030</w:t>
            </w:r>
          </w:p>
        </w:tc>
        <w:tc>
          <w:tcPr>
            <w:tcW w:w="1030" w:type="dxa"/>
            <w:vAlign w:val="center"/>
          </w:tcPr>
          <w:p w:rsidR="00DC5F98" w:rsidRDefault="0000057E">
            <w:r>
              <w:t>0.340</w:t>
            </w:r>
          </w:p>
        </w:tc>
        <w:tc>
          <w:tcPr>
            <w:tcW w:w="848" w:type="dxa"/>
            <w:vAlign w:val="center"/>
          </w:tcPr>
          <w:p w:rsidR="00DC5F98" w:rsidRDefault="0000057E">
            <w:r>
              <w:t>35.0</w:t>
            </w:r>
          </w:p>
        </w:tc>
        <w:tc>
          <w:tcPr>
            <w:tcW w:w="1018" w:type="dxa"/>
            <w:vAlign w:val="center"/>
          </w:tcPr>
          <w:p w:rsidR="00DC5F98" w:rsidRDefault="0000057E">
            <w:r>
              <w:t>1380.0</w:t>
            </w:r>
          </w:p>
        </w:tc>
        <w:tc>
          <w:tcPr>
            <w:tcW w:w="1188" w:type="dxa"/>
            <w:vAlign w:val="center"/>
          </w:tcPr>
          <w:p w:rsidR="00DC5F98" w:rsidRDefault="0000057E">
            <w:r>
              <w:t>0.0000</w:t>
            </w:r>
          </w:p>
        </w:tc>
        <w:tc>
          <w:tcPr>
            <w:tcW w:w="1516" w:type="dxa"/>
            <w:vAlign w:val="center"/>
          </w:tcPr>
          <w:p w:rsidR="00DC5F98" w:rsidRDefault="0000057E">
            <w:r>
              <w:rPr>
                <w:sz w:val="18"/>
                <w:szCs w:val="18"/>
              </w:rPr>
              <w:t>来源：《民用建筑热工设计规范》</w:t>
            </w:r>
            <w:r>
              <w:rPr>
                <w:sz w:val="18"/>
                <w:szCs w:val="18"/>
              </w:rPr>
              <w:t>GB50176-2016</w:t>
            </w:r>
            <w:r>
              <w:rPr>
                <w:sz w:val="18"/>
                <w:szCs w:val="18"/>
              </w:rPr>
              <w:t>，蒸汽渗透系数没有给出</w:t>
            </w:r>
          </w:p>
        </w:tc>
      </w:tr>
      <w:tr w:rsidR="00DC5F98">
        <w:tc>
          <w:tcPr>
            <w:tcW w:w="2196" w:type="dxa"/>
            <w:shd w:val="clear" w:color="auto" w:fill="E6E6E6"/>
            <w:vAlign w:val="center"/>
          </w:tcPr>
          <w:p w:rsidR="00DC5F98" w:rsidRDefault="0000057E">
            <w:r>
              <w:t>加气混凝土、泡沫混凝土</w:t>
            </w:r>
            <w:r>
              <w:t>(ρ=700)</w:t>
            </w:r>
          </w:p>
        </w:tc>
        <w:tc>
          <w:tcPr>
            <w:tcW w:w="1018" w:type="dxa"/>
            <w:vAlign w:val="center"/>
          </w:tcPr>
          <w:p w:rsidR="00DC5F98" w:rsidRDefault="0000057E">
            <w:r>
              <w:t>0.180</w:t>
            </w:r>
          </w:p>
        </w:tc>
        <w:tc>
          <w:tcPr>
            <w:tcW w:w="1030" w:type="dxa"/>
            <w:vAlign w:val="center"/>
          </w:tcPr>
          <w:p w:rsidR="00DC5F98" w:rsidRDefault="0000057E">
            <w:r>
              <w:t>3.100</w:t>
            </w:r>
          </w:p>
        </w:tc>
        <w:tc>
          <w:tcPr>
            <w:tcW w:w="848" w:type="dxa"/>
            <w:vAlign w:val="center"/>
          </w:tcPr>
          <w:p w:rsidR="00DC5F98" w:rsidRDefault="0000057E">
            <w:r>
              <w:t>700.0</w:t>
            </w:r>
          </w:p>
        </w:tc>
        <w:tc>
          <w:tcPr>
            <w:tcW w:w="1018" w:type="dxa"/>
            <w:vAlign w:val="center"/>
          </w:tcPr>
          <w:p w:rsidR="00DC5F98" w:rsidRDefault="0000057E">
            <w:r>
              <w:t>1050.0</w:t>
            </w:r>
          </w:p>
        </w:tc>
        <w:tc>
          <w:tcPr>
            <w:tcW w:w="1188" w:type="dxa"/>
            <w:vAlign w:val="center"/>
          </w:tcPr>
          <w:p w:rsidR="00DC5F98" w:rsidRDefault="0000057E">
            <w:r>
              <w:t>0.0998</w:t>
            </w:r>
          </w:p>
        </w:tc>
        <w:tc>
          <w:tcPr>
            <w:tcW w:w="1516" w:type="dxa"/>
            <w:vAlign w:val="center"/>
          </w:tcPr>
          <w:p w:rsidR="00DC5F98" w:rsidRDefault="0000057E">
            <w:r>
              <w:rPr>
                <w:sz w:val="18"/>
                <w:szCs w:val="18"/>
              </w:rPr>
              <w:t>来源：《民用建筑热工设计规范》</w:t>
            </w:r>
            <w:r>
              <w:rPr>
                <w:sz w:val="18"/>
                <w:szCs w:val="18"/>
              </w:rPr>
              <w:t>GB50176-2016</w:t>
            </w:r>
          </w:p>
        </w:tc>
      </w:tr>
      <w:tr w:rsidR="00DC5F98">
        <w:tc>
          <w:tcPr>
            <w:tcW w:w="2196" w:type="dxa"/>
            <w:shd w:val="clear" w:color="auto" w:fill="E6E6E6"/>
            <w:vAlign w:val="center"/>
          </w:tcPr>
          <w:p w:rsidR="00DC5F98" w:rsidRDefault="0000057E">
            <w:r>
              <w:t>混凝土多孔砖</w:t>
            </w:r>
            <w:r>
              <w:t>(190</w:t>
            </w:r>
            <w:r>
              <w:t>六孔砖）</w:t>
            </w:r>
          </w:p>
        </w:tc>
        <w:tc>
          <w:tcPr>
            <w:tcW w:w="1018" w:type="dxa"/>
            <w:vAlign w:val="center"/>
          </w:tcPr>
          <w:p w:rsidR="00DC5F98" w:rsidRDefault="0000057E">
            <w:r>
              <w:t>0.750</w:t>
            </w:r>
          </w:p>
        </w:tc>
        <w:tc>
          <w:tcPr>
            <w:tcW w:w="1030" w:type="dxa"/>
            <w:vAlign w:val="center"/>
          </w:tcPr>
          <w:p w:rsidR="00DC5F98" w:rsidRDefault="0000057E">
            <w:r>
              <w:t>7.490</w:t>
            </w:r>
          </w:p>
        </w:tc>
        <w:tc>
          <w:tcPr>
            <w:tcW w:w="848" w:type="dxa"/>
            <w:vAlign w:val="center"/>
          </w:tcPr>
          <w:p w:rsidR="00DC5F98" w:rsidRDefault="0000057E">
            <w:r>
              <w:t>1450.0</w:t>
            </w:r>
          </w:p>
        </w:tc>
        <w:tc>
          <w:tcPr>
            <w:tcW w:w="1018" w:type="dxa"/>
            <w:vAlign w:val="center"/>
          </w:tcPr>
          <w:p w:rsidR="00DC5F98" w:rsidRDefault="0000057E">
            <w:r>
              <w:t>709.4</w:t>
            </w:r>
          </w:p>
        </w:tc>
        <w:tc>
          <w:tcPr>
            <w:tcW w:w="1188" w:type="dxa"/>
            <w:vAlign w:val="center"/>
          </w:tcPr>
          <w:p w:rsidR="00DC5F98" w:rsidRDefault="0000057E">
            <w:r>
              <w:t>0.0000</w:t>
            </w:r>
          </w:p>
        </w:tc>
        <w:tc>
          <w:tcPr>
            <w:tcW w:w="1516" w:type="dxa"/>
            <w:vAlign w:val="center"/>
          </w:tcPr>
          <w:p w:rsidR="00DC5F98" w:rsidRDefault="00DC5F98">
            <w:pPr>
              <w:rPr>
                <w:sz w:val="18"/>
                <w:szCs w:val="18"/>
              </w:rPr>
            </w:pPr>
          </w:p>
        </w:tc>
      </w:tr>
    </w:tbl>
    <w:p w:rsidR="00DC5F98" w:rsidRDefault="0000057E">
      <w:pPr>
        <w:pStyle w:val="2"/>
        <w:widowControl w:val="0"/>
        <w:rPr>
          <w:kern w:val="2"/>
        </w:rPr>
      </w:pPr>
      <w:bookmarkStart w:id="38" w:name="_Toc155419134"/>
      <w:r>
        <w:rPr>
          <w:kern w:val="2"/>
        </w:rPr>
        <w:t>围护结构构造</w:t>
      </w:r>
      <w:bookmarkEnd w:id="38"/>
    </w:p>
    <w:p w:rsidR="00DC5F98" w:rsidRDefault="0000057E">
      <w:pPr>
        <w:widowControl w:val="0"/>
        <w:jc w:val="both"/>
        <w:rPr>
          <w:kern w:val="2"/>
          <w:szCs w:val="24"/>
          <w:lang w:val="en-US"/>
        </w:rPr>
      </w:pPr>
      <w:r>
        <w:rPr>
          <w:b/>
          <w:color w:val="000000"/>
          <w:kern w:val="2"/>
          <w:sz w:val="27"/>
          <w:szCs w:val="27"/>
          <w:lang w:val="en-US"/>
        </w:rPr>
        <w:t xml:space="preserve">1. </w:t>
      </w:r>
      <w:r>
        <w:rPr>
          <w:b/>
          <w:color w:val="000000"/>
          <w:kern w:val="2"/>
          <w:sz w:val="27"/>
          <w:szCs w:val="27"/>
          <w:lang w:val="en-US"/>
        </w:rPr>
        <w:t>屋顶构造：</w:t>
      </w:r>
      <w:r>
        <w:rPr>
          <w:color w:val="0000FF"/>
          <w:kern w:val="2"/>
          <w:szCs w:val="21"/>
          <w:lang w:val="en-US"/>
        </w:rPr>
        <w:t>屋顶构造一：</w:t>
      </w:r>
      <w:r>
        <w:rPr>
          <w:color w:val="000000"/>
          <w:kern w:val="2"/>
          <w:szCs w:val="24"/>
          <w:lang w:val="en-US"/>
        </w:rPr>
        <w:t>（由上到下）</w:t>
      </w:r>
    </w:p>
    <w:p w:rsidR="00DC5F98" w:rsidRDefault="0000057E">
      <w:pPr>
        <w:widowControl w:val="0"/>
        <w:jc w:val="both"/>
        <w:rPr>
          <w:kern w:val="2"/>
          <w:szCs w:val="24"/>
          <w:lang w:val="en-US"/>
        </w:rPr>
      </w:pPr>
      <w:r>
        <w:rPr>
          <w:kern w:val="2"/>
          <w:szCs w:val="24"/>
          <w:lang w:val="en-US"/>
        </w:rPr>
        <w:t xml:space="preserve">    </w:t>
      </w:r>
      <w:r>
        <w:rPr>
          <w:color w:val="000000"/>
          <w:kern w:val="2"/>
          <w:szCs w:val="24"/>
          <w:lang w:val="en-US"/>
        </w:rPr>
        <w:t>碎石、卵石混凝土</w:t>
      </w:r>
      <w:r>
        <w:rPr>
          <w:color w:val="000000"/>
          <w:kern w:val="2"/>
          <w:szCs w:val="24"/>
          <w:lang w:val="en-US"/>
        </w:rPr>
        <w:t>(ρ=2300) 40mm</w:t>
      </w:r>
      <w:r>
        <w:rPr>
          <w:color w:val="000000"/>
          <w:kern w:val="2"/>
          <w:szCs w:val="24"/>
          <w:lang w:val="en-US"/>
        </w:rPr>
        <w:t>＋</w:t>
      </w:r>
      <w:r>
        <w:rPr>
          <w:color w:val="800000"/>
          <w:kern w:val="2"/>
          <w:szCs w:val="24"/>
          <w:lang w:val="en-US"/>
        </w:rPr>
        <w:t>挤塑聚苯乙烯泡沫塑料（带表皮）</w:t>
      </w:r>
      <w:r>
        <w:rPr>
          <w:color w:val="800000"/>
          <w:kern w:val="2"/>
          <w:szCs w:val="24"/>
          <w:lang w:val="en-US"/>
        </w:rPr>
        <w:t xml:space="preserve"> 28.9mm</w:t>
      </w:r>
      <w:r>
        <w:rPr>
          <w:color w:val="000000"/>
          <w:kern w:val="2"/>
          <w:szCs w:val="24"/>
          <w:lang w:val="en-US"/>
        </w:rPr>
        <w:t>＋水泥砂浆</w:t>
      </w:r>
      <w:r>
        <w:rPr>
          <w:color w:val="000000"/>
          <w:kern w:val="2"/>
          <w:szCs w:val="24"/>
          <w:lang w:val="en-US"/>
        </w:rPr>
        <w:t xml:space="preserve"> 20mm</w:t>
      </w:r>
      <w:r>
        <w:rPr>
          <w:color w:val="000000"/>
          <w:kern w:val="2"/>
          <w:szCs w:val="24"/>
          <w:lang w:val="en-US"/>
        </w:rPr>
        <w:t>＋加气混凝土、泡沫混凝土</w:t>
      </w:r>
      <w:r>
        <w:rPr>
          <w:color w:val="000000"/>
          <w:kern w:val="2"/>
          <w:szCs w:val="24"/>
          <w:lang w:val="en-US"/>
        </w:rPr>
        <w:t>(ρ=700) 80mm</w:t>
      </w:r>
      <w:r>
        <w:rPr>
          <w:color w:val="000000"/>
          <w:kern w:val="2"/>
          <w:szCs w:val="24"/>
          <w:lang w:val="en-US"/>
        </w:rPr>
        <w:t>＋</w:t>
      </w:r>
      <w:r>
        <w:rPr>
          <w:color w:val="800080"/>
          <w:kern w:val="2"/>
          <w:szCs w:val="24"/>
          <w:lang w:val="en-US"/>
        </w:rPr>
        <w:t>钢筋混凝土</w:t>
      </w:r>
      <w:r>
        <w:rPr>
          <w:color w:val="800080"/>
          <w:kern w:val="2"/>
          <w:szCs w:val="24"/>
          <w:lang w:val="en-US"/>
        </w:rPr>
        <w:t xml:space="preserve"> 120mm</w:t>
      </w:r>
      <w:r>
        <w:rPr>
          <w:color w:val="000000"/>
          <w:kern w:val="2"/>
          <w:szCs w:val="24"/>
          <w:lang w:val="en-US"/>
        </w:rPr>
        <w:t>＋石灰砂浆</w:t>
      </w:r>
      <w:r>
        <w:rPr>
          <w:color w:val="000000"/>
          <w:kern w:val="2"/>
          <w:szCs w:val="24"/>
          <w:lang w:val="en-US"/>
        </w:rPr>
        <w:t xml:space="preserve"> 20mm</w:t>
      </w:r>
    </w:p>
    <w:p w:rsidR="00DC5F98" w:rsidRDefault="00DC5F98">
      <w:pPr>
        <w:widowControl w:val="0"/>
        <w:jc w:val="both"/>
        <w:rPr>
          <w:color w:val="000000"/>
          <w:kern w:val="2"/>
          <w:szCs w:val="24"/>
          <w:lang w:val="en-US"/>
        </w:rPr>
      </w:pPr>
    </w:p>
    <w:p w:rsidR="00DC5F98" w:rsidRDefault="0000057E">
      <w:pPr>
        <w:widowControl w:val="0"/>
        <w:jc w:val="both"/>
        <w:rPr>
          <w:color w:val="000000"/>
          <w:kern w:val="2"/>
          <w:szCs w:val="24"/>
          <w:lang w:val="en-US"/>
        </w:rPr>
      </w:pPr>
      <w:r>
        <w:rPr>
          <w:b/>
          <w:color w:val="000000"/>
          <w:kern w:val="2"/>
          <w:sz w:val="27"/>
          <w:szCs w:val="27"/>
          <w:lang w:val="en-US"/>
        </w:rPr>
        <w:t xml:space="preserve">2. </w:t>
      </w:r>
      <w:r>
        <w:rPr>
          <w:b/>
          <w:color w:val="000000"/>
          <w:kern w:val="2"/>
          <w:sz w:val="27"/>
          <w:szCs w:val="27"/>
          <w:lang w:val="en-US"/>
        </w:rPr>
        <w:t>外墙构造：</w:t>
      </w:r>
      <w:r>
        <w:rPr>
          <w:color w:val="0000FF"/>
          <w:kern w:val="2"/>
          <w:szCs w:val="21"/>
          <w:lang w:val="en-US"/>
        </w:rPr>
        <w:t>外墙构造一：</w:t>
      </w:r>
      <w:r>
        <w:rPr>
          <w:color w:val="000000"/>
          <w:kern w:val="2"/>
          <w:szCs w:val="24"/>
          <w:lang w:val="en-US"/>
        </w:rPr>
        <w:t>（由外到内）</w:t>
      </w:r>
    </w:p>
    <w:p w:rsidR="00DC5F98" w:rsidRDefault="0000057E">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00"/>
          <w:kern w:val="2"/>
          <w:szCs w:val="24"/>
          <w:lang w:val="en-US"/>
        </w:rPr>
        <w:t>挤塑聚苯乙烯泡沫塑料（带表皮）</w:t>
      </w:r>
      <w:r>
        <w:rPr>
          <w:color w:val="800000"/>
          <w:kern w:val="2"/>
          <w:szCs w:val="24"/>
          <w:lang w:val="en-US"/>
        </w:rPr>
        <w:t xml:space="preserve"> 20mm</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w:t>
      </w:r>
      <w:r>
        <w:rPr>
          <w:color w:val="800080"/>
          <w:kern w:val="2"/>
          <w:szCs w:val="24"/>
          <w:lang w:val="en-US"/>
        </w:rPr>
        <w:t>200mm</w:t>
      </w:r>
      <w:r>
        <w:rPr>
          <w:color w:val="000000"/>
          <w:kern w:val="2"/>
          <w:szCs w:val="24"/>
          <w:lang w:val="en-US"/>
        </w:rPr>
        <w:t>＋石灰砂浆</w:t>
      </w:r>
      <w:r>
        <w:rPr>
          <w:color w:val="000000"/>
          <w:kern w:val="2"/>
          <w:szCs w:val="24"/>
          <w:lang w:val="en-US"/>
        </w:rPr>
        <w:t xml:space="preserve"> 20mm</w:t>
      </w:r>
    </w:p>
    <w:p w:rsidR="00DC5F98" w:rsidRDefault="00DC5F98">
      <w:pPr>
        <w:widowControl w:val="0"/>
        <w:jc w:val="both"/>
        <w:rPr>
          <w:color w:val="000000"/>
          <w:kern w:val="2"/>
          <w:szCs w:val="24"/>
          <w:lang w:val="en-US"/>
        </w:rPr>
      </w:pPr>
    </w:p>
    <w:p w:rsidR="00DC5F98" w:rsidRDefault="0000057E">
      <w:pPr>
        <w:widowControl w:val="0"/>
        <w:jc w:val="both"/>
        <w:rPr>
          <w:color w:val="000000"/>
          <w:kern w:val="2"/>
          <w:szCs w:val="24"/>
          <w:lang w:val="en-US"/>
        </w:rPr>
      </w:pPr>
      <w:r>
        <w:rPr>
          <w:b/>
          <w:color w:val="000000"/>
          <w:kern w:val="2"/>
          <w:sz w:val="27"/>
          <w:szCs w:val="27"/>
          <w:lang w:val="en-US"/>
        </w:rPr>
        <w:t xml:space="preserve">3. </w:t>
      </w:r>
      <w:r>
        <w:rPr>
          <w:b/>
          <w:color w:val="000000"/>
          <w:kern w:val="2"/>
          <w:sz w:val="27"/>
          <w:szCs w:val="27"/>
          <w:lang w:val="en-US"/>
        </w:rPr>
        <w:t>楼梯间隔墙或封闭外走廊隔墙：</w:t>
      </w:r>
      <w:r>
        <w:rPr>
          <w:color w:val="0000FF"/>
          <w:kern w:val="2"/>
          <w:szCs w:val="21"/>
          <w:lang w:val="en-US"/>
        </w:rPr>
        <w:t>楼梯间隔墙构造一：</w:t>
      </w:r>
    </w:p>
    <w:p w:rsidR="00DC5F98" w:rsidRDefault="0000057E">
      <w:pPr>
        <w:widowControl w:val="0"/>
        <w:jc w:val="both"/>
        <w:rPr>
          <w:color w:val="000000"/>
          <w:kern w:val="2"/>
          <w:szCs w:val="24"/>
          <w:lang w:val="en-US"/>
        </w:rPr>
      </w:pPr>
      <w:r>
        <w:rPr>
          <w:color w:val="000000"/>
          <w:kern w:val="2"/>
          <w:szCs w:val="24"/>
          <w:lang w:val="en-US"/>
        </w:rPr>
        <w:lastRenderedPageBreak/>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008000"/>
          <w:kern w:val="2"/>
          <w:szCs w:val="24"/>
          <w:lang w:val="en-US"/>
        </w:rPr>
        <w:t>混凝土多孔砖</w:t>
      </w:r>
      <w:r>
        <w:rPr>
          <w:color w:val="008000"/>
          <w:kern w:val="2"/>
          <w:szCs w:val="24"/>
          <w:lang w:val="en-US"/>
        </w:rPr>
        <w:t>(190</w:t>
      </w:r>
      <w:r>
        <w:rPr>
          <w:color w:val="008000"/>
          <w:kern w:val="2"/>
          <w:szCs w:val="24"/>
          <w:lang w:val="en-US"/>
        </w:rPr>
        <w:t>六孔砖）</w:t>
      </w:r>
      <w:r>
        <w:rPr>
          <w:color w:val="008000"/>
          <w:kern w:val="2"/>
          <w:szCs w:val="24"/>
          <w:lang w:val="en-US"/>
        </w:rPr>
        <w:t xml:space="preserve"> 190mm</w:t>
      </w:r>
      <w:r>
        <w:rPr>
          <w:color w:val="000000"/>
          <w:kern w:val="2"/>
          <w:szCs w:val="24"/>
          <w:lang w:val="en-US"/>
        </w:rPr>
        <w:t>＋石灰砂浆</w:t>
      </w:r>
      <w:r>
        <w:rPr>
          <w:color w:val="000000"/>
          <w:kern w:val="2"/>
          <w:szCs w:val="24"/>
          <w:lang w:val="en-US"/>
        </w:rPr>
        <w:t xml:space="preserve"> 20mm</w:t>
      </w:r>
    </w:p>
    <w:p w:rsidR="00DC5F98" w:rsidRDefault="00DC5F98">
      <w:pPr>
        <w:widowControl w:val="0"/>
        <w:jc w:val="both"/>
        <w:rPr>
          <w:color w:val="000000"/>
          <w:kern w:val="2"/>
          <w:szCs w:val="24"/>
          <w:lang w:val="en-US"/>
        </w:rPr>
      </w:pPr>
    </w:p>
    <w:p w:rsidR="00DC5F98" w:rsidRDefault="0000057E">
      <w:pPr>
        <w:widowControl w:val="0"/>
        <w:jc w:val="both"/>
        <w:rPr>
          <w:color w:val="000000"/>
          <w:kern w:val="2"/>
          <w:szCs w:val="24"/>
          <w:lang w:val="en-US"/>
        </w:rPr>
      </w:pPr>
      <w:r>
        <w:rPr>
          <w:b/>
          <w:color w:val="000000"/>
          <w:kern w:val="2"/>
          <w:sz w:val="27"/>
          <w:szCs w:val="27"/>
          <w:lang w:val="en-US"/>
        </w:rPr>
        <w:t xml:space="preserve">4. </w:t>
      </w:r>
      <w:r>
        <w:rPr>
          <w:b/>
          <w:color w:val="000000"/>
          <w:kern w:val="2"/>
          <w:sz w:val="27"/>
          <w:szCs w:val="27"/>
          <w:lang w:val="en-US"/>
        </w:rPr>
        <w:t>通往封闭空间的户门：</w:t>
      </w:r>
      <w:r>
        <w:rPr>
          <w:color w:val="0000FF"/>
          <w:kern w:val="2"/>
          <w:szCs w:val="21"/>
          <w:lang w:val="en-US"/>
        </w:rPr>
        <w:t>单层实体门：</w:t>
      </w:r>
    </w:p>
    <w:p w:rsidR="00DC5F98" w:rsidRDefault="0000057E">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2.303W/m^2.K</w:t>
      </w:r>
    </w:p>
    <w:p w:rsidR="00DC5F98" w:rsidRDefault="00DC5F98">
      <w:pPr>
        <w:widowControl w:val="0"/>
        <w:jc w:val="both"/>
        <w:rPr>
          <w:color w:val="000000"/>
          <w:kern w:val="2"/>
          <w:szCs w:val="24"/>
          <w:lang w:val="en-US"/>
        </w:rPr>
      </w:pPr>
    </w:p>
    <w:p w:rsidR="00DC5F98" w:rsidRDefault="0000057E">
      <w:pPr>
        <w:widowControl w:val="0"/>
        <w:jc w:val="both"/>
        <w:rPr>
          <w:color w:val="000000"/>
          <w:kern w:val="2"/>
          <w:szCs w:val="24"/>
          <w:lang w:val="en-US"/>
        </w:rPr>
      </w:pPr>
      <w:r>
        <w:rPr>
          <w:b/>
          <w:color w:val="000000"/>
          <w:kern w:val="2"/>
          <w:sz w:val="27"/>
          <w:szCs w:val="27"/>
          <w:lang w:val="en-US"/>
        </w:rPr>
        <w:t xml:space="preserve">5. </w:t>
      </w:r>
      <w:r>
        <w:rPr>
          <w:b/>
          <w:color w:val="000000"/>
          <w:kern w:val="2"/>
          <w:sz w:val="27"/>
          <w:szCs w:val="27"/>
          <w:lang w:val="en-US"/>
        </w:rPr>
        <w:t>通往非封闭空间或户外的户门：</w:t>
      </w:r>
      <w:r>
        <w:rPr>
          <w:color w:val="0000FF"/>
          <w:kern w:val="2"/>
          <w:szCs w:val="21"/>
          <w:lang w:val="en-US"/>
        </w:rPr>
        <w:t>保温门（多功能门）：</w:t>
      </w:r>
    </w:p>
    <w:p w:rsidR="00DC5F98" w:rsidRDefault="0000057E">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1.972W/m^2.K</w:t>
      </w:r>
    </w:p>
    <w:p w:rsidR="00DC5F98" w:rsidRDefault="00DC5F98">
      <w:pPr>
        <w:widowControl w:val="0"/>
        <w:jc w:val="both"/>
        <w:rPr>
          <w:color w:val="000000"/>
          <w:kern w:val="2"/>
          <w:szCs w:val="24"/>
          <w:lang w:val="en-US"/>
        </w:rPr>
      </w:pPr>
    </w:p>
    <w:p w:rsidR="00DC5F98" w:rsidRDefault="0000057E">
      <w:pPr>
        <w:widowControl w:val="0"/>
        <w:jc w:val="both"/>
        <w:rPr>
          <w:color w:val="000000"/>
          <w:kern w:val="2"/>
          <w:szCs w:val="24"/>
          <w:lang w:val="en-US"/>
        </w:rPr>
      </w:pPr>
      <w:r>
        <w:rPr>
          <w:b/>
          <w:color w:val="000000"/>
          <w:kern w:val="2"/>
          <w:sz w:val="27"/>
          <w:szCs w:val="27"/>
          <w:lang w:val="en-US"/>
        </w:rPr>
        <w:t xml:space="preserve">6. </w:t>
      </w:r>
      <w:r>
        <w:rPr>
          <w:b/>
          <w:color w:val="000000"/>
          <w:kern w:val="2"/>
          <w:sz w:val="27"/>
          <w:szCs w:val="27"/>
          <w:lang w:val="en-US"/>
        </w:rPr>
        <w:t>幕墙：</w:t>
      </w:r>
      <w:r>
        <w:rPr>
          <w:color w:val="0000FF"/>
          <w:kern w:val="2"/>
          <w:szCs w:val="21"/>
          <w:lang w:val="en-US"/>
        </w:rPr>
        <w:t>12A</w:t>
      </w:r>
      <w:r>
        <w:rPr>
          <w:color w:val="0000FF"/>
          <w:kern w:val="2"/>
          <w:szCs w:val="21"/>
          <w:lang w:val="en-US"/>
        </w:rPr>
        <w:t>钢铝单框双玻窗（平均）：</w:t>
      </w:r>
    </w:p>
    <w:p w:rsidR="00DC5F98" w:rsidRDefault="0000057E">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1.500W/m^2.K</w:t>
      </w:r>
      <w:r>
        <w:rPr>
          <w:color w:val="000000"/>
          <w:kern w:val="2"/>
          <w:szCs w:val="24"/>
          <w:lang w:val="en-US"/>
        </w:rPr>
        <w:t>，自身遮阳系数</w:t>
      </w:r>
      <w:r>
        <w:rPr>
          <w:color w:val="000000"/>
          <w:kern w:val="2"/>
          <w:szCs w:val="24"/>
          <w:lang w:val="en-US"/>
        </w:rPr>
        <w:t>0.600</w:t>
      </w:r>
    </w:p>
    <w:p w:rsidR="00DC5F98" w:rsidRDefault="00DC5F98">
      <w:pPr>
        <w:widowControl w:val="0"/>
        <w:jc w:val="both"/>
        <w:rPr>
          <w:color w:val="000000"/>
          <w:kern w:val="2"/>
          <w:szCs w:val="24"/>
          <w:lang w:val="en-US"/>
        </w:rPr>
      </w:pPr>
    </w:p>
    <w:p w:rsidR="00DC5F98" w:rsidRDefault="0000057E">
      <w:pPr>
        <w:widowControl w:val="0"/>
        <w:jc w:val="both"/>
        <w:rPr>
          <w:color w:val="000000"/>
          <w:kern w:val="2"/>
          <w:szCs w:val="24"/>
          <w:lang w:val="en-US"/>
        </w:rPr>
      </w:pPr>
      <w:r>
        <w:rPr>
          <w:b/>
          <w:color w:val="000000"/>
          <w:kern w:val="2"/>
          <w:sz w:val="27"/>
          <w:szCs w:val="27"/>
          <w:lang w:val="en-US"/>
        </w:rPr>
        <w:t xml:space="preserve">7. </w:t>
      </w:r>
      <w:r>
        <w:rPr>
          <w:b/>
          <w:color w:val="000000"/>
          <w:kern w:val="2"/>
          <w:sz w:val="27"/>
          <w:szCs w:val="27"/>
          <w:lang w:val="en-US"/>
        </w:rPr>
        <w:t>外窗：</w:t>
      </w:r>
      <w:r>
        <w:rPr>
          <w:color w:val="0000FF"/>
          <w:kern w:val="2"/>
          <w:szCs w:val="21"/>
          <w:lang w:val="en-US"/>
        </w:rPr>
        <w:t>12A</w:t>
      </w:r>
      <w:r>
        <w:rPr>
          <w:color w:val="0000FF"/>
          <w:kern w:val="2"/>
          <w:szCs w:val="21"/>
          <w:lang w:val="en-US"/>
        </w:rPr>
        <w:t>钢铝单框双玻窗（平均）：</w:t>
      </w:r>
    </w:p>
    <w:p w:rsidR="00DC5F98" w:rsidRDefault="0000057E">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1.500W/m^2.K</w:t>
      </w:r>
      <w:r>
        <w:rPr>
          <w:color w:val="000000"/>
          <w:kern w:val="2"/>
          <w:szCs w:val="24"/>
          <w:lang w:val="en-US"/>
        </w:rPr>
        <w:t>，自身遮阳系数</w:t>
      </w:r>
      <w:r>
        <w:rPr>
          <w:color w:val="000000"/>
          <w:kern w:val="2"/>
          <w:szCs w:val="24"/>
          <w:lang w:val="en-US"/>
        </w:rPr>
        <w:t>0.250</w:t>
      </w:r>
    </w:p>
    <w:p w:rsidR="00DC5F98" w:rsidRDefault="00DC5F98">
      <w:pPr>
        <w:widowControl w:val="0"/>
        <w:jc w:val="both"/>
        <w:rPr>
          <w:color w:val="000000"/>
          <w:kern w:val="2"/>
          <w:szCs w:val="24"/>
          <w:lang w:val="en-US"/>
        </w:rPr>
      </w:pPr>
    </w:p>
    <w:p w:rsidR="00DC5F98" w:rsidRDefault="0000057E">
      <w:pPr>
        <w:widowControl w:val="0"/>
        <w:jc w:val="both"/>
        <w:rPr>
          <w:color w:val="000000"/>
          <w:kern w:val="2"/>
          <w:szCs w:val="24"/>
          <w:lang w:val="en-US"/>
        </w:rPr>
      </w:pPr>
      <w:r>
        <w:rPr>
          <w:b/>
          <w:color w:val="000000"/>
          <w:kern w:val="2"/>
          <w:sz w:val="27"/>
          <w:szCs w:val="27"/>
          <w:lang w:val="en-US"/>
        </w:rPr>
        <w:t xml:space="preserve">8. </w:t>
      </w:r>
      <w:r>
        <w:rPr>
          <w:b/>
          <w:color w:val="000000"/>
          <w:kern w:val="2"/>
          <w:sz w:val="27"/>
          <w:szCs w:val="27"/>
          <w:lang w:val="en-US"/>
        </w:rPr>
        <w:t>地面：</w:t>
      </w:r>
      <w:r>
        <w:rPr>
          <w:color w:val="0000FF"/>
          <w:kern w:val="2"/>
          <w:szCs w:val="21"/>
          <w:lang w:val="en-US"/>
        </w:rPr>
        <w:t>地面构造一：</w:t>
      </w:r>
    </w:p>
    <w:p w:rsidR="00DC5F98" w:rsidRDefault="0000057E">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120mm</w:t>
      </w:r>
    </w:p>
    <w:p w:rsidR="00DC5F98" w:rsidRDefault="00DC5F98">
      <w:pPr>
        <w:widowControl w:val="0"/>
        <w:jc w:val="both"/>
        <w:rPr>
          <w:color w:val="000000"/>
          <w:kern w:val="2"/>
          <w:szCs w:val="24"/>
          <w:lang w:val="en-US"/>
        </w:rPr>
      </w:pPr>
    </w:p>
    <w:p w:rsidR="00DC5F98" w:rsidRDefault="0000057E">
      <w:pPr>
        <w:pStyle w:val="2"/>
        <w:widowControl w:val="0"/>
        <w:rPr>
          <w:kern w:val="2"/>
        </w:rPr>
      </w:pPr>
      <w:bookmarkStart w:id="39" w:name="_Toc155419135"/>
      <w:r>
        <w:rPr>
          <w:kern w:val="2"/>
        </w:rPr>
        <w:t>体形系数</w:t>
      </w:r>
      <w:bookmarkEnd w:id="3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DC5F98">
        <w:tc>
          <w:tcPr>
            <w:tcW w:w="2513" w:type="dxa"/>
            <w:shd w:val="clear" w:color="auto" w:fill="E6E6E6"/>
            <w:vAlign w:val="center"/>
          </w:tcPr>
          <w:p w:rsidR="00DC5F98" w:rsidRDefault="0000057E">
            <w:r>
              <w:t>外表面积</w:t>
            </w:r>
          </w:p>
        </w:tc>
        <w:tc>
          <w:tcPr>
            <w:tcW w:w="6820" w:type="dxa"/>
            <w:vAlign w:val="center"/>
          </w:tcPr>
          <w:p w:rsidR="00DC5F98" w:rsidRDefault="0000057E">
            <w:r>
              <w:t>869.51</w:t>
            </w:r>
          </w:p>
        </w:tc>
      </w:tr>
      <w:tr w:rsidR="00DC5F98">
        <w:tc>
          <w:tcPr>
            <w:tcW w:w="2513" w:type="dxa"/>
            <w:shd w:val="clear" w:color="auto" w:fill="E6E6E6"/>
            <w:vAlign w:val="center"/>
          </w:tcPr>
          <w:p w:rsidR="00DC5F98" w:rsidRDefault="0000057E">
            <w:r>
              <w:t>建筑体积</w:t>
            </w:r>
          </w:p>
        </w:tc>
        <w:tc>
          <w:tcPr>
            <w:tcW w:w="6820" w:type="dxa"/>
            <w:vAlign w:val="center"/>
          </w:tcPr>
          <w:p w:rsidR="00DC5F98" w:rsidRDefault="0000057E">
            <w:r>
              <w:t>1168.49</w:t>
            </w:r>
          </w:p>
        </w:tc>
      </w:tr>
      <w:tr w:rsidR="00DC5F98">
        <w:tc>
          <w:tcPr>
            <w:tcW w:w="2513" w:type="dxa"/>
            <w:shd w:val="clear" w:color="auto" w:fill="E6E6E6"/>
            <w:vAlign w:val="center"/>
          </w:tcPr>
          <w:p w:rsidR="00DC5F98" w:rsidRDefault="0000057E">
            <w:r>
              <w:t>体形系数</w:t>
            </w:r>
          </w:p>
        </w:tc>
        <w:tc>
          <w:tcPr>
            <w:tcW w:w="6820" w:type="dxa"/>
            <w:vAlign w:val="center"/>
          </w:tcPr>
          <w:p w:rsidR="00DC5F98" w:rsidRDefault="0000057E">
            <w:r>
              <w:t>0.74</w:t>
            </w:r>
          </w:p>
        </w:tc>
      </w:tr>
      <w:tr w:rsidR="00DC5F98">
        <w:tc>
          <w:tcPr>
            <w:tcW w:w="2513" w:type="dxa"/>
            <w:shd w:val="clear" w:color="auto" w:fill="E6E6E6"/>
            <w:vAlign w:val="center"/>
          </w:tcPr>
          <w:p w:rsidR="00DC5F98" w:rsidRDefault="0000057E">
            <w:r>
              <w:t>标准依据</w:t>
            </w:r>
          </w:p>
        </w:tc>
        <w:tc>
          <w:tcPr>
            <w:tcW w:w="6820" w:type="dxa"/>
            <w:vAlign w:val="center"/>
          </w:tcPr>
          <w:p w:rsidR="00DC5F98" w:rsidRDefault="0000057E">
            <w:r>
              <w:t>《浙江省居住建筑节能设计标准》</w:t>
            </w:r>
            <w:r>
              <w:t>(DB33/1015-2015</w:t>
            </w:r>
            <w:r>
              <w:t>）第</w:t>
            </w:r>
            <w:r>
              <w:t>4.1.5</w:t>
            </w:r>
            <w:r>
              <w:t>条</w:t>
            </w:r>
          </w:p>
        </w:tc>
      </w:tr>
      <w:tr w:rsidR="00DC5F98">
        <w:tc>
          <w:tcPr>
            <w:tcW w:w="2513" w:type="dxa"/>
            <w:shd w:val="clear" w:color="auto" w:fill="E6E6E6"/>
            <w:vAlign w:val="center"/>
          </w:tcPr>
          <w:p w:rsidR="00DC5F98" w:rsidRDefault="0000057E">
            <w:r>
              <w:t>标准要求</w:t>
            </w:r>
          </w:p>
        </w:tc>
        <w:tc>
          <w:tcPr>
            <w:tcW w:w="6820" w:type="dxa"/>
            <w:vAlign w:val="center"/>
          </w:tcPr>
          <w:p w:rsidR="00DC5F98" w:rsidRDefault="0000057E">
            <w:r>
              <w:t>体形系数宜符合表</w:t>
            </w:r>
            <w:r>
              <w:t>4.1.5</w:t>
            </w:r>
            <w:r>
              <w:t>的规定</w:t>
            </w:r>
            <w:r>
              <w:t>(s≤0.55)</w:t>
            </w:r>
          </w:p>
        </w:tc>
      </w:tr>
      <w:tr w:rsidR="00DC5F98">
        <w:tc>
          <w:tcPr>
            <w:tcW w:w="2513" w:type="dxa"/>
            <w:shd w:val="clear" w:color="auto" w:fill="E6E6E6"/>
            <w:vAlign w:val="center"/>
          </w:tcPr>
          <w:p w:rsidR="00DC5F98" w:rsidRDefault="0000057E">
            <w:r>
              <w:t>结论</w:t>
            </w:r>
          </w:p>
        </w:tc>
        <w:tc>
          <w:tcPr>
            <w:tcW w:w="6820" w:type="dxa"/>
            <w:vAlign w:val="center"/>
          </w:tcPr>
          <w:p w:rsidR="00DC5F98" w:rsidRDefault="0000057E">
            <w:r>
              <w:rPr>
                <w:color w:val="FF0000"/>
              </w:rPr>
              <w:t>不满足</w:t>
            </w:r>
          </w:p>
        </w:tc>
      </w:tr>
    </w:tbl>
    <w:p w:rsidR="00DC5F98" w:rsidRDefault="0000057E">
      <w:pPr>
        <w:pStyle w:val="2"/>
        <w:widowControl w:val="0"/>
        <w:rPr>
          <w:kern w:val="2"/>
        </w:rPr>
      </w:pPr>
      <w:bookmarkStart w:id="40" w:name="_Toc155419136"/>
      <w:r>
        <w:rPr>
          <w:kern w:val="2"/>
        </w:rPr>
        <w:t>窗墙比</w:t>
      </w:r>
      <w:bookmarkEnd w:id="40"/>
    </w:p>
    <w:p w:rsidR="00DC5F98" w:rsidRDefault="0000057E">
      <w:pPr>
        <w:pStyle w:val="3"/>
        <w:widowControl w:val="0"/>
        <w:jc w:val="both"/>
        <w:rPr>
          <w:color w:val="000000"/>
          <w:kern w:val="2"/>
          <w:szCs w:val="24"/>
        </w:rPr>
      </w:pPr>
      <w:bookmarkStart w:id="41" w:name="_Toc155419137"/>
      <w:r>
        <w:rPr>
          <w:color w:val="000000"/>
          <w:kern w:val="2"/>
          <w:szCs w:val="24"/>
        </w:rPr>
        <w:t>窗墙比</w:t>
      </w:r>
      <w:bookmarkEnd w:id="4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09"/>
        <w:gridCol w:w="1584"/>
        <w:gridCol w:w="1585"/>
        <w:gridCol w:w="1585"/>
        <w:gridCol w:w="1585"/>
        <w:gridCol w:w="1585"/>
      </w:tblGrid>
      <w:tr w:rsidR="00DC5F98">
        <w:tc>
          <w:tcPr>
            <w:tcW w:w="1409" w:type="dxa"/>
            <w:shd w:val="clear" w:color="auto" w:fill="E6E6E6"/>
            <w:vAlign w:val="center"/>
          </w:tcPr>
          <w:p w:rsidR="00DC5F98" w:rsidRDefault="0000057E">
            <w:pPr>
              <w:jc w:val="center"/>
            </w:pPr>
            <w:r>
              <w:t>朝向</w:t>
            </w:r>
          </w:p>
        </w:tc>
        <w:tc>
          <w:tcPr>
            <w:tcW w:w="1584" w:type="dxa"/>
            <w:shd w:val="clear" w:color="auto" w:fill="E6E6E6"/>
            <w:vAlign w:val="center"/>
          </w:tcPr>
          <w:p w:rsidR="00DC5F98" w:rsidRDefault="0000057E">
            <w:pPr>
              <w:jc w:val="center"/>
            </w:pPr>
            <w:r>
              <w:t>窗面积</w:t>
            </w:r>
            <w:r>
              <w:t>(</w:t>
            </w:r>
            <w:r>
              <w:t>㎡</w:t>
            </w:r>
            <w:r>
              <w:t>)</w:t>
            </w:r>
          </w:p>
        </w:tc>
        <w:tc>
          <w:tcPr>
            <w:tcW w:w="1584" w:type="dxa"/>
            <w:shd w:val="clear" w:color="auto" w:fill="E6E6E6"/>
            <w:vAlign w:val="center"/>
          </w:tcPr>
          <w:p w:rsidR="00DC5F98" w:rsidRDefault="0000057E">
            <w:pPr>
              <w:jc w:val="center"/>
            </w:pPr>
            <w:r>
              <w:t>墙面积</w:t>
            </w:r>
            <w:r>
              <w:t>(</w:t>
            </w:r>
            <w:r>
              <w:t>㎡</w:t>
            </w:r>
            <w:r>
              <w:t>)</w:t>
            </w:r>
          </w:p>
        </w:tc>
        <w:tc>
          <w:tcPr>
            <w:tcW w:w="1584" w:type="dxa"/>
            <w:shd w:val="clear" w:color="auto" w:fill="E6E6E6"/>
            <w:vAlign w:val="center"/>
          </w:tcPr>
          <w:p w:rsidR="00DC5F98" w:rsidRDefault="0000057E">
            <w:pPr>
              <w:jc w:val="center"/>
            </w:pPr>
            <w:r>
              <w:t>窗墙比</w:t>
            </w:r>
          </w:p>
        </w:tc>
        <w:tc>
          <w:tcPr>
            <w:tcW w:w="1584" w:type="dxa"/>
            <w:shd w:val="clear" w:color="auto" w:fill="E6E6E6"/>
            <w:vAlign w:val="center"/>
          </w:tcPr>
          <w:p w:rsidR="00DC5F98" w:rsidRDefault="0000057E">
            <w:pPr>
              <w:jc w:val="center"/>
            </w:pPr>
            <w:r>
              <w:t>限值</w:t>
            </w:r>
          </w:p>
        </w:tc>
        <w:tc>
          <w:tcPr>
            <w:tcW w:w="1584" w:type="dxa"/>
            <w:shd w:val="clear" w:color="auto" w:fill="E6E6E6"/>
            <w:vAlign w:val="center"/>
          </w:tcPr>
          <w:p w:rsidR="00DC5F98" w:rsidRDefault="0000057E">
            <w:pPr>
              <w:jc w:val="center"/>
            </w:pPr>
            <w:r>
              <w:t>结论</w:t>
            </w:r>
          </w:p>
        </w:tc>
      </w:tr>
      <w:tr w:rsidR="00DC5F98">
        <w:tc>
          <w:tcPr>
            <w:tcW w:w="1409" w:type="dxa"/>
            <w:shd w:val="clear" w:color="auto" w:fill="E6E6E6"/>
            <w:vAlign w:val="center"/>
          </w:tcPr>
          <w:p w:rsidR="00DC5F98" w:rsidRDefault="0000057E">
            <w:r>
              <w:t>南向</w:t>
            </w:r>
          </w:p>
        </w:tc>
        <w:tc>
          <w:tcPr>
            <w:tcW w:w="1584" w:type="dxa"/>
            <w:vAlign w:val="center"/>
          </w:tcPr>
          <w:p w:rsidR="00DC5F98" w:rsidRDefault="0000057E">
            <w:r>
              <w:t>34.04</w:t>
            </w:r>
          </w:p>
        </w:tc>
        <w:tc>
          <w:tcPr>
            <w:tcW w:w="1584" w:type="dxa"/>
            <w:vAlign w:val="center"/>
          </w:tcPr>
          <w:p w:rsidR="00DC5F98" w:rsidRDefault="0000057E">
            <w:r>
              <w:t>180.94</w:t>
            </w:r>
          </w:p>
        </w:tc>
        <w:tc>
          <w:tcPr>
            <w:tcW w:w="1584" w:type="dxa"/>
            <w:vAlign w:val="center"/>
          </w:tcPr>
          <w:p w:rsidR="00DC5F98" w:rsidRDefault="0000057E">
            <w:r>
              <w:t>0.19</w:t>
            </w:r>
          </w:p>
        </w:tc>
        <w:tc>
          <w:tcPr>
            <w:tcW w:w="1584" w:type="dxa"/>
            <w:vAlign w:val="center"/>
          </w:tcPr>
          <w:p w:rsidR="00DC5F98" w:rsidRDefault="0000057E">
            <w:r>
              <w:t>0.45</w:t>
            </w:r>
          </w:p>
        </w:tc>
        <w:tc>
          <w:tcPr>
            <w:tcW w:w="1584" w:type="dxa"/>
            <w:vAlign w:val="center"/>
          </w:tcPr>
          <w:p w:rsidR="00DC5F98" w:rsidRDefault="0000057E">
            <w:r>
              <w:t>满足</w:t>
            </w:r>
          </w:p>
        </w:tc>
      </w:tr>
      <w:tr w:rsidR="00DC5F98">
        <w:tc>
          <w:tcPr>
            <w:tcW w:w="1409" w:type="dxa"/>
            <w:shd w:val="clear" w:color="auto" w:fill="E6E6E6"/>
            <w:vAlign w:val="center"/>
          </w:tcPr>
          <w:p w:rsidR="00DC5F98" w:rsidRDefault="0000057E">
            <w:r>
              <w:t>北向</w:t>
            </w:r>
          </w:p>
        </w:tc>
        <w:tc>
          <w:tcPr>
            <w:tcW w:w="1584" w:type="dxa"/>
            <w:vAlign w:val="center"/>
          </w:tcPr>
          <w:p w:rsidR="00DC5F98" w:rsidRDefault="0000057E">
            <w:r>
              <w:t>27.74</w:t>
            </w:r>
          </w:p>
        </w:tc>
        <w:tc>
          <w:tcPr>
            <w:tcW w:w="1584" w:type="dxa"/>
            <w:vAlign w:val="center"/>
          </w:tcPr>
          <w:p w:rsidR="00DC5F98" w:rsidRDefault="0000057E">
            <w:r>
              <w:t>228.66</w:t>
            </w:r>
          </w:p>
        </w:tc>
        <w:tc>
          <w:tcPr>
            <w:tcW w:w="1584" w:type="dxa"/>
            <w:vAlign w:val="center"/>
          </w:tcPr>
          <w:p w:rsidR="00DC5F98" w:rsidRDefault="0000057E">
            <w:r>
              <w:t>0.12</w:t>
            </w:r>
          </w:p>
        </w:tc>
        <w:tc>
          <w:tcPr>
            <w:tcW w:w="1584" w:type="dxa"/>
            <w:vAlign w:val="center"/>
          </w:tcPr>
          <w:p w:rsidR="00DC5F98" w:rsidRDefault="0000057E">
            <w:r>
              <w:t>0.40</w:t>
            </w:r>
          </w:p>
        </w:tc>
        <w:tc>
          <w:tcPr>
            <w:tcW w:w="1584" w:type="dxa"/>
            <w:vAlign w:val="center"/>
          </w:tcPr>
          <w:p w:rsidR="00DC5F98" w:rsidRDefault="0000057E">
            <w:r>
              <w:t>满足</w:t>
            </w:r>
          </w:p>
        </w:tc>
      </w:tr>
      <w:tr w:rsidR="00DC5F98">
        <w:tc>
          <w:tcPr>
            <w:tcW w:w="1409" w:type="dxa"/>
            <w:shd w:val="clear" w:color="auto" w:fill="E6E6E6"/>
            <w:vAlign w:val="center"/>
          </w:tcPr>
          <w:p w:rsidR="00DC5F98" w:rsidRDefault="0000057E">
            <w:r>
              <w:t>东向</w:t>
            </w:r>
          </w:p>
        </w:tc>
        <w:tc>
          <w:tcPr>
            <w:tcW w:w="1584" w:type="dxa"/>
            <w:vAlign w:val="center"/>
          </w:tcPr>
          <w:p w:rsidR="00DC5F98" w:rsidRDefault="0000057E">
            <w:r>
              <w:t>59.24</w:t>
            </w:r>
          </w:p>
        </w:tc>
        <w:tc>
          <w:tcPr>
            <w:tcW w:w="1584" w:type="dxa"/>
            <w:vAlign w:val="center"/>
          </w:tcPr>
          <w:p w:rsidR="00DC5F98" w:rsidRDefault="0000057E">
            <w:r>
              <w:t>69.43</w:t>
            </w:r>
          </w:p>
        </w:tc>
        <w:tc>
          <w:tcPr>
            <w:tcW w:w="1584" w:type="dxa"/>
            <w:vAlign w:val="center"/>
          </w:tcPr>
          <w:p w:rsidR="00DC5F98" w:rsidRDefault="0000057E">
            <w:r>
              <w:t>0.85</w:t>
            </w:r>
          </w:p>
        </w:tc>
        <w:tc>
          <w:tcPr>
            <w:tcW w:w="1584" w:type="dxa"/>
            <w:vAlign w:val="center"/>
          </w:tcPr>
          <w:p w:rsidR="00DC5F98" w:rsidRDefault="0000057E">
            <w:r>
              <w:t>0.20</w:t>
            </w:r>
          </w:p>
        </w:tc>
        <w:tc>
          <w:tcPr>
            <w:tcW w:w="1584" w:type="dxa"/>
            <w:vAlign w:val="center"/>
          </w:tcPr>
          <w:p w:rsidR="00DC5F98" w:rsidRDefault="0000057E">
            <w:r>
              <w:rPr>
                <w:color w:val="FF0000"/>
              </w:rPr>
              <w:t>不满足</w:t>
            </w:r>
          </w:p>
        </w:tc>
      </w:tr>
      <w:tr w:rsidR="00DC5F98">
        <w:tc>
          <w:tcPr>
            <w:tcW w:w="1409" w:type="dxa"/>
            <w:shd w:val="clear" w:color="auto" w:fill="E6E6E6"/>
            <w:vAlign w:val="center"/>
          </w:tcPr>
          <w:p w:rsidR="00DC5F98" w:rsidRDefault="0000057E">
            <w:r>
              <w:t>西向</w:t>
            </w:r>
          </w:p>
        </w:tc>
        <w:tc>
          <w:tcPr>
            <w:tcW w:w="1584" w:type="dxa"/>
            <w:vAlign w:val="center"/>
          </w:tcPr>
          <w:p w:rsidR="00DC5F98" w:rsidRDefault="0000057E">
            <w:r>
              <w:t>104.40</w:t>
            </w:r>
          </w:p>
        </w:tc>
        <w:tc>
          <w:tcPr>
            <w:tcW w:w="1584" w:type="dxa"/>
            <w:vAlign w:val="center"/>
          </w:tcPr>
          <w:p w:rsidR="00DC5F98" w:rsidRDefault="0000057E">
            <w:r>
              <w:t>140.45</w:t>
            </w:r>
          </w:p>
        </w:tc>
        <w:tc>
          <w:tcPr>
            <w:tcW w:w="1584" w:type="dxa"/>
            <w:vAlign w:val="center"/>
          </w:tcPr>
          <w:p w:rsidR="00DC5F98" w:rsidRDefault="0000057E">
            <w:r>
              <w:t>0.74</w:t>
            </w:r>
          </w:p>
        </w:tc>
        <w:tc>
          <w:tcPr>
            <w:tcW w:w="1584" w:type="dxa"/>
            <w:vAlign w:val="center"/>
          </w:tcPr>
          <w:p w:rsidR="00DC5F98" w:rsidRDefault="0000057E">
            <w:r>
              <w:t>0.20</w:t>
            </w:r>
          </w:p>
        </w:tc>
        <w:tc>
          <w:tcPr>
            <w:tcW w:w="1584" w:type="dxa"/>
            <w:vAlign w:val="center"/>
          </w:tcPr>
          <w:p w:rsidR="00DC5F98" w:rsidRDefault="0000057E">
            <w:r>
              <w:rPr>
                <w:color w:val="FF0000"/>
              </w:rPr>
              <w:t>不满足</w:t>
            </w:r>
          </w:p>
        </w:tc>
      </w:tr>
      <w:tr w:rsidR="00DC5F98">
        <w:tc>
          <w:tcPr>
            <w:tcW w:w="2993" w:type="dxa"/>
            <w:gridSpan w:val="2"/>
            <w:shd w:val="clear" w:color="auto" w:fill="E6E6E6"/>
            <w:vAlign w:val="center"/>
          </w:tcPr>
          <w:p w:rsidR="00DC5F98" w:rsidRDefault="0000057E">
            <w:r>
              <w:t>标准依据</w:t>
            </w:r>
          </w:p>
        </w:tc>
        <w:tc>
          <w:tcPr>
            <w:tcW w:w="6336" w:type="dxa"/>
            <w:gridSpan w:val="4"/>
            <w:vAlign w:val="center"/>
          </w:tcPr>
          <w:p w:rsidR="00DC5F98" w:rsidRDefault="0000057E">
            <w:r>
              <w:t>《浙江省居住建筑节能设计标准》</w:t>
            </w:r>
            <w:r>
              <w:t>(DB33/1015-2015</w:t>
            </w:r>
            <w:r>
              <w:t>）第</w:t>
            </w:r>
            <w:r>
              <w:t>4.2.1</w:t>
            </w:r>
            <w:r>
              <w:t>条</w:t>
            </w:r>
          </w:p>
        </w:tc>
      </w:tr>
      <w:tr w:rsidR="00DC5F98">
        <w:tc>
          <w:tcPr>
            <w:tcW w:w="2993" w:type="dxa"/>
            <w:gridSpan w:val="2"/>
            <w:shd w:val="clear" w:color="auto" w:fill="E6E6E6"/>
            <w:vAlign w:val="center"/>
          </w:tcPr>
          <w:p w:rsidR="00DC5F98" w:rsidRDefault="0000057E">
            <w:r>
              <w:t>标准要求</w:t>
            </w:r>
          </w:p>
        </w:tc>
        <w:tc>
          <w:tcPr>
            <w:tcW w:w="6336" w:type="dxa"/>
            <w:gridSpan w:val="4"/>
            <w:vAlign w:val="center"/>
          </w:tcPr>
          <w:p w:rsidR="00DC5F98" w:rsidRDefault="0000057E">
            <w:r>
              <w:t>各朝向窗墙比不超过限值</w:t>
            </w:r>
          </w:p>
        </w:tc>
      </w:tr>
      <w:tr w:rsidR="00DC5F98">
        <w:tc>
          <w:tcPr>
            <w:tcW w:w="2993" w:type="dxa"/>
            <w:gridSpan w:val="2"/>
            <w:shd w:val="clear" w:color="auto" w:fill="E6E6E6"/>
            <w:vAlign w:val="center"/>
          </w:tcPr>
          <w:p w:rsidR="00DC5F98" w:rsidRDefault="0000057E">
            <w:r>
              <w:t>结论</w:t>
            </w:r>
          </w:p>
        </w:tc>
        <w:tc>
          <w:tcPr>
            <w:tcW w:w="6336" w:type="dxa"/>
            <w:gridSpan w:val="4"/>
            <w:vAlign w:val="center"/>
          </w:tcPr>
          <w:p w:rsidR="00DC5F98" w:rsidRDefault="0000057E">
            <w:r>
              <w:rPr>
                <w:color w:val="FF0000"/>
              </w:rPr>
              <w:t>不满足</w:t>
            </w:r>
          </w:p>
        </w:tc>
      </w:tr>
    </w:tbl>
    <w:p w:rsidR="00DC5F98" w:rsidRDefault="0000057E">
      <w:pPr>
        <w:pStyle w:val="3"/>
        <w:widowControl w:val="0"/>
        <w:jc w:val="both"/>
        <w:rPr>
          <w:color w:val="000000"/>
          <w:kern w:val="2"/>
          <w:szCs w:val="24"/>
        </w:rPr>
      </w:pPr>
      <w:bookmarkStart w:id="42" w:name="_Toc155419138"/>
      <w:r>
        <w:rPr>
          <w:color w:val="000000"/>
          <w:kern w:val="2"/>
          <w:szCs w:val="24"/>
        </w:rPr>
        <w:lastRenderedPageBreak/>
        <w:t>外窗表</w:t>
      </w:r>
      <w:bookmarkEnd w:id="4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563"/>
        <w:gridCol w:w="1386"/>
        <w:gridCol w:w="1528"/>
        <w:gridCol w:w="1171"/>
        <w:gridCol w:w="1262"/>
        <w:gridCol w:w="1262"/>
      </w:tblGrid>
      <w:tr w:rsidR="00DC5F98">
        <w:tc>
          <w:tcPr>
            <w:tcW w:w="1160" w:type="dxa"/>
            <w:shd w:val="clear" w:color="auto" w:fill="E6E6E6"/>
            <w:vAlign w:val="center"/>
          </w:tcPr>
          <w:p w:rsidR="00DC5F98" w:rsidRDefault="0000057E">
            <w:pPr>
              <w:jc w:val="center"/>
            </w:pPr>
            <w:r>
              <w:t>朝向</w:t>
            </w:r>
          </w:p>
        </w:tc>
        <w:tc>
          <w:tcPr>
            <w:tcW w:w="1562" w:type="dxa"/>
            <w:shd w:val="clear" w:color="auto" w:fill="E6E6E6"/>
            <w:vAlign w:val="center"/>
          </w:tcPr>
          <w:p w:rsidR="00DC5F98" w:rsidRDefault="0000057E">
            <w:pPr>
              <w:jc w:val="center"/>
            </w:pPr>
            <w:r>
              <w:t>编号</w:t>
            </w:r>
          </w:p>
        </w:tc>
        <w:tc>
          <w:tcPr>
            <w:tcW w:w="1386" w:type="dxa"/>
            <w:shd w:val="clear" w:color="auto" w:fill="E6E6E6"/>
            <w:vAlign w:val="center"/>
          </w:tcPr>
          <w:p w:rsidR="00DC5F98" w:rsidRDefault="0000057E">
            <w:pPr>
              <w:jc w:val="center"/>
            </w:pPr>
            <w:r>
              <w:t>尺寸</w:t>
            </w:r>
          </w:p>
        </w:tc>
        <w:tc>
          <w:tcPr>
            <w:tcW w:w="1528" w:type="dxa"/>
            <w:shd w:val="clear" w:color="auto" w:fill="E6E6E6"/>
            <w:vAlign w:val="center"/>
          </w:tcPr>
          <w:p w:rsidR="00DC5F98" w:rsidRDefault="0000057E">
            <w:pPr>
              <w:jc w:val="center"/>
            </w:pPr>
            <w:r>
              <w:t>楼层</w:t>
            </w:r>
          </w:p>
        </w:tc>
        <w:tc>
          <w:tcPr>
            <w:tcW w:w="1171" w:type="dxa"/>
            <w:shd w:val="clear" w:color="auto" w:fill="E6E6E6"/>
            <w:vAlign w:val="center"/>
          </w:tcPr>
          <w:p w:rsidR="00DC5F98" w:rsidRDefault="0000057E">
            <w:pPr>
              <w:jc w:val="center"/>
            </w:pPr>
            <w:r>
              <w:t>数量</w:t>
            </w:r>
          </w:p>
        </w:tc>
        <w:tc>
          <w:tcPr>
            <w:tcW w:w="1262" w:type="dxa"/>
            <w:shd w:val="clear" w:color="auto" w:fill="E6E6E6"/>
            <w:vAlign w:val="center"/>
          </w:tcPr>
          <w:p w:rsidR="00DC5F98" w:rsidRDefault="0000057E">
            <w:pPr>
              <w:jc w:val="center"/>
            </w:pPr>
            <w:r>
              <w:t>单个面积</w:t>
            </w:r>
            <w:r>
              <w:br/>
            </w:r>
            <w:r>
              <w:t>（㎡）</w:t>
            </w:r>
          </w:p>
        </w:tc>
        <w:tc>
          <w:tcPr>
            <w:tcW w:w="1262" w:type="dxa"/>
            <w:shd w:val="clear" w:color="auto" w:fill="E6E6E6"/>
            <w:vAlign w:val="center"/>
          </w:tcPr>
          <w:p w:rsidR="00DC5F98" w:rsidRDefault="0000057E">
            <w:pPr>
              <w:jc w:val="center"/>
            </w:pPr>
            <w:r>
              <w:t>合计面积</w:t>
            </w:r>
            <w:r>
              <w:br/>
            </w:r>
            <w:r>
              <w:t>（㎡）</w:t>
            </w:r>
          </w:p>
        </w:tc>
      </w:tr>
      <w:tr w:rsidR="00DC5F98">
        <w:tc>
          <w:tcPr>
            <w:tcW w:w="1160" w:type="dxa"/>
            <w:vMerge w:val="restart"/>
            <w:vAlign w:val="center"/>
          </w:tcPr>
          <w:p w:rsidR="00DC5F98" w:rsidRDefault="0000057E">
            <w:r>
              <w:t>南向</w:t>
            </w:r>
            <w:r>
              <w:br/>
              <w:t>34.04</w:t>
            </w:r>
          </w:p>
        </w:tc>
        <w:tc>
          <w:tcPr>
            <w:tcW w:w="1562" w:type="dxa"/>
            <w:vAlign w:val="center"/>
          </w:tcPr>
          <w:p w:rsidR="00DC5F98" w:rsidRDefault="00DC5F98"/>
        </w:tc>
        <w:tc>
          <w:tcPr>
            <w:tcW w:w="1386" w:type="dxa"/>
            <w:vAlign w:val="center"/>
          </w:tcPr>
          <w:p w:rsidR="00DC5F98" w:rsidRDefault="0000057E">
            <w:r>
              <w:t>0.74×2.80</w:t>
            </w:r>
          </w:p>
        </w:tc>
        <w:tc>
          <w:tcPr>
            <w:tcW w:w="1528" w:type="dxa"/>
            <w:vAlign w:val="center"/>
          </w:tcPr>
          <w:p w:rsidR="00DC5F98" w:rsidRDefault="0000057E">
            <w:r>
              <w:t>1</w:t>
            </w:r>
          </w:p>
        </w:tc>
        <w:tc>
          <w:tcPr>
            <w:tcW w:w="1171" w:type="dxa"/>
            <w:vAlign w:val="center"/>
          </w:tcPr>
          <w:p w:rsidR="00DC5F98" w:rsidRDefault="0000057E">
            <w:r>
              <w:t>1</w:t>
            </w:r>
          </w:p>
        </w:tc>
        <w:tc>
          <w:tcPr>
            <w:tcW w:w="1262" w:type="dxa"/>
            <w:vAlign w:val="center"/>
          </w:tcPr>
          <w:p w:rsidR="00DC5F98" w:rsidRDefault="0000057E">
            <w:r>
              <w:t>2.08</w:t>
            </w:r>
          </w:p>
        </w:tc>
        <w:tc>
          <w:tcPr>
            <w:tcW w:w="1262" w:type="dxa"/>
            <w:vAlign w:val="center"/>
          </w:tcPr>
          <w:p w:rsidR="00DC5F98" w:rsidRDefault="0000057E">
            <w:r>
              <w:t>2.08</w:t>
            </w:r>
          </w:p>
        </w:tc>
      </w:tr>
      <w:tr w:rsidR="00DC5F98">
        <w:tc>
          <w:tcPr>
            <w:tcW w:w="1160" w:type="dxa"/>
            <w:vMerge/>
            <w:vAlign w:val="center"/>
          </w:tcPr>
          <w:p w:rsidR="00DC5F98" w:rsidRDefault="00DC5F98"/>
        </w:tc>
        <w:tc>
          <w:tcPr>
            <w:tcW w:w="1562" w:type="dxa"/>
            <w:vAlign w:val="center"/>
          </w:tcPr>
          <w:p w:rsidR="00DC5F98" w:rsidRDefault="00DC5F98"/>
        </w:tc>
        <w:tc>
          <w:tcPr>
            <w:tcW w:w="1386" w:type="dxa"/>
            <w:vAlign w:val="center"/>
          </w:tcPr>
          <w:p w:rsidR="00DC5F98" w:rsidRDefault="0000057E">
            <w:r>
              <w:t>2.00×0.70</w:t>
            </w:r>
          </w:p>
        </w:tc>
        <w:tc>
          <w:tcPr>
            <w:tcW w:w="1528" w:type="dxa"/>
            <w:vAlign w:val="center"/>
          </w:tcPr>
          <w:p w:rsidR="00DC5F98" w:rsidRDefault="0000057E">
            <w:r>
              <w:t>1</w:t>
            </w:r>
          </w:p>
        </w:tc>
        <w:tc>
          <w:tcPr>
            <w:tcW w:w="1171" w:type="dxa"/>
            <w:vAlign w:val="center"/>
          </w:tcPr>
          <w:p w:rsidR="00DC5F98" w:rsidRDefault="0000057E">
            <w:r>
              <w:t>11</w:t>
            </w:r>
          </w:p>
        </w:tc>
        <w:tc>
          <w:tcPr>
            <w:tcW w:w="1262" w:type="dxa"/>
            <w:vAlign w:val="center"/>
          </w:tcPr>
          <w:p w:rsidR="00DC5F98" w:rsidRDefault="0000057E">
            <w:r>
              <w:t>1.40</w:t>
            </w:r>
          </w:p>
        </w:tc>
        <w:tc>
          <w:tcPr>
            <w:tcW w:w="1262" w:type="dxa"/>
            <w:vAlign w:val="center"/>
          </w:tcPr>
          <w:p w:rsidR="00DC5F98" w:rsidRDefault="0000057E">
            <w:r>
              <w:t>15.40</w:t>
            </w:r>
          </w:p>
        </w:tc>
      </w:tr>
      <w:tr w:rsidR="00DC5F98">
        <w:tc>
          <w:tcPr>
            <w:tcW w:w="1160" w:type="dxa"/>
            <w:vMerge/>
            <w:vAlign w:val="center"/>
          </w:tcPr>
          <w:p w:rsidR="00DC5F98" w:rsidRDefault="00DC5F98"/>
        </w:tc>
        <w:tc>
          <w:tcPr>
            <w:tcW w:w="1562" w:type="dxa"/>
            <w:vAlign w:val="center"/>
          </w:tcPr>
          <w:p w:rsidR="00DC5F98" w:rsidRDefault="00DC5F98"/>
        </w:tc>
        <w:tc>
          <w:tcPr>
            <w:tcW w:w="1386" w:type="dxa"/>
            <w:vAlign w:val="center"/>
          </w:tcPr>
          <w:p w:rsidR="00DC5F98" w:rsidRDefault="0000057E">
            <w:r>
              <w:t>0.40×2.80</w:t>
            </w:r>
          </w:p>
        </w:tc>
        <w:tc>
          <w:tcPr>
            <w:tcW w:w="1528" w:type="dxa"/>
            <w:vAlign w:val="center"/>
          </w:tcPr>
          <w:p w:rsidR="00DC5F98" w:rsidRDefault="0000057E">
            <w:r>
              <w:t>1</w:t>
            </w:r>
          </w:p>
        </w:tc>
        <w:tc>
          <w:tcPr>
            <w:tcW w:w="1171" w:type="dxa"/>
            <w:vAlign w:val="center"/>
          </w:tcPr>
          <w:p w:rsidR="00DC5F98" w:rsidRDefault="0000057E">
            <w:r>
              <w:t>1</w:t>
            </w:r>
          </w:p>
        </w:tc>
        <w:tc>
          <w:tcPr>
            <w:tcW w:w="1262" w:type="dxa"/>
            <w:vAlign w:val="center"/>
          </w:tcPr>
          <w:p w:rsidR="00DC5F98" w:rsidRDefault="0000057E">
            <w:r>
              <w:t>1.11</w:t>
            </w:r>
          </w:p>
        </w:tc>
        <w:tc>
          <w:tcPr>
            <w:tcW w:w="1262" w:type="dxa"/>
            <w:vAlign w:val="center"/>
          </w:tcPr>
          <w:p w:rsidR="00DC5F98" w:rsidRDefault="0000057E">
            <w:r>
              <w:t>1.11</w:t>
            </w:r>
          </w:p>
        </w:tc>
      </w:tr>
      <w:tr w:rsidR="00DC5F98">
        <w:tc>
          <w:tcPr>
            <w:tcW w:w="1160" w:type="dxa"/>
            <w:vMerge/>
            <w:vAlign w:val="center"/>
          </w:tcPr>
          <w:p w:rsidR="00DC5F98" w:rsidRDefault="00DC5F98"/>
        </w:tc>
        <w:tc>
          <w:tcPr>
            <w:tcW w:w="1562" w:type="dxa"/>
            <w:vAlign w:val="center"/>
          </w:tcPr>
          <w:p w:rsidR="00DC5F98" w:rsidRDefault="0000057E">
            <w:r>
              <w:t>C0415</w:t>
            </w:r>
          </w:p>
        </w:tc>
        <w:tc>
          <w:tcPr>
            <w:tcW w:w="1386" w:type="dxa"/>
            <w:vAlign w:val="center"/>
          </w:tcPr>
          <w:p w:rsidR="00DC5F98" w:rsidRDefault="0000057E">
            <w:r>
              <w:t>0.40×1.50</w:t>
            </w:r>
          </w:p>
        </w:tc>
        <w:tc>
          <w:tcPr>
            <w:tcW w:w="1528" w:type="dxa"/>
            <w:vAlign w:val="center"/>
          </w:tcPr>
          <w:p w:rsidR="00DC5F98" w:rsidRDefault="0000057E">
            <w:r>
              <w:t>2</w:t>
            </w:r>
          </w:p>
        </w:tc>
        <w:tc>
          <w:tcPr>
            <w:tcW w:w="1171" w:type="dxa"/>
            <w:vAlign w:val="center"/>
          </w:tcPr>
          <w:p w:rsidR="00DC5F98" w:rsidRDefault="0000057E">
            <w:r>
              <w:t>1</w:t>
            </w:r>
          </w:p>
        </w:tc>
        <w:tc>
          <w:tcPr>
            <w:tcW w:w="1262" w:type="dxa"/>
            <w:vAlign w:val="center"/>
          </w:tcPr>
          <w:p w:rsidR="00DC5F98" w:rsidRDefault="0000057E">
            <w:r>
              <w:t>0.60</w:t>
            </w:r>
          </w:p>
        </w:tc>
        <w:tc>
          <w:tcPr>
            <w:tcW w:w="1262" w:type="dxa"/>
            <w:vAlign w:val="center"/>
          </w:tcPr>
          <w:p w:rsidR="00DC5F98" w:rsidRDefault="0000057E">
            <w:r>
              <w:t>0.60</w:t>
            </w:r>
          </w:p>
        </w:tc>
      </w:tr>
      <w:tr w:rsidR="00DC5F98">
        <w:tc>
          <w:tcPr>
            <w:tcW w:w="1160" w:type="dxa"/>
            <w:vMerge/>
            <w:vAlign w:val="center"/>
          </w:tcPr>
          <w:p w:rsidR="00DC5F98" w:rsidRDefault="00DC5F98"/>
        </w:tc>
        <w:tc>
          <w:tcPr>
            <w:tcW w:w="1562" w:type="dxa"/>
            <w:vAlign w:val="center"/>
          </w:tcPr>
          <w:p w:rsidR="00DC5F98" w:rsidRDefault="0000057E">
            <w:r>
              <w:t>C2715</w:t>
            </w:r>
          </w:p>
        </w:tc>
        <w:tc>
          <w:tcPr>
            <w:tcW w:w="1386" w:type="dxa"/>
            <w:vAlign w:val="center"/>
          </w:tcPr>
          <w:p w:rsidR="00DC5F98" w:rsidRDefault="0000057E">
            <w:r>
              <w:t>2.70×1.50</w:t>
            </w:r>
          </w:p>
        </w:tc>
        <w:tc>
          <w:tcPr>
            <w:tcW w:w="1528" w:type="dxa"/>
            <w:vAlign w:val="center"/>
          </w:tcPr>
          <w:p w:rsidR="00DC5F98" w:rsidRDefault="0000057E">
            <w:r>
              <w:t>2</w:t>
            </w:r>
          </w:p>
        </w:tc>
        <w:tc>
          <w:tcPr>
            <w:tcW w:w="1171" w:type="dxa"/>
            <w:vAlign w:val="center"/>
          </w:tcPr>
          <w:p w:rsidR="00DC5F98" w:rsidRDefault="0000057E">
            <w:r>
              <w:t>1</w:t>
            </w:r>
          </w:p>
        </w:tc>
        <w:tc>
          <w:tcPr>
            <w:tcW w:w="1262" w:type="dxa"/>
            <w:vAlign w:val="center"/>
          </w:tcPr>
          <w:p w:rsidR="00DC5F98" w:rsidRDefault="0000057E">
            <w:r>
              <w:t>4.05</w:t>
            </w:r>
          </w:p>
        </w:tc>
        <w:tc>
          <w:tcPr>
            <w:tcW w:w="1262" w:type="dxa"/>
            <w:vAlign w:val="center"/>
          </w:tcPr>
          <w:p w:rsidR="00DC5F98" w:rsidRDefault="0000057E">
            <w:r>
              <w:t>4.05</w:t>
            </w:r>
          </w:p>
        </w:tc>
      </w:tr>
      <w:tr w:rsidR="00DC5F98">
        <w:tc>
          <w:tcPr>
            <w:tcW w:w="1160" w:type="dxa"/>
            <w:vMerge/>
            <w:vAlign w:val="center"/>
          </w:tcPr>
          <w:p w:rsidR="00DC5F98" w:rsidRDefault="00DC5F98"/>
        </w:tc>
        <w:tc>
          <w:tcPr>
            <w:tcW w:w="1562" w:type="dxa"/>
            <w:vAlign w:val="center"/>
          </w:tcPr>
          <w:p w:rsidR="00DC5F98" w:rsidRDefault="0000057E">
            <w:r>
              <w:t>C3028</w:t>
            </w:r>
          </w:p>
        </w:tc>
        <w:tc>
          <w:tcPr>
            <w:tcW w:w="1386" w:type="dxa"/>
            <w:vAlign w:val="center"/>
          </w:tcPr>
          <w:p w:rsidR="00DC5F98" w:rsidRDefault="0000057E">
            <w:r>
              <w:t>3.00×2.80</w:t>
            </w:r>
          </w:p>
        </w:tc>
        <w:tc>
          <w:tcPr>
            <w:tcW w:w="1528" w:type="dxa"/>
            <w:vAlign w:val="center"/>
          </w:tcPr>
          <w:p w:rsidR="00DC5F98" w:rsidRDefault="0000057E">
            <w:r>
              <w:t>1</w:t>
            </w:r>
          </w:p>
        </w:tc>
        <w:tc>
          <w:tcPr>
            <w:tcW w:w="1171" w:type="dxa"/>
            <w:vAlign w:val="center"/>
          </w:tcPr>
          <w:p w:rsidR="00DC5F98" w:rsidRDefault="0000057E">
            <w:r>
              <w:t>1</w:t>
            </w:r>
          </w:p>
        </w:tc>
        <w:tc>
          <w:tcPr>
            <w:tcW w:w="1262" w:type="dxa"/>
            <w:vAlign w:val="center"/>
          </w:tcPr>
          <w:p w:rsidR="00DC5F98" w:rsidRDefault="0000057E">
            <w:r>
              <w:t>8.40</w:t>
            </w:r>
          </w:p>
        </w:tc>
        <w:tc>
          <w:tcPr>
            <w:tcW w:w="1262" w:type="dxa"/>
            <w:vAlign w:val="center"/>
          </w:tcPr>
          <w:p w:rsidR="00DC5F98" w:rsidRDefault="0000057E">
            <w:r>
              <w:t>8.40</w:t>
            </w:r>
          </w:p>
        </w:tc>
      </w:tr>
      <w:tr w:rsidR="00DC5F98">
        <w:tc>
          <w:tcPr>
            <w:tcW w:w="1160" w:type="dxa"/>
            <w:vMerge/>
            <w:vAlign w:val="center"/>
          </w:tcPr>
          <w:p w:rsidR="00DC5F98" w:rsidRDefault="00DC5F98"/>
        </w:tc>
        <w:tc>
          <w:tcPr>
            <w:tcW w:w="1562" w:type="dxa"/>
            <w:vAlign w:val="center"/>
          </w:tcPr>
          <w:p w:rsidR="00DC5F98" w:rsidRDefault="0000057E">
            <w:r>
              <w:t>C6004</w:t>
            </w:r>
          </w:p>
        </w:tc>
        <w:tc>
          <w:tcPr>
            <w:tcW w:w="1386" w:type="dxa"/>
            <w:vAlign w:val="center"/>
          </w:tcPr>
          <w:p w:rsidR="00DC5F98" w:rsidRDefault="0000057E">
            <w:r>
              <w:t>6.00×0.40</w:t>
            </w:r>
          </w:p>
        </w:tc>
        <w:tc>
          <w:tcPr>
            <w:tcW w:w="1528" w:type="dxa"/>
            <w:vAlign w:val="center"/>
          </w:tcPr>
          <w:p w:rsidR="00DC5F98" w:rsidRDefault="0000057E">
            <w:r>
              <w:t>2</w:t>
            </w:r>
          </w:p>
        </w:tc>
        <w:tc>
          <w:tcPr>
            <w:tcW w:w="1171" w:type="dxa"/>
            <w:vAlign w:val="center"/>
          </w:tcPr>
          <w:p w:rsidR="00DC5F98" w:rsidRDefault="0000057E">
            <w:r>
              <w:t>1</w:t>
            </w:r>
          </w:p>
        </w:tc>
        <w:tc>
          <w:tcPr>
            <w:tcW w:w="1262" w:type="dxa"/>
            <w:vAlign w:val="center"/>
          </w:tcPr>
          <w:p w:rsidR="00DC5F98" w:rsidRDefault="0000057E">
            <w:r>
              <w:t>2.40</w:t>
            </w:r>
          </w:p>
        </w:tc>
        <w:tc>
          <w:tcPr>
            <w:tcW w:w="1262" w:type="dxa"/>
            <w:vAlign w:val="center"/>
          </w:tcPr>
          <w:p w:rsidR="00DC5F98" w:rsidRDefault="0000057E">
            <w:r>
              <w:t>2.40</w:t>
            </w:r>
          </w:p>
        </w:tc>
      </w:tr>
      <w:tr w:rsidR="00DC5F98">
        <w:tc>
          <w:tcPr>
            <w:tcW w:w="1160" w:type="dxa"/>
            <w:vMerge w:val="restart"/>
            <w:vAlign w:val="center"/>
          </w:tcPr>
          <w:p w:rsidR="00DC5F98" w:rsidRDefault="0000057E">
            <w:r>
              <w:t>北向</w:t>
            </w:r>
            <w:r>
              <w:br/>
              <w:t>27.74</w:t>
            </w:r>
          </w:p>
        </w:tc>
        <w:tc>
          <w:tcPr>
            <w:tcW w:w="1562" w:type="dxa"/>
            <w:vAlign w:val="center"/>
          </w:tcPr>
          <w:p w:rsidR="00DC5F98" w:rsidRDefault="00DC5F98"/>
        </w:tc>
        <w:tc>
          <w:tcPr>
            <w:tcW w:w="1386" w:type="dxa"/>
            <w:vAlign w:val="center"/>
          </w:tcPr>
          <w:p w:rsidR="00DC5F98" w:rsidRDefault="0000057E">
            <w:r>
              <w:t>23.14×0.48</w:t>
            </w:r>
          </w:p>
        </w:tc>
        <w:tc>
          <w:tcPr>
            <w:tcW w:w="1528" w:type="dxa"/>
            <w:vAlign w:val="center"/>
          </w:tcPr>
          <w:p w:rsidR="00DC5F98" w:rsidRDefault="0000057E">
            <w:r>
              <w:t>2</w:t>
            </w:r>
          </w:p>
        </w:tc>
        <w:tc>
          <w:tcPr>
            <w:tcW w:w="1171" w:type="dxa"/>
            <w:vAlign w:val="center"/>
          </w:tcPr>
          <w:p w:rsidR="00DC5F98" w:rsidRDefault="0000057E">
            <w:r>
              <w:t>1</w:t>
            </w:r>
          </w:p>
        </w:tc>
        <w:tc>
          <w:tcPr>
            <w:tcW w:w="1262" w:type="dxa"/>
            <w:vAlign w:val="center"/>
          </w:tcPr>
          <w:p w:rsidR="00DC5F98" w:rsidRDefault="0000057E">
            <w:r>
              <w:t>11.08</w:t>
            </w:r>
          </w:p>
        </w:tc>
        <w:tc>
          <w:tcPr>
            <w:tcW w:w="1262" w:type="dxa"/>
            <w:vAlign w:val="center"/>
          </w:tcPr>
          <w:p w:rsidR="00DC5F98" w:rsidRDefault="0000057E">
            <w:r>
              <w:t>11.08</w:t>
            </w:r>
          </w:p>
        </w:tc>
      </w:tr>
      <w:tr w:rsidR="00DC5F98">
        <w:tc>
          <w:tcPr>
            <w:tcW w:w="1160" w:type="dxa"/>
            <w:vMerge/>
            <w:vAlign w:val="center"/>
          </w:tcPr>
          <w:p w:rsidR="00DC5F98" w:rsidRDefault="00DC5F98"/>
        </w:tc>
        <w:tc>
          <w:tcPr>
            <w:tcW w:w="1562" w:type="dxa"/>
            <w:vAlign w:val="center"/>
          </w:tcPr>
          <w:p w:rsidR="00DC5F98" w:rsidRDefault="0000057E">
            <w:r>
              <w:t>C0415</w:t>
            </w:r>
          </w:p>
        </w:tc>
        <w:tc>
          <w:tcPr>
            <w:tcW w:w="1386" w:type="dxa"/>
            <w:vAlign w:val="center"/>
          </w:tcPr>
          <w:p w:rsidR="00DC5F98" w:rsidRDefault="0000057E">
            <w:r>
              <w:t>1.71×1.50</w:t>
            </w:r>
          </w:p>
        </w:tc>
        <w:tc>
          <w:tcPr>
            <w:tcW w:w="1528" w:type="dxa"/>
            <w:vAlign w:val="center"/>
          </w:tcPr>
          <w:p w:rsidR="00DC5F98" w:rsidRDefault="0000057E">
            <w:r>
              <w:t>2</w:t>
            </w:r>
          </w:p>
        </w:tc>
        <w:tc>
          <w:tcPr>
            <w:tcW w:w="1171" w:type="dxa"/>
            <w:vAlign w:val="center"/>
          </w:tcPr>
          <w:p w:rsidR="00DC5F98" w:rsidRDefault="0000057E">
            <w:r>
              <w:t>1</w:t>
            </w:r>
          </w:p>
        </w:tc>
        <w:tc>
          <w:tcPr>
            <w:tcW w:w="1262" w:type="dxa"/>
            <w:vAlign w:val="center"/>
          </w:tcPr>
          <w:p w:rsidR="00DC5F98" w:rsidRDefault="0000057E">
            <w:r>
              <w:t>2.57</w:t>
            </w:r>
          </w:p>
        </w:tc>
        <w:tc>
          <w:tcPr>
            <w:tcW w:w="1262" w:type="dxa"/>
            <w:vAlign w:val="center"/>
          </w:tcPr>
          <w:p w:rsidR="00DC5F98" w:rsidRDefault="0000057E">
            <w:r>
              <w:t>2.57</w:t>
            </w:r>
          </w:p>
        </w:tc>
      </w:tr>
      <w:tr w:rsidR="00DC5F98">
        <w:tc>
          <w:tcPr>
            <w:tcW w:w="1160" w:type="dxa"/>
            <w:vMerge/>
            <w:vAlign w:val="center"/>
          </w:tcPr>
          <w:p w:rsidR="00DC5F98" w:rsidRDefault="00DC5F98"/>
        </w:tc>
        <w:tc>
          <w:tcPr>
            <w:tcW w:w="1562" w:type="dxa"/>
            <w:vAlign w:val="center"/>
          </w:tcPr>
          <w:p w:rsidR="00DC5F98" w:rsidRDefault="0000057E">
            <w:r>
              <w:t>C1215</w:t>
            </w:r>
          </w:p>
        </w:tc>
        <w:tc>
          <w:tcPr>
            <w:tcW w:w="1386" w:type="dxa"/>
            <w:vAlign w:val="center"/>
          </w:tcPr>
          <w:p w:rsidR="00DC5F98" w:rsidRDefault="0000057E">
            <w:r>
              <w:t>2.80×1.50</w:t>
            </w:r>
          </w:p>
        </w:tc>
        <w:tc>
          <w:tcPr>
            <w:tcW w:w="1528" w:type="dxa"/>
            <w:vAlign w:val="center"/>
          </w:tcPr>
          <w:p w:rsidR="00DC5F98" w:rsidRDefault="0000057E">
            <w:r>
              <w:t>2</w:t>
            </w:r>
          </w:p>
        </w:tc>
        <w:tc>
          <w:tcPr>
            <w:tcW w:w="1171" w:type="dxa"/>
            <w:vAlign w:val="center"/>
          </w:tcPr>
          <w:p w:rsidR="00DC5F98" w:rsidRDefault="0000057E">
            <w:r>
              <w:t>1</w:t>
            </w:r>
          </w:p>
        </w:tc>
        <w:tc>
          <w:tcPr>
            <w:tcW w:w="1262" w:type="dxa"/>
            <w:vAlign w:val="center"/>
          </w:tcPr>
          <w:p w:rsidR="00DC5F98" w:rsidRDefault="0000057E">
            <w:r>
              <w:t>4.20</w:t>
            </w:r>
          </w:p>
        </w:tc>
        <w:tc>
          <w:tcPr>
            <w:tcW w:w="1262" w:type="dxa"/>
            <w:vAlign w:val="center"/>
          </w:tcPr>
          <w:p w:rsidR="00DC5F98" w:rsidRDefault="0000057E">
            <w:r>
              <w:t>4.20</w:t>
            </w:r>
          </w:p>
        </w:tc>
      </w:tr>
      <w:tr w:rsidR="00DC5F98">
        <w:tc>
          <w:tcPr>
            <w:tcW w:w="1160" w:type="dxa"/>
            <w:vMerge/>
            <w:vAlign w:val="center"/>
          </w:tcPr>
          <w:p w:rsidR="00DC5F98" w:rsidRDefault="00DC5F98"/>
        </w:tc>
        <w:tc>
          <w:tcPr>
            <w:tcW w:w="1562" w:type="dxa"/>
            <w:vAlign w:val="center"/>
          </w:tcPr>
          <w:p w:rsidR="00DC5F98" w:rsidRDefault="0000057E">
            <w:r>
              <w:t>C1215</w:t>
            </w:r>
          </w:p>
        </w:tc>
        <w:tc>
          <w:tcPr>
            <w:tcW w:w="1386" w:type="dxa"/>
            <w:vAlign w:val="center"/>
          </w:tcPr>
          <w:p w:rsidR="00DC5F98" w:rsidRDefault="0000057E">
            <w:r>
              <w:t>1.20×1.50</w:t>
            </w:r>
          </w:p>
        </w:tc>
        <w:tc>
          <w:tcPr>
            <w:tcW w:w="1528" w:type="dxa"/>
            <w:vAlign w:val="center"/>
          </w:tcPr>
          <w:p w:rsidR="00DC5F98" w:rsidRDefault="0000057E">
            <w:r>
              <w:t>2</w:t>
            </w:r>
          </w:p>
        </w:tc>
        <w:tc>
          <w:tcPr>
            <w:tcW w:w="1171" w:type="dxa"/>
            <w:vAlign w:val="center"/>
          </w:tcPr>
          <w:p w:rsidR="00DC5F98" w:rsidRDefault="0000057E">
            <w:r>
              <w:t>1</w:t>
            </w:r>
          </w:p>
        </w:tc>
        <w:tc>
          <w:tcPr>
            <w:tcW w:w="1262" w:type="dxa"/>
            <w:vAlign w:val="center"/>
          </w:tcPr>
          <w:p w:rsidR="00DC5F98" w:rsidRDefault="0000057E">
            <w:r>
              <w:t>1.80</w:t>
            </w:r>
          </w:p>
        </w:tc>
        <w:tc>
          <w:tcPr>
            <w:tcW w:w="1262" w:type="dxa"/>
            <w:vAlign w:val="center"/>
          </w:tcPr>
          <w:p w:rsidR="00DC5F98" w:rsidRDefault="0000057E">
            <w:r>
              <w:t>1.80</w:t>
            </w:r>
          </w:p>
        </w:tc>
      </w:tr>
      <w:tr w:rsidR="00DC5F98">
        <w:tc>
          <w:tcPr>
            <w:tcW w:w="1160" w:type="dxa"/>
            <w:vMerge/>
            <w:vAlign w:val="center"/>
          </w:tcPr>
          <w:p w:rsidR="00DC5F98" w:rsidRDefault="00DC5F98"/>
        </w:tc>
        <w:tc>
          <w:tcPr>
            <w:tcW w:w="1562" w:type="dxa"/>
            <w:vAlign w:val="center"/>
          </w:tcPr>
          <w:p w:rsidR="00DC5F98" w:rsidRDefault="0000057E">
            <w:r>
              <w:t>C2715</w:t>
            </w:r>
          </w:p>
        </w:tc>
        <w:tc>
          <w:tcPr>
            <w:tcW w:w="1386" w:type="dxa"/>
            <w:vAlign w:val="center"/>
          </w:tcPr>
          <w:p w:rsidR="00DC5F98" w:rsidRDefault="0000057E">
            <w:r>
              <w:t>2.70×1.50</w:t>
            </w:r>
          </w:p>
        </w:tc>
        <w:tc>
          <w:tcPr>
            <w:tcW w:w="1528" w:type="dxa"/>
            <w:vAlign w:val="center"/>
          </w:tcPr>
          <w:p w:rsidR="00DC5F98" w:rsidRDefault="0000057E">
            <w:r>
              <w:t>2</w:t>
            </w:r>
          </w:p>
        </w:tc>
        <w:tc>
          <w:tcPr>
            <w:tcW w:w="1171" w:type="dxa"/>
            <w:vAlign w:val="center"/>
          </w:tcPr>
          <w:p w:rsidR="00DC5F98" w:rsidRDefault="0000057E">
            <w:r>
              <w:t>2</w:t>
            </w:r>
          </w:p>
        </w:tc>
        <w:tc>
          <w:tcPr>
            <w:tcW w:w="1262" w:type="dxa"/>
            <w:vAlign w:val="center"/>
          </w:tcPr>
          <w:p w:rsidR="00DC5F98" w:rsidRDefault="0000057E">
            <w:r>
              <w:t>4.05</w:t>
            </w:r>
          </w:p>
        </w:tc>
        <w:tc>
          <w:tcPr>
            <w:tcW w:w="1262" w:type="dxa"/>
            <w:vAlign w:val="center"/>
          </w:tcPr>
          <w:p w:rsidR="00DC5F98" w:rsidRDefault="0000057E">
            <w:r>
              <w:t>8.10</w:t>
            </w:r>
          </w:p>
        </w:tc>
      </w:tr>
      <w:tr w:rsidR="00DC5F98">
        <w:tc>
          <w:tcPr>
            <w:tcW w:w="1160" w:type="dxa"/>
            <w:vMerge w:val="restart"/>
            <w:vAlign w:val="center"/>
          </w:tcPr>
          <w:p w:rsidR="00DC5F98" w:rsidRDefault="0000057E">
            <w:r>
              <w:t>东向</w:t>
            </w:r>
            <w:r>
              <w:br/>
              <w:t>59.24</w:t>
            </w:r>
          </w:p>
        </w:tc>
        <w:tc>
          <w:tcPr>
            <w:tcW w:w="1562" w:type="dxa"/>
            <w:vAlign w:val="center"/>
          </w:tcPr>
          <w:p w:rsidR="00DC5F98" w:rsidRDefault="00DC5F98"/>
        </w:tc>
        <w:tc>
          <w:tcPr>
            <w:tcW w:w="1386" w:type="dxa"/>
            <w:vAlign w:val="center"/>
          </w:tcPr>
          <w:p w:rsidR="00DC5F98" w:rsidRDefault="0000057E">
            <w:r>
              <w:t>0.47×2.80</w:t>
            </w:r>
          </w:p>
        </w:tc>
        <w:tc>
          <w:tcPr>
            <w:tcW w:w="1528" w:type="dxa"/>
            <w:vAlign w:val="center"/>
          </w:tcPr>
          <w:p w:rsidR="00DC5F98" w:rsidRDefault="0000057E">
            <w:r>
              <w:t>1</w:t>
            </w:r>
          </w:p>
        </w:tc>
        <w:tc>
          <w:tcPr>
            <w:tcW w:w="1171" w:type="dxa"/>
            <w:vAlign w:val="center"/>
          </w:tcPr>
          <w:p w:rsidR="00DC5F98" w:rsidRDefault="0000057E">
            <w:r>
              <w:t>1</w:t>
            </w:r>
          </w:p>
        </w:tc>
        <w:tc>
          <w:tcPr>
            <w:tcW w:w="1262" w:type="dxa"/>
            <w:vAlign w:val="center"/>
          </w:tcPr>
          <w:p w:rsidR="00DC5F98" w:rsidRDefault="0000057E">
            <w:r>
              <w:t>1.32</w:t>
            </w:r>
          </w:p>
        </w:tc>
        <w:tc>
          <w:tcPr>
            <w:tcW w:w="1262" w:type="dxa"/>
            <w:vAlign w:val="center"/>
          </w:tcPr>
          <w:p w:rsidR="00DC5F98" w:rsidRDefault="0000057E">
            <w:r>
              <w:t>1.32</w:t>
            </w:r>
          </w:p>
        </w:tc>
      </w:tr>
      <w:tr w:rsidR="00DC5F98">
        <w:tc>
          <w:tcPr>
            <w:tcW w:w="1160" w:type="dxa"/>
            <w:vMerge/>
            <w:vAlign w:val="center"/>
          </w:tcPr>
          <w:p w:rsidR="00DC5F98" w:rsidRDefault="00DC5F98"/>
        </w:tc>
        <w:tc>
          <w:tcPr>
            <w:tcW w:w="1562" w:type="dxa"/>
            <w:vAlign w:val="center"/>
          </w:tcPr>
          <w:p w:rsidR="00DC5F98" w:rsidRDefault="00DC5F98"/>
        </w:tc>
        <w:tc>
          <w:tcPr>
            <w:tcW w:w="1386" w:type="dxa"/>
            <w:vAlign w:val="center"/>
          </w:tcPr>
          <w:p w:rsidR="00DC5F98" w:rsidRDefault="0000057E">
            <w:r>
              <w:t>2.00×0.70</w:t>
            </w:r>
          </w:p>
        </w:tc>
        <w:tc>
          <w:tcPr>
            <w:tcW w:w="1528" w:type="dxa"/>
            <w:vAlign w:val="center"/>
          </w:tcPr>
          <w:p w:rsidR="00DC5F98" w:rsidRDefault="0000057E">
            <w:r>
              <w:t>1</w:t>
            </w:r>
          </w:p>
        </w:tc>
        <w:tc>
          <w:tcPr>
            <w:tcW w:w="1171" w:type="dxa"/>
            <w:vAlign w:val="center"/>
          </w:tcPr>
          <w:p w:rsidR="00DC5F98" w:rsidRDefault="0000057E">
            <w:r>
              <w:t>2</w:t>
            </w:r>
          </w:p>
        </w:tc>
        <w:tc>
          <w:tcPr>
            <w:tcW w:w="1262" w:type="dxa"/>
            <w:vAlign w:val="center"/>
          </w:tcPr>
          <w:p w:rsidR="00DC5F98" w:rsidRDefault="0000057E">
            <w:r>
              <w:t>1.40</w:t>
            </w:r>
          </w:p>
        </w:tc>
        <w:tc>
          <w:tcPr>
            <w:tcW w:w="1262" w:type="dxa"/>
            <w:vAlign w:val="center"/>
          </w:tcPr>
          <w:p w:rsidR="00DC5F98" w:rsidRDefault="0000057E">
            <w:r>
              <w:t>2.80</w:t>
            </w:r>
          </w:p>
        </w:tc>
      </w:tr>
      <w:tr w:rsidR="00DC5F98">
        <w:tc>
          <w:tcPr>
            <w:tcW w:w="1160" w:type="dxa"/>
            <w:vMerge/>
            <w:vAlign w:val="center"/>
          </w:tcPr>
          <w:p w:rsidR="00DC5F98" w:rsidRDefault="00DC5F98"/>
        </w:tc>
        <w:tc>
          <w:tcPr>
            <w:tcW w:w="1562" w:type="dxa"/>
            <w:vAlign w:val="center"/>
          </w:tcPr>
          <w:p w:rsidR="00DC5F98" w:rsidRDefault="00DC5F98"/>
        </w:tc>
        <w:tc>
          <w:tcPr>
            <w:tcW w:w="1386" w:type="dxa"/>
            <w:vAlign w:val="center"/>
          </w:tcPr>
          <w:p w:rsidR="00DC5F98" w:rsidRDefault="0000057E">
            <w:r>
              <w:t>1.13×2.80</w:t>
            </w:r>
          </w:p>
        </w:tc>
        <w:tc>
          <w:tcPr>
            <w:tcW w:w="1528" w:type="dxa"/>
            <w:vAlign w:val="center"/>
          </w:tcPr>
          <w:p w:rsidR="00DC5F98" w:rsidRDefault="0000057E">
            <w:r>
              <w:t>1</w:t>
            </w:r>
          </w:p>
        </w:tc>
        <w:tc>
          <w:tcPr>
            <w:tcW w:w="1171" w:type="dxa"/>
            <w:vAlign w:val="center"/>
          </w:tcPr>
          <w:p w:rsidR="00DC5F98" w:rsidRDefault="0000057E">
            <w:r>
              <w:t>1</w:t>
            </w:r>
          </w:p>
        </w:tc>
        <w:tc>
          <w:tcPr>
            <w:tcW w:w="1262" w:type="dxa"/>
            <w:vAlign w:val="center"/>
          </w:tcPr>
          <w:p w:rsidR="00DC5F98" w:rsidRDefault="0000057E">
            <w:r>
              <w:t>3.16</w:t>
            </w:r>
          </w:p>
        </w:tc>
        <w:tc>
          <w:tcPr>
            <w:tcW w:w="1262" w:type="dxa"/>
            <w:vAlign w:val="center"/>
          </w:tcPr>
          <w:p w:rsidR="00DC5F98" w:rsidRDefault="0000057E">
            <w:r>
              <w:t>3.16</w:t>
            </w:r>
          </w:p>
        </w:tc>
      </w:tr>
      <w:tr w:rsidR="00DC5F98">
        <w:tc>
          <w:tcPr>
            <w:tcW w:w="1160" w:type="dxa"/>
            <w:vMerge/>
            <w:vAlign w:val="center"/>
          </w:tcPr>
          <w:p w:rsidR="00DC5F98" w:rsidRDefault="00DC5F98"/>
        </w:tc>
        <w:tc>
          <w:tcPr>
            <w:tcW w:w="1562" w:type="dxa"/>
            <w:vAlign w:val="center"/>
          </w:tcPr>
          <w:p w:rsidR="00DC5F98" w:rsidRDefault="00DC5F98"/>
        </w:tc>
        <w:tc>
          <w:tcPr>
            <w:tcW w:w="1386" w:type="dxa"/>
            <w:vAlign w:val="center"/>
          </w:tcPr>
          <w:p w:rsidR="00DC5F98" w:rsidRDefault="0000057E">
            <w:r>
              <w:t>8.20×2.80</w:t>
            </w:r>
          </w:p>
        </w:tc>
        <w:tc>
          <w:tcPr>
            <w:tcW w:w="1528" w:type="dxa"/>
            <w:vAlign w:val="center"/>
          </w:tcPr>
          <w:p w:rsidR="00DC5F98" w:rsidRDefault="0000057E">
            <w:r>
              <w:t>1</w:t>
            </w:r>
          </w:p>
        </w:tc>
        <w:tc>
          <w:tcPr>
            <w:tcW w:w="1171" w:type="dxa"/>
            <w:vAlign w:val="center"/>
          </w:tcPr>
          <w:p w:rsidR="00DC5F98" w:rsidRDefault="0000057E">
            <w:r>
              <w:t>1</w:t>
            </w:r>
          </w:p>
        </w:tc>
        <w:tc>
          <w:tcPr>
            <w:tcW w:w="1262" w:type="dxa"/>
            <w:vAlign w:val="center"/>
          </w:tcPr>
          <w:p w:rsidR="00DC5F98" w:rsidRDefault="0000057E">
            <w:r>
              <w:t>22.97</w:t>
            </w:r>
          </w:p>
        </w:tc>
        <w:tc>
          <w:tcPr>
            <w:tcW w:w="1262" w:type="dxa"/>
            <w:vAlign w:val="center"/>
          </w:tcPr>
          <w:p w:rsidR="00DC5F98" w:rsidRDefault="0000057E">
            <w:r>
              <w:t>22.97</w:t>
            </w:r>
          </w:p>
        </w:tc>
      </w:tr>
      <w:tr w:rsidR="00DC5F98">
        <w:tc>
          <w:tcPr>
            <w:tcW w:w="1160" w:type="dxa"/>
            <w:vMerge/>
            <w:vAlign w:val="center"/>
          </w:tcPr>
          <w:p w:rsidR="00DC5F98" w:rsidRDefault="00DC5F98"/>
        </w:tc>
        <w:tc>
          <w:tcPr>
            <w:tcW w:w="1562" w:type="dxa"/>
            <w:vAlign w:val="center"/>
          </w:tcPr>
          <w:p w:rsidR="00DC5F98" w:rsidRDefault="00DC5F98"/>
        </w:tc>
        <w:tc>
          <w:tcPr>
            <w:tcW w:w="1386" w:type="dxa"/>
            <w:vAlign w:val="center"/>
          </w:tcPr>
          <w:p w:rsidR="00DC5F98" w:rsidRDefault="0000057E">
            <w:r>
              <w:t>8.20×3.54</w:t>
            </w:r>
          </w:p>
        </w:tc>
        <w:tc>
          <w:tcPr>
            <w:tcW w:w="1528" w:type="dxa"/>
            <w:vAlign w:val="center"/>
          </w:tcPr>
          <w:p w:rsidR="00DC5F98" w:rsidRDefault="0000057E">
            <w:r>
              <w:t>2</w:t>
            </w:r>
          </w:p>
        </w:tc>
        <w:tc>
          <w:tcPr>
            <w:tcW w:w="1171" w:type="dxa"/>
            <w:vAlign w:val="center"/>
          </w:tcPr>
          <w:p w:rsidR="00DC5F98" w:rsidRDefault="0000057E">
            <w:r>
              <w:t>1</w:t>
            </w:r>
          </w:p>
        </w:tc>
        <w:tc>
          <w:tcPr>
            <w:tcW w:w="1262" w:type="dxa"/>
            <w:vAlign w:val="center"/>
          </w:tcPr>
          <w:p w:rsidR="00DC5F98" w:rsidRDefault="0000057E">
            <w:r>
              <w:t>29.00</w:t>
            </w:r>
          </w:p>
        </w:tc>
        <w:tc>
          <w:tcPr>
            <w:tcW w:w="1262" w:type="dxa"/>
            <w:vAlign w:val="center"/>
          </w:tcPr>
          <w:p w:rsidR="00DC5F98" w:rsidRDefault="0000057E">
            <w:r>
              <w:t>29.00</w:t>
            </w:r>
          </w:p>
        </w:tc>
      </w:tr>
      <w:tr w:rsidR="00DC5F98">
        <w:tc>
          <w:tcPr>
            <w:tcW w:w="1160" w:type="dxa"/>
            <w:vMerge w:val="restart"/>
            <w:vAlign w:val="center"/>
          </w:tcPr>
          <w:p w:rsidR="00DC5F98" w:rsidRDefault="0000057E">
            <w:r>
              <w:t>西向</w:t>
            </w:r>
            <w:r>
              <w:br/>
            </w:r>
            <w:r>
              <w:t>104.40</w:t>
            </w:r>
          </w:p>
        </w:tc>
        <w:tc>
          <w:tcPr>
            <w:tcW w:w="1562" w:type="dxa"/>
            <w:vAlign w:val="center"/>
          </w:tcPr>
          <w:p w:rsidR="00DC5F98" w:rsidRDefault="00DC5F98"/>
        </w:tc>
        <w:tc>
          <w:tcPr>
            <w:tcW w:w="1386" w:type="dxa"/>
            <w:vAlign w:val="center"/>
          </w:tcPr>
          <w:p w:rsidR="00DC5F98" w:rsidRDefault="0000057E">
            <w:r>
              <w:t>0.50×2.80</w:t>
            </w:r>
          </w:p>
        </w:tc>
        <w:tc>
          <w:tcPr>
            <w:tcW w:w="1528" w:type="dxa"/>
            <w:vAlign w:val="center"/>
          </w:tcPr>
          <w:p w:rsidR="00DC5F98" w:rsidRDefault="0000057E">
            <w:r>
              <w:t>1</w:t>
            </w:r>
          </w:p>
        </w:tc>
        <w:tc>
          <w:tcPr>
            <w:tcW w:w="1171" w:type="dxa"/>
            <w:vAlign w:val="center"/>
          </w:tcPr>
          <w:p w:rsidR="00DC5F98" w:rsidRDefault="0000057E">
            <w:r>
              <w:t>1</w:t>
            </w:r>
          </w:p>
        </w:tc>
        <w:tc>
          <w:tcPr>
            <w:tcW w:w="1262" w:type="dxa"/>
            <w:vAlign w:val="center"/>
          </w:tcPr>
          <w:p w:rsidR="00DC5F98" w:rsidRDefault="0000057E">
            <w:r>
              <w:t>1.41</w:t>
            </w:r>
          </w:p>
        </w:tc>
        <w:tc>
          <w:tcPr>
            <w:tcW w:w="1262" w:type="dxa"/>
            <w:vAlign w:val="center"/>
          </w:tcPr>
          <w:p w:rsidR="00DC5F98" w:rsidRDefault="0000057E">
            <w:r>
              <w:t>1.41</w:t>
            </w:r>
          </w:p>
        </w:tc>
      </w:tr>
      <w:tr w:rsidR="00DC5F98">
        <w:tc>
          <w:tcPr>
            <w:tcW w:w="1160" w:type="dxa"/>
            <w:vMerge/>
            <w:vAlign w:val="center"/>
          </w:tcPr>
          <w:p w:rsidR="00DC5F98" w:rsidRDefault="00DC5F98"/>
        </w:tc>
        <w:tc>
          <w:tcPr>
            <w:tcW w:w="1562" w:type="dxa"/>
            <w:vAlign w:val="center"/>
          </w:tcPr>
          <w:p w:rsidR="00DC5F98" w:rsidRDefault="00DC5F98"/>
        </w:tc>
        <w:tc>
          <w:tcPr>
            <w:tcW w:w="1386" w:type="dxa"/>
            <w:vAlign w:val="center"/>
          </w:tcPr>
          <w:p w:rsidR="00DC5F98" w:rsidRDefault="0000057E">
            <w:r>
              <w:t>2.00×0.70</w:t>
            </w:r>
          </w:p>
        </w:tc>
        <w:tc>
          <w:tcPr>
            <w:tcW w:w="1528" w:type="dxa"/>
            <w:vAlign w:val="center"/>
          </w:tcPr>
          <w:p w:rsidR="00DC5F98" w:rsidRDefault="0000057E">
            <w:r>
              <w:t>1</w:t>
            </w:r>
          </w:p>
        </w:tc>
        <w:tc>
          <w:tcPr>
            <w:tcW w:w="1171" w:type="dxa"/>
            <w:vAlign w:val="center"/>
          </w:tcPr>
          <w:p w:rsidR="00DC5F98" w:rsidRDefault="0000057E">
            <w:r>
              <w:t>2</w:t>
            </w:r>
          </w:p>
        </w:tc>
        <w:tc>
          <w:tcPr>
            <w:tcW w:w="1262" w:type="dxa"/>
            <w:vAlign w:val="center"/>
          </w:tcPr>
          <w:p w:rsidR="00DC5F98" w:rsidRDefault="0000057E">
            <w:r>
              <w:t>1.40</w:t>
            </w:r>
          </w:p>
        </w:tc>
        <w:tc>
          <w:tcPr>
            <w:tcW w:w="1262" w:type="dxa"/>
            <w:vAlign w:val="center"/>
          </w:tcPr>
          <w:p w:rsidR="00DC5F98" w:rsidRDefault="0000057E">
            <w:r>
              <w:t>2.80</w:t>
            </w:r>
          </w:p>
        </w:tc>
      </w:tr>
      <w:tr w:rsidR="00DC5F98">
        <w:tc>
          <w:tcPr>
            <w:tcW w:w="1160" w:type="dxa"/>
            <w:vMerge/>
            <w:vAlign w:val="center"/>
          </w:tcPr>
          <w:p w:rsidR="00DC5F98" w:rsidRDefault="00DC5F98"/>
        </w:tc>
        <w:tc>
          <w:tcPr>
            <w:tcW w:w="1562" w:type="dxa"/>
            <w:vAlign w:val="center"/>
          </w:tcPr>
          <w:p w:rsidR="00DC5F98" w:rsidRDefault="00DC5F98"/>
        </w:tc>
        <w:tc>
          <w:tcPr>
            <w:tcW w:w="1386" w:type="dxa"/>
            <w:vAlign w:val="center"/>
          </w:tcPr>
          <w:p w:rsidR="00DC5F98" w:rsidRDefault="0000057E">
            <w:r>
              <w:t>0.05×2.80</w:t>
            </w:r>
          </w:p>
        </w:tc>
        <w:tc>
          <w:tcPr>
            <w:tcW w:w="1528" w:type="dxa"/>
            <w:vAlign w:val="center"/>
          </w:tcPr>
          <w:p w:rsidR="00DC5F98" w:rsidRDefault="0000057E">
            <w:r>
              <w:t>1</w:t>
            </w:r>
          </w:p>
        </w:tc>
        <w:tc>
          <w:tcPr>
            <w:tcW w:w="1171" w:type="dxa"/>
            <w:vAlign w:val="center"/>
          </w:tcPr>
          <w:p w:rsidR="00DC5F98" w:rsidRDefault="0000057E">
            <w:r>
              <w:t>1</w:t>
            </w:r>
          </w:p>
        </w:tc>
        <w:tc>
          <w:tcPr>
            <w:tcW w:w="1262" w:type="dxa"/>
            <w:vAlign w:val="center"/>
          </w:tcPr>
          <w:p w:rsidR="00DC5F98" w:rsidRDefault="0000057E">
            <w:r>
              <w:t>0.14</w:t>
            </w:r>
          </w:p>
        </w:tc>
        <w:tc>
          <w:tcPr>
            <w:tcW w:w="1262" w:type="dxa"/>
            <w:vAlign w:val="center"/>
          </w:tcPr>
          <w:p w:rsidR="00DC5F98" w:rsidRDefault="0000057E">
            <w:r>
              <w:t>0.14</w:t>
            </w:r>
          </w:p>
        </w:tc>
      </w:tr>
      <w:tr w:rsidR="00DC5F98">
        <w:tc>
          <w:tcPr>
            <w:tcW w:w="1160" w:type="dxa"/>
            <w:vMerge/>
            <w:vAlign w:val="center"/>
          </w:tcPr>
          <w:p w:rsidR="00DC5F98" w:rsidRDefault="00DC5F98"/>
        </w:tc>
        <w:tc>
          <w:tcPr>
            <w:tcW w:w="1562" w:type="dxa"/>
            <w:vAlign w:val="center"/>
          </w:tcPr>
          <w:p w:rsidR="00DC5F98" w:rsidRDefault="00DC5F98"/>
        </w:tc>
        <w:tc>
          <w:tcPr>
            <w:tcW w:w="1386" w:type="dxa"/>
            <w:vAlign w:val="center"/>
          </w:tcPr>
          <w:p w:rsidR="00DC5F98" w:rsidRDefault="0000057E">
            <w:r>
              <w:t>9.99×2.80</w:t>
            </w:r>
          </w:p>
        </w:tc>
        <w:tc>
          <w:tcPr>
            <w:tcW w:w="1528" w:type="dxa"/>
            <w:vAlign w:val="center"/>
          </w:tcPr>
          <w:p w:rsidR="00DC5F98" w:rsidRDefault="0000057E">
            <w:r>
              <w:t>1</w:t>
            </w:r>
          </w:p>
        </w:tc>
        <w:tc>
          <w:tcPr>
            <w:tcW w:w="1171" w:type="dxa"/>
            <w:vAlign w:val="center"/>
          </w:tcPr>
          <w:p w:rsidR="00DC5F98" w:rsidRDefault="0000057E">
            <w:r>
              <w:t>1</w:t>
            </w:r>
          </w:p>
        </w:tc>
        <w:tc>
          <w:tcPr>
            <w:tcW w:w="1262" w:type="dxa"/>
            <w:vAlign w:val="center"/>
          </w:tcPr>
          <w:p w:rsidR="00DC5F98" w:rsidRDefault="0000057E">
            <w:r>
              <w:t>27.96</w:t>
            </w:r>
          </w:p>
        </w:tc>
        <w:tc>
          <w:tcPr>
            <w:tcW w:w="1262" w:type="dxa"/>
            <w:vAlign w:val="center"/>
          </w:tcPr>
          <w:p w:rsidR="00DC5F98" w:rsidRDefault="0000057E">
            <w:r>
              <w:t>27.96</w:t>
            </w:r>
          </w:p>
        </w:tc>
      </w:tr>
      <w:tr w:rsidR="00DC5F98">
        <w:tc>
          <w:tcPr>
            <w:tcW w:w="1160" w:type="dxa"/>
            <w:vMerge/>
            <w:vAlign w:val="center"/>
          </w:tcPr>
          <w:p w:rsidR="00DC5F98" w:rsidRDefault="00DC5F98"/>
        </w:tc>
        <w:tc>
          <w:tcPr>
            <w:tcW w:w="1562" w:type="dxa"/>
            <w:vAlign w:val="center"/>
          </w:tcPr>
          <w:p w:rsidR="00DC5F98" w:rsidRDefault="00DC5F98"/>
        </w:tc>
        <w:tc>
          <w:tcPr>
            <w:tcW w:w="1386" w:type="dxa"/>
            <w:vAlign w:val="center"/>
          </w:tcPr>
          <w:p w:rsidR="00DC5F98" w:rsidRDefault="0000057E">
            <w:r>
              <w:t>0.40×3.36</w:t>
            </w:r>
          </w:p>
        </w:tc>
        <w:tc>
          <w:tcPr>
            <w:tcW w:w="1528" w:type="dxa"/>
            <w:vAlign w:val="center"/>
          </w:tcPr>
          <w:p w:rsidR="00DC5F98" w:rsidRDefault="0000057E">
            <w:r>
              <w:t>2</w:t>
            </w:r>
          </w:p>
        </w:tc>
        <w:tc>
          <w:tcPr>
            <w:tcW w:w="1171" w:type="dxa"/>
            <w:vAlign w:val="center"/>
          </w:tcPr>
          <w:p w:rsidR="00DC5F98" w:rsidRDefault="0000057E">
            <w:r>
              <w:t>1</w:t>
            </w:r>
          </w:p>
        </w:tc>
        <w:tc>
          <w:tcPr>
            <w:tcW w:w="1262" w:type="dxa"/>
            <w:vAlign w:val="center"/>
          </w:tcPr>
          <w:p w:rsidR="00DC5F98" w:rsidRDefault="0000057E">
            <w:r>
              <w:t>1.34</w:t>
            </w:r>
          </w:p>
        </w:tc>
        <w:tc>
          <w:tcPr>
            <w:tcW w:w="1262" w:type="dxa"/>
            <w:vAlign w:val="center"/>
          </w:tcPr>
          <w:p w:rsidR="00DC5F98" w:rsidRDefault="0000057E">
            <w:r>
              <w:t>1.34</w:t>
            </w:r>
          </w:p>
        </w:tc>
      </w:tr>
      <w:tr w:rsidR="00DC5F98">
        <w:tc>
          <w:tcPr>
            <w:tcW w:w="1160" w:type="dxa"/>
            <w:vMerge/>
            <w:vAlign w:val="center"/>
          </w:tcPr>
          <w:p w:rsidR="00DC5F98" w:rsidRDefault="00DC5F98"/>
        </w:tc>
        <w:tc>
          <w:tcPr>
            <w:tcW w:w="1562" w:type="dxa"/>
            <w:vAlign w:val="center"/>
          </w:tcPr>
          <w:p w:rsidR="00DC5F98" w:rsidRDefault="00DC5F98"/>
        </w:tc>
        <w:tc>
          <w:tcPr>
            <w:tcW w:w="1386" w:type="dxa"/>
            <w:vAlign w:val="center"/>
          </w:tcPr>
          <w:p w:rsidR="00DC5F98" w:rsidRDefault="0000057E">
            <w:r>
              <w:t>0.40×0.80</w:t>
            </w:r>
          </w:p>
        </w:tc>
        <w:tc>
          <w:tcPr>
            <w:tcW w:w="1528" w:type="dxa"/>
            <w:vAlign w:val="center"/>
          </w:tcPr>
          <w:p w:rsidR="00DC5F98" w:rsidRDefault="0000057E">
            <w:r>
              <w:t>2</w:t>
            </w:r>
          </w:p>
        </w:tc>
        <w:tc>
          <w:tcPr>
            <w:tcW w:w="1171" w:type="dxa"/>
            <w:vAlign w:val="center"/>
          </w:tcPr>
          <w:p w:rsidR="00DC5F98" w:rsidRDefault="0000057E">
            <w:r>
              <w:t>1</w:t>
            </w:r>
          </w:p>
        </w:tc>
        <w:tc>
          <w:tcPr>
            <w:tcW w:w="1262" w:type="dxa"/>
            <w:vAlign w:val="center"/>
          </w:tcPr>
          <w:p w:rsidR="00DC5F98" w:rsidRDefault="0000057E">
            <w:r>
              <w:t>0.32</w:t>
            </w:r>
          </w:p>
        </w:tc>
        <w:tc>
          <w:tcPr>
            <w:tcW w:w="1262" w:type="dxa"/>
            <w:vAlign w:val="center"/>
          </w:tcPr>
          <w:p w:rsidR="00DC5F98" w:rsidRDefault="0000057E">
            <w:r>
              <w:t>0.32</w:t>
            </w:r>
          </w:p>
        </w:tc>
      </w:tr>
      <w:tr w:rsidR="00DC5F98">
        <w:tc>
          <w:tcPr>
            <w:tcW w:w="1160" w:type="dxa"/>
            <w:vMerge/>
            <w:vAlign w:val="center"/>
          </w:tcPr>
          <w:p w:rsidR="00DC5F98" w:rsidRDefault="00DC5F98"/>
        </w:tc>
        <w:tc>
          <w:tcPr>
            <w:tcW w:w="1562" w:type="dxa"/>
            <w:vAlign w:val="center"/>
          </w:tcPr>
          <w:p w:rsidR="00DC5F98" w:rsidRDefault="00DC5F98"/>
        </w:tc>
        <w:tc>
          <w:tcPr>
            <w:tcW w:w="1386" w:type="dxa"/>
            <w:vAlign w:val="center"/>
          </w:tcPr>
          <w:p w:rsidR="00DC5F98" w:rsidRDefault="0000057E">
            <w:r>
              <w:t>0.40×0.93</w:t>
            </w:r>
          </w:p>
        </w:tc>
        <w:tc>
          <w:tcPr>
            <w:tcW w:w="1528" w:type="dxa"/>
            <w:vAlign w:val="center"/>
          </w:tcPr>
          <w:p w:rsidR="00DC5F98" w:rsidRDefault="0000057E">
            <w:r>
              <w:t>2</w:t>
            </w:r>
          </w:p>
        </w:tc>
        <w:tc>
          <w:tcPr>
            <w:tcW w:w="1171" w:type="dxa"/>
            <w:vAlign w:val="center"/>
          </w:tcPr>
          <w:p w:rsidR="00DC5F98" w:rsidRDefault="0000057E">
            <w:r>
              <w:t>1</w:t>
            </w:r>
          </w:p>
        </w:tc>
        <w:tc>
          <w:tcPr>
            <w:tcW w:w="1262" w:type="dxa"/>
            <w:vAlign w:val="center"/>
          </w:tcPr>
          <w:p w:rsidR="00DC5F98" w:rsidRDefault="0000057E">
            <w:r>
              <w:t>0.37</w:t>
            </w:r>
          </w:p>
        </w:tc>
        <w:tc>
          <w:tcPr>
            <w:tcW w:w="1262" w:type="dxa"/>
            <w:vAlign w:val="center"/>
          </w:tcPr>
          <w:p w:rsidR="00DC5F98" w:rsidRDefault="0000057E">
            <w:r>
              <w:t>0.37</w:t>
            </w:r>
          </w:p>
        </w:tc>
      </w:tr>
      <w:tr w:rsidR="00DC5F98">
        <w:tc>
          <w:tcPr>
            <w:tcW w:w="1160" w:type="dxa"/>
            <w:vMerge/>
            <w:vAlign w:val="center"/>
          </w:tcPr>
          <w:p w:rsidR="00DC5F98" w:rsidRDefault="00DC5F98"/>
        </w:tc>
        <w:tc>
          <w:tcPr>
            <w:tcW w:w="1562" w:type="dxa"/>
            <w:vAlign w:val="center"/>
          </w:tcPr>
          <w:p w:rsidR="00DC5F98" w:rsidRDefault="00DC5F98"/>
        </w:tc>
        <w:tc>
          <w:tcPr>
            <w:tcW w:w="1386" w:type="dxa"/>
            <w:vAlign w:val="center"/>
          </w:tcPr>
          <w:p w:rsidR="00DC5F98" w:rsidRDefault="0000057E">
            <w:r>
              <w:t>0.36×3.10</w:t>
            </w:r>
          </w:p>
        </w:tc>
        <w:tc>
          <w:tcPr>
            <w:tcW w:w="1528" w:type="dxa"/>
            <w:vAlign w:val="center"/>
          </w:tcPr>
          <w:p w:rsidR="00DC5F98" w:rsidRDefault="0000057E">
            <w:r>
              <w:t>2</w:t>
            </w:r>
          </w:p>
        </w:tc>
        <w:tc>
          <w:tcPr>
            <w:tcW w:w="1171" w:type="dxa"/>
            <w:vAlign w:val="center"/>
          </w:tcPr>
          <w:p w:rsidR="00DC5F98" w:rsidRDefault="0000057E">
            <w:r>
              <w:t>1</w:t>
            </w:r>
          </w:p>
        </w:tc>
        <w:tc>
          <w:tcPr>
            <w:tcW w:w="1262" w:type="dxa"/>
            <w:vAlign w:val="center"/>
          </w:tcPr>
          <w:p w:rsidR="00DC5F98" w:rsidRDefault="0000057E">
            <w:r>
              <w:t>1.12</w:t>
            </w:r>
          </w:p>
        </w:tc>
        <w:tc>
          <w:tcPr>
            <w:tcW w:w="1262" w:type="dxa"/>
            <w:vAlign w:val="center"/>
          </w:tcPr>
          <w:p w:rsidR="00DC5F98" w:rsidRDefault="0000057E">
            <w:r>
              <w:t>1.12</w:t>
            </w:r>
          </w:p>
        </w:tc>
      </w:tr>
      <w:tr w:rsidR="00DC5F98">
        <w:tc>
          <w:tcPr>
            <w:tcW w:w="1160" w:type="dxa"/>
            <w:vMerge/>
            <w:vAlign w:val="center"/>
          </w:tcPr>
          <w:p w:rsidR="00DC5F98" w:rsidRDefault="00DC5F98"/>
        </w:tc>
        <w:tc>
          <w:tcPr>
            <w:tcW w:w="1562" w:type="dxa"/>
            <w:vAlign w:val="center"/>
          </w:tcPr>
          <w:p w:rsidR="00DC5F98" w:rsidRDefault="00DC5F98"/>
        </w:tc>
        <w:tc>
          <w:tcPr>
            <w:tcW w:w="1386" w:type="dxa"/>
            <w:vAlign w:val="center"/>
          </w:tcPr>
          <w:p w:rsidR="00DC5F98" w:rsidRDefault="0000057E">
            <w:r>
              <w:t>14.54×3.43</w:t>
            </w:r>
          </w:p>
        </w:tc>
        <w:tc>
          <w:tcPr>
            <w:tcW w:w="1528" w:type="dxa"/>
            <w:vAlign w:val="center"/>
          </w:tcPr>
          <w:p w:rsidR="00DC5F98" w:rsidRDefault="0000057E">
            <w:r>
              <w:t>2</w:t>
            </w:r>
          </w:p>
        </w:tc>
        <w:tc>
          <w:tcPr>
            <w:tcW w:w="1171" w:type="dxa"/>
            <w:vAlign w:val="center"/>
          </w:tcPr>
          <w:p w:rsidR="00DC5F98" w:rsidRDefault="0000057E">
            <w:r>
              <w:t>1</w:t>
            </w:r>
          </w:p>
        </w:tc>
        <w:tc>
          <w:tcPr>
            <w:tcW w:w="1262" w:type="dxa"/>
            <w:vAlign w:val="center"/>
          </w:tcPr>
          <w:p w:rsidR="00DC5F98" w:rsidRDefault="0000057E">
            <w:r>
              <w:t>49.86</w:t>
            </w:r>
          </w:p>
        </w:tc>
        <w:tc>
          <w:tcPr>
            <w:tcW w:w="1262" w:type="dxa"/>
            <w:vAlign w:val="center"/>
          </w:tcPr>
          <w:p w:rsidR="00DC5F98" w:rsidRDefault="0000057E">
            <w:r>
              <w:t>49.86</w:t>
            </w:r>
          </w:p>
        </w:tc>
      </w:tr>
      <w:tr w:rsidR="00DC5F98">
        <w:tc>
          <w:tcPr>
            <w:tcW w:w="1160" w:type="dxa"/>
            <w:vMerge/>
            <w:vAlign w:val="center"/>
          </w:tcPr>
          <w:p w:rsidR="00DC5F98" w:rsidRDefault="00DC5F98"/>
        </w:tc>
        <w:tc>
          <w:tcPr>
            <w:tcW w:w="1562" w:type="dxa"/>
            <w:vAlign w:val="center"/>
          </w:tcPr>
          <w:p w:rsidR="00DC5F98" w:rsidRDefault="00DC5F98"/>
        </w:tc>
        <w:tc>
          <w:tcPr>
            <w:tcW w:w="1386" w:type="dxa"/>
            <w:vAlign w:val="center"/>
          </w:tcPr>
          <w:p w:rsidR="00DC5F98" w:rsidRDefault="0000057E">
            <w:r>
              <w:t>5.60×2.30</w:t>
            </w:r>
          </w:p>
        </w:tc>
        <w:tc>
          <w:tcPr>
            <w:tcW w:w="1528" w:type="dxa"/>
            <w:vAlign w:val="center"/>
          </w:tcPr>
          <w:p w:rsidR="00DC5F98" w:rsidRDefault="0000057E">
            <w:r>
              <w:t>2</w:t>
            </w:r>
          </w:p>
        </w:tc>
        <w:tc>
          <w:tcPr>
            <w:tcW w:w="1171" w:type="dxa"/>
            <w:vAlign w:val="center"/>
          </w:tcPr>
          <w:p w:rsidR="00DC5F98" w:rsidRDefault="0000057E">
            <w:r>
              <w:t>1</w:t>
            </w:r>
          </w:p>
        </w:tc>
        <w:tc>
          <w:tcPr>
            <w:tcW w:w="1262" w:type="dxa"/>
            <w:vAlign w:val="center"/>
          </w:tcPr>
          <w:p w:rsidR="00DC5F98" w:rsidRDefault="0000057E">
            <w:r>
              <w:t>12.85</w:t>
            </w:r>
          </w:p>
        </w:tc>
        <w:tc>
          <w:tcPr>
            <w:tcW w:w="1262" w:type="dxa"/>
            <w:vAlign w:val="center"/>
          </w:tcPr>
          <w:p w:rsidR="00DC5F98" w:rsidRDefault="0000057E">
            <w:r>
              <w:t>12.85</w:t>
            </w:r>
          </w:p>
        </w:tc>
      </w:tr>
      <w:tr w:rsidR="00DC5F98">
        <w:tc>
          <w:tcPr>
            <w:tcW w:w="1160" w:type="dxa"/>
            <w:vMerge/>
            <w:vAlign w:val="center"/>
          </w:tcPr>
          <w:p w:rsidR="00DC5F98" w:rsidRDefault="00DC5F98"/>
        </w:tc>
        <w:tc>
          <w:tcPr>
            <w:tcW w:w="1562" w:type="dxa"/>
            <w:vAlign w:val="center"/>
          </w:tcPr>
          <w:p w:rsidR="00DC5F98" w:rsidRDefault="00DC5F98"/>
        </w:tc>
        <w:tc>
          <w:tcPr>
            <w:tcW w:w="1386" w:type="dxa"/>
            <w:vAlign w:val="center"/>
          </w:tcPr>
          <w:p w:rsidR="00DC5F98" w:rsidRDefault="0000057E">
            <w:r>
              <w:t>0.40×4.24</w:t>
            </w:r>
          </w:p>
        </w:tc>
        <w:tc>
          <w:tcPr>
            <w:tcW w:w="1528" w:type="dxa"/>
            <w:vAlign w:val="center"/>
          </w:tcPr>
          <w:p w:rsidR="00DC5F98" w:rsidRDefault="0000057E">
            <w:r>
              <w:t>2</w:t>
            </w:r>
          </w:p>
        </w:tc>
        <w:tc>
          <w:tcPr>
            <w:tcW w:w="1171" w:type="dxa"/>
            <w:vAlign w:val="center"/>
          </w:tcPr>
          <w:p w:rsidR="00DC5F98" w:rsidRDefault="0000057E">
            <w:r>
              <w:t>1</w:t>
            </w:r>
          </w:p>
        </w:tc>
        <w:tc>
          <w:tcPr>
            <w:tcW w:w="1262" w:type="dxa"/>
            <w:vAlign w:val="center"/>
          </w:tcPr>
          <w:p w:rsidR="00DC5F98" w:rsidRDefault="0000057E">
            <w:r>
              <w:t>1.70</w:t>
            </w:r>
          </w:p>
        </w:tc>
        <w:tc>
          <w:tcPr>
            <w:tcW w:w="1262" w:type="dxa"/>
            <w:vAlign w:val="center"/>
          </w:tcPr>
          <w:p w:rsidR="00DC5F98" w:rsidRDefault="0000057E">
            <w:r>
              <w:t>1.70</w:t>
            </w:r>
          </w:p>
        </w:tc>
      </w:tr>
      <w:tr w:rsidR="00DC5F98">
        <w:tc>
          <w:tcPr>
            <w:tcW w:w="1160" w:type="dxa"/>
            <w:vMerge/>
            <w:vAlign w:val="center"/>
          </w:tcPr>
          <w:p w:rsidR="00DC5F98" w:rsidRDefault="00DC5F98"/>
        </w:tc>
        <w:tc>
          <w:tcPr>
            <w:tcW w:w="1562" w:type="dxa"/>
            <w:vAlign w:val="center"/>
          </w:tcPr>
          <w:p w:rsidR="00DC5F98" w:rsidRDefault="00DC5F98"/>
        </w:tc>
        <w:tc>
          <w:tcPr>
            <w:tcW w:w="1386" w:type="dxa"/>
            <w:vAlign w:val="center"/>
          </w:tcPr>
          <w:p w:rsidR="00DC5F98" w:rsidRDefault="0000057E">
            <w:r>
              <w:t>0.90×2.57</w:t>
            </w:r>
          </w:p>
        </w:tc>
        <w:tc>
          <w:tcPr>
            <w:tcW w:w="1528" w:type="dxa"/>
            <w:vAlign w:val="center"/>
          </w:tcPr>
          <w:p w:rsidR="00DC5F98" w:rsidRDefault="0000057E">
            <w:r>
              <w:t>2</w:t>
            </w:r>
          </w:p>
        </w:tc>
        <w:tc>
          <w:tcPr>
            <w:tcW w:w="1171" w:type="dxa"/>
            <w:vAlign w:val="center"/>
          </w:tcPr>
          <w:p w:rsidR="00DC5F98" w:rsidRDefault="0000057E">
            <w:r>
              <w:t>1</w:t>
            </w:r>
          </w:p>
        </w:tc>
        <w:tc>
          <w:tcPr>
            <w:tcW w:w="1262" w:type="dxa"/>
            <w:vAlign w:val="center"/>
          </w:tcPr>
          <w:p w:rsidR="00DC5F98" w:rsidRDefault="0000057E">
            <w:r>
              <w:t>2.31</w:t>
            </w:r>
          </w:p>
        </w:tc>
        <w:tc>
          <w:tcPr>
            <w:tcW w:w="1262" w:type="dxa"/>
            <w:vAlign w:val="center"/>
          </w:tcPr>
          <w:p w:rsidR="00DC5F98" w:rsidRDefault="0000057E">
            <w:r>
              <w:t>2.31</w:t>
            </w:r>
          </w:p>
        </w:tc>
      </w:tr>
      <w:tr w:rsidR="00DC5F98">
        <w:tc>
          <w:tcPr>
            <w:tcW w:w="1160" w:type="dxa"/>
            <w:vMerge/>
            <w:vAlign w:val="center"/>
          </w:tcPr>
          <w:p w:rsidR="00DC5F98" w:rsidRDefault="00DC5F98"/>
        </w:tc>
        <w:tc>
          <w:tcPr>
            <w:tcW w:w="1562" w:type="dxa"/>
            <w:vAlign w:val="center"/>
          </w:tcPr>
          <w:p w:rsidR="00DC5F98" w:rsidRDefault="00DC5F98"/>
        </w:tc>
        <w:tc>
          <w:tcPr>
            <w:tcW w:w="1386" w:type="dxa"/>
            <w:vAlign w:val="center"/>
          </w:tcPr>
          <w:p w:rsidR="00DC5F98" w:rsidRDefault="0000057E">
            <w:r>
              <w:t>0.32×5.06</w:t>
            </w:r>
          </w:p>
        </w:tc>
        <w:tc>
          <w:tcPr>
            <w:tcW w:w="1528" w:type="dxa"/>
            <w:vAlign w:val="center"/>
          </w:tcPr>
          <w:p w:rsidR="00DC5F98" w:rsidRDefault="0000057E">
            <w:r>
              <w:t>2</w:t>
            </w:r>
          </w:p>
        </w:tc>
        <w:tc>
          <w:tcPr>
            <w:tcW w:w="1171" w:type="dxa"/>
            <w:vAlign w:val="center"/>
          </w:tcPr>
          <w:p w:rsidR="00DC5F98" w:rsidRDefault="0000057E">
            <w:r>
              <w:t>1</w:t>
            </w:r>
          </w:p>
        </w:tc>
        <w:tc>
          <w:tcPr>
            <w:tcW w:w="1262" w:type="dxa"/>
            <w:vAlign w:val="center"/>
          </w:tcPr>
          <w:p w:rsidR="00DC5F98" w:rsidRDefault="0000057E">
            <w:r>
              <w:t>1.62</w:t>
            </w:r>
          </w:p>
        </w:tc>
        <w:tc>
          <w:tcPr>
            <w:tcW w:w="1262" w:type="dxa"/>
            <w:vAlign w:val="center"/>
          </w:tcPr>
          <w:p w:rsidR="00DC5F98" w:rsidRDefault="0000057E">
            <w:r>
              <w:t>1.62</w:t>
            </w:r>
          </w:p>
        </w:tc>
      </w:tr>
      <w:tr w:rsidR="00DC5F98">
        <w:tc>
          <w:tcPr>
            <w:tcW w:w="1160" w:type="dxa"/>
            <w:vMerge/>
            <w:vAlign w:val="center"/>
          </w:tcPr>
          <w:p w:rsidR="00DC5F98" w:rsidRDefault="00DC5F98"/>
        </w:tc>
        <w:tc>
          <w:tcPr>
            <w:tcW w:w="1562" w:type="dxa"/>
            <w:vAlign w:val="center"/>
          </w:tcPr>
          <w:p w:rsidR="00DC5F98" w:rsidRDefault="0000057E">
            <w:r>
              <w:t>C0415</w:t>
            </w:r>
          </w:p>
        </w:tc>
        <w:tc>
          <w:tcPr>
            <w:tcW w:w="1386" w:type="dxa"/>
            <w:vAlign w:val="center"/>
          </w:tcPr>
          <w:p w:rsidR="00DC5F98" w:rsidRDefault="0000057E">
            <w:r>
              <w:t>0.40×1.50</w:t>
            </w:r>
          </w:p>
        </w:tc>
        <w:tc>
          <w:tcPr>
            <w:tcW w:w="1528" w:type="dxa"/>
            <w:vAlign w:val="center"/>
          </w:tcPr>
          <w:p w:rsidR="00DC5F98" w:rsidRDefault="0000057E">
            <w:r>
              <w:t>2</w:t>
            </w:r>
          </w:p>
        </w:tc>
        <w:tc>
          <w:tcPr>
            <w:tcW w:w="1171" w:type="dxa"/>
            <w:vAlign w:val="center"/>
          </w:tcPr>
          <w:p w:rsidR="00DC5F98" w:rsidRDefault="0000057E">
            <w:r>
              <w:t>1</w:t>
            </w:r>
          </w:p>
        </w:tc>
        <w:tc>
          <w:tcPr>
            <w:tcW w:w="1262" w:type="dxa"/>
            <w:vAlign w:val="center"/>
          </w:tcPr>
          <w:p w:rsidR="00DC5F98" w:rsidRDefault="0000057E">
            <w:r>
              <w:t>0.60</w:t>
            </w:r>
          </w:p>
        </w:tc>
        <w:tc>
          <w:tcPr>
            <w:tcW w:w="1262" w:type="dxa"/>
            <w:vAlign w:val="center"/>
          </w:tcPr>
          <w:p w:rsidR="00DC5F98" w:rsidRDefault="0000057E">
            <w:r>
              <w:t>0.60</w:t>
            </w:r>
          </w:p>
        </w:tc>
      </w:tr>
    </w:tbl>
    <w:p w:rsidR="00DC5F98" w:rsidRDefault="0000057E">
      <w:pPr>
        <w:pStyle w:val="2"/>
        <w:widowControl w:val="0"/>
        <w:rPr>
          <w:kern w:val="2"/>
        </w:rPr>
      </w:pPr>
      <w:bookmarkStart w:id="43" w:name="_Toc155419139"/>
      <w:r>
        <w:rPr>
          <w:kern w:val="2"/>
        </w:rPr>
        <w:t>天窗</w:t>
      </w:r>
      <w:bookmarkEnd w:id="43"/>
    </w:p>
    <w:p w:rsidR="00DC5F98" w:rsidRDefault="0000057E">
      <w:pPr>
        <w:pStyle w:val="3"/>
        <w:widowControl w:val="0"/>
        <w:jc w:val="both"/>
        <w:rPr>
          <w:color w:val="000000"/>
          <w:kern w:val="2"/>
          <w:szCs w:val="24"/>
        </w:rPr>
      </w:pPr>
      <w:bookmarkStart w:id="44" w:name="_Toc155419140"/>
      <w:r>
        <w:rPr>
          <w:color w:val="000000"/>
          <w:kern w:val="2"/>
          <w:szCs w:val="24"/>
        </w:rPr>
        <w:t>天窗屋顶比</w:t>
      </w:r>
      <w:bookmarkEnd w:id="44"/>
    </w:p>
    <w:p w:rsidR="00DC5F98" w:rsidRDefault="0000057E">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rsidR="00DC5F98" w:rsidRDefault="0000057E">
      <w:pPr>
        <w:pStyle w:val="3"/>
        <w:widowControl w:val="0"/>
        <w:jc w:val="both"/>
        <w:rPr>
          <w:color w:val="000000"/>
          <w:kern w:val="2"/>
          <w:szCs w:val="24"/>
        </w:rPr>
      </w:pPr>
      <w:bookmarkStart w:id="45" w:name="_Toc155419141"/>
      <w:r>
        <w:rPr>
          <w:color w:val="000000"/>
          <w:kern w:val="2"/>
          <w:szCs w:val="24"/>
        </w:rPr>
        <w:t>天窗类型</w:t>
      </w:r>
      <w:bookmarkEnd w:id="45"/>
    </w:p>
    <w:p w:rsidR="00DC5F98" w:rsidRDefault="0000057E">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rsidR="00DC5F98" w:rsidRDefault="0000057E">
      <w:pPr>
        <w:pStyle w:val="2"/>
        <w:widowControl w:val="0"/>
        <w:rPr>
          <w:kern w:val="2"/>
        </w:rPr>
      </w:pPr>
      <w:bookmarkStart w:id="46" w:name="_Toc155419142"/>
      <w:r>
        <w:rPr>
          <w:kern w:val="2"/>
        </w:rPr>
        <w:lastRenderedPageBreak/>
        <w:t>屋顶构造</w:t>
      </w:r>
      <w:bookmarkEnd w:id="46"/>
    </w:p>
    <w:p w:rsidR="00DC5F98" w:rsidRDefault="0000057E">
      <w:pPr>
        <w:pStyle w:val="3"/>
        <w:widowControl w:val="0"/>
        <w:jc w:val="both"/>
        <w:rPr>
          <w:color w:val="000000"/>
          <w:kern w:val="2"/>
          <w:szCs w:val="24"/>
        </w:rPr>
      </w:pPr>
      <w:bookmarkStart w:id="47" w:name="_Toc155419143"/>
      <w:r>
        <w:rPr>
          <w:color w:val="000000"/>
          <w:kern w:val="2"/>
          <w:szCs w:val="24"/>
        </w:rPr>
        <w:t>屋顶构造一</w:t>
      </w:r>
      <w:bookmarkEnd w:id="4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C5F98">
        <w:tc>
          <w:tcPr>
            <w:tcW w:w="3345" w:type="dxa"/>
            <w:vMerge w:val="restart"/>
            <w:shd w:val="clear" w:color="auto" w:fill="E6E6E6"/>
            <w:vAlign w:val="center"/>
          </w:tcPr>
          <w:p w:rsidR="00DC5F98" w:rsidRDefault="0000057E">
            <w:pPr>
              <w:jc w:val="center"/>
            </w:pPr>
            <w:r>
              <w:t>材料名称</w:t>
            </w:r>
            <w:r>
              <w:br/>
            </w:r>
            <w:r>
              <w:t>（由上到下）</w:t>
            </w:r>
          </w:p>
        </w:tc>
        <w:tc>
          <w:tcPr>
            <w:tcW w:w="848" w:type="dxa"/>
            <w:shd w:val="clear" w:color="auto" w:fill="E6E6E6"/>
            <w:vAlign w:val="center"/>
          </w:tcPr>
          <w:p w:rsidR="00DC5F98" w:rsidRDefault="0000057E">
            <w:pPr>
              <w:jc w:val="center"/>
            </w:pPr>
            <w:r>
              <w:t>厚度</w:t>
            </w:r>
            <w:r>
              <w:t>δ</w:t>
            </w:r>
          </w:p>
        </w:tc>
        <w:tc>
          <w:tcPr>
            <w:tcW w:w="1075" w:type="dxa"/>
            <w:shd w:val="clear" w:color="auto" w:fill="E6E6E6"/>
            <w:vAlign w:val="center"/>
          </w:tcPr>
          <w:p w:rsidR="00DC5F98" w:rsidRDefault="0000057E">
            <w:pPr>
              <w:jc w:val="center"/>
            </w:pPr>
            <w:r>
              <w:t>导热系数</w:t>
            </w:r>
            <w:r>
              <w:t>λ</w:t>
            </w:r>
          </w:p>
        </w:tc>
        <w:tc>
          <w:tcPr>
            <w:tcW w:w="1075" w:type="dxa"/>
            <w:shd w:val="clear" w:color="auto" w:fill="E6E6E6"/>
            <w:vAlign w:val="center"/>
          </w:tcPr>
          <w:p w:rsidR="00DC5F98" w:rsidRDefault="0000057E">
            <w:pPr>
              <w:jc w:val="center"/>
            </w:pPr>
            <w:r>
              <w:t>蓄热系数</w:t>
            </w:r>
            <w:r>
              <w:t>S</w:t>
            </w:r>
          </w:p>
        </w:tc>
        <w:tc>
          <w:tcPr>
            <w:tcW w:w="848" w:type="dxa"/>
            <w:shd w:val="clear" w:color="auto" w:fill="E6E6E6"/>
            <w:vAlign w:val="center"/>
          </w:tcPr>
          <w:p w:rsidR="00DC5F98" w:rsidRDefault="0000057E">
            <w:pPr>
              <w:jc w:val="center"/>
            </w:pPr>
            <w:r>
              <w:t>修正系数</w:t>
            </w:r>
          </w:p>
        </w:tc>
        <w:tc>
          <w:tcPr>
            <w:tcW w:w="1075" w:type="dxa"/>
            <w:shd w:val="clear" w:color="auto" w:fill="E6E6E6"/>
            <w:vAlign w:val="center"/>
          </w:tcPr>
          <w:p w:rsidR="00DC5F98" w:rsidRDefault="0000057E">
            <w:pPr>
              <w:jc w:val="center"/>
            </w:pPr>
            <w:r>
              <w:t>热阻</w:t>
            </w:r>
            <w:r>
              <w:t>R</w:t>
            </w:r>
          </w:p>
        </w:tc>
        <w:tc>
          <w:tcPr>
            <w:tcW w:w="1064" w:type="dxa"/>
            <w:shd w:val="clear" w:color="auto" w:fill="E6E6E6"/>
            <w:vAlign w:val="center"/>
          </w:tcPr>
          <w:p w:rsidR="00DC5F98" w:rsidRDefault="0000057E">
            <w:pPr>
              <w:jc w:val="center"/>
            </w:pPr>
            <w:r>
              <w:t>热惰性指标</w:t>
            </w:r>
          </w:p>
        </w:tc>
      </w:tr>
      <w:tr w:rsidR="00DC5F98">
        <w:tc>
          <w:tcPr>
            <w:tcW w:w="3345" w:type="dxa"/>
            <w:vMerge/>
            <w:shd w:val="clear" w:color="auto" w:fill="E6E6E6"/>
            <w:vAlign w:val="center"/>
          </w:tcPr>
          <w:p w:rsidR="00DC5F98" w:rsidRDefault="00DC5F98">
            <w:pPr>
              <w:jc w:val="center"/>
            </w:pPr>
          </w:p>
        </w:tc>
        <w:tc>
          <w:tcPr>
            <w:tcW w:w="848" w:type="dxa"/>
            <w:shd w:val="clear" w:color="auto" w:fill="E6E6E6"/>
            <w:vAlign w:val="center"/>
          </w:tcPr>
          <w:p w:rsidR="00DC5F98" w:rsidRDefault="0000057E">
            <w:pPr>
              <w:jc w:val="center"/>
            </w:pPr>
            <w:r>
              <w:t>(mm)</w:t>
            </w:r>
          </w:p>
        </w:tc>
        <w:tc>
          <w:tcPr>
            <w:tcW w:w="1075" w:type="dxa"/>
            <w:shd w:val="clear" w:color="auto" w:fill="E6E6E6"/>
            <w:vAlign w:val="center"/>
          </w:tcPr>
          <w:p w:rsidR="00DC5F98" w:rsidRDefault="0000057E">
            <w:pPr>
              <w:jc w:val="center"/>
            </w:pPr>
            <w:r>
              <w:t>W/(m.K)</w:t>
            </w:r>
          </w:p>
        </w:tc>
        <w:tc>
          <w:tcPr>
            <w:tcW w:w="1075" w:type="dxa"/>
            <w:shd w:val="clear" w:color="auto" w:fill="E6E6E6"/>
            <w:vAlign w:val="center"/>
          </w:tcPr>
          <w:p w:rsidR="00DC5F98" w:rsidRDefault="0000057E">
            <w:pPr>
              <w:jc w:val="center"/>
            </w:pPr>
            <w:r>
              <w:t>W/(</w:t>
            </w:r>
            <w:r>
              <w:t>㎡</w:t>
            </w:r>
            <w:r>
              <w:t>.K)</w:t>
            </w:r>
          </w:p>
        </w:tc>
        <w:tc>
          <w:tcPr>
            <w:tcW w:w="848" w:type="dxa"/>
            <w:shd w:val="clear" w:color="auto" w:fill="E6E6E6"/>
            <w:vAlign w:val="center"/>
          </w:tcPr>
          <w:p w:rsidR="00DC5F98" w:rsidRDefault="0000057E">
            <w:pPr>
              <w:jc w:val="center"/>
            </w:pPr>
            <w:r>
              <w:t>α</w:t>
            </w:r>
          </w:p>
        </w:tc>
        <w:tc>
          <w:tcPr>
            <w:tcW w:w="1075" w:type="dxa"/>
            <w:shd w:val="clear" w:color="auto" w:fill="E6E6E6"/>
            <w:vAlign w:val="center"/>
          </w:tcPr>
          <w:p w:rsidR="00DC5F98" w:rsidRDefault="0000057E">
            <w:pPr>
              <w:jc w:val="center"/>
            </w:pPr>
            <w:r>
              <w:t>(</w:t>
            </w:r>
            <w:r>
              <w:t>㎡</w:t>
            </w:r>
            <w:r>
              <w:t>K)/W</w:t>
            </w:r>
          </w:p>
        </w:tc>
        <w:tc>
          <w:tcPr>
            <w:tcW w:w="1064" w:type="dxa"/>
            <w:shd w:val="clear" w:color="auto" w:fill="E6E6E6"/>
            <w:vAlign w:val="center"/>
          </w:tcPr>
          <w:p w:rsidR="00DC5F98" w:rsidRDefault="0000057E">
            <w:pPr>
              <w:jc w:val="center"/>
            </w:pPr>
            <w:r>
              <w:t>D=R*S</w:t>
            </w:r>
          </w:p>
        </w:tc>
      </w:tr>
      <w:tr w:rsidR="00DC5F98">
        <w:tc>
          <w:tcPr>
            <w:tcW w:w="3345" w:type="dxa"/>
            <w:vAlign w:val="center"/>
          </w:tcPr>
          <w:p w:rsidR="00DC5F98" w:rsidRDefault="0000057E">
            <w:r>
              <w:t>碎石、卵石混凝土</w:t>
            </w:r>
            <w:r>
              <w:t>(ρ=2300)</w:t>
            </w:r>
          </w:p>
        </w:tc>
        <w:tc>
          <w:tcPr>
            <w:tcW w:w="848" w:type="dxa"/>
            <w:vAlign w:val="center"/>
          </w:tcPr>
          <w:p w:rsidR="00DC5F98" w:rsidRDefault="0000057E">
            <w:r>
              <w:t>40</w:t>
            </w:r>
          </w:p>
        </w:tc>
        <w:tc>
          <w:tcPr>
            <w:tcW w:w="1075" w:type="dxa"/>
            <w:vAlign w:val="center"/>
          </w:tcPr>
          <w:p w:rsidR="00DC5F98" w:rsidRDefault="0000057E">
            <w:r>
              <w:t>1.510</w:t>
            </w:r>
          </w:p>
        </w:tc>
        <w:tc>
          <w:tcPr>
            <w:tcW w:w="1075" w:type="dxa"/>
            <w:vAlign w:val="center"/>
          </w:tcPr>
          <w:p w:rsidR="00DC5F98" w:rsidRDefault="0000057E">
            <w:r>
              <w:t>15.360</w:t>
            </w:r>
          </w:p>
        </w:tc>
        <w:tc>
          <w:tcPr>
            <w:tcW w:w="848" w:type="dxa"/>
            <w:vAlign w:val="center"/>
          </w:tcPr>
          <w:p w:rsidR="00DC5F98" w:rsidRDefault="0000057E">
            <w:r>
              <w:t>1.00</w:t>
            </w:r>
          </w:p>
        </w:tc>
        <w:tc>
          <w:tcPr>
            <w:tcW w:w="1075" w:type="dxa"/>
            <w:vAlign w:val="center"/>
          </w:tcPr>
          <w:p w:rsidR="00DC5F98" w:rsidRDefault="0000057E">
            <w:r>
              <w:t>0.026</w:t>
            </w:r>
          </w:p>
        </w:tc>
        <w:tc>
          <w:tcPr>
            <w:tcW w:w="1064" w:type="dxa"/>
            <w:vAlign w:val="center"/>
          </w:tcPr>
          <w:p w:rsidR="00DC5F98" w:rsidRDefault="0000057E">
            <w:r>
              <w:t>0.407</w:t>
            </w:r>
          </w:p>
        </w:tc>
      </w:tr>
      <w:tr w:rsidR="00DC5F98">
        <w:tc>
          <w:tcPr>
            <w:tcW w:w="3345" w:type="dxa"/>
            <w:vAlign w:val="center"/>
          </w:tcPr>
          <w:p w:rsidR="00DC5F98" w:rsidRDefault="0000057E">
            <w:r>
              <w:t>挤塑聚苯乙烯泡沫塑料（带表皮）</w:t>
            </w:r>
          </w:p>
        </w:tc>
        <w:tc>
          <w:tcPr>
            <w:tcW w:w="848" w:type="dxa"/>
            <w:vAlign w:val="center"/>
          </w:tcPr>
          <w:p w:rsidR="00DC5F98" w:rsidRDefault="0000057E">
            <w:r>
              <w:t>28.9</w:t>
            </w:r>
          </w:p>
        </w:tc>
        <w:tc>
          <w:tcPr>
            <w:tcW w:w="1075" w:type="dxa"/>
            <w:vAlign w:val="center"/>
          </w:tcPr>
          <w:p w:rsidR="00DC5F98" w:rsidRDefault="0000057E">
            <w:r>
              <w:t>0.030</w:t>
            </w:r>
          </w:p>
        </w:tc>
        <w:tc>
          <w:tcPr>
            <w:tcW w:w="1075" w:type="dxa"/>
            <w:vAlign w:val="center"/>
          </w:tcPr>
          <w:p w:rsidR="00DC5F98" w:rsidRDefault="0000057E">
            <w:r>
              <w:t>0.340</w:t>
            </w:r>
          </w:p>
        </w:tc>
        <w:tc>
          <w:tcPr>
            <w:tcW w:w="848" w:type="dxa"/>
            <w:vAlign w:val="center"/>
          </w:tcPr>
          <w:p w:rsidR="00DC5F98" w:rsidRDefault="0000057E">
            <w:r>
              <w:t>1.20</w:t>
            </w:r>
          </w:p>
        </w:tc>
        <w:tc>
          <w:tcPr>
            <w:tcW w:w="1075" w:type="dxa"/>
            <w:vAlign w:val="center"/>
          </w:tcPr>
          <w:p w:rsidR="00DC5F98" w:rsidRDefault="0000057E">
            <w:r>
              <w:t>0.803</w:t>
            </w:r>
          </w:p>
        </w:tc>
        <w:tc>
          <w:tcPr>
            <w:tcW w:w="1064" w:type="dxa"/>
            <w:vAlign w:val="center"/>
          </w:tcPr>
          <w:p w:rsidR="00DC5F98" w:rsidRDefault="0000057E">
            <w:r>
              <w:t>0.328</w:t>
            </w:r>
          </w:p>
        </w:tc>
      </w:tr>
      <w:tr w:rsidR="00DC5F98">
        <w:tc>
          <w:tcPr>
            <w:tcW w:w="3345" w:type="dxa"/>
            <w:vAlign w:val="center"/>
          </w:tcPr>
          <w:p w:rsidR="00DC5F98" w:rsidRDefault="0000057E">
            <w:r>
              <w:t>水泥砂浆</w:t>
            </w:r>
          </w:p>
        </w:tc>
        <w:tc>
          <w:tcPr>
            <w:tcW w:w="848" w:type="dxa"/>
            <w:vAlign w:val="center"/>
          </w:tcPr>
          <w:p w:rsidR="00DC5F98" w:rsidRDefault="0000057E">
            <w:r>
              <w:t>20</w:t>
            </w:r>
          </w:p>
        </w:tc>
        <w:tc>
          <w:tcPr>
            <w:tcW w:w="1075" w:type="dxa"/>
            <w:vAlign w:val="center"/>
          </w:tcPr>
          <w:p w:rsidR="00DC5F98" w:rsidRDefault="0000057E">
            <w:r>
              <w:t>0.930</w:t>
            </w:r>
          </w:p>
        </w:tc>
        <w:tc>
          <w:tcPr>
            <w:tcW w:w="1075" w:type="dxa"/>
            <w:vAlign w:val="center"/>
          </w:tcPr>
          <w:p w:rsidR="00DC5F98" w:rsidRDefault="0000057E">
            <w:r>
              <w:t>11.370</w:t>
            </w:r>
          </w:p>
        </w:tc>
        <w:tc>
          <w:tcPr>
            <w:tcW w:w="848" w:type="dxa"/>
            <w:vAlign w:val="center"/>
          </w:tcPr>
          <w:p w:rsidR="00DC5F98" w:rsidRDefault="0000057E">
            <w:r>
              <w:t>1.00</w:t>
            </w:r>
          </w:p>
        </w:tc>
        <w:tc>
          <w:tcPr>
            <w:tcW w:w="1075" w:type="dxa"/>
            <w:vAlign w:val="center"/>
          </w:tcPr>
          <w:p w:rsidR="00DC5F98" w:rsidRDefault="0000057E">
            <w:r>
              <w:t>0.022</w:t>
            </w:r>
          </w:p>
        </w:tc>
        <w:tc>
          <w:tcPr>
            <w:tcW w:w="1064" w:type="dxa"/>
            <w:vAlign w:val="center"/>
          </w:tcPr>
          <w:p w:rsidR="00DC5F98" w:rsidRDefault="0000057E">
            <w:r>
              <w:t>0.245</w:t>
            </w:r>
          </w:p>
        </w:tc>
      </w:tr>
      <w:tr w:rsidR="00DC5F98">
        <w:tc>
          <w:tcPr>
            <w:tcW w:w="3345" w:type="dxa"/>
            <w:vAlign w:val="center"/>
          </w:tcPr>
          <w:p w:rsidR="00DC5F98" w:rsidRDefault="0000057E">
            <w:r>
              <w:t>加气混凝土、泡沫混凝土</w:t>
            </w:r>
            <w:r>
              <w:t>(ρ=700)</w:t>
            </w:r>
          </w:p>
        </w:tc>
        <w:tc>
          <w:tcPr>
            <w:tcW w:w="848" w:type="dxa"/>
            <w:vAlign w:val="center"/>
          </w:tcPr>
          <w:p w:rsidR="00DC5F98" w:rsidRDefault="0000057E">
            <w:r>
              <w:t>80</w:t>
            </w:r>
          </w:p>
        </w:tc>
        <w:tc>
          <w:tcPr>
            <w:tcW w:w="1075" w:type="dxa"/>
            <w:vAlign w:val="center"/>
          </w:tcPr>
          <w:p w:rsidR="00DC5F98" w:rsidRDefault="0000057E">
            <w:r>
              <w:t>0.180</w:t>
            </w:r>
          </w:p>
        </w:tc>
        <w:tc>
          <w:tcPr>
            <w:tcW w:w="1075" w:type="dxa"/>
            <w:vAlign w:val="center"/>
          </w:tcPr>
          <w:p w:rsidR="00DC5F98" w:rsidRDefault="0000057E">
            <w:r>
              <w:t>3.100</w:t>
            </w:r>
          </w:p>
        </w:tc>
        <w:tc>
          <w:tcPr>
            <w:tcW w:w="848" w:type="dxa"/>
            <w:vAlign w:val="center"/>
          </w:tcPr>
          <w:p w:rsidR="00DC5F98" w:rsidRDefault="0000057E">
            <w:r>
              <w:t>1.00</w:t>
            </w:r>
          </w:p>
        </w:tc>
        <w:tc>
          <w:tcPr>
            <w:tcW w:w="1075" w:type="dxa"/>
            <w:vAlign w:val="center"/>
          </w:tcPr>
          <w:p w:rsidR="00DC5F98" w:rsidRDefault="0000057E">
            <w:r>
              <w:t>0.444</w:t>
            </w:r>
          </w:p>
        </w:tc>
        <w:tc>
          <w:tcPr>
            <w:tcW w:w="1064" w:type="dxa"/>
            <w:vAlign w:val="center"/>
          </w:tcPr>
          <w:p w:rsidR="00DC5F98" w:rsidRDefault="0000057E">
            <w:r>
              <w:t>1.378</w:t>
            </w:r>
          </w:p>
        </w:tc>
      </w:tr>
      <w:tr w:rsidR="00DC5F98">
        <w:tc>
          <w:tcPr>
            <w:tcW w:w="3345" w:type="dxa"/>
            <w:vAlign w:val="center"/>
          </w:tcPr>
          <w:p w:rsidR="00DC5F98" w:rsidRDefault="0000057E">
            <w:r>
              <w:t>钢筋混凝土</w:t>
            </w:r>
          </w:p>
        </w:tc>
        <w:tc>
          <w:tcPr>
            <w:tcW w:w="848" w:type="dxa"/>
            <w:vAlign w:val="center"/>
          </w:tcPr>
          <w:p w:rsidR="00DC5F98" w:rsidRDefault="0000057E">
            <w:r>
              <w:t>120</w:t>
            </w:r>
          </w:p>
        </w:tc>
        <w:tc>
          <w:tcPr>
            <w:tcW w:w="1075" w:type="dxa"/>
            <w:vAlign w:val="center"/>
          </w:tcPr>
          <w:p w:rsidR="00DC5F98" w:rsidRDefault="0000057E">
            <w:r>
              <w:t>1.740</w:t>
            </w:r>
          </w:p>
        </w:tc>
        <w:tc>
          <w:tcPr>
            <w:tcW w:w="1075" w:type="dxa"/>
            <w:vAlign w:val="center"/>
          </w:tcPr>
          <w:p w:rsidR="00DC5F98" w:rsidRDefault="0000057E">
            <w:r>
              <w:t>17.200</w:t>
            </w:r>
          </w:p>
        </w:tc>
        <w:tc>
          <w:tcPr>
            <w:tcW w:w="848" w:type="dxa"/>
            <w:vAlign w:val="center"/>
          </w:tcPr>
          <w:p w:rsidR="00DC5F98" w:rsidRDefault="0000057E">
            <w:r>
              <w:t>1.00</w:t>
            </w:r>
          </w:p>
        </w:tc>
        <w:tc>
          <w:tcPr>
            <w:tcW w:w="1075" w:type="dxa"/>
            <w:vAlign w:val="center"/>
          </w:tcPr>
          <w:p w:rsidR="00DC5F98" w:rsidRDefault="0000057E">
            <w:r>
              <w:t>0.069</w:t>
            </w:r>
          </w:p>
        </w:tc>
        <w:tc>
          <w:tcPr>
            <w:tcW w:w="1064" w:type="dxa"/>
            <w:vAlign w:val="center"/>
          </w:tcPr>
          <w:p w:rsidR="00DC5F98" w:rsidRDefault="0000057E">
            <w:r>
              <w:t>1.186</w:t>
            </w:r>
          </w:p>
        </w:tc>
      </w:tr>
      <w:tr w:rsidR="00DC5F98">
        <w:tc>
          <w:tcPr>
            <w:tcW w:w="3345" w:type="dxa"/>
            <w:vAlign w:val="center"/>
          </w:tcPr>
          <w:p w:rsidR="00DC5F98" w:rsidRDefault="0000057E">
            <w:r>
              <w:t>石灰砂浆</w:t>
            </w:r>
          </w:p>
        </w:tc>
        <w:tc>
          <w:tcPr>
            <w:tcW w:w="848" w:type="dxa"/>
            <w:vAlign w:val="center"/>
          </w:tcPr>
          <w:p w:rsidR="00DC5F98" w:rsidRDefault="0000057E">
            <w:r>
              <w:t>20</w:t>
            </w:r>
          </w:p>
        </w:tc>
        <w:tc>
          <w:tcPr>
            <w:tcW w:w="1075" w:type="dxa"/>
            <w:vAlign w:val="center"/>
          </w:tcPr>
          <w:p w:rsidR="00DC5F98" w:rsidRDefault="0000057E">
            <w:r>
              <w:t>0.810</w:t>
            </w:r>
          </w:p>
        </w:tc>
        <w:tc>
          <w:tcPr>
            <w:tcW w:w="1075" w:type="dxa"/>
            <w:vAlign w:val="center"/>
          </w:tcPr>
          <w:p w:rsidR="00DC5F98" w:rsidRDefault="0000057E">
            <w:r>
              <w:t>10.070</w:t>
            </w:r>
          </w:p>
        </w:tc>
        <w:tc>
          <w:tcPr>
            <w:tcW w:w="848" w:type="dxa"/>
            <w:vAlign w:val="center"/>
          </w:tcPr>
          <w:p w:rsidR="00DC5F98" w:rsidRDefault="0000057E">
            <w:r>
              <w:t>1.00</w:t>
            </w:r>
          </w:p>
        </w:tc>
        <w:tc>
          <w:tcPr>
            <w:tcW w:w="1075" w:type="dxa"/>
            <w:vAlign w:val="center"/>
          </w:tcPr>
          <w:p w:rsidR="00DC5F98" w:rsidRDefault="0000057E">
            <w:r>
              <w:t>0.025</w:t>
            </w:r>
          </w:p>
        </w:tc>
        <w:tc>
          <w:tcPr>
            <w:tcW w:w="1064" w:type="dxa"/>
            <w:vAlign w:val="center"/>
          </w:tcPr>
          <w:p w:rsidR="00DC5F98" w:rsidRDefault="0000057E">
            <w:r>
              <w:t>0.249</w:t>
            </w:r>
          </w:p>
        </w:tc>
      </w:tr>
      <w:tr w:rsidR="00DC5F98">
        <w:tc>
          <w:tcPr>
            <w:tcW w:w="3345" w:type="dxa"/>
            <w:vAlign w:val="center"/>
          </w:tcPr>
          <w:p w:rsidR="00DC5F98" w:rsidRDefault="0000057E">
            <w:r>
              <w:t>各层之和</w:t>
            </w:r>
            <w:r>
              <w:t>∑</w:t>
            </w:r>
          </w:p>
        </w:tc>
        <w:tc>
          <w:tcPr>
            <w:tcW w:w="848" w:type="dxa"/>
            <w:vAlign w:val="center"/>
          </w:tcPr>
          <w:p w:rsidR="00DC5F98" w:rsidRDefault="0000057E">
            <w:r>
              <w:t>308.9</w:t>
            </w:r>
          </w:p>
        </w:tc>
        <w:tc>
          <w:tcPr>
            <w:tcW w:w="1075" w:type="dxa"/>
            <w:vAlign w:val="center"/>
          </w:tcPr>
          <w:p w:rsidR="00DC5F98" w:rsidRDefault="0000057E">
            <w:r>
              <w:t>－</w:t>
            </w:r>
          </w:p>
        </w:tc>
        <w:tc>
          <w:tcPr>
            <w:tcW w:w="1075" w:type="dxa"/>
            <w:vAlign w:val="center"/>
          </w:tcPr>
          <w:p w:rsidR="00DC5F98" w:rsidRDefault="0000057E">
            <w:r>
              <w:t>－</w:t>
            </w:r>
          </w:p>
        </w:tc>
        <w:tc>
          <w:tcPr>
            <w:tcW w:w="848" w:type="dxa"/>
            <w:vAlign w:val="center"/>
          </w:tcPr>
          <w:p w:rsidR="00DC5F98" w:rsidRDefault="0000057E">
            <w:r>
              <w:t>－</w:t>
            </w:r>
          </w:p>
        </w:tc>
        <w:tc>
          <w:tcPr>
            <w:tcW w:w="1075" w:type="dxa"/>
            <w:vAlign w:val="center"/>
          </w:tcPr>
          <w:p w:rsidR="00DC5F98" w:rsidRDefault="0000057E">
            <w:r>
              <w:t>1.389</w:t>
            </w:r>
          </w:p>
        </w:tc>
        <w:tc>
          <w:tcPr>
            <w:tcW w:w="1064" w:type="dxa"/>
            <w:vAlign w:val="center"/>
          </w:tcPr>
          <w:p w:rsidR="00DC5F98" w:rsidRDefault="0000057E">
            <w:r>
              <w:t>3.792</w:t>
            </w:r>
          </w:p>
        </w:tc>
      </w:tr>
      <w:tr w:rsidR="00DC5F98">
        <w:tc>
          <w:tcPr>
            <w:tcW w:w="3345" w:type="dxa"/>
            <w:shd w:val="clear" w:color="auto" w:fill="E6E6E6"/>
            <w:vAlign w:val="center"/>
          </w:tcPr>
          <w:p w:rsidR="00DC5F98" w:rsidRDefault="0000057E">
            <w:r>
              <w:t>外表面太阳辐射吸收系数</w:t>
            </w:r>
          </w:p>
        </w:tc>
        <w:tc>
          <w:tcPr>
            <w:tcW w:w="5985" w:type="dxa"/>
            <w:gridSpan w:val="6"/>
          </w:tcPr>
          <w:p w:rsidR="00DC5F98" w:rsidRDefault="0000057E">
            <w:pPr>
              <w:jc w:val="center"/>
            </w:pPr>
            <w:r>
              <w:t>0.75[</w:t>
            </w:r>
            <w:r>
              <w:t>默认</w:t>
            </w:r>
            <w:r>
              <w:t>]</w:t>
            </w:r>
          </w:p>
        </w:tc>
      </w:tr>
      <w:tr w:rsidR="00DC5F98">
        <w:tc>
          <w:tcPr>
            <w:tcW w:w="3345" w:type="dxa"/>
            <w:shd w:val="clear" w:color="auto" w:fill="E6E6E6"/>
            <w:vAlign w:val="center"/>
          </w:tcPr>
          <w:p w:rsidR="00DC5F98" w:rsidRDefault="0000057E">
            <w:r>
              <w:t>传热系数</w:t>
            </w:r>
            <w:r>
              <w:t>K=1/(0.15+∑R)</w:t>
            </w:r>
          </w:p>
        </w:tc>
        <w:tc>
          <w:tcPr>
            <w:tcW w:w="5985" w:type="dxa"/>
            <w:gridSpan w:val="6"/>
          </w:tcPr>
          <w:p w:rsidR="00DC5F98" w:rsidRDefault="0000057E">
            <w:pPr>
              <w:jc w:val="center"/>
            </w:pPr>
            <w:r>
              <w:t>0.65</w:t>
            </w:r>
          </w:p>
        </w:tc>
      </w:tr>
      <w:tr w:rsidR="00DC5F98">
        <w:tc>
          <w:tcPr>
            <w:tcW w:w="3345" w:type="dxa"/>
            <w:shd w:val="clear" w:color="auto" w:fill="E6E6E6"/>
            <w:vAlign w:val="center"/>
          </w:tcPr>
          <w:p w:rsidR="00DC5F98" w:rsidRDefault="0000057E">
            <w:r>
              <w:t>标准依据</w:t>
            </w:r>
          </w:p>
        </w:tc>
        <w:tc>
          <w:tcPr>
            <w:tcW w:w="5985" w:type="dxa"/>
            <w:gridSpan w:val="6"/>
          </w:tcPr>
          <w:p w:rsidR="00DC5F98" w:rsidRDefault="0000057E">
            <w:r>
              <w:t>《浙江省居住建筑节能设计标准》</w:t>
            </w:r>
            <w:r>
              <w:t>(DB33/1015-2015</w:t>
            </w:r>
            <w:r>
              <w:t>）第</w:t>
            </w:r>
            <w:r>
              <w:t>4.2.12</w:t>
            </w:r>
            <w:r>
              <w:t>条</w:t>
            </w:r>
          </w:p>
        </w:tc>
      </w:tr>
      <w:tr w:rsidR="00DC5F98">
        <w:tc>
          <w:tcPr>
            <w:tcW w:w="3345" w:type="dxa"/>
            <w:shd w:val="clear" w:color="auto" w:fill="E6E6E6"/>
            <w:vAlign w:val="center"/>
          </w:tcPr>
          <w:p w:rsidR="00DC5F98" w:rsidRDefault="0000057E">
            <w:r>
              <w:t>标准要求</w:t>
            </w:r>
          </w:p>
        </w:tc>
        <w:tc>
          <w:tcPr>
            <w:tcW w:w="5985" w:type="dxa"/>
            <w:gridSpan w:val="6"/>
          </w:tcPr>
          <w:p w:rsidR="00DC5F98" w:rsidRDefault="0000057E">
            <w:r>
              <w:t>K</w:t>
            </w:r>
            <w:r>
              <w:t>应满足表</w:t>
            </w:r>
            <w:r>
              <w:t>4.2.12</w:t>
            </w:r>
            <w:r>
              <w:t>的规定</w:t>
            </w:r>
            <w:r>
              <w:t>(K≤0.70)</w:t>
            </w:r>
          </w:p>
        </w:tc>
      </w:tr>
      <w:tr w:rsidR="00DC5F98">
        <w:tc>
          <w:tcPr>
            <w:tcW w:w="3345" w:type="dxa"/>
            <w:shd w:val="clear" w:color="auto" w:fill="E6E6E6"/>
            <w:vAlign w:val="center"/>
          </w:tcPr>
          <w:p w:rsidR="00DC5F98" w:rsidRDefault="0000057E">
            <w:r>
              <w:t>结论</w:t>
            </w:r>
          </w:p>
        </w:tc>
        <w:tc>
          <w:tcPr>
            <w:tcW w:w="5985" w:type="dxa"/>
            <w:gridSpan w:val="6"/>
          </w:tcPr>
          <w:p w:rsidR="00DC5F98" w:rsidRDefault="0000057E">
            <w:r>
              <w:t>满足</w:t>
            </w:r>
          </w:p>
        </w:tc>
      </w:tr>
    </w:tbl>
    <w:p w:rsidR="00DC5F98" w:rsidRDefault="00DC5F98">
      <w:pPr>
        <w:widowControl w:val="0"/>
        <w:jc w:val="both"/>
        <w:rPr>
          <w:color w:val="000000"/>
          <w:kern w:val="2"/>
          <w:szCs w:val="24"/>
          <w:lang w:val="en-US"/>
        </w:rPr>
      </w:pPr>
    </w:p>
    <w:p w:rsidR="00DC5F98" w:rsidRDefault="0000057E">
      <w:pPr>
        <w:pStyle w:val="2"/>
        <w:widowControl w:val="0"/>
        <w:rPr>
          <w:kern w:val="2"/>
        </w:rPr>
      </w:pPr>
      <w:bookmarkStart w:id="48" w:name="_Toc155419144"/>
      <w:r>
        <w:rPr>
          <w:kern w:val="2"/>
        </w:rPr>
        <w:t>外墙构造</w:t>
      </w:r>
      <w:bookmarkEnd w:id="48"/>
    </w:p>
    <w:p w:rsidR="00DC5F98" w:rsidRDefault="0000057E">
      <w:pPr>
        <w:pStyle w:val="3"/>
        <w:widowControl w:val="0"/>
        <w:jc w:val="both"/>
        <w:rPr>
          <w:color w:val="000000"/>
          <w:kern w:val="2"/>
          <w:szCs w:val="24"/>
        </w:rPr>
      </w:pPr>
      <w:bookmarkStart w:id="49" w:name="_Toc155419145"/>
      <w:r>
        <w:rPr>
          <w:color w:val="000000"/>
          <w:kern w:val="2"/>
          <w:szCs w:val="24"/>
        </w:rPr>
        <w:t>外墙构造一</w:t>
      </w:r>
      <w:bookmarkEnd w:id="4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C5F98">
        <w:tc>
          <w:tcPr>
            <w:tcW w:w="3345" w:type="dxa"/>
            <w:vMerge w:val="restart"/>
            <w:shd w:val="clear" w:color="auto" w:fill="E6E6E6"/>
            <w:vAlign w:val="center"/>
          </w:tcPr>
          <w:p w:rsidR="00DC5F98" w:rsidRDefault="0000057E">
            <w:pPr>
              <w:jc w:val="center"/>
            </w:pPr>
            <w:r>
              <w:t>材料名称</w:t>
            </w:r>
            <w:r>
              <w:br/>
            </w:r>
            <w:r>
              <w:t>（由外到内）</w:t>
            </w:r>
          </w:p>
        </w:tc>
        <w:tc>
          <w:tcPr>
            <w:tcW w:w="848" w:type="dxa"/>
            <w:shd w:val="clear" w:color="auto" w:fill="E6E6E6"/>
            <w:vAlign w:val="center"/>
          </w:tcPr>
          <w:p w:rsidR="00DC5F98" w:rsidRDefault="0000057E">
            <w:pPr>
              <w:jc w:val="center"/>
            </w:pPr>
            <w:r>
              <w:t>厚度</w:t>
            </w:r>
            <w:r>
              <w:t>δ</w:t>
            </w:r>
          </w:p>
        </w:tc>
        <w:tc>
          <w:tcPr>
            <w:tcW w:w="1075" w:type="dxa"/>
            <w:shd w:val="clear" w:color="auto" w:fill="E6E6E6"/>
            <w:vAlign w:val="center"/>
          </w:tcPr>
          <w:p w:rsidR="00DC5F98" w:rsidRDefault="0000057E">
            <w:pPr>
              <w:jc w:val="center"/>
            </w:pPr>
            <w:r>
              <w:t>导热系数</w:t>
            </w:r>
            <w:r>
              <w:t>λ</w:t>
            </w:r>
          </w:p>
        </w:tc>
        <w:tc>
          <w:tcPr>
            <w:tcW w:w="1075" w:type="dxa"/>
            <w:shd w:val="clear" w:color="auto" w:fill="E6E6E6"/>
            <w:vAlign w:val="center"/>
          </w:tcPr>
          <w:p w:rsidR="00DC5F98" w:rsidRDefault="0000057E">
            <w:pPr>
              <w:jc w:val="center"/>
            </w:pPr>
            <w:r>
              <w:t>蓄热系数</w:t>
            </w:r>
            <w:r>
              <w:t>S</w:t>
            </w:r>
          </w:p>
        </w:tc>
        <w:tc>
          <w:tcPr>
            <w:tcW w:w="848" w:type="dxa"/>
            <w:shd w:val="clear" w:color="auto" w:fill="E6E6E6"/>
            <w:vAlign w:val="center"/>
          </w:tcPr>
          <w:p w:rsidR="00DC5F98" w:rsidRDefault="0000057E">
            <w:pPr>
              <w:jc w:val="center"/>
            </w:pPr>
            <w:r>
              <w:t>修正系数</w:t>
            </w:r>
          </w:p>
        </w:tc>
        <w:tc>
          <w:tcPr>
            <w:tcW w:w="1075" w:type="dxa"/>
            <w:shd w:val="clear" w:color="auto" w:fill="E6E6E6"/>
            <w:vAlign w:val="center"/>
          </w:tcPr>
          <w:p w:rsidR="00DC5F98" w:rsidRDefault="0000057E">
            <w:pPr>
              <w:jc w:val="center"/>
            </w:pPr>
            <w:r>
              <w:t>热阻</w:t>
            </w:r>
            <w:r>
              <w:t>R</w:t>
            </w:r>
          </w:p>
        </w:tc>
        <w:tc>
          <w:tcPr>
            <w:tcW w:w="1064" w:type="dxa"/>
            <w:shd w:val="clear" w:color="auto" w:fill="E6E6E6"/>
            <w:vAlign w:val="center"/>
          </w:tcPr>
          <w:p w:rsidR="00DC5F98" w:rsidRDefault="0000057E">
            <w:pPr>
              <w:jc w:val="center"/>
            </w:pPr>
            <w:r>
              <w:t>热惰性指标</w:t>
            </w:r>
          </w:p>
        </w:tc>
      </w:tr>
      <w:tr w:rsidR="00DC5F98">
        <w:tc>
          <w:tcPr>
            <w:tcW w:w="3345" w:type="dxa"/>
            <w:vMerge/>
            <w:shd w:val="clear" w:color="auto" w:fill="E6E6E6"/>
            <w:vAlign w:val="center"/>
          </w:tcPr>
          <w:p w:rsidR="00DC5F98" w:rsidRDefault="00DC5F98">
            <w:pPr>
              <w:jc w:val="center"/>
            </w:pPr>
          </w:p>
        </w:tc>
        <w:tc>
          <w:tcPr>
            <w:tcW w:w="848" w:type="dxa"/>
            <w:shd w:val="clear" w:color="auto" w:fill="E6E6E6"/>
            <w:vAlign w:val="center"/>
          </w:tcPr>
          <w:p w:rsidR="00DC5F98" w:rsidRDefault="0000057E">
            <w:pPr>
              <w:jc w:val="center"/>
            </w:pPr>
            <w:r>
              <w:t>(mm)</w:t>
            </w:r>
          </w:p>
        </w:tc>
        <w:tc>
          <w:tcPr>
            <w:tcW w:w="1075" w:type="dxa"/>
            <w:shd w:val="clear" w:color="auto" w:fill="E6E6E6"/>
            <w:vAlign w:val="center"/>
          </w:tcPr>
          <w:p w:rsidR="00DC5F98" w:rsidRDefault="0000057E">
            <w:pPr>
              <w:jc w:val="center"/>
            </w:pPr>
            <w:r>
              <w:t>W/(m.K)</w:t>
            </w:r>
          </w:p>
        </w:tc>
        <w:tc>
          <w:tcPr>
            <w:tcW w:w="1075" w:type="dxa"/>
            <w:shd w:val="clear" w:color="auto" w:fill="E6E6E6"/>
            <w:vAlign w:val="center"/>
          </w:tcPr>
          <w:p w:rsidR="00DC5F98" w:rsidRDefault="0000057E">
            <w:pPr>
              <w:jc w:val="center"/>
            </w:pPr>
            <w:r>
              <w:t>W/(</w:t>
            </w:r>
            <w:r>
              <w:t>㎡</w:t>
            </w:r>
            <w:r>
              <w:t>.K)</w:t>
            </w:r>
          </w:p>
        </w:tc>
        <w:tc>
          <w:tcPr>
            <w:tcW w:w="848" w:type="dxa"/>
            <w:shd w:val="clear" w:color="auto" w:fill="E6E6E6"/>
            <w:vAlign w:val="center"/>
          </w:tcPr>
          <w:p w:rsidR="00DC5F98" w:rsidRDefault="0000057E">
            <w:pPr>
              <w:jc w:val="center"/>
            </w:pPr>
            <w:r>
              <w:t>α</w:t>
            </w:r>
          </w:p>
        </w:tc>
        <w:tc>
          <w:tcPr>
            <w:tcW w:w="1075" w:type="dxa"/>
            <w:shd w:val="clear" w:color="auto" w:fill="E6E6E6"/>
            <w:vAlign w:val="center"/>
          </w:tcPr>
          <w:p w:rsidR="00DC5F98" w:rsidRDefault="0000057E">
            <w:pPr>
              <w:jc w:val="center"/>
            </w:pPr>
            <w:r>
              <w:t>(</w:t>
            </w:r>
            <w:r>
              <w:t>㎡</w:t>
            </w:r>
            <w:r>
              <w:t>K)/W</w:t>
            </w:r>
          </w:p>
        </w:tc>
        <w:tc>
          <w:tcPr>
            <w:tcW w:w="1064" w:type="dxa"/>
            <w:shd w:val="clear" w:color="auto" w:fill="E6E6E6"/>
            <w:vAlign w:val="center"/>
          </w:tcPr>
          <w:p w:rsidR="00DC5F98" w:rsidRDefault="0000057E">
            <w:pPr>
              <w:jc w:val="center"/>
            </w:pPr>
            <w:r>
              <w:t>D=R*S</w:t>
            </w:r>
          </w:p>
        </w:tc>
      </w:tr>
      <w:tr w:rsidR="00DC5F98">
        <w:tc>
          <w:tcPr>
            <w:tcW w:w="3345" w:type="dxa"/>
            <w:vAlign w:val="center"/>
          </w:tcPr>
          <w:p w:rsidR="00DC5F98" w:rsidRDefault="0000057E">
            <w:r>
              <w:t>水泥砂浆</w:t>
            </w:r>
          </w:p>
        </w:tc>
        <w:tc>
          <w:tcPr>
            <w:tcW w:w="848" w:type="dxa"/>
            <w:vAlign w:val="center"/>
          </w:tcPr>
          <w:p w:rsidR="00DC5F98" w:rsidRDefault="0000057E">
            <w:r>
              <w:t>20</w:t>
            </w:r>
          </w:p>
        </w:tc>
        <w:tc>
          <w:tcPr>
            <w:tcW w:w="1075" w:type="dxa"/>
            <w:vAlign w:val="center"/>
          </w:tcPr>
          <w:p w:rsidR="00DC5F98" w:rsidRDefault="0000057E">
            <w:r>
              <w:t>0.930</w:t>
            </w:r>
          </w:p>
        </w:tc>
        <w:tc>
          <w:tcPr>
            <w:tcW w:w="1075" w:type="dxa"/>
            <w:vAlign w:val="center"/>
          </w:tcPr>
          <w:p w:rsidR="00DC5F98" w:rsidRDefault="0000057E">
            <w:r>
              <w:t>11.370</w:t>
            </w:r>
          </w:p>
        </w:tc>
        <w:tc>
          <w:tcPr>
            <w:tcW w:w="848" w:type="dxa"/>
            <w:vAlign w:val="center"/>
          </w:tcPr>
          <w:p w:rsidR="00DC5F98" w:rsidRDefault="0000057E">
            <w:r>
              <w:t>1.00</w:t>
            </w:r>
          </w:p>
        </w:tc>
        <w:tc>
          <w:tcPr>
            <w:tcW w:w="1075" w:type="dxa"/>
            <w:vAlign w:val="center"/>
          </w:tcPr>
          <w:p w:rsidR="00DC5F98" w:rsidRDefault="0000057E">
            <w:r>
              <w:t>0.022</w:t>
            </w:r>
          </w:p>
        </w:tc>
        <w:tc>
          <w:tcPr>
            <w:tcW w:w="1064" w:type="dxa"/>
            <w:vAlign w:val="center"/>
          </w:tcPr>
          <w:p w:rsidR="00DC5F98" w:rsidRDefault="0000057E">
            <w:r>
              <w:t>0.245</w:t>
            </w:r>
          </w:p>
        </w:tc>
      </w:tr>
      <w:tr w:rsidR="00DC5F98">
        <w:tc>
          <w:tcPr>
            <w:tcW w:w="3345" w:type="dxa"/>
            <w:vAlign w:val="center"/>
          </w:tcPr>
          <w:p w:rsidR="00DC5F98" w:rsidRDefault="0000057E">
            <w:r>
              <w:t>挤塑聚苯乙烯泡沫塑料（带表皮）</w:t>
            </w:r>
          </w:p>
        </w:tc>
        <w:tc>
          <w:tcPr>
            <w:tcW w:w="848" w:type="dxa"/>
            <w:vAlign w:val="center"/>
          </w:tcPr>
          <w:p w:rsidR="00DC5F98" w:rsidRDefault="0000057E">
            <w:r>
              <w:t>20</w:t>
            </w:r>
          </w:p>
        </w:tc>
        <w:tc>
          <w:tcPr>
            <w:tcW w:w="1075" w:type="dxa"/>
            <w:vAlign w:val="center"/>
          </w:tcPr>
          <w:p w:rsidR="00DC5F98" w:rsidRDefault="0000057E">
            <w:r>
              <w:t>0.030</w:t>
            </w:r>
          </w:p>
        </w:tc>
        <w:tc>
          <w:tcPr>
            <w:tcW w:w="1075" w:type="dxa"/>
            <w:vAlign w:val="center"/>
          </w:tcPr>
          <w:p w:rsidR="00DC5F98" w:rsidRDefault="0000057E">
            <w:r>
              <w:t>0.340</w:t>
            </w:r>
          </w:p>
        </w:tc>
        <w:tc>
          <w:tcPr>
            <w:tcW w:w="848" w:type="dxa"/>
            <w:vAlign w:val="center"/>
          </w:tcPr>
          <w:p w:rsidR="00DC5F98" w:rsidRDefault="0000057E">
            <w:r>
              <w:t>1.20</w:t>
            </w:r>
          </w:p>
        </w:tc>
        <w:tc>
          <w:tcPr>
            <w:tcW w:w="1075" w:type="dxa"/>
            <w:vAlign w:val="center"/>
          </w:tcPr>
          <w:p w:rsidR="00DC5F98" w:rsidRDefault="0000057E">
            <w:r>
              <w:t>0.556</w:t>
            </w:r>
          </w:p>
        </w:tc>
        <w:tc>
          <w:tcPr>
            <w:tcW w:w="1064" w:type="dxa"/>
            <w:vAlign w:val="center"/>
          </w:tcPr>
          <w:p w:rsidR="00DC5F98" w:rsidRDefault="0000057E">
            <w:r>
              <w:t>0.227</w:t>
            </w:r>
          </w:p>
        </w:tc>
      </w:tr>
      <w:tr w:rsidR="00DC5F98">
        <w:tc>
          <w:tcPr>
            <w:tcW w:w="3345" w:type="dxa"/>
            <w:vAlign w:val="center"/>
          </w:tcPr>
          <w:p w:rsidR="00DC5F98" w:rsidRDefault="0000057E">
            <w:r>
              <w:t>水泥砂浆</w:t>
            </w:r>
          </w:p>
        </w:tc>
        <w:tc>
          <w:tcPr>
            <w:tcW w:w="848" w:type="dxa"/>
            <w:vAlign w:val="center"/>
          </w:tcPr>
          <w:p w:rsidR="00DC5F98" w:rsidRDefault="0000057E">
            <w:r>
              <w:t>20</w:t>
            </w:r>
          </w:p>
        </w:tc>
        <w:tc>
          <w:tcPr>
            <w:tcW w:w="1075" w:type="dxa"/>
            <w:vAlign w:val="center"/>
          </w:tcPr>
          <w:p w:rsidR="00DC5F98" w:rsidRDefault="0000057E">
            <w:r>
              <w:t>0.930</w:t>
            </w:r>
          </w:p>
        </w:tc>
        <w:tc>
          <w:tcPr>
            <w:tcW w:w="1075" w:type="dxa"/>
            <w:vAlign w:val="center"/>
          </w:tcPr>
          <w:p w:rsidR="00DC5F98" w:rsidRDefault="0000057E">
            <w:r>
              <w:t>11.370</w:t>
            </w:r>
          </w:p>
        </w:tc>
        <w:tc>
          <w:tcPr>
            <w:tcW w:w="848" w:type="dxa"/>
            <w:vAlign w:val="center"/>
          </w:tcPr>
          <w:p w:rsidR="00DC5F98" w:rsidRDefault="0000057E">
            <w:r>
              <w:t>1.00</w:t>
            </w:r>
          </w:p>
        </w:tc>
        <w:tc>
          <w:tcPr>
            <w:tcW w:w="1075" w:type="dxa"/>
            <w:vAlign w:val="center"/>
          </w:tcPr>
          <w:p w:rsidR="00DC5F98" w:rsidRDefault="0000057E">
            <w:r>
              <w:t>0.022</w:t>
            </w:r>
          </w:p>
        </w:tc>
        <w:tc>
          <w:tcPr>
            <w:tcW w:w="1064" w:type="dxa"/>
            <w:vAlign w:val="center"/>
          </w:tcPr>
          <w:p w:rsidR="00DC5F98" w:rsidRDefault="0000057E">
            <w:r>
              <w:t>0.245</w:t>
            </w:r>
          </w:p>
        </w:tc>
      </w:tr>
      <w:tr w:rsidR="00DC5F98">
        <w:tc>
          <w:tcPr>
            <w:tcW w:w="3345" w:type="dxa"/>
            <w:vAlign w:val="center"/>
          </w:tcPr>
          <w:p w:rsidR="00DC5F98" w:rsidRDefault="0000057E">
            <w:r>
              <w:t>钢筋混凝土</w:t>
            </w:r>
          </w:p>
        </w:tc>
        <w:tc>
          <w:tcPr>
            <w:tcW w:w="848" w:type="dxa"/>
            <w:vAlign w:val="center"/>
          </w:tcPr>
          <w:p w:rsidR="00DC5F98" w:rsidRDefault="0000057E">
            <w:r>
              <w:t>200</w:t>
            </w:r>
          </w:p>
        </w:tc>
        <w:tc>
          <w:tcPr>
            <w:tcW w:w="1075" w:type="dxa"/>
            <w:vAlign w:val="center"/>
          </w:tcPr>
          <w:p w:rsidR="00DC5F98" w:rsidRDefault="0000057E">
            <w:r>
              <w:t>1.740</w:t>
            </w:r>
          </w:p>
        </w:tc>
        <w:tc>
          <w:tcPr>
            <w:tcW w:w="1075" w:type="dxa"/>
            <w:vAlign w:val="center"/>
          </w:tcPr>
          <w:p w:rsidR="00DC5F98" w:rsidRDefault="0000057E">
            <w:r>
              <w:t>17.200</w:t>
            </w:r>
          </w:p>
        </w:tc>
        <w:tc>
          <w:tcPr>
            <w:tcW w:w="848" w:type="dxa"/>
            <w:vAlign w:val="center"/>
          </w:tcPr>
          <w:p w:rsidR="00DC5F98" w:rsidRDefault="0000057E">
            <w:r>
              <w:t>1.00</w:t>
            </w:r>
          </w:p>
        </w:tc>
        <w:tc>
          <w:tcPr>
            <w:tcW w:w="1075" w:type="dxa"/>
            <w:vAlign w:val="center"/>
          </w:tcPr>
          <w:p w:rsidR="00DC5F98" w:rsidRDefault="0000057E">
            <w:r>
              <w:t>0.115</w:t>
            </w:r>
          </w:p>
        </w:tc>
        <w:tc>
          <w:tcPr>
            <w:tcW w:w="1064" w:type="dxa"/>
            <w:vAlign w:val="center"/>
          </w:tcPr>
          <w:p w:rsidR="00DC5F98" w:rsidRDefault="0000057E">
            <w:r>
              <w:t>1.977</w:t>
            </w:r>
          </w:p>
        </w:tc>
      </w:tr>
      <w:tr w:rsidR="00DC5F98">
        <w:tc>
          <w:tcPr>
            <w:tcW w:w="3345" w:type="dxa"/>
            <w:vAlign w:val="center"/>
          </w:tcPr>
          <w:p w:rsidR="00DC5F98" w:rsidRDefault="0000057E">
            <w:r>
              <w:t>石灰砂浆</w:t>
            </w:r>
          </w:p>
        </w:tc>
        <w:tc>
          <w:tcPr>
            <w:tcW w:w="848" w:type="dxa"/>
            <w:vAlign w:val="center"/>
          </w:tcPr>
          <w:p w:rsidR="00DC5F98" w:rsidRDefault="0000057E">
            <w:r>
              <w:t>20</w:t>
            </w:r>
          </w:p>
        </w:tc>
        <w:tc>
          <w:tcPr>
            <w:tcW w:w="1075" w:type="dxa"/>
            <w:vAlign w:val="center"/>
          </w:tcPr>
          <w:p w:rsidR="00DC5F98" w:rsidRDefault="0000057E">
            <w:r>
              <w:t>0.810</w:t>
            </w:r>
          </w:p>
        </w:tc>
        <w:tc>
          <w:tcPr>
            <w:tcW w:w="1075" w:type="dxa"/>
            <w:vAlign w:val="center"/>
          </w:tcPr>
          <w:p w:rsidR="00DC5F98" w:rsidRDefault="0000057E">
            <w:r>
              <w:t>10.070</w:t>
            </w:r>
          </w:p>
        </w:tc>
        <w:tc>
          <w:tcPr>
            <w:tcW w:w="848" w:type="dxa"/>
            <w:vAlign w:val="center"/>
          </w:tcPr>
          <w:p w:rsidR="00DC5F98" w:rsidRDefault="0000057E">
            <w:r>
              <w:t>1.00</w:t>
            </w:r>
          </w:p>
        </w:tc>
        <w:tc>
          <w:tcPr>
            <w:tcW w:w="1075" w:type="dxa"/>
            <w:vAlign w:val="center"/>
          </w:tcPr>
          <w:p w:rsidR="00DC5F98" w:rsidRDefault="0000057E">
            <w:r>
              <w:t>0.025</w:t>
            </w:r>
          </w:p>
        </w:tc>
        <w:tc>
          <w:tcPr>
            <w:tcW w:w="1064" w:type="dxa"/>
            <w:vAlign w:val="center"/>
          </w:tcPr>
          <w:p w:rsidR="00DC5F98" w:rsidRDefault="0000057E">
            <w:r>
              <w:t>0.249</w:t>
            </w:r>
          </w:p>
        </w:tc>
      </w:tr>
      <w:tr w:rsidR="00DC5F98">
        <w:tc>
          <w:tcPr>
            <w:tcW w:w="3345" w:type="dxa"/>
            <w:vAlign w:val="center"/>
          </w:tcPr>
          <w:p w:rsidR="00DC5F98" w:rsidRDefault="0000057E">
            <w:r>
              <w:t>各层之和</w:t>
            </w:r>
            <w:r>
              <w:t>∑</w:t>
            </w:r>
          </w:p>
        </w:tc>
        <w:tc>
          <w:tcPr>
            <w:tcW w:w="848" w:type="dxa"/>
            <w:vAlign w:val="center"/>
          </w:tcPr>
          <w:p w:rsidR="00DC5F98" w:rsidRDefault="0000057E">
            <w:r>
              <w:t>280</w:t>
            </w:r>
          </w:p>
        </w:tc>
        <w:tc>
          <w:tcPr>
            <w:tcW w:w="1075" w:type="dxa"/>
            <w:vAlign w:val="center"/>
          </w:tcPr>
          <w:p w:rsidR="00DC5F98" w:rsidRDefault="0000057E">
            <w:r>
              <w:t>－</w:t>
            </w:r>
          </w:p>
        </w:tc>
        <w:tc>
          <w:tcPr>
            <w:tcW w:w="1075" w:type="dxa"/>
            <w:vAlign w:val="center"/>
          </w:tcPr>
          <w:p w:rsidR="00DC5F98" w:rsidRDefault="0000057E">
            <w:r>
              <w:t>－</w:t>
            </w:r>
          </w:p>
        </w:tc>
        <w:tc>
          <w:tcPr>
            <w:tcW w:w="848" w:type="dxa"/>
            <w:vAlign w:val="center"/>
          </w:tcPr>
          <w:p w:rsidR="00DC5F98" w:rsidRDefault="0000057E">
            <w:r>
              <w:t>－</w:t>
            </w:r>
          </w:p>
        </w:tc>
        <w:tc>
          <w:tcPr>
            <w:tcW w:w="1075" w:type="dxa"/>
            <w:vAlign w:val="center"/>
          </w:tcPr>
          <w:p w:rsidR="00DC5F98" w:rsidRDefault="0000057E">
            <w:r>
              <w:t>0.738</w:t>
            </w:r>
          </w:p>
        </w:tc>
        <w:tc>
          <w:tcPr>
            <w:tcW w:w="1064" w:type="dxa"/>
            <w:vAlign w:val="center"/>
          </w:tcPr>
          <w:p w:rsidR="00DC5F98" w:rsidRDefault="0000057E">
            <w:r>
              <w:t>2.941</w:t>
            </w:r>
          </w:p>
        </w:tc>
      </w:tr>
      <w:tr w:rsidR="00DC5F98">
        <w:tc>
          <w:tcPr>
            <w:tcW w:w="3345" w:type="dxa"/>
            <w:shd w:val="clear" w:color="auto" w:fill="E6E6E6"/>
            <w:vAlign w:val="center"/>
          </w:tcPr>
          <w:p w:rsidR="00DC5F98" w:rsidRDefault="0000057E">
            <w:r>
              <w:t>外表面太阳辐射吸收系数</w:t>
            </w:r>
          </w:p>
        </w:tc>
        <w:tc>
          <w:tcPr>
            <w:tcW w:w="5985" w:type="dxa"/>
            <w:gridSpan w:val="6"/>
          </w:tcPr>
          <w:p w:rsidR="00DC5F98" w:rsidRDefault="0000057E">
            <w:pPr>
              <w:jc w:val="center"/>
            </w:pPr>
            <w:r>
              <w:t>0.75[</w:t>
            </w:r>
            <w:r>
              <w:t>默认</w:t>
            </w:r>
            <w:r>
              <w:t>]</w:t>
            </w:r>
          </w:p>
        </w:tc>
      </w:tr>
      <w:tr w:rsidR="00DC5F98">
        <w:tc>
          <w:tcPr>
            <w:tcW w:w="3345" w:type="dxa"/>
            <w:shd w:val="clear" w:color="auto" w:fill="E6E6E6"/>
            <w:vAlign w:val="center"/>
          </w:tcPr>
          <w:p w:rsidR="00DC5F98" w:rsidRDefault="0000057E">
            <w:r>
              <w:t>传热系数</w:t>
            </w:r>
            <w:r>
              <w:t>K=1/(0.15+∑R)</w:t>
            </w:r>
          </w:p>
        </w:tc>
        <w:tc>
          <w:tcPr>
            <w:tcW w:w="5985" w:type="dxa"/>
            <w:gridSpan w:val="6"/>
          </w:tcPr>
          <w:p w:rsidR="00DC5F98" w:rsidRDefault="0000057E">
            <w:pPr>
              <w:jc w:val="center"/>
            </w:pPr>
            <w:r>
              <w:t>1.13</w:t>
            </w:r>
          </w:p>
        </w:tc>
      </w:tr>
      <w:tr w:rsidR="00DC5F98">
        <w:tc>
          <w:tcPr>
            <w:tcW w:w="3345" w:type="dxa"/>
            <w:shd w:val="clear" w:color="auto" w:fill="E6E6E6"/>
            <w:vAlign w:val="center"/>
          </w:tcPr>
          <w:p w:rsidR="00DC5F98" w:rsidRDefault="0000057E">
            <w:r>
              <w:t>标准依据</w:t>
            </w:r>
          </w:p>
        </w:tc>
        <w:tc>
          <w:tcPr>
            <w:tcW w:w="5985" w:type="dxa"/>
            <w:gridSpan w:val="6"/>
          </w:tcPr>
          <w:p w:rsidR="00DC5F98" w:rsidRDefault="0000057E">
            <w:r>
              <w:t>《浙江省居住建筑节能设计标准》</w:t>
            </w:r>
            <w:r>
              <w:t>(DB33/1015-2015</w:t>
            </w:r>
            <w:r>
              <w:t>）第</w:t>
            </w:r>
            <w:r>
              <w:t>4.2.12</w:t>
            </w:r>
            <w:r>
              <w:t>条</w:t>
            </w:r>
          </w:p>
        </w:tc>
      </w:tr>
      <w:tr w:rsidR="00DC5F98">
        <w:tc>
          <w:tcPr>
            <w:tcW w:w="3345" w:type="dxa"/>
            <w:shd w:val="clear" w:color="auto" w:fill="E6E6E6"/>
            <w:vAlign w:val="center"/>
          </w:tcPr>
          <w:p w:rsidR="00DC5F98" w:rsidRDefault="0000057E">
            <w:r>
              <w:t>标准要求</w:t>
            </w:r>
          </w:p>
        </w:tc>
        <w:tc>
          <w:tcPr>
            <w:tcW w:w="5985" w:type="dxa"/>
            <w:gridSpan w:val="6"/>
          </w:tcPr>
          <w:p w:rsidR="00DC5F98" w:rsidRDefault="0000057E">
            <w:r>
              <w:t>外墙</w:t>
            </w:r>
            <w:r>
              <w:t>K</w:t>
            </w:r>
            <w:r>
              <w:t>应满足表</w:t>
            </w:r>
            <w:r>
              <w:t>4.2.12</w:t>
            </w:r>
            <w:r>
              <w:t>的规定</w:t>
            </w:r>
            <w:r>
              <w:t>(K≤1.20)</w:t>
            </w:r>
          </w:p>
        </w:tc>
      </w:tr>
      <w:tr w:rsidR="00DC5F98">
        <w:tc>
          <w:tcPr>
            <w:tcW w:w="3345" w:type="dxa"/>
            <w:shd w:val="clear" w:color="auto" w:fill="E6E6E6"/>
            <w:vAlign w:val="center"/>
          </w:tcPr>
          <w:p w:rsidR="00DC5F98" w:rsidRDefault="0000057E">
            <w:r>
              <w:t>结论</w:t>
            </w:r>
          </w:p>
        </w:tc>
        <w:tc>
          <w:tcPr>
            <w:tcW w:w="5985" w:type="dxa"/>
            <w:gridSpan w:val="6"/>
          </w:tcPr>
          <w:p w:rsidR="00DC5F98" w:rsidRDefault="0000057E">
            <w:r>
              <w:t>满足</w:t>
            </w:r>
          </w:p>
        </w:tc>
      </w:tr>
    </w:tbl>
    <w:p w:rsidR="00DC5F98" w:rsidRDefault="00DC5F98">
      <w:pPr>
        <w:widowControl w:val="0"/>
        <w:jc w:val="both"/>
        <w:rPr>
          <w:color w:val="000000"/>
          <w:kern w:val="2"/>
          <w:szCs w:val="24"/>
          <w:lang w:val="en-US"/>
        </w:rPr>
      </w:pPr>
    </w:p>
    <w:p w:rsidR="00DC5F98" w:rsidRDefault="0000057E">
      <w:pPr>
        <w:pStyle w:val="2"/>
        <w:widowControl w:val="0"/>
        <w:rPr>
          <w:kern w:val="2"/>
        </w:rPr>
      </w:pPr>
      <w:bookmarkStart w:id="50" w:name="_Toc155419146"/>
      <w:r>
        <w:rPr>
          <w:kern w:val="2"/>
        </w:rPr>
        <w:lastRenderedPageBreak/>
        <w:t>架空或外挑楼板</w:t>
      </w:r>
      <w:bookmarkEnd w:id="50"/>
    </w:p>
    <w:p w:rsidR="00DC5F98" w:rsidRDefault="0000057E">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rsidR="00DC5F98" w:rsidRDefault="0000057E">
      <w:pPr>
        <w:pStyle w:val="2"/>
        <w:widowControl w:val="0"/>
        <w:rPr>
          <w:kern w:val="2"/>
        </w:rPr>
      </w:pPr>
      <w:bookmarkStart w:id="51" w:name="_Toc155419147"/>
      <w:r>
        <w:rPr>
          <w:kern w:val="2"/>
        </w:rPr>
        <w:t>分户墙构造</w:t>
      </w:r>
      <w:bookmarkEnd w:id="51"/>
    </w:p>
    <w:p w:rsidR="00DC5F98" w:rsidRDefault="0000057E">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rsidR="00DC5F98" w:rsidRDefault="0000057E">
      <w:pPr>
        <w:pStyle w:val="2"/>
        <w:widowControl w:val="0"/>
        <w:rPr>
          <w:kern w:val="2"/>
        </w:rPr>
      </w:pPr>
      <w:bookmarkStart w:id="52" w:name="_Toc155419148"/>
      <w:r>
        <w:rPr>
          <w:kern w:val="2"/>
        </w:rPr>
        <w:t>楼梯间隔墙或封闭外走廊隔墙</w:t>
      </w:r>
      <w:bookmarkEnd w:id="52"/>
    </w:p>
    <w:p w:rsidR="00DC5F98" w:rsidRDefault="0000057E">
      <w:pPr>
        <w:pStyle w:val="3"/>
        <w:widowControl w:val="0"/>
        <w:jc w:val="both"/>
        <w:rPr>
          <w:color w:val="000000"/>
          <w:kern w:val="2"/>
          <w:szCs w:val="24"/>
        </w:rPr>
      </w:pPr>
      <w:bookmarkStart w:id="53" w:name="_Toc155419149"/>
      <w:r>
        <w:rPr>
          <w:color w:val="000000"/>
          <w:kern w:val="2"/>
          <w:szCs w:val="24"/>
        </w:rPr>
        <w:t>楼梯间隔墙构造一</w:t>
      </w:r>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C5F98">
        <w:tc>
          <w:tcPr>
            <w:tcW w:w="3345" w:type="dxa"/>
            <w:vMerge w:val="restart"/>
            <w:shd w:val="clear" w:color="auto" w:fill="E6E6E6"/>
            <w:vAlign w:val="center"/>
          </w:tcPr>
          <w:p w:rsidR="00DC5F98" w:rsidRDefault="0000057E">
            <w:pPr>
              <w:jc w:val="center"/>
            </w:pPr>
            <w:r>
              <w:t>材料名称</w:t>
            </w:r>
          </w:p>
        </w:tc>
        <w:tc>
          <w:tcPr>
            <w:tcW w:w="848" w:type="dxa"/>
            <w:shd w:val="clear" w:color="auto" w:fill="E6E6E6"/>
            <w:vAlign w:val="center"/>
          </w:tcPr>
          <w:p w:rsidR="00DC5F98" w:rsidRDefault="0000057E">
            <w:pPr>
              <w:jc w:val="center"/>
            </w:pPr>
            <w:r>
              <w:t>厚度</w:t>
            </w:r>
            <w:r>
              <w:t>δ</w:t>
            </w:r>
          </w:p>
        </w:tc>
        <w:tc>
          <w:tcPr>
            <w:tcW w:w="1075" w:type="dxa"/>
            <w:shd w:val="clear" w:color="auto" w:fill="E6E6E6"/>
            <w:vAlign w:val="center"/>
          </w:tcPr>
          <w:p w:rsidR="00DC5F98" w:rsidRDefault="0000057E">
            <w:pPr>
              <w:jc w:val="center"/>
            </w:pPr>
            <w:r>
              <w:t>导热系数</w:t>
            </w:r>
            <w:r>
              <w:t>λ</w:t>
            </w:r>
          </w:p>
        </w:tc>
        <w:tc>
          <w:tcPr>
            <w:tcW w:w="1075" w:type="dxa"/>
            <w:shd w:val="clear" w:color="auto" w:fill="E6E6E6"/>
            <w:vAlign w:val="center"/>
          </w:tcPr>
          <w:p w:rsidR="00DC5F98" w:rsidRDefault="0000057E">
            <w:pPr>
              <w:jc w:val="center"/>
            </w:pPr>
            <w:r>
              <w:t>蓄热系数</w:t>
            </w:r>
            <w:r>
              <w:t>S</w:t>
            </w:r>
          </w:p>
        </w:tc>
        <w:tc>
          <w:tcPr>
            <w:tcW w:w="848" w:type="dxa"/>
            <w:shd w:val="clear" w:color="auto" w:fill="E6E6E6"/>
            <w:vAlign w:val="center"/>
          </w:tcPr>
          <w:p w:rsidR="00DC5F98" w:rsidRDefault="0000057E">
            <w:pPr>
              <w:jc w:val="center"/>
            </w:pPr>
            <w:r>
              <w:t>修正系数</w:t>
            </w:r>
          </w:p>
        </w:tc>
        <w:tc>
          <w:tcPr>
            <w:tcW w:w="1075" w:type="dxa"/>
            <w:shd w:val="clear" w:color="auto" w:fill="E6E6E6"/>
            <w:vAlign w:val="center"/>
          </w:tcPr>
          <w:p w:rsidR="00DC5F98" w:rsidRDefault="0000057E">
            <w:pPr>
              <w:jc w:val="center"/>
            </w:pPr>
            <w:r>
              <w:t>热阻</w:t>
            </w:r>
            <w:r>
              <w:t>R</w:t>
            </w:r>
          </w:p>
        </w:tc>
        <w:tc>
          <w:tcPr>
            <w:tcW w:w="1064" w:type="dxa"/>
            <w:shd w:val="clear" w:color="auto" w:fill="E6E6E6"/>
            <w:vAlign w:val="center"/>
          </w:tcPr>
          <w:p w:rsidR="00DC5F98" w:rsidRDefault="0000057E">
            <w:pPr>
              <w:jc w:val="center"/>
            </w:pPr>
            <w:r>
              <w:t>热惰性指标</w:t>
            </w:r>
          </w:p>
        </w:tc>
      </w:tr>
      <w:tr w:rsidR="00DC5F98">
        <w:tc>
          <w:tcPr>
            <w:tcW w:w="3345" w:type="dxa"/>
            <w:vMerge/>
            <w:shd w:val="clear" w:color="auto" w:fill="E6E6E6"/>
            <w:vAlign w:val="center"/>
          </w:tcPr>
          <w:p w:rsidR="00DC5F98" w:rsidRDefault="00DC5F98">
            <w:pPr>
              <w:jc w:val="center"/>
            </w:pPr>
          </w:p>
        </w:tc>
        <w:tc>
          <w:tcPr>
            <w:tcW w:w="848" w:type="dxa"/>
            <w:shd w:val="clear" w:color="auto" w:fill="E6E6E6"/>
            <w:vAlign w:val="center"/>
          </w:tcPr>
          <w:p w:rsidR="00DC5F98" w:rsidRDefault="0000057E">
            <w:pPr>
              <w:jc w:val="center"/>
            </w:pPr>
            <w:r>
              <w:t>(mm)</w:t>
            </w:r>
          </w:p>
        </w:tc>
        <w:tc>
          <w:tcPr>
            <w:tcW w:w="1075" w:type="dxa"/>
            <w:shd w:val="clear" w:color="auto" w:fill="E6E6E6"/>
            <w:vAlign w:val="center"/>
          </w:tcPr>
          <w:p w:rsidR="00DC5F98" w:rsidRDefault="0000057E">
            <w:pPr>
              <w:jc w:val="center"/>
            </w:pPr>
            <w:r>
              <w:t>W/(m.K)</w:t>
            </w:r>
          </w:p>
        </w:tc>
        <w:tc>
          <w:tcPr>
            <w:tcW w:w="1075" w:type="dxa"/>
            <w:shd w:val="clear" w:color="auto" w:fill="E6E6E6"/>
            <w:vAlign w:val="center"/>
          </w:tcPr>
          <w:p w:rsidR="00DC5F98" w:rsidRDefault="0000057E">
            <w:pPr>
              <w:jc w:val="center"/>
            </w:pPr>
            <w:r>
              <w:t>W/(</w:t>
            </w:r>
            <w:r>
              <w:t>㎡</w:t>
            </w:r>
            <w:r>
              <w:t>.K)</w:t>
            </w:r>
          </w:p>
        </w:tc>
        <w:tc>
          <w:tcPr>
            <w:tcW w:w="848" w:type="dxa"/>
            <w:shd w:val="clear" w:color="auto" w:fill="E6E6E6"/>
            <w:vAlign w:val="center"/>
          </w:tcPr>
          <w:p w:rsidR="00DC5F98" w:rsidRDefault="0000057E">
            <w:pPr>
              <w:jc w:val="center"/>
            </w:pPr>
            <w:r>
              <w:t>α</w:t>
            </w:r>
          </w:p>
        </w:tc>
        <w:tc>
          <w:tcPr>
            <w:tcW w:w="1075" w:type="dxa"/>
            <w:shd w:val="clear" w:color="auto" w:fill="E6E6E6"/>
            <w:vAlign w:val="center"/>
          </w:tcPr>
          <w:p w:rsidR="00DC5F98" w:rsidRDefault="0000057E">
            <w:pPr>
              <w:jc w:val="center"/>
            </w:pPr>
            <w:r>
              <w:t>(</w:t>
            </w:r>
            <w:r>
              <w:t>㎡</w:t>
            </w:r>
            <w:r>
              <w:t>K)/W</w:t>
            </w:r>
          </w:p>
        </w:tc>
        <w:tc>
          <w:tcPr>
            <w:tcW w:w="1064" w:type="dxa"/>
            <w:shd w:val="clear" w:color="auto" w:fill="E6E6E6"/>
            <w:vAlign w:val="center"/>
          </w:tcPr>
          <w:p w:rsidR="00DC5F98" w:rsidRDefault="0000057E">
            <w:pPr>
              <w:jc w:val="center"/>
            </w:pPr>
            <w:r>
              <w:t>D=R*S</w:t>
            </w:r>
          </w:p>
        </w:tc>
      </w:tr>
      <w:tr w:rsidR="00DC5F98">
        <w:tc>
          <w:tcPr>
            <w:tcW w:w="3345" w:type="dxa"/>
            <w:vAlign w:val="center"/>
          </w:tcPr>
          <w:p w:rsidR="00DC5F98" w:rsidRDefault="0000057E">
            <w:r>
              <w:t>水泥砂浆</w:t>
            </w:r>
          </w:p>
        </w:tc>
        <w:tc>
          <w:tcPr>
            <w:tcW w:w="848" w:type="dxa"/>
            <w:vAlign w:val="center"/>
          </w:tcPr>
          <w:p w:rsidR="00DC5F98" w:rsidRDefault="0000057E">
            <w:r>
              <w:t>20</w:t>
            </w:r>
          </w:p>
        </w:tc>
        <w:tc>
          <w:tcPr>
            <w:tcW w:w="1075" w:type="dxa"/>
            <w:vAlign w:val="center"/>
          </w:tcPr>
          <w:p w:rsidR="00DC5F98" w:rsidRDefault="0000057E">
            <w:r>
              <w:t>0.930</w:t>
            </w:r>
          </w:p>
        </w:tc>
        <w:tc>
          <w:tcPr>
            <w:tcW w:w="1075" w:type="dxa"/>
            <w:vAlign w:val="center"/>
          </w:tcPr>
          <w:p w:rsidR="00DC5F98" w:rsidRDefault="0000057E">
            <w:r>
              <w:t>11.370</w:t>
            </w:r>
          </w:p>
        </w:tc>
        <w:tc>
          <w:tcPr>
            <w:tcW w:w="848" w:type="dxa"/>
            <w:vAlign w:val="center"/>
          </w:tcPr>
          <w:p w:rsidR="00DC5F98" w:rsidRDefault="0000057E">
            <w:r>
              <w:t>1.00</w:t>
            </w:r>
          </w:p>
        </w:tc>
        <w:tc>
          <w:tcPr>
            <w:tcW w:w="1075" w:type="dxa"/>
            <w:vAlign w:val="center"/>
          </w:tcPr>
          <w:p w:rsidR="00DC5F98" w:rsidRDefault="0000057E">
            <w:r>
              <w:t>0.022</w:t>
            </w:r>
          </w:p>
        </w:tc>
        <w:tc>
          <w:tcPr>
            <w:tcW w:w="1064" w:type="dxa"/>
            <w:vAlign w:val="center"/>
          </w:tcPr>
          <w:p w:rsidR="00DC5F98" w:rsidRDefault="0000057E">
            <w:r>
              <w:t>0.245</w:t>
            </w:r>
          </w:p>
        </w:tc>
      </w:tr>
      <w:tr w:rsidR="00DC5F98">
        <w:tc>
          <w:tcPr>
            <w:tcW w:w="3345" w:type="dxa"/>
            <w:vAlign w:val="center"/>
          </w:tcPr>
          <w:p w:rsidR="00DC5F98" w:rsidRDefault="0000057E">
            <w:r>
              <w:t>混凝土多孔砖</w:t>
            </w:r>
            <w:r>
              <w:t>(190</w:t>
            </w:r>
            <w:r>
              <w:t>六孔砖）</w:t>
            </w:r>
          </w:p>
        </w:tc>
        <w:tc>
          <w:tcPr>
            <w:tcW w:w="848" w:type="dxa"/>
            <w:vAlign w:val="center"/>
          </w:tcPr>
          <w:p w:rsidR="00DC5F98" w:rsidRDefault="0000057E">
            <w:r>
              <w:t>190</w:t>
            </w:r>
          </w:p>
        </w:tc>
        <w:tc>
          <w:tcPr>
            <w:tcW w:w="1075" w:type="dxa"/>
            <w:vAlign w:val="center"/>
          </w:tcPr>
          <w:p w:rsidR="00DC5F98" w:rsidRDefault="0000057E">
            <w:r>
              <w:t>0.750</w:t>
            </w:r>
          </w:p>
        </w:tc>
        <w:tc>
          <w:tcPr>
            <w:tcW w:w="1075" w:type="dxa"/>
            <w:vAlign w:val="center"/>
          </w:tcPr>
          <w:p w:rsidR="00DC5F98" w:rsidRDefault="0000057E">
            <w:r>
              <w:t>7.490</w:t>
            </w:r>
          </w:p>
        </w:tc>
        <w:tc>
          <w:tcPr>
            <w:tcW w:w="848" w:type="dxa"/>
            <w:vAlign w:val="center"/>
          </w:tcPr>
          <w:p w:rsidR="00DC5F98" w:rsidRDefault="0000057E">
            <w:r>
              <w:t>1.00</w:t>
            </w:r>
          </w:p>
        </w:tc>
        <w:tc>
          <w:tcPr>
            <w:tcW w:w="1075" w:type="dxa"/>
            <w:vAlign w:val="center"/>
          </w:tcPr>
          <w:p w:rsidR="00DC5F98" w:rsidRDefault="0000057E">
            <w:r>
              <w:t>0.253</w:t>
            </w:r>
          </w:p>
        </w:tc>
        <w:tc>
          <w:tcPr>
            <w:tcW w:w="1064" w:type="dxa"/>
            <w:vAlign w:val="center"/>
          </w:tcPr>
          <w:p w:rsidR="00DC5F98" w:rsidRDefault="0000057E">
            <w:r>
              <w:t>1.897</w:t>
            </w:r>
          </w:p>
        </w:tc>
      </w:tr>
      <w:tr w:rsidR="00DC5F98">
        <w:tc>
          <w:tcPr>
            <w:tcW w:w="3345" w:type="dxa"/>
            <w:vAlign w:val="center"/>
          </w:tcPr>
          <w:p w:rsidR="00DC5F98" w:rsidRDefault="0000057E">
            <w:r>
              <w:t>石灰砂浆</w:t>
            </w:r>
          </w:p>
        </w:tc>
        <w:tc>
          <w:tcPr>
            <w:tcW w:w="848" w:type="dxa"/>
            <w:vAlign w:val="center"/>
          </w:tcPr>
          <w:p w:rsidR="00DC5F98" w:rsidRDefault="0000057E">
            <w:r>
              <w:t>20</w:t>
            </w:r>
          </w:p>
        </w:tc>
        <w:tc>
          <w:tcPr>
            <w:tcW w:w="1075" w:type="dxa"/>
            <w:vAlign w:val="center"/>
          </w:tcPr>
          <w:p w:rsidR="00DC5F98" w:rsidRDefault="0000057E">
            <w:r>
              <w:t>0.810</w:t>
            </w:r>
          </w:p>
        </w:tc>
        <w:tc>
          <w:tcPr>
            <w:tcW w:w="1075" w:type="dxa"/>
            <w:vAlign w:val="center"/>
          </w:tcPr>
          <w:p w:rsidR="00DC5F98" w:rsidRDefault="0000057E">
            <w:r>
              <w:t>10.070</w:t>
            </w:r>
          </w:p>
        </w:tc>
        <w:tc>
          <w:tcPr>
            <w:tcW w:w="848" w:type="dxa"/>
            <w:vAlign w:val="center"/>
          </w:tcPr>
          <w:p w:rsidR="00DC5F98" w:rsidRDefault="0000057E">
            <w:r>
              <w:t>1.00</w:t>
            </w:r>
          </w:p>
        </w:tc>
        <w:tc>
          <w:tcPr>
            <w:tcW w:w="1075" w:type="dxa"/>
            <w:vAlign w:val="center"/>
          </w:tcPr>
          <w:p w:rsidR="00DC5F98" w:rsidRDefault="0000057E">
            <w:r>
              <w:t>0.025</w:t>
            </w:r>
          </w:p>
        </w:tc>
        <w:tc>
          <w:tcPr>
            <w:tcW w:w="1064" w:type="dxa"/>
            <w:vAlign w:val="center"/>
          </w:tcPr>
          <w:p w:rsidR="00DC5F98" w:rsidRDefault="0000057E">
            <w:r>
              <w:t>0.249</w:t>
            </w:r>
          </w:p>
        </w:tc>
      </w:tr>
      <w:tr w:rsidR="00DC5F98">
        <w:tc>
          <w:tcPr>
            <w:tcW w:w="3345" w:type="dxa"/>
            <w:vAlign w:val="center"/>
          </w:tcPr>
          <w:p w:rsidR="00DC5F98" w:rsidRDefault="0000057E">
            <w:r>
              <w:t>各层之和</w:t>
            </w:r>
            <w:r>
              <w:t>∑</w:t>
            </w:r>
          </w:p>
        </w:tc>
        <w:tc>
          <w:tcPr>
            <w:tcW w:w="848" w:type="dxa"/>
            <w:vAlign w:val="center"/>
          </w:tcPr>
          <w:p w:rsidR="00DC5F98" w:rsidRDefault="0000057E">
            <w:r>
              <w:t>230</w:t>
            </w:r>
          </w:p>
        </w:tc>
        <w:tc>
          <w:tcPr>
            <w:tcW w:w="1075" w:type="dxa"/>
            <w:vAlign w:val="center"/>
          </w:tcPr>
          <w:p w:rsidR="00DC5F98" w:rsidRDefault="0000057E">
            <w:r>
              <w:t>－</w:t>
            </w:r>
          </w:p>
        </w:tc>
        <w:tc>
          <w:tcPr>
            <w:tcW w:w="1075" w:type="dxa"/>
            <w:vAlign w:val="center"/>
          </w:tcPr>
          <w:p w:rsidR="00DC5F98" w:rsidRDefault="0000057E">
            <w:r>
              <w:t>－</w:t>
            </w:r>
          </w:p>
        </w:tc>
        <w:tc>
          <w:tcPr>
            <w:tcW w:w="848" w:type="dxa"/>
            <w:vAlign w:val="center"/>
          </w:tcPr>
          <w:p w:rsidR="00DC5F98" w:rsidRDefault="0000057E">
            <w:r>
              <w:t>－</w:t>
            </w:r>
          </w:p>
        </w:tc>
        <w:tc>
          <w:tcPr>
            <w:tcW w:w="1075" w:type="dxa"/>
            <w:vAlign w:val="center"/>
          </w:tcPr>
          <w:p w:rsidR="00DC5F98" w:rsidRDefault="0000057E">
            <w:r>
              <w:t>0.300</w:t>
            </w:r>
          </w:p>
        </w:tc>
        <w:tc>
          <w:tcPr>
            <w:tcW w:w="1064" w:type="dxa"/>
            <w:vAlign w:val="center"/>
          </w:tcPr>
          <w:p w:rsidR="00DC5F98" w:rsidRDefault="0000057E">
            <w:r>
              <w:t>2.391</w:t>
            </w:r>
          </w:p>
        </w:tc>
      </w:tr>
      <w:tr w:rsidR="00DC5F98">
        <w:tc>
          <w:tcPr>
            <w:tcW w:w="3345" w:type="dxa"/>
            <w:shd w:val="clear" w:color="auto" w:fill="E6E6E6"/>
            <w:vAlign w:val="center"/>
          </w:tcPr>
          <w:p w:rsidR="00DC5F98" w:rsidRDefault="0000057E">
            <w:r>
              <w:t>传热系数</w:t>
            </w:r>
            <w:r>
              <w:t>K=1/(0.22+∑R)</w:t>
            </w:r>
          </w:p>
        </w:tc>
        <w:tc>
          <w:tcPr>
            <w:tcW w:w="5985" w:type="dxa"/>
            <w:gridSpan w:val="6"/>
          </w:tcPr>
          <w:p w:rsidR="00DC5F98" w:rsidRDefault="0000057E">
            <w:pPr>
              <w:jc w:val="center"/>
            </w:pPr>
            <w:r>
              <w:t>1.93</w:t>
            </w:r>
          </w:p>
        </w:tc>
      </w:tr>
      <w:tr w:rsidR="00DC5F98">
        <w:tc>
          <w:tcPr>
            <w:tcW w:w="3345" w:type="dxa"/>
            <w:shd w:val="clear" w:color="auto" w:fill="E6E6E6"/>
            <w:vAlign w:val="center"/>
          </w:tcPr>
          <w:p w:rsidR="00DC5F98" w:rsidRDefault="0000057E">
            <w:r>
              <w:t>标准依据</w:t>
            </w:r>
          </w:p>
        </w:tc>
        <w:tc>
          <w:tcPr>
            <w:tcW w:w="5985" w:type="dxa"/>
            <w:gridSpan w:val="6"/>
          </w:tcPr>
          <w:p w:rsidR="00DC5F98" w:rsidRDefault="0000057E">
            <w:r>
              <w:t>《浙江省居住建筑节能设计标准》</w:t>
            </w:r>
            <w:r>
              <w:t>(DB33/1015-2015</w:t>
            </w:r>
            <w:r>
              <w:t>）第</w:t>
            </w:r>
            <w:r>
              <w:t>4.2.12</w:t>
            </w:r>
            <w:r>
              <w:t>条</w:t>
            </w:r>
          </w:p>
        </w:tc>
      </w:tr>
      <w:tr w:rsidR="00DC5F98">
        <w:tc>
          <w:tcPr>
            <w:tcW w:w="3345" w:type="dxa"/>
            <w:shd w:val="clear" w:color="auto" w:fill="E6E6E6"/>
            <w:vAlign w:val="center"/>
          </w:tcPr>
          <w:p w:rsidR="00DC5F98" w:rsidRDefault="0000057E">
            <w:r>
              <w:t>标准要求</w:t>
            </w:r>
          </w:p>
        </w:tc>
        <w:tc>
          <w:tcPr>
            <w:tcW w:w="5985" w:type="dxa"/>
            <w:gridSpan w:val="6"/>
          </w:tcPr>
          <w:p w:rsidR="00DC5F98" w:rsidRDefault="0000057E">
            <w:r>
              <w:t>K&lt;=2.0</w:t>
            </w:r>
          </w:p>
        </w:tc>
      </w:tr>
      <w:tr w:rsidR="00DC5F98">
        <w:tc>
          <w:tcPr>
            <w:tcW w:w="3345" w:type="dxa"/>
            <w:shd w:val="clear" w:color="auto" w:fill="E6E6E6"/>
            <w:vAlign w:val="center"/>
          </w:tcPr>
          <w:p w:rsidR="00DC5F98" w:rsidRDefault="0000057E">
            <w:r>
              <w:t>结论</w:t>
            </w:r>
          </w:p>
        </w:tc>
        <w:tc>
          <w:tcPr>
            <w:tcW w:w="5985" w:type="dxa"/>
            <w:gridSpan w:val="6"/>
          </w:tcPr>
          <w:p w:rsidR="00DC5F98" w:rsidRDefault="0000057E">
            <w:r>
              <w:t>满足</w:t>
            </w:r>
          </w:p>
        </w:tc>
      </w:tr>
    </w:tbl>
    <w:p w:rsidR="00DC5F98" w:rsidRDefault="00DC5F98">
      <w:pPr>
        <w:widowControl w:val="0"/>
        <w:jc w:val="both"/>
        <w:rPr>
          <w:color w:val="000000"/>
          <w:kern w:val="2"/>
          <w:szCs w:val="24"/>
          <w:lang w:val="en-US"/>
        </w:rPr>
      </w:pPr>
    </w:p>
    <w:p w:rsidR="00DC5F98" w:rsidRDefault="0000057E">
      <w:pPr>
        <w:pStyle w:val="2"/>
        <w:widowControl w:val="0"/>
        <w:rPr>
          <w:kern w:val="2"/>
        </w:rPr>
      </w:pPr>
      <w:bookmarkStart w:id="54" w:name="_Toc155419150"/>
      <w:r>
        <w:rPr>
          <w:kern w:val="2"/>
        </w:rPr>
        <w:t>分户楼板</w:t>
      </w:r>
      <w:bookmarkEnd w:id="54"/>
    </w:p>
    <w:p w:rsidR="00DC5F98" w:rsidRDefault="0000057E">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rsidR="00DC5F98" w:rsidRDefault="0000057E">
      <w:pPr>
        <w:pStyle w:val="2"/>
        <w:widowControl w:val="0"/>
        <w:rPr>
          <w:kern w:val="2"/>
        </w:rPr>
      </w:pPr>
      <w:bookmarkStart w:id="55" w:name="_Toc155419151"/>
      <w:r>
        <w:rPr>
          <w:kern w:val="2"/>
        </w:rPr>
        <w:t>通往封闭空间的户门</w:t>
      </w:r>
      <w:bookmarkEnd w:id="5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741"/>
        <w:gridCol w:w="1358"/>
        <w:gridCol w:w="1471"/>
        <w:gridCol w:w="2292"/>
        <w:gridCol w:w="1471"/>
      </w:tblGrid>
      <w:tr w:rsidR="00DC5F98">
        <w:tc>
          <w:tcPr>
            <w:tcW w:w="2739" w:type="dxa"/>
            <w:shd w:val="clear" w:color="auto" w:fill="E6E6E6"/>
            <w:vAlign w:val="center"/>
          </w:tcPr>
          <w:p w:rsidR="00DC5F98" w:rsidRDefault="0000057E">
            <w:pPr>
              <w:jc w:val="center"/>
            </w:pPr>
            <w:r>
              <w:t>构造名称</w:t>
            </w:r>
          </w:p>
        </w:tc>
        <w:tc>
          <w:tcPr>
            <w:tcW w:w="1358" w:type="dxa"/>
            <w:shd w:val="clear" w:color="auto" w:fill="E6E6E6"/>
            <w:vAlign w:val="center"/>
          </w:tcPr>
          <w:p w:rsidR="00DC5F98" w:rsidRDefault="0000057E">
            <w:pPr>
              <w:jc w:val="center"/>
            </w:pPr>
            <w:r>
              <w:t>面积</w:t>
            </w:r>
            <w:r>
              <w:t>(</w:t>
            </w:r>
            <w:r>
              <w:t>㎡</w:t>
            </w:r>
            <w:r>
              <w:t>)</w:t>
            </w:r>
          </w:p>
        </w:tc>
        <w:tc>
          <w:tcPr>
            <w:tcW w:w="1471" w:type="dxa"/>
            <w:shd w:val="clear" w:color="auto" w:fill="E6E6E6"/>
            <w:vAlign w:val="center"/>
          </w:tcPr>
          <w:p w:rsidR="00DC5F98" w:rsidRDefault="0000057E">
            <w:pPr>
              <w:jc w:val="center"/>
            </w:pPr>
            <w:r>
              <w:t>面积所占比例</w:t>
            </w:r>
          </w:p>
        </w:tc>
        <w:tc>
          <w:tcPr>
            <w:tcW w:w="2292" w:type="dxa"/>
            <w:shd w:val="clear" w:color="auto" w:fill="E6E6E6"/>
            <w:vAlign w:val="center"/>
          </w:tcPr>
          <w:p w:rsidR="00DC5F98" w:rsidRDefault="0000057E">
            <w:pPr>
              <w:jc w:val="center"/>
            </w:pPr>
            <w:r>
              <w:t>传热系数</w:t>
            </w:r>
            <w:r>
              <w:t>K [W/(</w:t>
            </w:r>
            <w:r>
              <w:t>㎡</w:t>
            </w:r>
            <w:r>
              <w:t>.K)]</w:t>
            </w:r>
          </w:p>
        </w:tc>
        <w:tc>
          <w:tcPr>
            <w:tcW w:w="1471" w:type="dxa"/>
            <w:shd w:val="clear" w:color="auto" w:fill="E6E6E6"/>
            <w:vAlign w:val="center"/>
          </w:tcPr>
          <w:p w:rsidR="00DC5F98" w:rsidRDefault="0000057E">
            <w:pPr>
              <w:jc w:val="center"/>
            </w:pPr>
            <w:r>
              <w:t>是否满足</w:t>
            </w:r>
          </w:p>
        </w:tc>
      </w:tr>
      <w:tr w:rsidR="00DC5F98">
        <w:tc>
          <w:tcPr>
            <w:tcW w:w="2739" w:type="dxa"/>
            <w:vAlign w:val="center"/>
          </w:tcPr>
          <w:p w:rsidR="00DC5F98" w:rsidRDefault="0000057E">
            <w:r>
              <w:t>单层实体门</w:t>
            </w:r>
          </w:p>
        </w:tc>
        <w:tc>
          <w:tcPr>
            <w:tcW w:w="1358" w:type="dxa"/>
            <w:vAlign w:val="center"/>
          </w:tcPr>
          <w:p w:rsidR="00DC5F98" w:rsidRDefault="0000057E">
            <w:r>
              <w:t>5.04</w:t>
            </w:r>
          </w:p>
        </w:tc>
        <w:tc>
          <w:tcPr>
            <w:tcW w:w="1471" w:type="dxa"/>
            <w:vAlign w:val="center"/>
          </w:tcPr>
          <w:p w:rsidR="00DC5F98" w:rsidRDefault="0000057E">
            <w:r>
              <w:t>1.000</w:t>
            </w:r>
          </w:p>
        </w:tc>
        <w:tc>
          <w:tcPr>
            <w:tcW w:w="2292" w:type="dxa"/>
            <w:vAlign w:val="center"/>
          </w:tcPr>
          <w:p w:rsidR="00DC5F98" w:rsidRDefault="0000057E">
            <w:r>
              <w:t>2.30</w:t>
            </w:r>
          </w:p>
        </w:tc>
        <w:tc>
          <w:tcPr>
            <w:tcW w:w="1471" w:type="dxa"/>
            <w:vAlign w:val="center"/>
          </w:tcPr>
          <w:p w:rsidR="00DC5F98" w:rsidRDefault="0000057E">
            <w:r>
              <w:t>满足</w:t>
            </w:r>
          </w:p>
        </w:tc>
      </w:tr>
      <w:tr w:rsidR="00DC5F98">
        <w:tc>
          <w:tcPr>
            <w:tcW w:w="2739" w:type="dxa"/>
            <w:shd w:val="clear" w:color="auto" w:fill="E6E6E6"/>
            <w:vAlign w:val="center"/>
          </w:tcPr>
          <w:p w:rsidR="00DC5F98" w:rsidRDefault="0000057E">
            <w:r>
              <w:t>标准依据</w:t>
            </w:r>
          </w:p>
        </w:tc>
        <w:tc>
          <w:tcPr>
            <w:tcW w:w="6592" w:type="dxa"/>
            <w:gridSpan w:val="4"/>
          </w:tcPr>
          <w:p w:rsidR="00DC5F98" w:rsidRDefault="0000057E">
            <w:r>
              <w:t>《浙江省居住建筑节能设计标准》</w:t>
            </w:r>
            <w:r>
              <w:t>(DB33/1015-2015</w:t>
            </w:r>
            <w:r>
              <w:t>）第</w:t>
            </w:r>
            <w:r>
              <w:t>4.2.12</w:t>
            </w:r>
            <w:r>
              <w:t>条</w:t>
            </w:r>
          </w:p>
        </w:tc>
      </w:tr>
      <w:tr w:rsidR="00DC5F98">
        <w:tc>
          <w:tcPr>
            <w:tcW w:w="2739" w:type="dxa"/>
            <w:shd w:val="clear" w:color="auto" w:fill="E6E6E6"/>
            <w:vAlign w:val="center"/>
          </w:tcPr>
          <w:p w:rsidR="00DC5F98" w:rsidRDefault="0000057E">
            <w:r>
              <w:t>标准要求</w:t>
            </w:r>
          </w:p>
        </w:tc>
        <w:tc>
          <w:tcPr>
            <w:tcW w:w="6592" w:type="dxa"/>
            <w:gridSpan w:val="4"/>
          </w:tcPr>
          <w:p w:rsidR="00DC5F98" w:rsidRDefault="0000057E">
            <w:r>
              <w:t>K&lt;=2.5</w:t>
            </w:r>
          </w:p>
        </w:tc>
      </w:tr>
      <w:tr w:rsidR="00DC5F98">
        <w:tc>
          <w:tcPr>
            <w:tcW w:w="2739" w:type="dxa"/>
            <w:shd w:val="clear" w:color="auto" w:fill="E6E6E6"/>
            <w:vAlign w:val="center"/>
          </w:tcPr>
          <w:p w:rsidR="00DC5F98" w:rsidRDefault="0000057E">
            <w:r>
              <w:t>结论</w:t>
            </w:r>
          </w:p>
        </w:tc>
        <w:tc>
          <w:tcPr>
            <w:tcW w:w="6592" w:type="dxa"/>
            <w:gridSpan w:val="4"/>
          </w:tcPr>
          <w:p w:rsidR="00DC5F98" w:rsidRDefault="0000057E">
            <w:r>
              <w:t>满足</w:t>
            </w:r>
          </w:p>
        </w:tc>
      </w:tr>
    </w:tbl>
    <w:p w:rsidR="00DC5F98" w:rsidRDefault="0000057E">
      <w:pPr>
        <w:pStyle w:val="2"/>
        <w:widowControl w:val="0"/>
        <w:rPr>
          <w:kern w:val="2"/>
        </w:rPr>
      </w:pPr>
      <w:bookmarkStart w:id="56" w:name="_Toc155419152"/>
      <w:r>
        <w:rPr>
          <w:kern w:val="2"/>
        </w:rPr>
        <w:t>通往非封闭空间或户外的户门</w:t>
      </w:r>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741"/>
        <w:gridCol w:w="1358"/>
        <w:gridCol w:w="1471"/>
        <w:gridCol w:w="2292"/>
        <w:gridCol w:w="1471"/>
      </w:tblGrid>
      <w:tr w:rsidR="00DC5F98">
        <w:tc>
          <w:tcPr>
            <w:tcW w:w="2739" w:type="dxa"/>
            <w:shd w:val="clear" w:color="auto" w:fill="E6E6E6"/>
            <w:vAlign w:val="center"/>
          </w:tcPr>
          <w:p w:rsidR="00DC5F98" w:rsidRDefault="0000057E">
            <w:pPr>
              <w:jc w:val="center"/>
            </w:pPr>
            <w:r>
              <w:t>构造名称</w:t>
            </w:r>
          </w:p>
        </w:tc>
        <w:tc>
          <w:tcPr>
            <w:tcW w:w="1358" w:type="dxa"/>
            <w:shd w:val="clear" w:color="auto" w:fill="E6E6E6"/>
            <w:vAlign w:val="center"/>
          </w:tcPr>
          <w:p w:rsidR="00DC5F98" w:rsidRDefault="0000057E">
            <w:pPr>
              <w:jc w:val="center"/>
            </w:pPr>
            <w:r>
              <w:t>面积</w:t>
            </w:r>
            <w:r>
              <w:t>(</w:t>
            </w:r>
            <w:r>
              <w:t>㎡</w:t>
            </w:r>
            <w:r>
              <w:t>)</w:t>
            </w:r>
          </w:p>
        </w:tc>
        <w:tc>
          <w:tcPr>
            <w:tcW w:w="1471" w:type="dxa"/>
            <w:shd w:val="clear" w:color="auto" w:fill="E6E6E6"/>
            <w:vAlign w:val="center"/>
          </w:tcPr>
          <w:p w:rsidR="00DC5F98" w:rsidRDefault="0000057E">
            <w:pPr>
              <w:jc w:val="center"/>
            </w:pPr>
            <w:r>
              <w:t>面积所占比例</w:t>
            </w:r>
          </w:p>
        </w:tc>
        <w:tc>
          <w:tcPr>
            <w:tcW w:w="2292" w:type="dxa"/>
            <w:shd w:val="clear" w:color="auto" w:fill="E6E6E6"/>
            <w:vAlign w:val="center"/>
          </w:tcPr>
          <w:p w:rsidR="00DC5F98" w:rsidRDefault="0000057E">
            <w:pPr>
              <w:jc w:val="center"/>
            </w:pPr>
            <w:r>
              <w:t>传热系数</w:t>
            </w:r>
            <w:r>
              <w:t>K [W/(</w:t>
            </w:r>
            <w:r>
              <w:t>㎡</w:t>
            </w:r>
            <w:r>
              <w:t>.K)]</w:t>
            </w:r>
          </w:p>
        </w:tc>
        <w:tc>
          <w:tcPr>
            <w:tcW w:w="1471" w:type="dxa"/>
            <w:shd w:val="clear" w:color="auto" w:fill="E6E6E6"/>
            <w:vAlign w:val="center"/>
          </w:tcPr>
          <w:p w:rsidR="00DC5F98" w:rsidRDefault="0000057E">
            <w:pPr>
              <w:jc w:val="center"/>
            </w:pPr>
            <w:r>
              <w:t>是否满足</w:t>
            </w:r>
          </w:p>
        </w:tc>
      </w:tr>
      <w:tr w:rsidR="00DC5F98">
        <w:tc>
          <w:tcPr>
            <w:tcW w:w="2739" w:type="dxa"/>
            <w:vAlign w:val="center"/>
          </w:tcPr>
          <w:p w:rsidR="00DC5F98" w:rsidRDefault="0000057E">
            <w:r>
              <w:t>保温门（多功能门）</w:t>
            </w:r>
          </w:p>
        </w:tc>
        <w:tc>
          <w:tcPr>
            <w:tcW w:w="1358" w:type="dxa"/>
            <w:vAlign w:val="center"/>
          </w:tcPr>
          <w:p w:rsidR="00DC5F98" w:rsidRDefault="0000057E">
            <w:r>
              <w:t>77.28</w:t>
            </w:r>
          </w:p>
        </w:tc>
        <w:tc>
          <w:tcPr>
            <w:tcW w:w="1471" w:type="dxa"/>
            <w:vAlign w:val="center"/>
          </w:tcPr>
          <w:p w:rsidR="00DC5F98" w:rsidRDefault="0000057E">
            <w:r>
              <w:t>1.000</w:t>
            </w:r>
          </w:p>
        </w:tc>
        <w:tc>
          <w:tcPr>
            <w:tcW w:w="2292" w:type="dxa"/>
            <w:vAlign w:val="center"/>
          </w:tcPr>
          <w:p w:rsidR="00DC5F98" w:rsidRDefault="0000057E">
            <w:r>
              <w:t>1.97</w:t>
            </w:r>
          </w:p>
        </w:tc>
        <w:tc>
          <w:tcPr>
            <w:tcW w:w="1471" w:type="dxa"/>
            <w:vAlign w:val="center"/>
          </w:tcPr>
          <w:p w:rsidR="00DC5F98" w:rsidRDefault="0000057E">
            <w:r>
              <w:t>满足</w:t>
            </w:r>
          </w:p>
        </w:tc>
      </w:tr>
      <w:tr w:rsidR="00DC5F98">
        <w:tc>
          <w:tcPr>
            <w:tcW w:w="2739" w:type="dxa"/>
            <w:shd w:val="clear" w:color="auto" w:fill="E6E6E6"/>
            <w:vAlign w:val="center"/>
          </w:tcPr>
          <w:p w:rsidR="00DC5F98" w:rsidRDefault="0000057E">
            <w:r>
              <w:t>标准依据</w:t>
            </w:r>
          </w:p>
        </w:tc>
        <w:tc>
          <w:tcPr>
            <w:tcW w:w="6592" w:type="dxa"/>
            <w:gridSpan w:val="4"/>
          </w:tcPr>
          <w:p w:rsidR="00DC5F98" w:rsidRDefault="0000057E">
            <w:r>
              <w:t>《浙江省居住建筑节能设计标准》</w:t>
            </w:r>
            <w:r>
              <w:t>(DB33/1015-2015</w:t>
            </w:r>
            <w:r>
              <w:t>）第</w:t>
            </w:r>
            <w:r>
              <w:t>4.2.12</w:t>
            </w:r>
            <w:r>
              <w:t>条</w:t>
            </w:r>
          </w:p>
        </w:tc>
      </w:tr>
      <w:tr w:rsidR="00DC5F98">
        <w:tc>
          <w:tcPr>
            <w:tcW w:w="2739" w:type="dxa"/>
            <w:shd w:val="clear" w:color="auto" w:fill="E6E6E6"/>
            <w:vAlign w:val="center"/>
          </w:tcPr>
          <w:p w:rsidR="00DC5F98" w:rsidRDefault="0000057E">
            <w:r>
              <w:t>标准要求</w:t>
            </w:r>
          </w:p>
        </w:tc>
        <w:tc>
          <w:tcPr>
            <w:tcW w:w="6592" w:type="dxa"/>
            <w:gridSpan w:val="4"/>
          </w:tcPr>
          <w:p w:rsidR="00DC5F98" w:rsidRDefault="0000057E">
            <w:r>
              <w:t>K&lt;=2.0</w:t>
            </w:r>
          </w:p>
        </w:tc>
      </w:tr>
      <w:tr w:rsidR="00DC5F98">
        <w:tc>
          <w:tcPr>
            <w:tcW w:w="2739" w:type="dxa"/>
            <w:shd w:val="clear" w:color="auto" w:fill="E6E6E6"/>
            <w:vAlign w:val="center"/>
          </w:tcPr>
          <w:p w:rsidR="00DC5F98" w:rsidRDefault="0000057E">
            <w:r>
              <w:lastRenderedPageBreak/>
              <w:t>结论</w:t>
            </w:r>
          </w:p>
        </w:tc>
        <w:tc>
          <w:tcPr>
            <w:tcW w:w="6592" w:type="dxa"/>
            <w:gridSpan w:val="4"/>
          </w:tcPr>
          <w:p w:rsidR="00DC5F98" w:rsidRDefault="0000057E">
            <w:r>
              <w:t>满足</w:t>
            </w:r>
          </w:p>
        </w:tc>
      </w:tr>
    </w:tbl>
    <w:p w:rsidR="00DC5F98" w:rsidRDefault="0000057E">
      <w:pPr>
        <w:pStyle w:val="2"/>
        <w:widowControl w:val="0"/>
        <w:rPr>
          <w:kern w:val="2"/>
        </w:rPr>
      </w:pPr>
      <w:bookmarkStart w:id="57" w:name="_Toc155419153"/>
      <w:r>
        <w:rPr>
          <w:kern w:val="2"/>
        </w:rPr>
        <w:t>与室外连通空间顶板</w:t>
      </w:r>
      <w:bookmarkEnd w:id="57"/>
    </w:p>
    <w:p w:rsidR="00DC5F98" w:rsidRDefault="0000057E">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rsidR="00DC5F98" w:rsidRDefault="0000057E">
      <w:pPr>
        <w:pStyle w:val="2"/>
        <w:widowControl w:val="0"/>
        <w:rPr>
          <w:kern w:val="2"/>
        </w:rPr>
      </w:pPr>
      <w:bookmarkStart w:id="58" w:name="_Toc155419154"/>
      <w:r>
        <w:rPr>
          <w:kern w:val="2"/>
        </w:rPr>
        <w:t>外窗热工</w:t>
      </w:r>
      <w:bookmarkEnd w:id="58"/>
    </w:p>
    <w:p w:rsidR="00DC5F98" w:rsidRDefault="0000057E">
      <w:pPr>
        <w:pStyle w:val="3"/>
        <w:widowControl w:val="0"/>
        <w:jc w:val="both"/>
        <w:rPr>
          <w:color w:val="000000"/>
          <w:kern w:val="2"/>
          <w:szCs w:val="24"/>
        </w:rPr>
      </w:pPr>
      <w:bookmarkStart w:id="59" w:name="_Toc155419155"/>
      <w:r>
        <w:rPr>
          <w:color w:val="000000"/>
          <w:kern w:val="2"/>
          <w:szCs w:val="24"/>
        </w:rPr>
        <w:t>外窗构造</w:t>
      </w:r>
      <w:bookmarkEnd w:id="5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DC5F98">
        <w:tc>
          <w:tcPr>
            <w:tcW w:w="905" w:type="dxa"/>
            <w:shd w:val="clear" w:color="auto" w:fill="E6E6E6"/>
            <w:vAlign w:val="center"/>
          </w:tcPr>
          <w:p w:rsidR="00DC5F98" w:rsidRDefault="0000057E">
            <w:pPr>
              <w:jc w:val="center"/>
            </w:pPr>
            <w:r>
              <w:t>序号</w:t>
            </w:r>
          </w:p>
        </w:tc>
        <w:tc>
          <w:tcPr>
            <w:tcW w:w="1867" w:type="dxa"/>
            <w:shd w:val="clear" w:color="auto" w:fill="E6E6E6"/>
            <w:vAlign w:val="center"/>
          </w:tcPr>
          <w:p w:rsidR="00DC5F98" w:rsidRDefault="0000057E">
            <w:pPr>
              <w:jc w:val="center"/>
            </w:pPr>
            <w:r>
              <w:t>构造名称</w:t>
            </w:r>
          </w:p>
        </w:tc>
        <w:tc>
          <w:tcPr>
            <w:tcW w:w="826" w:type="dxa"/>
            <w:shd w:val="clear" w:color="auto" w:fill="E6E6E6"/>
            <w:vAlign w:val="center"/>
          </w:tcPr>
          <w:p w:rsidR="00DC5F98" w:rsidRDefault="0000057E">
            <w:pPr>
              <w:jc w:val="center"/>
            </w:pPr>
            <w:r>
              <w:t>构造编号</w:t>
            </w:r>
          </w:p>
        </w:tc>
        <w:tc>
          <w:tcPr>
            <w:tcW w:w="832" w:type="dxa"/>
            <w:shd w:val="clear" w:color="auto" w:fill="E6E6E6"/>
            <w:vAlign w:val="center"/>
          </w:tcPr>
          <w:p w:rsidR="00DC5F98" w:rsidRDefault="0000057E">
            <w:pPr>
              <w:jc w:val="center"/>
            </w:pPr>
            <w:r>
              <w:t>传热系数</w:t>
            </w:r>
          </w:p>
        </w:tc>
        <w:tc>
          <w:tcPr>
            <w:tcW w:w="956" w:type="dxa"/>
            <w:shd w:val="clear" w:color="auto" w:fill="E6E6E6"/>
            <w:vAlign w:val="center"/>
          </w:tcPr>
          <w:p w:rsidR="00DC5F98" w:rsidRDefault="0000057E">
            <w:pPr>
              <w:jc w:val="center"/>
            </w:pPr>
            <w:r>
              <w:t>自遮阳系数</w:t>
            </w:r>
          </w:p>
        </w:tc>
        <w:tc>
          <w:tcPr>
            <w:tcW w:w="956" w:type="dxa"/>
            <w:shd w:val="clear" w:color="auto" w:fill="E6E6E6"/>
            <w:vAlign w:val="center"/>
          </w:tcPr>
          <w:p w:rsidR="00DC5F98" w:rsidRDefault="0000057E">
            <w:pPr>
              <w:jc w:val="center"/>
            </w:pPr>
            <w:r>
              <w:t>可见光透射比</w:t>
            </w:r>
          </w:p>
        </w:tc>
        <w:tc>
          <w:tcPr>
            <w:tcW w:w="2988" w:type="dxa"/>
            <w:shd w:val="clear" w:color="auto" w:fill="E6E6E6"/>
            <w:vAlign w:val="center"/>
          </w:tcPr>
          <w:p w:rsidR="00DC5F98" w:rsidRDefault="0000057E">
            <w:pPr>
              <w:jc w:val="center"/>
            </w:pPr>
            <w:r>
              <w:t>备注</w:t>
            </w:r>
          </w:p>
        </w:tc>
      </w:tr>
      <w:tr w:rsidR="00DC5F98">
        <w:tc>
          <w:tcPr>
            <w:tcW w:w="905" w:type="dxa"/>
            <w:vAlign w:val="center"/>
          </w:tcPr>
          <w:p w:rsidR="00DC5F98" w:rsidRDefault="0000057E">
            <w:r>
              <w:t>1</w:t>
            </w:r>
          </w:p>
        </w:tc>
        <w:tc>
          <w:tcPr>
            <w:tcW w:w="1867" w:type="dxa"/>
            <w:vAlign w:val="center"/>
          </w:tcPr>
          <w:p w:rsidR="00DC5F98" w:rsidRDefault="0000057E">
            <w:r>
              <w:t>12A</w:t>
            </w:r>
            <w:r>
              <w:t>钢铝单框双玻窗（平均）</w:t>
            </w:r>
          </w:p>
        </w:tc>
        <w:tc>
          <w:tcPr>
            <w:tcW w:w="826" w:type="dxa"/>
            <w:vAlign w:val="center"/>
          </w:tcPr>
          <w:p w:rsidR="00DC5F98" w:rsidRDefault="0000057E">
            <w:r>
              <w:t>65</w:t>
            </w:r>
          </w:p>
        </w:tc>
        <w:tc>
          <w:tcPr>
            <w:tcW w:w="832" w:type="dxa"/>
            <w:vAlign w:val="center"/>
          </w:tcPr>
          <w:p w:rsidR="00DC5F98" w:rsidRDefault="0000057E">
            <w:r>
              <w:t>1.50</w:t>
            </w:r>
          </w:p>
        </w:tc>
        <w:tc>
          <w:tcPr>
            <w:tcW w:w="956" w:type="dxa"/>
            <w:vAlign w:val="center"/>
          </w:tcPr>
          <w:p w:rsidR="00DC5F98" w:rsidRDefault="0000057E">
            <w:r>
              <w:t>0.60</w:t>
            </w:r>
          </w:p>
        </w:tc>
        <w:tc>
          <w:tcPr>
            <w:tcW w:w="956" w:type="dxa"/>
            <w:vAlign w:val="center"/>
          </w:tcPr>
          <w:p w:rsidR="00DC5F98" w:rsidRDefault="0000057E">
            <w:r>
              <w:t>1.000</w:t>
            </w:r>
          </w:p>
        </w:tc>
        <w:tc>
          <w:tcPr>
            <w:tcW w:w="2988" w:type="dxa"/>
            <w:vAlign w:val="center"/>
          </w:tcPr>
          <w:p w:rsidR="00DC5F98" w:rsidRDefault="0000057E">
            <w:r>
              <w:t>来源《民用建筑热工设计规范》</w:t>
            </w:r>
          </w:p>
        </w:tc>
      </w:tr>
      <w:tr w:rsidR="00DC5F98">
        <w:tc>
          <w:tcPr>
            <w:tcW w:w="905" w:type="dxa"/>
            <w:vAlign w:val="center"/>
          </w:tcPr>
          <w:p w:rsidR="00DC5F98" w:rsidRDefault="0000057E">
            <w:r>
              <w:t>2</w:t>
            </w:r>
          </w:p>
        </w:tc>
        <w:tc>
          <w:tcPr>
            <w:tcW w:w="1867" w:type="dxa"/>
            <w:vAlign w:val="center"/>
          </w:tcPr>
          <w:p w:rsidR="00DC5F98" w:rsidRDefault="0000057E">
            <w:r>
              <w:t>12A</w:t>
            </w:r>
            <w:r>
              <w:t>钢铝单框双玻窗（平均）</w:t>
            </w:r>
          </w:p>
        </w:tc>
        <w:tc>
          <w:tcPr>
            <w:tcW w:w="826" w:type="dxa"/>
            <w:vAlign w:val="center"/>
          </w:tcPr>
          <w:p w:rsidR="00DC5F98" w:rsidRDefault="0000057E">
            <w:r>
              <w:t>18</w:t>
            </w:r>
          </w:p>
        </w:tc>
        <w:tc>
          <w:tcPr>
            <w:tcW w:w="832" w:type="dxa"/>
            <w:vAlign w:val="center"/>
          </w:tcPr>
          <w:p w:rsidR="00DC5F98" w:rsidRDefault="0000057E">
            <w:r>
              <w:t>1.50</w:t>
            </w:r>
          </w:p>
        </w:tc>
        <w:tc>
          <w:tcPr>
            <w:tcW w:w="956" w:type="dxa"/>
            <w:vAlign w:val="center"/>
          </w:tcPr>
          <w:p w:rsidR="00DC5F98" w:rsidRDefault="0000057E">
            <w:r>
              <w:t>0.25</w:t>
            </w:r>
          </w:p>
        </w:tc>
        <w:tc>
          <w:tcPr>
            <w:tcW w:w="956" w:type="dxa"/>
            <w:vAlign w:val="center"/>
          </w:tcPr>
          <w:p w:rsidR="00DC5F98" w:rsidRDefault="0000057E">
            <w:r>
              <w:t>0.800</w:t>
            </w:r>
          </w:p>
        </w:tc>
        <w:tc>
          <w:tcPr>
            <w:tcW w:w="2988" w:type="dxa"/>
            <w:vAlign w:val="center"/>
          </w:tcPr>
          <w:p w:rsidR="00DC5F98" w:rsidRDefault="0000057E">
            <w:r>
              <w:t>来源《民用建筑热工设计规范》</w:t>
            </w:r>
          </w:p>
        </w:tc>
      </w:tr>
    </w:tbl>
    <w:p w:rsidR="00DC5F98" w:rsidRDefault="0000057E">
      <w:pPr>
        <w:pStyle w:val="3"/>
        <w:widowControl w:val="0"/>
        <w:jc w:val="both"/>
        <w:rPr>
          <w:color w:val="000000"/>
          <w:kern w:val="2"/>
          <w:szCs w:val="24"/>
        </w:rPr>
      </w:pPr>
      <w:bookmarkStart w:id="60" w:name="_Toc155419156"/>
      <w:r>
        <w:rPr>
          <w:color w:val="000000"/>
          <w:kern w:val="2"/>
          <w:szCs w:val="24"/>
        </w:rPr>
        <w:t>平均传热系数</w:t>
      </w:r>
      <w:bookmarkEnd w:id="60"/>
    </w:p>
    <w:p w:rsidR="00DC5F98" w:rsidRDefault="0000057E">
      <w:pPr>
        <w:widowControl w:val="0"/>
        <w:jc w:val="both"/>
        <w:rPr>
          <w:color w:val="000000"/>
          <w:kern w:val="2"/>
          <w:szCs w:val="24"/>
          <w:lang w:val="en-US"/>
        </w:rPr>
      </w:pPr>
      <w:r>
        <w:rPr>
          <w:color w:val="000000"/>
          <w:kern w:val="2"/>
          <w:szCs w:val="24"/>
          <w:lang w:val="en-US"/>
        </w:rPr>
        <w:t xml:space="preserve">1. </w:t>
      </w:r>
      <w:r>
        <w:rPr>
          <w:color w:val="000000"/>
          <w:kern w:val="2"/>
          <w:szCs w:val="24"/>
          <w:lang w:val="en-US"/>
        </w:rP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DC5F98">
        <w:tc>
          <w:tcPr>
            <w:tcW w:w="1013" w:type="dxa"/>
            <w:shd w:val="clear" w:color="auto" w:fill="E6E6E6"/>
            <w:vAlign w:val="center"/>
          </w:tcPr>
          <w:p w:rsidR="00DC5F98" w:rsidRDefault="0000057E">
            <w:pPr>
              <w:jc w:val="center"/>
            </w:pPr>
            <w:r>
              <w:t>序号</w:t>
            </w:r>
          </w:p>
        </w:tc>
        <w:tc>
          <w:tcPr>
            <w:tcW w:w="1188" w:type="dxa"/>
            <w:shd w:val="clear" w:color="auto" w:fill="E6E6E6"/>
            <w:vAlign w:val="center"/>
          </w:tcPr>
          <w:p w:rsidR="00DC5F98" w:rsidRDefault="0000057E">
            <w:pPr>
              <w:jc w:val="center"/>
            </w:pPr>
            <w:r>
              <w:t>门窗编号</w:t>
            </w:r>
          </w:p>
        </w:tc>
        <w:tc>
          <w:tcPr>
            <w:tcW w:w="1188" w:type="dxa"/>
            <w:shd w:val="clear" w:color="auto" w:fill="E6E6E6"/>
            <w:vAlign w:val="center"/>
          </w:tcPr>
          <w:p w:rsidR="00DC5F98" w:rsidRDefault="0000057E">
            <w:pPr>
              <w:jc w:val="center"/>
            </w:pPr>
            <w:r>
              <w:t>楼层</w:t>
            </w:r>
          </w:p>
        </w:tc>
        <w:tc>
          <w:tcPr>
            <w:tcW w:w="1188" w:type="dxa"/>
            <w:shd w:val="clear" w:color="auto" w:fill="E6E6E6"/>
            <w:vAlign w:val="center"/>
          </w:tcPr>
          <w:p w:rsidR="00DC5F98" w:rsidRDefault="0000057E">
            <w:pPr>
              <w:jc w:val="center"/>
            </w:pPr>
            <w:r>
              <w:t>数量</w:t>
            </w:r>
          </w:p>
        </w:tc>
        <w:tc>
          <w:tcPr>
            <w:tcW w:w="1188" w:type="dxa"/>
            <w:shd w:val="clear" w:color="auto" w:fill="E6E6E6"/>
            <w:vAlign w:val="center"/>
          </w:tcPr>
          <w:p w:rsidR="00DC5F98" w:rsidRDefault="0000057E">
            <w:pPr>
              <w:jc w:val="center"/>
            </w:pPr>
            <w:r>
              <w:t>单个面积（㎡）</w:t>
            </w:r>
          </w:p>
        </w:tc>
        <w:tc>
          <w:tcPr>
            <w:tcW w:w="1188" w:type="dxa"/>
            <w:shd w:val="clear" w:color="auto" w:fill="E6E6E6"/>
            <w:vAlign w:val="center"/>
          </w:tcPr>
          <w:p w:rsidR="00DC5F98" w:rsidRDefault="0000057E">
            <w:pPr>
              <w:jc w:val="center"/>
            </w:pPr>
            <w:r>
              <w:t>总面积（㎡）</w:t>
            </w:r>
          </w:p>
        </w:tc>
        <w:tc>
          <w:tcPr>
            <w:tcW w:w="1188" w:type="dxa"/>
            <w:shd w:val="clear" w:color="auto" w:fill="E6E6E6"/>
            <w:vAlign w:val="center"/>
          </w:tcPr>
          <w:p w:rsidR="00DC5F98" w:rsidRDefault="0000057E">
            <w:pPr>
              <w:jc w:val="center"/>
            </w:pPr>
            <w:r>
              <w:t>构造编号</w:t>
            </w:r>
          </w:p>
        </w:tc>
        <w:tc>
          <w:tcPr>
            <w:tcW w:w="1188" w:type="dxa"/>
            <w:shd w:val="clear" w:color="auto" w:fill="E6E6E6"/>
            <w:vAlign w:val="center"/>
          </w:tcPr>
          <w:p w:rsidR="00DC5F98" w:rsidRDefault="0000057E">
            <w:pPr>
              <w:jc w:val="center"/>
            </w:pPr>
            <w:r>
              <w:t>传热系数</w:t>
            </w:r>
          </w:p>
        </w:tc>
      </w:tr>
      <w:tr w:rsidR="00DC5F98">
        <w:tc>
          <w:tcPr>
            <w:tcW w:w="1013" w:type="dxa"/>
            <w:vAlign w:val="center"/>
          </w:tcPr>
          <w:p w:rsidR="00DC5F98" w:rsidRDefault="0000057E">
            <w:r>
              <w:t>1</w:t>
            </w:r>
          </w:p>
        </w:tc>
        <w:tc>
          <w:tcPr>
            <w:tcW w:w="1188" w:type="dxa"/>
            <w:vAlign w:val="center"/>
          </w:tcPr>
          <w:p w:rsidR="00DC5F98" w:rsidRDefault="00DC5F98"/>
        </w:tc>
        <w:tc>
          <w:tcPr>
            <w:tcW w:w="1188" w:type="dxa"/>
            <w:vAlign w:val="center"/>
          </w:tcPr>
          <w:p w:rsidR="00DC5F98" w:rsidRDefault="0000057E">
            <w:r>
              <w:t>1</w:t>
            </w:r>
          </w:p>
        </w:tc>
        <w:tc>
          <w:tcPr>
            <w:tcW w:w="1188" w:type="dxa"/>
            <w:vAlign w:val="center"/>
          </w:tcPr>
          <w:p w:rsidR="00DC5F98" w:rsidRDefault="0000057E">
            <w:r>
              <w:t>1</w:t>
            </w:r>
          </w:p>
        </w:tc>
        <w:tc>
          <w:tcPr>
            <w:tcW w:w="1188" w:type="dxa"/>
            <w:vAlign w:val="center"/>
          </w:tcPr>
          <w:p w:rsidR="00DC5F98" w:rsidRDefault="0000057E">
            <w:r>
              <w:t>2.078</w:t>
            </w:r>
          </w:p>
        </w:tc>
        <w:tc>
          <w:tcPr>
            <w:tcW w:w="1188" w:type="dxa"/>
            <w:vAlign w:val="center"/>
          </w:tcPr>
          <w:p w:rsidR="00DC5F98" w:rsidRDefault="0000057E">
            <w:r>
              <w:t>2.078</w:t>
            </w:r>
          </w:p>
        </w:tc>
        <w:tc>
          <w:tcPr>
            <w:tcW w:w="1188" w:type="dxa"/>
            <w:vAlign w:val="center"/>
          </w:tcPr>
          <w:p w:rsidR="00DC5F98" w:rsidRDefault="0000057E">
            <w:r>
              <w:t>65</w:t>
            </w:r>
          </w:p>
        </w:tc>
        <w:tc>
          <w:tcPr>
            <w:tcW w:w="1188" w:type="dxa"/>
            <w:vAlign w:val="center"/>
          </w:tcPr>
          <w:p w:rsidR="00DC5F98" w:rsidRDefault="0000057E">
            <w:r>
              <w:t>1.500</w:t>
            </w:r>
          </w:p>
        </w:tc>
      </w:tr>
      <w:tr w:rsidR="00DC5F98">
        <w:tc>
          <w:tcPr>
            <w:tcW w:w="1013" w:type="dxa"/>
            <w:vAlign w:val="center"/>
          </w:tcPr>
          <w:p w:rsidR="00DC5F98" w:rsidRDefault="0000057E">
            <w:r>
              <w:t>2</w:t>
            </w:r>
          </w:p>
        </w:tc>
        <w:tc>
          <w:tcPr>
            <w:tcW w:w="1188" w:type="dxa"/>
            <w:vAlign w:val="center"/>
          </w:tcPr>
          <w:p w:rsidR="00DC5F98" w:rsidRDefault="00DC5F98"/>
        </w:tc>
        <w:tc>
          <w:tcPr>
            <w:tcW w:w="1188" w:type="dxa"/>
            <w:vAlign w:val="center"/>
          </w:tcPr>
          <w:p w:rsidR="00DC5F98" w:rsidRDefault="0000057E">
            <w:r>
              <w:t>1</w:t>
            </w:r>
          </w:p>
        </w:tc>
        <w:tc>
          <w:tcPr>
            <w:tcW w:w="1188" w:type="dxa"/>
            <w:vAlign w:val="center"/>
          </w:tcPr>
          <w:p w:rsidR="00DC5F98" w:rsidRDefault="0000057E">
            <w:r>
              <w:t>11</w:t>
            </w:r>
          </w:p>
        </w:tc>
        <w:tc>
          <w:tcPr>
            <w:tcW w:w="1188" w:type="dxa"/>
            <w:vAlign w:val="center"/>
          </w:tcPr>
          <w:p w:rsidR="00DC5F98" w:rsidRDefault="0000057E">
            <w:r>
              <w:t>1.400</w:t>
            </w:r>
          </w:p>
        </w:tc>
        <w:tc>
          <w:tcPr>
            <w:tcW w:w="1188" w:type="dxa"/>
            <w:vAlign w:val="center"/>
          </w:tcPr>
          <w:p w:rsidR="00DC5F98" w:rsidRDefault="0000057E">
            <w:r>
              <w:t>15.400</w:t>
            </w:r>
          </w:p>
        </w:tc>
        <w:tc>
          <w:tcPr>
            <w:tcW w:w="1188" w:type="dxa"/>
            <w:vAlign w:val="center"/>
          </w:tcPr>
          <w:p w:rsidR="00DC5F98" w:rsidRDefault="0000057E">
            <w:r>
              <w:t>65</w:t>
            </w:r>
          </w:p>
        </w:tc>
        <w:tc>
          <w:tcPr>
            <w:tcW w:w="1188" w:type="dxa"/>
            <w:vAlign w:val="center"/>
          </w:tcPr>
          <w:p w:rsidR="00DC5F98" w:rsidRDefault="0000057E">
            <w:r>
              <w:t>1.500</w:t>
            </w:r>
          </w:p>
        </w:tc>
      </w:tr>
      <w:tr w:rsidR="00DC5F98">
        <w:tc>
          <w:tcPr>
            <w:tcW w:w="1013" w:type="dxa"/>
            <w:vAlign w:val="center"/>
          </w:tcPr>
          <w:p w:rsidR="00DC5F98" w:rsidRDefault="0000057E">
            <w:r>
              <w:t>3</w:t>
            </w:r>
          </w:p>
        </w:tc>
        <w:tc>
          <w:tcPr>
            <w:tcW w:w="1188" w:type="dxa"/>
            <w:vAlign w:val="center"/>
          </w:tcPr>
          <w:p w:rsidR="00DC5F98" w:rsidRDefault="00DC5F98"/>
        </w:tc>
        <w:tc>
          <w:tcPr>
            <w:tcW w:w="1188" w:type="dxa"/>
            <w:vAlign w:val="center"/>
          </w:tcPr>
          <w:p w:rsidR="00DC5F98" w:rsidRDefault="0000057E">
            <w:r>
              <w:t>1</w:t>
            </w:r>
          </w:p>
        </w:tc>
        <w:tc>
          <w:tcPr>
            <w:tcW w:w="1188" w:type="dxa"/>
            <w:vAlign w:val="center"/>
          </w:tcPr>
          <w:p w:rsidR="00DC5F98" w:rsidRDefault="0000057E">
            <w:r>
              <w:t>1</w:t>
            </w:r>
          </w:p>
        </w:tc>
        <w:tc>
          <w:tcPr>
            <w:tcW w:w="1188" w:type="dxa"/>
            <w:vAlign w:val="center"/>
          </w:tcPr>
          <w:p w:rsidR="00DC5F98" w:rsidRDefault="0000057E">
            <w:r>
              <w:t>1.114</w:t>
            </w:r>
          </w:p>
        </w:tc>
        <w:tc>
          <w:tcPr>
            <w:tcW w:w="1188" w:type="dxa"/>
            <w:vAlign w:val="center"/>
          </w:tcPr>
          <w:p w:rsidR="00DC5F98" w:rsidRDefault="0000057E">
            <w:r>
              <w:t>1.114</w:t>
            </w:r>
          </w:p>
        </w:tc>
        <w:tc>
          <w:tcPr>
            <w:tcW w:w="1188" w:type="dxa"/>
            <w:vAlign w:val="center"/>
          </w:tcPr>
          <w:p w:rsidR="00DC5F98" w:rsidRDefault="0000057E">
            <w:r>
              <w:t>65</w:t>
            </w:r>
          </w:p>
        </w:tc>
        <w:tc>
          <w:tcPr>
            <w:tcW w:w="1188" w:type="dxa"/>
            <w:vAlign w:val="center"/>
          </w:tcPr>
          <w:p w:rsidR="00DC5F98" w:rsidRDefault="0000057E">
            <w:r>
              <w:t>1.500</w:t>
            </w:r>
          </w:p>
        </w:tc>
      </w:tr>
      <w:tr w:rsidR="00DC5F98">
        <w:tc>
          <w:tcPr>
            <w:tcW w:w="1013" w:type="dxa"/>
            <w:vAlign w:val="center"/>
          </w:tcPr>
          <w:p w:rsidR="00DC5F98" w:rsidRDefault="0000057E">
            <w:r>
              <w:t>4</w:t>
            </w:r>
          </w:p>
        </w:tc>
        <w:tc>
          <w:tcPr>
            <w:tcW w:w="1188" w:type="dxa"/>
            <w:vAlign w:val="center"/>
          </w:tcPr>
          <w:p w:rsidR="00DC5F98" w:rsidRDefault="0000057E">
            <w:r>
              <w:t>C0415</w:t>
            </w:r>
          </w:p>
        </w:tc>
        <w:tc>
          <w:tcPr>
            <w:tcW w:w="1188" w:type="dxa"/>
            <w:vAlign w:val="center"/>
          </w:tcPr>
          <w:p w:rsidR="00DC5F98" w:rsidRDefault="0000057E">
            <w:r>
              <w:t>2</w:t>
            </w:r>
          </w:p>
        </w:tc>
        <w:tc>
          <w:tcPr>
            <w:tcW w:w="1188" w:type="dxa"/>
            <w:vAlign w:val="center"/>
          </w:tcPr>
          <w:p w:rsidR="00DC5F98" w:rsidRDefault="0000057E">
            <w:r>
              <w:t>1</w:t>
            </w:r>
          </w:p>
        </w:tc>
        <w:tc>
          <w:tcPr>
            <w:tcW w:w="1188" w:type="dxa"/>
            <w:vAlign w:val="center"/>
          </w:tcPr>
          <w:p w:rsidR="00DC5F98" w:rsidRDefault="0000057E">
            <w:r>
              <w:t>0.600</w:t>
            </w:r>
          </w:p>
        </w:tc>
        <w:tc>
          <w:tcPr>
            <w:tcW w:w="1188" w:type="dxa"/>
            <w:vAlign w:val="center"/>
          </w:tcPr>
          <w:p w:rsidR="00DC5F98" w:rsidRDefault="0000057E">
            <w:r>
              <w:t>0.600</w:t>
            </w:r>
          </w:p>
        </w:tc>
        <w:tc>
          <w:tcPr>
            <w:tcW w:w="1188" w:type="dxa"/>
            <w:vAlign w:val="center"/>
          </w:tcPr>
          <w:p w:rsidR="00DC5F98" w:rsidRDefault="0000057E">
            <w:r>
              <w:t>18</w:t>
            </w:r>
          </w:p>
        </w:tc>
        <w:tc>
          <w:tcPr>
            <w:tcW w:w="1188" w:type="dxa"/>
            <w:vAlign w:val="center"/>
          </w:tcPr>
          <w:p w:rsidR="00DC5F98" w:rsidRDefault="0000057E">
            <w:r>
              <w:t>1.500</w:t>
            </w:r>
          </w:p>
        </w:tc>
      </w:tr>
      <w:tr w:rsidR="00DC5F98">
        <w:tc>
          <w:tcPr>
            <w:tcW w:w="1013" w:type="dxa"/>
            <w:vAlign w:val="center"/>
          </w:tcPr>
          <w:p w:rsidR="00DC5F98" w:rsidRDefault="0000057E">
            <w:r>
              <w:t>5</w:t>
            </w:r>
          </w:p>
        </w:tc>
        <w:tc>
          <w:tcPr>
            <w:tcW w:w="1188" w:type="dxa"/>
            <w:vAlign w:val="center"/>
          </w:tcPr>
          <w:p w:rsidR="00DC5F98" w:rsidRDefault="0000057E">
            <w:r>
              <w:t>C2715</w:t>
            </w:r>
          </w:p>
        </w:tc>
        <w:tc>
          <w:tcPr>
            <w:tcW w:w="1188" w:type="dxa"/>
            <w:vAlign w:val="center"/>
          </w:tcPr>
          <w:p w:rsidR="00DC5F98" w:rsidRDefault="0000057E">
            <w:r>
              <w:t>2</w:t>
            </w:r>
          </w:p>
        </w:tc>
        <w:tc>
          <w:tcPr>
            <w:tcW w:w="1188" w:type="dxa"/>
            <w:vAlign w:val="center"/>
          </w:tcPr>
          <w:p w:rsidR="00DC5F98" w:rsidRDefault="0000057E">
            <w:r>
              <w:t>1</w:t>
            </w:r>
          </w:p>
        </w:tc>
        <w:tc>
          <w:tcPr>
            <w:tcW w:w="1188" w:type="dxa"/>
            <w:vAlign w:val="center"/>
          </w:tcPr>
          <w:p w:rsidR="00DC5F98" w:rsidRDefault="0000057E">
            <w:r>
              <w:t>4.050</w:t>
            </w:r>
          </w:p>
        </w:tc>
        <w:tc>
          <w:tcPr>
            <w:tcW w:w="1188" w:type="dxa"/>
            <w:vAlign w:val="center"/>
          </w:tcPr>
          <w:p w:rsidR="00DC5F98" w:rsidRDefault="0000057E">
            <w:r>
              <w:t>4.050</w:t>
            </w:r>
          </w:p>
        </w:tc>
        <w:tc>
          <w:tcPr>
            <w:tcW w:w="1188" w:type="dxa"/>
            <w:vAlign w:val="center"/>
          </w:tcPr>
          <w:p w:rsidR="00DC5F98" w:rsidRDefault="0000057E">
            <w:r>
              <w:t>18</w:t>
            </w:r>
          </w:p>
        </w:tc>
        <w:tc>
          <w:tcPr>
            <w:tcW w:w="1188" w:type="dxa"/>
            <w:vAlign w:val="center"/>
          </w:tcPr>
          <w:p w:rsidR="00DC5F98" w:rsidRDefault="0000057E">
            <w:r>
              <w:t>1.500</w:t>
            </w:r>
          </w:p>
        </w:tc>
      </w:tr>
      <w:tr w:rsidR="00DC5F98">
        <w:tc>
          <w:tcPr>
            <w:tcW w:w="1013" w:type="dxa"/>
            <w:vAlign w:val="center"/>
          </w:tcPr>
          <w:p w:rsidR="00DC5F98" w:rsidRDefault="0000057E">
            <w:r>
              <w:t>6</w:t>
            </w:r>
          </w:p>
        </w:tc>
        <w:tc>
          <w:tcPr>
            <w:tcW w:w="1188" w:type="dxa"/>
            <w:vAlign w:val="center"/>
          </w:tcPr>
          <w:p w:rsidR="00DC5F98" w:rsidRDefault="0000057E">
            <w:r>
              <w:t>C3028</w:t>
            </w:r>
          </w:p>
        </w:tc>
        <w:tc>
          <w:tcPr>
            <w:tcW w:w="1188" w:type="dxa"/>
            <w:vAlign w:val="center"/>
          </w:tcPr>
          <w:p w:rsidR="00DC5F98" w:rsidRDefault="0000057E">
            <w:r>
              <w:t>1</w:t>
            </w:r>
          </w:p>
        </w:tc>
        <w:tc>
          <w:tcPr>
            <w:tcW w:w="1188" w:type="dxa"/>
            <w:vAlign w:val="center"/>
          </w:tcPr>
          <w:p w:rsidR="00DC5F98" w:rsidRDefault="0000057E">
            <w:r>
              <w:t>1</w:t>
            </w:r>
          </w:p>
        </w:tc>
        <w:tc>
          <w:tcPr>
            <w:tcW w:w="1188" w:type="dxa"/>
            <w:vAlign w:val="center"/>
          </w:tcPr>
          <w:p w:rsidR="00DC5F98" w:rsidRDefault="0000057E">
            <w:r>
              <w:t>8.400</w:t>
            </w:r>
          </w:p>
        </w:tc>
        <w:tc>
          <w:tcPr>
            <w:tcW w:w="1188" w:type="dxa"/>
            <w:vAlign w:val="center"/>
          </w:tcPr>
          <w:p w:rsidR="00DC5F98" w:rsidRDefault="0000057E">
            <w:r>
              <w:t>8.400</w:t>
            </w:r>
          </w:p>
        </w:tc>
        <w:tc>
          <w:tcPr>
            <w:tcW w:w="1188" w:type="dxa"/>
            <w:vAlign w:val="center"/>
          </w:tcPr>
          <w:p w:rsidR="00DC5F98" w:rsidRDefault="0000057E">
            <w:r>
              <w:t>18</w:t>
            </w:r>
          </w:p>
        </w:tc>
        <w:tc>
          <w:tcPr>
            <w:tcW w:w="1188" w:type="dxa"/>
            <w:vAlign w:val="center"/>
          </w:tcPr>
          <w:p w:rsidR="00DC5F98" w:rsidRDefault="0000057E">
            <w:r>
              <w:t>1.500</w:t>
            </w:r>
          </w:p>
        </w:tc>
      </w:tr>
      <w:tr w:rsidR="00DC5F98">
        <w:tc>
          <w:tcPr>
            <w:tcW w:w="1013" w:type="dxa"/>
            <w:vAlign w:val="center"/>
          </w:tcPr>
          <w:p w:rsidR="00DC5F98" w:rsidRDefault="0000057E">
            <w:r>
              <w:t>7</w:t>
            </w:r>
          </w:p>
        </w:tc>
        <w:tc>
          <w:tcPr>
            <w:tcW w:w="1188" w:type="dxa"/>
            <w:vAlign w:val="center"/>
          </w:tcPr>
          <w:p w:rsidR="00DC5F98" w:rsidRDefault="0000057E">
            <w:r>
              <w:t>C6004</w:t>
            </w:r>
          </w:p>
        </w:tc>
        <w:tc>
          <w:tcPr>
            <w:tcW w:w="1188" w:type="dxa"/>
            <w:vAlign w:val="center"/>
          </w:tcPr>
          <w:p w:rsidR="00DC5F98" w:rsidRDefault="0000057E">
            <w:r>
              <w:t>2</w:t>
            </w:r>
          </w:p>
        </w:tc>
        <w:tc>
          <w:tcPr>
            <w:tcW w:w="1188" w:type="dxa"/>
            <w:vAlign w:val="center"/>
          </w:tcPr>
          <w:p w:rsidR="00DC5F98" w:rsidRDefault="0000057E">
            <w:r>
              <w:t>1</w:t>
            </w:r>
          </w:p>
        </w:tc>
        <w:tc>
          <w:tcPr>
            <w:tcW w:w="1188" w:type="dxa"/>
            <w:vAlign w:val="center"/>
          </w:tcPr>
          <w:p w:rsidR="00DC5F98" w:rsidRDefault="0000057E">
            <w:r>
              <w:t>2.400</w:t>
            </w:r>
          </w:p>
        </w:tc>
        <w:tc>
          <w:tcPr>
            <w:tcW w:w="1188" w:type="dxa"/>
            <w:vAlign w:val="center"/>
          </w:tcPr>
          <w:p w:rsidR="00DC5F98" w:rsidRDefault="0000057E">
            <w:r>
              <w:t>2.400</w:t>
            </w:r>
          </w:p>
        </w:tc>
        <w:tc>
          <w:tcPr>
            <w:tcW w:w="1188" w:type="dxa"/>
            <w:vAlign w:val="center"/>
          </w:tcPr>
          <w:p w:rsidR="00DC5F98" w:rsidRDefault="0000057E">
            <w:r>
              <w:t>18</w:t>
            </w:r>
          </w:p>
        </w:tc>
        <w:tc>
          <w:tcPr>
            <w:tcW w:w="1188" w:type="dxa"/>
            <w:vAlign w:val="center"/>
          </w:tcPr>
          <w:p w:rsidR="00DC5F98" w:rsidRDefault="0000057E">
            <w:r>
              <w:t>1.500</w:t>
            </w:r>
          </w:p>
        </w:tc>
      </w:tr>
      <w:tr w:rsidR="00DC5F98">
        <w:tc>
          <w:tcPr>
            <w:tcW w:w="3389" w:type="dxa"/>
            <w:gridSpan w:val="3"/>
            <w:shd w:val="clear" w:color="auto" w:fill="E6E6E6"/>
            <w:vAlign w:val="center"/>
          </w:tcPr>
          <w:p w:rsidR="00DC5F98" w:rsidRDefault="0000057E">
            <w:r>
              <w:t>朝向总面积</w:t>
            </w:r>
            <w:r>
              <w:t>(</w:t>
            </w:r>
            <w:r>
              <w:t>㎡</w:t>
            </w:r>
            <w:r>
              <w:t>)</w:t>
            </w:r>
          </w:p>
        </w:tc>
        <w:tc>
          <w:tcPr>
            <w:tcW w:w="1188" w:type="dxa"/>
            <w:vAlign w:val="center"/>
          </w:tcPr>
          <w:p w:rsidR="00DC5F98" w:rsidRDefault="0000057E">
            <w:r>
              <w:t>34.042</w:t>
            </w:r>
          </w:p>
        </w:tc>
        <w:tc>
          <w:tcPr>
            <w:tcW w:w="3564" w:type="dxa"/>
            <w:gridSpan w:val="3"/>
            <w:shd w:val="clear" w:color="auto" w:fill="E6E6E6"/>
            <w:vAlign w:val="center"/>
          </w:tcPr>
          <w:p w:rsidR="00DC5F98" w:rsidRDefault="0000057E">
            <w:r>
              <w:t>朝向平均传热系数</w:t>
            </w:r>
          </w:p>
        </w:tc>
        <w:tc>
          <w:tcPr>
            <w:tcW w:w="1188" w:type="dxa"/>
            <w:vAlign w:val="center"/>
          </w:tcPr>
          <w:p w:rsidR="00DC5F98" w:rsidRDefault="0000057E">
            <w:r>
              <w:t>1.500</w:t>
            </w:r>
          </w:p>
        </w:tc>
      </w:tr>
    </w:tbl>
    <w:p w:rsidR="00DC5F98" w:rsidRDefault="0000057E">
      <w:pPr>
        <w:widowControl w:val="0"/>
        <w:jc w:val="both"/>
        <w:rPr>
          <w:color w:val="000000"/>
          <w:kern w:val="2"/>
          <w:szCs w:val="24"/>
          <w:lang w:val="en-US"/>
        </w:rPr>
      </w:pPr>
      <w:r>
        <w:rPr>
          <w:color w:val="000000"/>
          <w:kern w:val="2"/>
          <w:szCs w:val="24"/>
          <w:lang w:val="en-US"/>
        </w:rPr>
        <w:t xml:space="preserve">2. </w:t>
      </w:r>
      <w:r>
        <w:rPr>
          <w:color w:val="000000"/>
          <w:kern w:val="2"/>
          <w:szCs w:val="24"/>
          <w:lang w:val="en-US"/>
        </w:rP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DC5F98">
        <w:tc>
          <w:tcPr>
            <w:tcW w:w="1013" w:type="dxa"/>
            <w:shd w:val="clear" w:color="auto" w:fill="E6E6E6"/>
            <w:vAlign w:val="center"/>
          </w:tcPr>
          <w:p w:rsidR="00DC5F98" w:rsidRDefault="0000057E">
            <w:pPr>
              <w:jc w:val="center"/>
            </w:pPr>
            <w:r>
              <w:t>序号</w:t>
            </w:r>
          </w:p>
        </w:tc>
        <w:tc>
          <w:tcPr>
            <w:tcW w:w="1188" w:type="dxa"/>
            <w:shd w:val="clear" w:color="auto" w:fill="E6E6E6"/>
            <w:vAlign w:val="center"/>
          </w:tcPr>
          <w:p w:rsidR="00DC5F98" w:rsidRDefault="0000057E">
            <w:pPr>
              <w:jc w:val="center"/>
            </w:pPr>
            <w:r>
              <w:t>门窗编号</w:t>
            </w:r>
          </w:p>
        </w:tc>
        <w:tc>
          <w:tcPr>
            <w:tcW w:w="1188" w:type="dxa"/>
            <w:shd w:val="clear" w:color="auto" w:fill="E6E6E6"/>
            <w:vAlign w:val="center"/>
          </w:tcPr>
          <w:p w:rsidR="00DC5F98" w:rsidRDefault="0000057E">
            <w:pPr>
              <w:jc w:val="center"/>
            </w:pPr>
            <w:r>
              <w:t>楼层</w:t>
            </w:r>
          </w:p>
        </w:tc>
        <w:tc>
          <w:tcPr>
            <w:tcW w:w="1188" w:type="dxa"/>
            <w:shd w:val="clear" w:color="auto" w:fill="E6E6E6"/>
            <w:vAlign w:val="center"/>
          </w:tcPr>
          <w:p w:rsidR="00DC5F98" w:rsidRDefault="0000057E">
            <w:pPr>
              <w:jc w:val="center"/>
            </w:pPr>
            <w:r>
              <w:t>数量</w:t>
            </w:r>
          </w:p>
        </w:tc>
        <w:tc>
          <w:tcPr>
            <w:tcW w:w="1188" w:type="dxa"/>
            <w:shd w:val="clear" w:color="auto" w:fill="E6E6E6"/>
            <w:vAlign w:val="center"/>
          </w:tcPr>
          <w:p w:rsidR="00DC5F98" w:rsidRDefault="0000057E">
            <w:pPr>
              <w:jc w:val="center"/>
            </w:pPr>
            <w:r>
              <w:t>单个面积（㎡）</w:t>
            </w:r>
          </w:p>
        </w:tc>
        <w:tc>
          <w:tcPr>
            <w:tcW w:w="1188" w:type="dxa"/>
            <w:shd w:val="clear" w:color="auto" w:fill="E6E6E6"/>
            <w:vAlign w:val="center"/>
          </w:tcPr>
          <w:p w:rsidR="00DC5F98" w:rsidRDefault="0000057E">
            <w:pPr>
              <w:jc w:val="center"/>
            </w:pPr>
            <w:r>
              <w:t>总面积（㎡）</w:t>
            </w:r>
          </w:p>
        </w:tc>
        <w:tc>
          <w:tcPr>
            <w:tcW w:w="1188" w:type="dxa"/>
            <w:shd w:val="clear" w:color="auto" w:fill="E6E6E6"/>
            <w:vAlign w:val="center"/>
          </w:tcPr>
          <w:p w:rsidR="00DC5F98" w:rsidRDefault="0000057E">
            <w:pPr>
              <w:jc w:val="center"/>
            </w:pPr>
            <w:r>
              <w:t>构造编号</w:t>
            </w:r>
          </w:p>
        </w:tc>
        <w:tc>
          <w:tcPr>
            <w:tcW w:w="1188" w:type="dxa"/>
            <w:shd w:val="clear" w:color="auto" w:fill="E6E6E6"/>
            <w:vAlign w:val="center"/>
          </w:tcPr>
          <w:p w:rsidR="00DC5F98" w:rsidRDefault="0000057E">
            <w:pPr>
              <w:jc w:val="center"/>
            </w:pPr>
            <w:r>
              <w:t>传热系数</w:t>
            </w:r>
          </w:p>
        </w:tc>
      </w:tr>
      <w:tr w:rsidR="00DC5F98">
        <w:tc>
          <w:tcPr>
            <w:tcW w:w="1013" w:type="dxa"/>
            <w:vAlign w:val="center"/>
          </w:tcPr>
          <w:p w:rsidR="00DC5F98" w:rsidRDefault="0000057E">
            <w:r>
              <w:t>1</w:t>
            </w:r>
          </w:p>
        </w:tc>
        <w:tc>
          <w:tcPr>
            <w:tcW w:w="1188" w:type="dxa"/>
            <w:vAlign w:val="center"/>
          </w:tcPr>
          <w:p w:rsidR="00DC5F98" w:rsidRDefault="00DC5F98"/>
        </w:tc>
        <w:tc>
          <w:tcPr>
            <w:tcW w:w="1188" w:type="dxa"/>
            <w:vAlign w:val="center"/>
          </w:tcPr>
          <w:p w:rsidR="00DC5F98" w:rsidRDefault="0000057E">
            <w:r>
              <w:t>2</w:t>
            </w:r>
          </w:p>
        </w:tc>
        <w:tc>
          <w:tcPr>
            <w:tcW w:w="1188" w:type="dxa"/>
            <w:vAlign w:val="center"/>
          </w:tcPr>
          <w:p w:rsidR="00DC5F98" w:rsidRDefault="0000057E">
            <w:r>
              <w:t>1</w:t>
            </w:r>
          </w:p>
        </w:tc>
        <w:tc>
          <w:tcPr>
            <w:tcW w:w="1188" w:type="dxa"/>
            <w:vAlign w:val="center"/>
          </w:tcPr>
          <w:p w:rsidR="00DC5F98" w:rsidRDefault="0000057E">
            <w:r>
              <w:t>11.079</w:t>
            </w:r>
          </w:p>
        </w:tc>
        <w:tc>
          <w:tcPr>
            <w:tcW w:w="1188" w:type="dxa"/>
            <w:vAlign w:val="center"/>
          </w:tcPr>
          <w:p w:rsidR="00DC5F98" w:rsidRDefault="0000057E">
            <w:r>
              <w:t>11.079</w:t>
            </w:r>
          </w:p>
        </w:tc>
        <w:tc>
          <w:tcPr>
            <w:tcW w:w="1188" w:type="dxa"/>
            <w:vAlign w:val="center"/>
          </w:tcPr>
          <w:p w:rsidR="00DC5F98" w:rsidRDefault="0000057E">
            <w:r>
              <w:t>65</w:t>
            </w:r>
          </w:p>
        </w:tc>
        <w:tc>
          <w:tcPr>
            <w:tcW w:w="1188" w:type="dxa"/>
            <w:vAlign w:val="center"/>
          </w:tcPr>
          <w:p w:rsidR="00DC5F98" w:rsidRDefault="0000057E">
            <w:r>
              <w:t>1.500</w:t>
            </w:r>
          </w:p>
        </w:tc>
      </w:tr>
      <w:tr w:rsidR="00DC5F98">
        <w:tc>
          <w:tcPr>
            <w:tcW w:w="1013" w:type="dxa"/>
            <w:vAlign w:val="center"/>
          </w:tcPr>
          <w:p w:rsidR="00DC5F98" w:rsidRDefault="0000057E">
            <w:r>
              <w:t>2</w:t>
            </w:r>
          </w:p>
        </w:tc>
        <w:tc>
          <w:tcPr>
            <w:tcW w:w="1188" w:type="dxa"/>
            <w:vAlign w:val="center"/>
          </w:tcPr>
          <w:p w:rsidR="00DC5F98" w:rsidRDefault="0000057E">
            <w:r>
              <w:t>C0415</w:t>
            </w:r>
          </w:p>
        </w:tc>
        <w:tc>
          <w:tcPr>
            <w:tcW w:w="1188" w:type="dxa"/>
            <w:vAlign w:val="center"/>
          </w:tcPr>
          <w:p w:rsidR="00DC5F98" w:rsidRDefault="0000057E">
            <w:r>
              <w:t>2</w:t>
            </w:r>
          </w:p>
        </w:tc>
        <w:tc>
          <w:tcPr>
            <w:tcW w:w="1188" w:type="dxa"/>
            <w:vAlign w:val="center"/>
          </w:tcPr>
          <w:p w:rsidR="00DC5F98" w:rsidRDefault="0000057E">
            <w:r>
              <w:t>1</w:t>
            </w:r>
          </w:p>
        </w:tc>
        <w:tc>
          <w:tcPr>
            <w:tcW w:w="1188" w:type="dxa"/>
            <w:vAlign w:val="center"/>
          </w:tcPr>
          <w:p w:rsidR="00DC5F98" w:rsidRDefault="0000057E">
            <w:r>
              <w:t>2.565</w:t>
            </w:r>
          </w:p>
        </w:tc>
        <w:tc>
          <w:tcPr>
            <w:tcW w:w="1188" w:type="dxa"/>
            <w:vAlign w:val="center"/>
          </w:tcPr>
          <w:p w:rsidR="00DC5F98" w:rsidRDefault="0000057E">
            <w:r>
              <w:t>2.565</w:t>
            </w:r>
          </w:p>
        </w:tc>
        <w:tc>
          <w:tcPr>
            <w:tcW w:w="1188" w:type="dxa"/>
            <w:vAlign w:val="center"/>
          </w:tcPr>
          <w:p w:rsidR="00DC5F98" w:rsidRDefault="0000057E">
            <w:r>
              <w:t>18</w:t>
            </w:r>
          </w:p>
        </w:tc>
        <w:tc>
          <w:tcPr>
            <w:tcW w:w="1188" w:type="dxa"/>
            <w:vAlign w:val="center"/>
          </w:tcPr>
          <w:p w:rsidR="00DC5F98" w:rsidRDefault="0000057E">
            <w:r>
              <w:t>1.500</w:t>
            </w:r>
          </w:p>
        </w:tc>
      </w:tr>
      <w:tr w:rsidR="00DC5F98">
        <w:tc>
          <w:tcPr>
            <w:tcW w:w="1013" w:type="dxa"/>
            <w:vAlign w:val="center"/>
          </w:tcPr>
          <w:p w:rsidR="00DC5F98" w:rsidRDefault="0000057E">
            <w:r>
              <w:t>3</w:t>
            </w:r>
          </w:p>
        </w:tc>
        <w:tc>
          <w:tcPr>
            <w:tcW w:w="1188" w:type="dxa"/>
            <w:vAlign w:val="center"/>
          </w:tcPr>
          <w:p w:rsidR="00DC5F98" w:rsidRDefault="0000057E">
            <w:r>
              <w:t>C1215</w:t>
            </w:r>
          </w:p>
        </w:tc>
        <w:tc>
          <w:tcPr>
            <w:tcW w:w="1188" w:type="dxa"/>
            <w:vAlign w:val="center"/>
          </w:tcPr>
          <w:p w:rsidR="00DC5F98" w:rsidRDefault="0000057E">
            <w:r>
              <w:t>2</w:t>
            </w:r>
          </w:p>
        </w:tc>
        <w:tc>
          <w:tcPr>
            <w:tcW w:w="1188" w:type="dxa"/>
            <w:vAlign w:val="center"/>
          </w:tcPr>
          <w:p w:rsidR="00DC5F98" w:rsidRDefault="0000057E">
            <w:r>
              <w:t>1</w:t>
            </w:r>
          </w:p>
        </w:tc>
        <w:tc>
          <w:tcPr>
            <w:tcW w:w="1188" w:type="dxa"/>
            <w:vAlign w:val="center"/>
          </w:tcPr>
          <w:p w:rsidR="00DC5F98" w:rsidRDefault="0000057E">
            <w:r>
              <w:t>4.200</w:t>
            </w:r>
          </w:p>
        </w:tc>
        <w:tc>
          <w:tcPr>
            <w:tcW w:w="1188" w:type="dxa"/>
            <w:vAlign w:val="center"/>
          </w:tcPr>
          <w:p w:rsidR="00DC5F98" w:rsidRDefault="0000057E">
            <w:r>
              <w:t>4.200</w:t>
            </w:r>
          </w:p>
        </w:tc>
        <w:tc>
          <w:tcPr>
            <w:tcW w:w="1188" w:type="dxa"/>
            <w:vAlign w:val="center"/>
          </w:tcPr>
          <w:p w:rsidR="00DC5F98" w:rsidRDefault="0000057E">
            <w:r>
              <w:t>18</w:t>
            </w:r>
          </w:p>
        </w:tc>
        <w:tc>
          <w:tcPr>
            <w:tcW w:w="1188" w:type="dxa"/>
            <w:vAlign w:val="center"/>
          </w:tcPr>
          <w:p w:rsidR="00DC5F98" w:rsidRDefault="0000057E">
            <w:r>
              <w:t>1.500</w:t>
            </w:r>
          </w:p>
        </w:tc>
      </w:tr>
      <w:tr w:rsidR="00DC5F98">
        <w:tc>
          <w:tcPr>
            <w:tcW w:w="1013" w:type="dxa"/>
            <w:vAlign w:val="center"/>
          </w:tcPr>
          <w:p w:rsidR="00DC5F98" w:rsidRDefault="0000057E">
            <w:r>
              <w:t>4</w:t>
            </w:r>
          </w:p>
        </w:tc>
        <w:tc>
          <w:tcPr>
            <w:tcW w:w="1188" w:type="dxa"/>
            <w:vAlign w:val="center"/>
          </w:tcPr>
          <w:p w:rsidR="00DC5F98" w:rsidRDefault="0000057E">
            <w:r>
              <w:t>C1215</w:t>
            </w:r>
          </w:p>
        </w:tc>
        <w:tc>
          <w:tcPr>
            <w:tcW w:w="1188" w:type="dxa"/>
            <w:vAlign w:val="center"/>
          </w:tcPr>
          <w:p w:rsidR="00DC5F98" w:rsidRDefault="0000057E">
            <w:r>
              <w:t>2</w:t>
            </w:r>
          </w:p>
        </w:tc>
        <w:tc>
          <w:tcPr>
            <w:tcW w:w="1188" w:type="dxa"/>
            <w:vAlign w:val="center"/>
          </w:tcPr>
          <w:p w:rsidR="00DC5F98" w:rsidRDefault="0000057E">
            <w:r>
              <w:t>1</w:t>
            </w:r>
          </w:p>
        </w:tc>
        <w:tc>
          <w:tcPr>
            <w:tcW w:w="1188" w:type="dxa"/>
            <w:vAlign w:val="center"/>
          </w:tcPr>
          <w:p w:rsidR="00DC5F98" w:rsidRDefault="0000057E">
            <w:r>
              <w:t>1.800</w:t>
            </w:r>
          </w:p>
        </w:tc>
        <w:tc>
          <w:tcPr>
            <w:tcW w:w="1188" w:type="dxa"/>
            <w:vAlign w:val="center"/>
          </w:tcPr>
          <w:p w:rsidR="00DC5F98" w:rsidRDefault="0000057E">
            <w:r>
              <w:t>1.800</w:t>
            </w:r>
          </w:p>
        </w:tc>
        <w:tc>
          <w:tcPr>
            <w:tcW w:w="1188" w:type="dxa"/>
            <w:vAlign w:val="center"/>
          </w:tcPr>
          <w:p w:rsidR="00DC5F98" w:rsidRDefault="0000057E">
            <w:r>
              <w:t>18</w:t>
            </w:r>
          </w:p>
        </w:tc>
        <w:tc>
          <w:tcPr>
            <w:tcW w:w="1188" w:type="dxa"/>
            <w:vAlign w:val="center"/>
          </w:tcPr>
          <w:p w:rsidR="00DC5F98" w:rsidRDefault="0000057E">
            <w:r>
              <w:t>1.500</w:t>
            </w:r>
          </w:p>
        </w:tc>
      </w:tr>
      <w:tr w:rsidR="00DC5F98">
        <w:tc>
          <w:tcPr>
            <w:tcW w:w="1013" w:type="dxa"/>
            <w:vAlign w:val="center"/>
          </w:tcPr>
          <w:p w:rsidR="00DC5F98" w:rsidRDefault="0000057E">
            <w:r>
              <w:t>5</w:t>
            </w:r>
          </w:p>
        </w:tc>
        <w:tc>
          <w:tcPr>
            <w:tcW w:w="1188" w:type="dxa"/>
            <w:vAlign w:val="center"/>
          </w:tcPr>
          <w:p w:rsidR="00DC5F98" w:rsidRDefault="0000057E">
            <w:r>
              <w:t>C2715</w:t>
            </w:r>
          </w:p>
        </w:tc>
        <w:tc>
          <w:tcPr>
            <w:tcW w:w="1188" w:type="dxa"/>
            <w:vAlign w:val="center"/>
          </w:tcPr>
          <w:p w:rsidR="00DC5F98" w:rsidRDefault="0000057E">
            <w:r>
              <w:t>2</w:t>
            </w:r>
          </w:p>
        </w:tc>
        <w:tc>
          <w:tcPr>
            <w:tcW w:w="1188" w:type="dxa"/>
            <w:vAlign w:val="center"/>
          </w:tcPr>
          <w:p w:rsidR="00DC5F98" w:rsidRDefault="0000057E">
            <w:r>
              <w:t>2</w:t>
            </w:r>
          </w:p>
        </w:tc>
        <w:tc>
          <w:tcPr>
            <w:tcW w:w="1188" w:type="dxa"/>
            <w:vAlign w:val="center"/>
          </w:tcPr>
          <w:p w:rsidR="00DC5F98" w:rsidRDefault="0000057E">
            <w:r>
              <w:t>4.050</w:t>
            </w:r>
          </w:p>
        </w:tc>
        <w:tc>
          <w:tcPr>
            <w:tcW w:w="1188" w:type="dxa"/>
            <w:vAlign w:val="center"/>
          </w:tcPr>
          <w:p w:rsidR="00DC5F98" w:rsidRDefault="0000057E">
            <w:r>
              <w:t>8.100</w:t>
            </w:r>
          </w:p>
        </w:tc>
        <w:tc>
          <w:tcPr>
            <w:tcW w:w="1188" w:type="dxa"/>
            <w:vAlign w:val="center"/>
          </w:tcPr>
          <w:p w:rsidR="00DC5F98" w:rsidRDefault="0000057E">
            <w:r>
              <w:t>18</w:t>
            </w:r>
          </w:p>
        </w:tc>
        <w:tc>
          <w:tcPr>
            <w:tcW w:w="1188" w:type="dxa"/>
            <w:vAlign w:val="center"/>
          </w:tcPr>
          <w:p w:rsidR="00DC5F98" w:rsidRDefault="0000057E">
            <w:r>
              <w:t>1.500</w:t>
            </w:r>
          </w:p>
        </w:tc>
      </w:tr>
      <w:tr w:rsidR="00DC5F98">
        <w:tc>
          <w:tcPr>
            <w:tcW w:w="3389" w:type="dxa"/>
            <w:gridSpan w:val="3"/>
            <w:shd w:val="clear" w:color="auto" w:fill="E6E6E6"/>
            <w:vAlign w:val="center"/>
          </w:tcPr>
          <w:p w:rsidR="00DC5F98" w:rsidRDefault="0000057E">
            <w:r>
              <w:t>朝向总面积</w:t>
            </w:r>
            <w:r>
              <w:t>(</w:t>
            </w:r>
            <w:r>
              <w:t>㎡</w:t>
            </w:r>
            <w:r>
              <w:t>)</w:t>
            </w:r>
          </w:p>
        </w:tc>
        <w:tc>
          <w:tcPr>
            <w:tcW w:w="1188" w:type="dxa"/>
            <w:vAlign w:val="center"/>
          </w:tcPr>
          <w:p w:rsidR="00DC5F98" w:rsidRDefault="0000057E">
            <w:r>
              <w:t>27.744</w:t>
            </w:r>
          </w:p>
        </w:tc>
        <w:tc>
          <w:tcPr>
            <w:tcW w:w="3564" w:type="dxa"/>
            <w:gridSpan w:val="3"/>
            <w:shd w:val="clear" w:color="auto" w:fill="E6E6E6"/>
            <w:vAlign w:val="center"/>
          </w:tcPr>
          <w:p w:rsidR="00DC5F98" w:rsidRDefault="0000057E">
            <w:r>
              <w:t>朝向平均传热系数</w:t>
            </w:r>
          </w:p>
        </w:tc>
        <w:tc>
          <w:tcPr>
            <w:tcW w:w="1188" w:type="dxa"/>
            <w:vAlign w:val="center"/>
          </w:tcPr>
          <w:p w:rsidR="00DC5F98" w:rsidRDefault="0000057E">
            <w:r>
              <w:t>1.500</w:t>
            </w:r>
          </w:p>
        </w:tc>
      </w:tr>
    </w:tbl>
    <w:p w:rsidR="00DC5F98" w:rsidRDefault="00DC5F98">
      <w:pPr>
        <w:widowControl w:val="0"/>
        <w:jc w:val="both"/>
        <w:rPr>
          <w:color w:val="000000"/>
          <w:kern w:val="2"/>
          <w:szCs w:val="24"/>
          <w:lang w:val="en-US"/>
        </w:rPr>
      </w:pPr>
    </w:p>
    <w:p w:rsidR="00DC5F98" w:rsidRDefault="0000057E">
      <w:pPr>
        <w:widowControl w:val="0"/>
        <w:jc w:val="both"/>
        <w:rPr>
          <w:color w:val="000000"/>
          <w:kern w:val="2"/>
          <w:szCs w:val="24"/>
          <w:lang w:val="en-US"/>
        </w:rPr>
      </w:pPr>
      <w:r>
        <w:rPr>
          <w:color w:val="000000"/>
          <w:kern w:val="2"/>
          <w:szCs w:val="24"/>
          <w:lang w:val="en-US"/>
        </w:rPr>
        <w:t xml:space="preserve">3. </w:t>
      </w:r>
      <w:r>
        <w:rPr>
          <w:color w:val="000000"/>
          <w:kern w:val="2"/>
          <w:szCs w:val="24"/>
          <w:lang w:val="en-US"/>
        </w:rP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DC5F98">
        <w:tc>
          <w:tcPr>
            <w:tcW w:w="1013" w:type="dxa"/>
            <w:shd w:val="clear" w:color="auto" w:fill="E6E6E6"/>
            <w:vAlign w:val="center"/>
          </w:tcPr>
          <w:p w:rsidR="00DC5F98" w:rsidRDefault="0000057E">
            <w:pPr>
              <w:jc w:val="center"/>
            </w:pPr>
            <w:r>
              <w:t>序号</w:t>
            </w:r>
          </w:p>
        </w:tc>
        <w:tc>
          <w:tcPr>
            <w:tcW w:w="1188" w:type="dxa"/>
            <w:shd w:val="clear" w:color="auto" w:fill="E6E6E6"/>
            <w:vAlign w:val="center"/>
          </w:tcPr>
          <w:p w:rsidR="00DC5F98" w:rsidRDefault="0000057E">
            <w:pPr>
              <w:jc w:val="center"/>
            </w:pPr>
            <w:r>
              <w:t>门窗编号</w:t>
            </w:r>
          </w:p>
        </w:tc>
        <w:tc>
          <w:tcPr>
            <w:tcW w:w="1188" w:type="dxa"/>
            <w:shd w:val="clear" w:color="auto" w:fill="E6E6E6"/>
            <w:vAlign w:val="center"/>
          </w:tcPr>
          <w:p w:rsidR="00DC5F98" w:rsidRDefault="0000057E">
            <w:pPr>
              <w:jc w:val="center"/>
            </w:pPr>
            <w:r>
              <w:t>楼层</w:t>
            </w:r>
          </w:p>
        </w:tc>
        <w:tc>
          <w:tcPr>
            <w:tcW w:w="1188" w:type="dxa"/>
            <w:shd w:val="clear" w:color="auto" w:fill="E6E6E6"/>
            <w:vAlign w:val="center"/>
          </w:tcPr>
          <w:p w:rsidR="00DC5F98" w:rsidRDefault="0000057E">
            <w:pPr>
              <w:jc w:val="center"/>
            </w:pPr>
            <w:r>
              <w:t>数量</w:t>
            </w:r>
          </w:p>
        </w:tc>
        <w:tc>
          <w:tcPr>
            <w:tcW w:w="1188" w:type="dxa"/>
            <w:shd w:val="clear" w:color="auto" w:fill="E6E6E6"/>
            <w:vAlign w:val="center"/>
          </w:tcPr>
          <w:p w:rsidR="00DC5F98" w:rsidRDefault="0000057E">
            <w:pPr>
              <w:jc w:val="center"/>
            </w:pPr>
            <w:r>
              <w:t>单个面积（㎡）</w:t>
            </w:r>
          </w:p>
        </w:tc>
        <w:tc>
          <w:tcPr>
            <w:tcW w:w="1188" w:type="dxa"/>
            <w:shd w:val="clear" w:color="auto" w:fill="E6E6E6"/>
            <w:vAlign w:val="center"/>
          </w:tcPr>
          <w:p w:rsidR="00DC5F98" w:rsidRDefault="0000057E">
            <w:pPr>
              <w:jc w:val="center"/>
            </w:pPr>
            <w:r>
              <w:t>总面积（㎡）</w:t>
            </w:r>
          </w:p>
        </w:tc>
        <w:tc>
          <w:tcPr>
            <w:tcW w:w="1188" w:type="dxa"/>
            <w:shd w:val="clear" w:color="auto" w:fill="E6E6E6"/>
            <w:vAlign w:val="center"/>
          </w:tcPr>
          <w:p w:rsidR="00DC5F98" w:rsidRDefault="0000057E">
            <w:pPr>
              <w:jc w:val="center"/>
            </w:pPr>
            <w:r>
              <w:t>构造编号</w:t>
            </w:r>
          </w:p>
        </w:tc>
        <w:tc>
          <w:tcPr>
            <w:tcW w:w="1188" w:type="dxa"/>
            <w:shd w:val="clear" w:color="auto" w:fill="E6E6E6"/>
            <w:vAlign w:val="center"/>
          </w:tcPr>
          <w:p w:rsidR="00DC5F98" w:rsidRDefault="0000057E">
            <w:pPr>
              <w:jc w:val="center"/>
            </w:pPr>
            <w:r>
              <w:t>传热系数</w:t>
            </w:r>
          </w:p>
        </w:tc>
      </w:tr>
      <w:tr w:rsidR="00DC5F98">
        <w:tc>
          <w:tcPr>
            <w:tcW w:w="1013" w:type="dxa"/>
            <w:vAlign w:val="center"/>
          </w:tcPr>
          <w:p w:rsidR="00DC5F98" w:rsidRDefault="0000057E">
            <w:r>
              <w:t>1</w:t>
            </w:r>
          </w:p>
        </w:tc>
        <w:tc>
          <w:tcPr>
            <w:tcW w:w="1188" w:type="dxa"/>
            <w:vAlign w:val="center"/>
          </w:tcPr>
          <w:p w:rsidR="00DC5F98" w:rsidRDefault="00DC5F98"/>
        </w:tc>
        <w:tc>
          <w:tcPr>
            <w:tcW w:w="1188" w:type="dxa"/>
            <w:vAlign w:val="center"/>
          </w:tcPr>
          <w:p w:rsidR="00DC5F98" w:rsidRDefault="0000057E">
            <w:r>
              <w:t>1</w:t>
            </w:r>
          </w:p>
        </w:tc>
        <w:tc>
          <w:tcPr>
            <w:tcW w:w="1188" w:type="dxa"/>
            <w:vAlign w:val="center"/>
          </w:tcPr>
          <w:p w:rsidR="00DC5F98" w:rsidRDefault="0000057E">
            <w:r>
              <w:t>1</w:t>
            </w:r>
          </w:p>
        </w:tc>
        <w:tc>
          <w:tcPr>
            <w:tcW w:w="1188" w:type="dxa"/>
            <w:vAlign w:val="center"/>
          </w:tcPr>
          <w:p w:rsidR="00DC5F98" w:rsidRDefault="0000057E">
            <w:r>
              <w:t>1.316</w:t>
            </w:r>
          </w:p>
        </w:tc>
        <w:tc>
          <w:tcPr>
            <w:tcW w:w="1188" w:type="dxa"/>
            <w:vAlign w:val="center"/>
          </w:tcPr>
          <w:p w:rsidR="00DC5F98" w:rsidRDefault="0000057E">
            <w:r>
              <w:t>1.316</w:t>
            </w:r>
          </w:p>
        </w:tc>
        <w:tc>
          <w:tcPr>
            <w:tcW w:w="1188" w:type="dxa"/>
            <w:vAlign w:val="center"/>
          </w:tcPr>
          <w:p w:rsidR="00DC5F98" w:rsidRDefault="0000057E">
            <w:r>
              <w:t>65</w:t>
            </w:r>
          </w:p>
        </w:tc>
        <w:tc>
          <w:tcPr>
            <w:tcW w:w="1188" w:type="dxa"/>
            <w:vAlign w:val="center"/>
          </w:tcPr>
          <w:p w:rsidR="00DC5F98" w:rsidRDefault="0000057E">
            <w:r>
              <w:t>1.500</w:t>
            </w:r>
          </w:p>
        </w:tc>
      </w:tr>
      <w:tr w:rsidR="00DC5F98">
        <w:tc>
          <w:tcPr>
            <w:tcW w:w="1013" w:type="dxa"/>
            <w:vAlign w:val="center"/>
          </w:tcPr>
          <w:p w:rsidR="00DC5F98" w:rsidRDefault="0000057E">
            <w:r>
              <w:t>2</w:t>
            </w:r>
          </w:p>
        </w:tc>
        <w:tc>
          <w:tcPr>
            <w:tcW w:w="1188" w:type="dxa"/>
            <w:vAlign w:val="center"/>
          </w:tcPr>
          <w:p w:rsidR="00DC5F98" w:rsidRDefault="00DC5F98"/>
        </w:tc>
        <w:tc>
          <w:tcPr>
            <w:tcW w:w="1188" w:type="dxa"/>
            <w:vAlign w:val="center"/>
          </w:tcPr>
          <w:p w:rsidR="00DC5F98" w:rsidRDefault="0000057E">
            <w:r>
              <w:t>1</w:t>
            </w:r>
          </w:p>
        </w:tc>
        <w:tc>
          <w:tcPr>
            <w:tcW w:w="1188" w:type="dxa"/>
            <w:vAlign w:val="center"/>
          </w:tcPr>
          <w:p w:rsidR="00DC5F98" w:rsidRDefault="0000057E">
            <w:r>
              <w:t>2</w:t>
            </w:r>
          </w:p>
        </w:tc>
        <w:tc>
          <w:tcPr>
            <w:tcW w:w="1188" w:type="dxa"/>
            <w:vAlign w:val="center"/>
          </w:tcPr>
          <w:p w:rsidR="00DC5F98" w:rsidRDefault="0000057E">
            <w:r>
              <w:t>1.400</w:t>
            </w:r>
          </w:p>
        </w:tc>
        <w:tc>
          <w:tcPr>
            <w:tcW w:w="1188" w:type="dxa"/>
            <w:vAlign w:val="center"/>
          </w:tcPr>
          <w:p w:rsidR="00DC5F98" w:rsidRDefault="0000057E">
            <w:r>
              <w:t>2.800</w:t>
            </w:r>
          </w:p>
        </w:tc>
        <w:tc>
          <w:tcPr>
            <w:tcW w:w="1188" w:type="dxa"/>
            <w:vAlign w:val="center"/>
          </w:tcPr>
          <w:p w:rsidR="00DC5F98" w:rsidRDefault="0000057E">
            <w:r>
              <w:t>65</w:t>
            </w:r>
          </w:p>
        </w:tc>
        <w:tc>
          <w:tcPr>
            <w:tcW w:w="1188" w:type="dxa"/>
            <w:vAlign w:val="center"/>
          </w:tcPr>
          <w:p w:rsidR="00DC5F98" w:rsidRDefault="0000057E">
            <w:r>
              <w:t>1.500</w:t>
            </w:r>
          </w:p>
        </w:tc>
      </w:tr>
      <w:tr w:rsidR="00DC5F98">
        <w:tc>
          <w:tcPr>
            <w:tcW w:w="1013" w:type="dxa"/>
            <w:vAlign w:val="center"/>
          </w:tcPr>
          <w:p w:rsidR="00DC5F98" w:rsidRDefault="0000057E">
            <w:r>
              <w:lastRenderedPageBreak/>
              <w:t>3</w:t>
            </w:r>
          </w:p>
        </w:tc>
        <w:tc>
          <w:tcPr>
            <w:tcW w:w="1188" w:type="dxa"/>
            <w:vAlign w:val="center"/>
          </w:tcPr>
          <w:p w:rsidR="00DC5F98" w:rsidRDefault="00DC5F98"/>
        </w:tc>
        <w:tc>
          <w:tcPr>
            <w:tcW w:w="1188" w:type="dxa"/>
            <w:vAlign w:val="center"/>
          </w:tcPr>
          <w:p w:rsidR="00DC5F98" w:rsidRDefault="0000057E">
            <w:r>
              <w:t>1</w:t>
            </w:r>
          </w:p>
        </w:tc>
        <w:tc>
          <w:tcPr>
            <w:tcW w:w="1188" w:type="dxa"/>
            <w:vAlign w:val="center"/>
          </w:tcPr>
          <w:p w:rsidR="00DC5F98" w:rsidRDefault="0000057E">
            <w:r>
              <w:t>1</w:t>
            </w:r>
          </w:p>
        </w:tc>
        <w:tc>
          <w:tcPr>
            <w:tcW w:w="1188" w:type="dxa"/>
            <w:vAlign w:val="center"/>
          </w:tcPr>
          <w:p w:rsidR="00DC5F98" w:rsidRDefault="0000057E">
            <w:r>
              <w:t>3.158</w:t>
            </w:r>
          </w:p>
        </w:tc>
        <w:tc>
          <w:tcPr>
            <w:tcW w:w="1188" w:type="dxa"/>
            <w:vAlign w:val="center"/>
          </w:tcPr>
          <w:p w:rsidR="00DC5F98" w:rsidRDefault="0000057E">
            <w:r>
              <w:t>3.158</w:t>
            </w:r>
          </w:p>
        </w:tc>
        <w:tc>
          <w:tcPr>
            <w:tcW w:w="1188" w:type="dxa"/>
            <w:vAlign w:val="center"/>
          </w:tcPr>
          <w:p w:rsidR="00DC5F98" w:rsidRDefault="0000057E">
            <w:r>
              <w:t>65</w:t>
            </w:r>
          </w:p>
        </w:tc>
        <w:tc>
          <w:tcPr>
            <w:tcW w:w="1188" w:type="dxa"/>
            <w:vAlign w:val="center"/>
          </w:tcPr>
          <w:p w:rsidR="00DC5F98" w:rsidRDefault="0000057E">
            <w:r>
              <w:t>1.500</w:t>
            </w:r>
          </w:p>
        </w:tc>
      </w:tr>
      <w:tr w:rsidR="00DC5F98">
        <w:tc>
          <w:tcPr>
            <w:tcW w:w="1013" w:type="dxa"/>
            <w:vAlign w:val="center"/>
          </w:tcPr>
          <w:p w:rsidR="00DC5F98" w:rsidRDefault="0000057E">
            <w:r>
              <w:t>4</w:t>
            </w:r>
          </w:p>
        </w:tc>
        <w:tc>
          <w:tcPr>
            <w:tcW w:w="1188" w:type="dxa"/>
            <w:vAlign w:val="center"/>
          </w:tcPr>
          <w:p w:rsidR="00DC5F98" w:rsidRDefault="00DC5F98"/>
        </w:tc>
        <w:tc>
          <w:tcPr>
            <w:tcW w:w="1188" w:type="dxa"/>
            <w:vAlign w:val="center"/>
          </w:tcPr>
          <w:p w:rsidR="00DC5F98" w:rsidRDefault="0000057E">
            <w:r>
              <w:t>1</w:t>
            </w:r>
          </w:p>
        </w:tc>
        <w:tc>
          <w:tcPr>
            <w:tcW w:w="1188" w:type="dxa"/>
            <w:vAlign w:val="center"/>
          </w:tcPr>
          <w:p w:rsidR="00DC5F98" w:rsidRDefault="0000057E">
            <w:r>
              <w:t>1</w:t>
            </w:r>
          </w:p>
        </w:tc>
        <w:tc>
          <w:tcPr>
            <w:tcW w:w="1188" w:type="dxa"/>
            <w:vAlign w:val="center"/>
          </w:tcPr>
          <w:p w:rsidR="00DC5F98" w:rsidRDefault="0000057E">
            <w:r>
              <w:t>22.967</w:t>
            </w:r>
          </w:p>
        </w:tc>
        <w:tc>
          <w:tcPr>
            <w:tcW w:w="1188" w:type="dxa"/>
            <w:vAlign w:val="center"/>
          </w:tcPr>
          <w:p w:rsidR="00DC5F98" w:rsidRDefault="0000057E">
            <w:r>
              <w:t>22.967</w:t>
            </w:r>
          </w:p>
        </w:tc>
        <w:tc>
          <w:tcPr>
            <w:tcW w:w="1188" w:type="dxa"/>
            <w:vAlign w:val="center"/>
          </w:tcPr>
          <w:p w:rsidR="00DC5F98" w:rsidRDefault="0000057E">
            <w:r>
              <w:t>65</w:t>
            </w:r>
          </w:p>
        </w:tc>
        <w:tc>
          <w:tcPr>
            <w:tcW w:w="1188" w:type="dxa"/>
            <w:vAlign w:val="center"/>
          </w:tcPr>
          <w:p w:rsidR="00DC5F98" w:rsidRDefault="0000057E">
            <w:r>
              <w:t>1.500</w:t>
            </w:r>
          </w:p>
        </w:tc>
      </w:tr>
      <w:tr w:rsidR="00DC5F98">
        <w:tc>
          <w:tcPr>
            <w:tcW w:w="1013" w:type="dxa"/>
            <w:vAlign w:val="center"/>
          </w:tcPr>
          <w:p w:rsidR="00DC5F98" w:rsidRDefault="0000057E">
            <w:r>
              <w:t>5</w:t>
            </w:r>
          </w:p>
        </w:tc>
        <w:tc>
          <w:tcPr>
            <w:tcW w:w="1188" w:type="dxa"/>
            <w:vAlign w:val="center"/>
          </w:tcPr>
          <w:p w:rsidR="00DC5F98" w:rsidRDefault="00DC5F98"/>
        </w:tc>
        <w:tc>
          <w:tcPr>
            <w:tcW w:w="1188" w:type="dxa"/>
            <w:vAlign w:val="center"/>
          </w:tcPr>
          <w:p w:rsidR="00DC5F98" w:rsidRDefault="0000057E">
            <w:r>
              <w:t>2</w:t>
            </w:r>
          </w:p>
        </w:tc>
        <w:tc>
          <w:tcPr>
            <w:tcW w:w="1188" w:type="dxa"/>
            <w:vAlign w:val="center"/>
          </w:tcPr>
          <w:p w:rsidR="00DC5F98" w:rsidRDefault="0000057E">
            <w:r>
              <w:t>1</w:t>
            </w:r>
          </w:p>
        </w:tc>
        <w:tc>
          <w:tcPr>
            <w:tcW w:w="1188" w:type="dxa"/>
            <w:vAlign w:val="center"/>
          </w:tcPr>
          <w:p w:rsidR="00DC5F98" w:rsidRDefault="0000057E">
            <w:r>
              <w:t>28.998</w:t>
            </w:r>
          </w:p>
        </w:tc>
        <w:tc>
          <w:tcPr>
            <w:tcW w:w="1188" w:type="dxa"/>
            <w:vAlign w:val="center"/>
          </w:tcPr>
          <w:p w:rsidR="00DC5F98" w:rsidRDefault="0000057E">
            <w:r>
              <w:t>28.998</w:t>
            </w:r>
          </w:p>
        </w:tc>
        <w:tc>
          <w:tcPr>
            <w:tcW w:w="1188" w:type="dxa"/>
            <w:vAlign w:val="center"/>
          </w:tcPr>
          <w:p w:rsidR="00DC5F98" w:rsidRDefault="0000057E">
            <w:r>
              <w:t>65</w:t>
            </w:r>
          </w:p>
        </w:tc>
        <w:tc>
          <w:tcPr>
            <w:tcW w:w="1188" w:type="dxa"/>
            <w:vAlign w:val="center"/>
          </w:tcPr>
          <w:p w:rsidR="00DC5F98" w:rsidRDefault="0000057E">
            <w:r>
              <w:t>1.500</w:t>
            </w:r>
          </w:p>
        </w:tc>
      </w:tr>
      <w:tr w:rsidR="00DC5F98">
        <w:tc>
          <w:tcPr>
            <w:tcW w:w="3389" w:type="dxa"/>
            <w:gridSpan w:val="3"/>
            <w:shd w:val="clear" w:color="auto" w:fill="E6E6E6"/>
            <w:vAlign w:val="center"/>
          </w:tcPr>
          <w:p w:rsidR="00DC5F98" w:rsidRDefault="0000057E">
            <w:r>
              <w:t>朝向总面积</w:t>
            </w:r>
            <w:r>
              <w:t>(</w:t>
            </w:r>
            <w:r>
              <w:t>㎡</w:t>
            </w:r>
            <w:r>
              <w:t>)</w:t>
            </w:r>
          </w:p>
        </w:tc>
        <w:tc>
          <w:tcPr>
            <w:tcW w:w="1188" w:type="dxa"/>
            <w:vAlign w:val="center"/>
          </w:tcPr>
          <w:p w:rsidR="00DC5F98" w:rsidRDefault="0000057E">
            <w:r>
              <w:t>59.240</w:t>
            </w:r>
          </w:p>
        </w:tc>
        <w:tc>
          <w:tcPr>
            <w:tcW w:w="3564" w:type="dxa"/>
            <w:gridSpan w:val="3"/>
            <w:shd w:val="clear" w:color="auto" w:fill="E6E6E6"/>
            <w:vAlign w:val="center"/>
          </w:tcPr>
          <w:p w:rsidR="00DC5F98" w:rsidRDefault="0000057E">
            <w:r>
              <w:t>朝向平均传热系数</w:t>
            </w:r>
          </w:p>
        </w:tc>
        <w:tc>
          <w:tcPr>
            <w:tcW w:w="1188" w:type="dxa"/>
            <w:vAlign w:val="center"/>
          </w:tcPr>
          <w:p w:rsidR="00DC5F98" w:rsidRDefault="0000057E">
            <w:r>
              <w:t>1.500</w:t>
            </w:r>
          </w:p>
        </w:tc>
      </w:tr>
    </w:tbl>
    <w:p w:rsidR="00DC5F98" w:rsidRDefault="00DC5F98">
      <w:pPr>
        <w:widowControl w:val="0"/>
        <w:jc w:val="both"/>
        <w:rPr>
          <w:color w:val="000000"/>
          <w:kern w:val="2"/>
          <w:szCs w:val="24"/>
          <w:lang w:val="en-US"/>
        </w:rPr>
      </w:pPr>
    </w:p>
    <w:p w:rsidR="00DC5F98" w:rsidRDefault="0000057E">
      <w:pPr>
        <w:widowControl w:val="0"/>
        <w:jc w:val="both"/>
        <w:rPr>
          <w:color w:val="000000"/>
          <w:kern w:val="2"/>
          <w:szCs w:val="24"/>
          <w:lang w:val="en-US"/>
        </w:rPr>
      </w:pPr>
      <w:r>
        <w:rPr>
          <w:color w:val="000000"/>
          <w:kern w:val="2"/>
          <w:szCs w:val="24"/>
          <w:lang w:val="en-US"/>
        </w:rPr>
        <w:t xml:space="preserve">4. </w:t>
      </w:r>
      <w:r>
        <w:rPr>
          <w:color w:val="000000"/>
          <w:kern w:val="2"/>
          <w:szCs w:val="24"/>
          <w:lang w:val="en-US"/>
        </w:rP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DC5F98">
        <w:tc>
          <w:tcPr>
            <w:tcW w:w="1013" w:type="dxa"/>
            <w:shd w:val="clear" w:color="auto" w:fill="E6E6E6"/>
            <w:vAlign w:val="center"/>
          </w:tcPr>
          <w:p w:rsidR="00DC5F98" w:rsidRDefault="0000057E">
            <w:pPr>
              <w:jc w:val="center"/>
            </w:pPr>
            <w:r>
              <w:t>序号</w:t>
            </w:r>
          </w:p>
        </w:tc>
        <w:tc>
          <w:tcPr>
            <w:tcW w:w="1188" w:type="dxa"/>
            <w:shd w:val="clear" w:color="auto" w:fill="E6E6E6"/>
            <w:vAlign w:val="center"/>
          </w:tcPr>
          <w:p w:rsidR="00DC5F98" w:rsidRDefault="0000057E">
            <w:pPr>
              <w:jc w:val="center"/>
            </w:pPr>
            <w:r>
              <w:t>门窗编号</w:t>
            </w:r>
          </w:p>
        </w:tc>
        <w:tc>
          <w:tcPr>
            <w:tcW w:w="1188" w:type="dxa"/>
            <w:shd w:val="clear" w:color="auto" w:fill="E6E6E6"/>
            <w:vAlign w:val="center"/>
          </w:tcPr>
          <w:p w:rsidR="00DC5F98" w:rsidRDefault="0000057E">
            <w:pPr>
              <w:jc w:val="center"/>
            </w:pPr>
            <w:r>
              <w:t>楼层</w:t>
            </w:r>
          </w:p>
        </w:tc>
        <w:tc>
          <w:tcPr>
            <w:tcW w:w="1188" w:type="dxa"/>
            <w:shd w:val="clear" w:color="auto" w:fill="E6E6E6"/>
            <w:vAlign w:val="center"/>
          </w:tcPr>
          <w:p w:rsidR="00DC5F98" w:rsidRDefault="0000057E">
            <w:pPr>
              <w:jc w:val="center"/>
            </w:pPr>
            <w:r>
              <w:t>数量</w:t>
            </w:r>
          </w:p>
        </w:tc>
        <w:tc>
          <w:tcPr>
            <w:tcW w:w="1188" w:type="dxa"/>
            <w:shd w:val="clear" w:color="auto" w:fill="E6E6E6"/>
            <w:vAlign w:val="center"/>
          </w:tcPr>
          <w:p w:rsidR="00DC5F98" w:rsidRDefault="0000057E">
            <w:pPr>
              <w:jc w:val="center"/>
            </w:pPr>
            <w:r>
              <w:t>单个面积（㎡）</w:t>
            </w:r>
          </w:p>
        </w:tc>
        <w:tc>
          <w:tcPr>
            <w:tcW w:w="1188" w:type="dxa"/>
            <w:shd w:val="clear" w:color="auto" w:fill="E6E6E6"/>
            <w:vAlign w:val="center"/>
          </w:tcPr>
          <w:p w:rsidR="00DC5F98" w:rsidRDefault="0000057E">
            <w:pPr>
              <w:jc w:val="center"/>
            </w:pPr>
            <w:r>
              <w:t>总面积（㎡）</w:t>
            </w:r>
          </w:p>
        </w:tc>
        <w:tc>
          <w:tcPr>
            <w:tcW w:w="1188" w:type="dxa"/>
            <w:shd w:val="clear" w:color="auto" w:fill="E6E6E6"/>
            <w:vAlign w:val="center"/>
          </w:tcPr>
          <w:p w:rsidR="00DC5F98" w:rsidRDefault="0000057E">
            <w:pPr>
              <w:jc w:val="center"/>
            </w:pPr>
            <w:r>
              <w:t>构造编号</w:t>
            </w:r>
          </w:p>
        </w:tc>
        <w:tc>
          <w:tcPr>
            <w:tcW w:w="1188" w:type="dxa"/>
            <w:shd w:val="clear" w:color="auto" w:fill="E6E6E6"/>
            <w:vAlign w:val="center"/>
          </w:tcPr>
          <w:p w:rsidR="00DC5F98" w:rsidRDefault="0000057E">
            <w:pPr>
              <w:jc w:val="center"/>
            </w:pPr>
            <w:r>
              <w:t>传热系数</w:t>
            </w:r>
          </w:p>
        </w:tc>
      </w:tr>
      <w:tr w:rsidR="00DC5F98">
        <w:tc>
          <w:tcPr>
            <w:tcW w:w="1013" w:type="dxa"/>
            <w:vAlign w:val="center"/>
          </w:tcPr>
          <w:p w:rsidR="00DC5F98" w:rsidRDefault="0000057E">
            <w:r>
              <w:t>1</w:t>
            </w:r>
          </w:p>
        </w:tc>
        <w:tc>
          <w:tcPr>
            <w:tcW w:w="1188" w:type="dxa"/>
            <w:vAlign w:val="center"/>
          </w:tcPr>
          <w:p w:rsidR="00DC5F98" w:rsidRDefault="00DC5F98"/>
        </w:tc>
        <w:tc>
          <w:tcPr>
            <w:tcW w:w="1188" w:type="dxa"/>
            <w:vAlign w:val="center"/>
          </w:tcPr>
          <w:p w:rsidR="00DC5F98" w:rsidRDefault="0000057E">
            <w:r>
              <w:t>1</w:t>
            </w:r>
          </w:p>
        </w:tc>
        <w:tc>
          <w:tcPr>
            <w:tcW w:w="1188" w:type="dxa"/>
            <w:vAlign w:val="center"/>
          </w:tcPr>
          <w:p w:rsidR="00DC5F98" w:rsidRDefault="0000057E">
            <w:r>
              <w:t>1</w:t>
            </w:r>
          </w:p>
        </w:tc>
        <w:tc>
          <w:tcPr>
            <w:tcW w:w="1188" w:type="dxa"/>
            <w:vAlign w:val="center"/>
          </w:tcPr>
          <w:p w:rsidR="00DC5F98" w:rsidRDefault="0000057E">
            <w:r>
              <w:t>1.408</w:t>
            </w:r>
          </w:p>
        </w:tc>
        <w:tc>
          <w:tcPr>
            <w:tcW w:w="1188" w:type="dxa"/>
            <w:vAlign w:val="center"/>
          </w:tcPr>
          <w:p w:rsidR="00DC5F98" w:rsidRDefault="0000057E">
            <w:r>
              <w:t>1.408</w:t>
            </w:r>
          </w:p>
        </w:tc>
        <w:tc>
          <w:tcPr>
            <w:tcW w:w="1188" w:type="dxa"/>
            <w:vAlign w:val="center"/>
          </w:tcPr>
          <w:p w:rsidR="00DC5F98" w:rsidRDefault="0000057E">
            <w:r>
              <w:t>65</w:t>
            </w:r>
          </w:p>
        </w:tc>
        <w:tc>
          <w:tcPr>
            <w:tcW w:w="1188" w:type="dxa"/>
            <w:vAlign w:val="center"/>
          </w:tcPr>
          <w:p w:rsidR="00DC5F98" w:rsidRDefault="0000057E">
            <w:r>
              <w:t>1.500</w:t>
            </w:r>
          </w:p>
        </w:tc>
      </w:tr>
      <w:tr w:rsidR="00DC5F98">
        <w:tc>
          <w:tcPr>
            <w:tcW w:w="1013" w:type="dxa"/>
            <w:vAlign w:val="center"/>
          </w:tcPr>
          <w:p w:rsidR="00DC5F98" w:rsidRDefault="0000057E">
            <w:r>
              <w:t>2</w:t>
            </w:r>
          </w:p>
        </w:tc>
        <w:tc>
          <w:tcPr>
            <w:tcW w:w="1188" w:type="dxa"/>
            <w:vAlign w:val="center"/>
          </w:tcPr>
          <w:p w:rsidR="00DC5F98" w:rsidRDefault="00DC5F98"/>
        </w:tc>
        <w:tc>
          <w:tcPr>
            <w:tcW w:w="1188" w:type="dxa"/>
            <w:vAlign w:val="center"/>
          </w:tcPr>
          <w:p w:rsidR="00DC5F98" w:rsidRDefault="0000057E">
            <w:r>
              <w:t>1</w:t>
            </w:r>
          </w:p>
        </w:tc>
        <w:tc>
          <w:tcPr>
            <w:tcW w:w="1188" w:type="dxa"/>
            <w:vAlign w:val="center"/>
          </w:tcPr>
          <w:p w:rsidR="00DC5F98" w:rsidRDefault="0000057E">
            <w:r>
              <w:t>2</w:t>
            </w:r>
          </w:p>
        </w:tc>
        <w:tc>
          <w:tcPr>
            <w:tcW w:w="1188" w:type="dxa"/>
            <w:vAlign w:val="center"/>
          </w:tcPr>
          <w:p w:rsidR="00DC5F98" w:rsidRDefault="0000057E">
            <w:r>
              <w:t>1.400</w:t>
            </w:r>
          </w:p>
        </w:tc>
        <w:tc>
          <w:tcPr>
            <w:tcW w:w="1188" w:type="dxa"/>
            <w:vAlign w:val="center"/>
          </w:tcPr>
          <w:p w:rsidR="00DC5F98" w:rsidRDefault="0000057E">
            <w:r>
              <w:t>2.800</w:t>
            </w:r>
          </w:p>
        </w:tc>
        <w:tc>
          <w:tcPr>
            <w:tcW w:w="1188" w:type="dxa"/>
            <w:vAlign w:val="center"/>
          </w:tcPr>
          <w:p w:rsidR="00DC5F98" w:rsidRDefault="0000057E">
            <w:r>
              <w:t>65</w:t>
            </w:r>
          </w:p>
        </w:tc>
        <w:tc>
          <w:tcPr>
            <w:tcW w:w="1188" w:type="dxa"/>
            <w:vAlign w:val="center"/>
          </w:tcPr>
          <w:p w:rsidR="00DC5F98" w:rsidRDefault="0000057E">
            <w:r>
              <w:t>1.500</w:t>
            </w:r>
          </w:p>
        </w:tc>
      </w:tr>
      <w:tr w:rsidR="00DC5F98">
        <w:tc>
          <w:tcPr>
            <w:tcW w:w="1013" w:type="dxa"/>
            <w:vAlign w:val="center"/>
          </w:tcPr>
          <w:p w:rsidR="00DC5F98" w:rsidRDefault="0000057E">
            <w:r>
              <w:t>3</w:t>
            </w:r>
          </w:p>
        </w:tc>
        <w:tc>
          <w:tcPr>
            <w:tcW w:w="1188" w:type="dxa"/>
            <w:vAlign w:val="center"/>
          </w:tcPr>
          <w:p w:rsidR="00DC5F98" w:rsidRDefault="00DC5F98"/>
        </w:tc>
        <w:tc>
          <w:tcPr>
            <w:tcW w:w="1188" w:type="dxa"/>
            <w:vAlign w:val="center"/>
          </w:tcPr>
          <w:p w:rsidR="00DC5F98" w:rsidRDefault="0000057E">
            <w:r>
              <w:t>1</w:t>
            </w:r>
          </w:p>
        </w:tc>
        <w:tc>
          <w:tcPr>
            <w:tcW w:w="1188" w:type="dxa"/>
            <w:vAlign w:val="center"/>
          </w:tcPr>
          <w:p w:rsidR="00DC5F98" w:rsidRDefault="0000057E">
            <w:r>
              <w:t>1</w:t>
            </w:r>
          </w:p>
        </w:tc>
        <w:tc>
          <w:tcPr>
            <w:tcW w:w="1188" w:type="dxa"/>
            <w:vAlign w:val="center"/>
          </w:tcPr>
          <w:p w:rsidR="00DC5F98" w:rsidRDefault="0000057E">
            <w:r>
              <w:t>0.140</w:t>
            </w:r>
          </w:p>
        </w:tc>
        <w:tc>
          <w:tcPr>
            <w:tcW w:w="1188" w:type="dxa"/>
            <w:vAlign w:val="center"/>
          </w:tcPr>
          <w:p w:rsidR="00DC5F98" w:rsidRDefault="0000057E">
            <w:r>
              <w:t>0.140</w:t>
            </w:r>
          </w:p>
        </w:tc>
        <w:tc>
          <w:tcPr>
            <w:tcW w:w="1188" w:type="dxa"/>
            <w:vAlign w:val="center"/>
          </w:tcPr>
          <w:p w:rsidR="00DC5F98" w:rsidRDefault="0000057E">
            <w:r>
              <w:t>65</w:t>
            </w:r>
          </w:p>
        </w:tc>
        <w:tc>
          <w:tcPr>
            <w:tcW w:w="1188" w:type="dxa"/>
            <w:vAlign w:val="center"/>
          </w:tcPr>
          <w:p w:rsidR="00DC5F98" w:rsidRDefault="0000057E">
            <w:r>
              <w:t>1.500</w:t>
            </w:r>
          </w:p>
        </w:tc>
      </w:tr>
      <w:tr w:rsidR="00DC5F98">
        <w:tc>
          <w:tcPr>
            <w:tcW w:w="1013" w:type="dxa"/>
            <w:vAlign w:val="center"/>
          </w:tcPr>
          <w:p w:rsidR="00DC5F98" w:rsidRDefault="0000057E">
            <w:r>
              <w:t>4</w:t>
            </w:r>
          </w:p>
        </w:tc>
        <w:tc>
          <w:tcPr>
            <w:tcW w:w="1188" w:type="dxa"/>
            <w:vAlign w:val="center"/>
          </w:tcPr>
          <w:p w:rsidR="00DC5F98" w:rsidRDefault="00DC5F98"/>
        </w:tc>
        <w:tc>
          <w:tcPr>
            <w:tcW w:w="1188" w:type="dxa"/>
            <w:vAlign w:val="center"/>
          </w:tcPr>
          <w:p w:rsidR="00DC5F98" w:rsidRDefault="0000057E">
            <w:r>
              <w:t>1</w:t>
            </w:r>
          </w:p>
        </w:tc>
        <w:tc>
          <w:tcPr>
            <w:tcW w:w="1188" w:type="dxa"/>
            <w:vAlign w:val="center"/>
          </w:tcPr>
          <w:p w:rsidR="00DC5F98" w:rsidRDefault="0000057E">
            <w:r>
              <w:t>1</w:t>
            </w:r>
          </w:p>
        </w:tc>
        <w:tc>
          <w:tcPr>
            <w:tcW w:w="1188" w:type="dxa"/>
            <w:vAlign w:val="center"/>
          </w:tcPr>
          <w:p w:rsidR="00DC5F98" w:rsidRDefault="0000057E">
            <w:r>
              <w:t>27.964</w:t>
            </w:r>
          </w:p>
        </w:tc>
        <w:tc>
          <w:tcPr>
            <w:tcW w:w="1188" w:type="dxa"/>
            <w:vAlign w:val="center"/>
          </w:tcPr>
          <w:p w:rsidR="00DC5F98" w:rsidRDefault="0000057E">
            <w:r>
              <w:t>27.964</w:t>
            </w:r>
          </w:p>
        </w:tc>
        <w:tc>
          <w:tcPr>
            <w:tcW w:w="1188" w:type="dxa"/>
            <w:vAlign w:val="center"/>
          </w:tcPr>
          <w:p w:rsidR="00DC5F98" w:rsidRDefault="0000057E">
            <w:r>
              <w:t>65</w:t>
            </w:r>
          </w:p>
        </w:tc>
        <w:tc>
          <w:tcPr>
            <w:tcW w:w="1188" w:type="dxa"/>
            <w:vAlign w:val="center"/>
          </w:tcPr>
          <w:p w:rsidR="00DC5F98" w:rsidRDefault="0000057E">
            <w:r>
              <w:t>1.500</w:t>
            </w:r>
          </w:p>
        </w:tc>
      </w:tr>
      <w:tr w:rsidR="00DC5F98">
        <w:tc>
          <w:tcPr>
            <w:tcW w:w="1013" w:type="dxa"/>
            <w:vAlign w:val="center"/>
          </w:tcPr>
          <w:p w:rsidR="00DC5F98" w:rsidRDefault="0000057E">
            <w:r>
              <w:t>5</w:t>
            </w:r>
          </w:p>
        </w:tc>
        <w:tc>
          <w:tcPr>
            <w:tcW w:w="1188" w:type="dxa"/>
            <w:vAlign w:val="center"/>
          </w:tcPr>
          <w:p w:rsidR="00DC5F98" w:rsidRDefault="00DC5F98"/>
        </w:tc>
        <w:tc>
          <w:tcPr>
            <w:tcW w:w="1188" w:type="dxa"/>
            <w:vAlign w:val="center"/>
          </w:tcPr>
          <w:p w:rsidR="00DC5F98" w:rsidRDefault="0000057E">
            <w:r>
              <w:t>2</w:t>
            </w:r>
          </w:p>
        </w:tc>
        <w:tc>
          <w:tcPr>
            <w:tcW w:w="1188" w:type="dxa"/>
            <w:vAlign w:val="center"/>
          </w:tcPr>
          <w:p w:rsidR="00DC5F98" w:rsidRDefault="0000057E">
            <w:r>
              <w:t>1</w:t>
            </w:r>
          </w:p>
        </w:tc>
        <w:tc>
          <w:tcPr>
            <w:tcW w:w="1188" w:type="dxa"/>
            <w:vAlign w:val="center"/>
          </w:tcPr>
          <w:p w:rsidR="00DC5F98" w:rsidRDefault="0000057E">
            <w:r>
              <w:t>1.343</w:t>
            </w:r>
          </w:p>
        </w:tc>
        <w:tc>
          <w:tcPr>
            <w:tcW w:w="1188" w:type="dxa"/>
            <w:vAlign w:val="center"/>
          </w:tcPr>
          <w:p w:rsidR="00DC5F98" w:rsidRDefault="0000057E">
            <w:r>
              <w:t>1.343</w:t>
            </w:r>
          </w:p>
        </w:tc>
        <w:tc>
          <w:tcPr>
            <w:tcW w:w="1188" w:type="dxa"/>
            <w:vAlign w:val="center"/>
          </w:tcPr>
          <w:p w:rsidR="00DC5F98" w:rsidRDefault="0000057E">
            <w:r>
              <w:t>65</w:t>
            </w:r>
          </w:p>
        </w:tc>
        <w:tc>
          <w:tcPr>
            <w:tcW w:w="1188" w:type="dxa"/>
            <w:vAlign w:val="center"/>
          </w:tcPr>
          <w:p w:rsidR="00DC5F98" w:rsidRDefault="0000057E">
            <w:r>
              <w:t>1.500</w:t>
            </w:r>
          </w:p>
        </w:tc>
      </w:tr>
      <w:tr w:rsidR="00DC5F98">
        <w:tc>
          <w:tcPr>
            <w:tcW w:w="1013" w:type="dxa"/>
            <w:vAlign w:val="center"/>
          </w:tcPr>
          <w:p w:rsidR="00DC5F98" w:rsidRDefault="0000057E">
            <w:r>
              <w:t>6</w:t>
            </w:r>
          </w:p>
        </w:tc>
        <w:tc>
          <w:tcPr>
            <w:tcW w:w="1188" w:type="dxa"/>
            <w:vAlign w:val="center"/>
          </w:tcPr>
          <w:p w:rsidR="00DC5F98" w:rsidRDefault="00DC5F98"/>
        </w:tc>
        <w:tc>
          <w:tcPr>
            <w:tcW w:w="1188" w:type="dxa"/>
            <w:vAlign w:val="center"/>
          </w:tcPr>
          <w:p w:rsidR="00DC5F98" w:rsidRDefault="0000057E">
            <w:r>
              <w:t>2</w:t>
            </w:r>
          </w:p>
        </w:tc>
        <w:tc>
          <w:tcPr>
            <w:tcW w:w="1188" w:type="dxa"/>
            <w:vAlign w:val="center"/>
          </w:tcPr>
          <w:p w:rsidR="00DC5F98" w:rsidRDefault="0000057E">
            <w:r>
              <w:t>1</w:t>
            </w:r>
          </w:p>
        </w:tc>
        <w:tc>
          <w:tcPr>
            <w:tcW w:w="1188" w:type="dxa"/>
            <w:vAlign w:val="center"/>
          </w:tcPr>
          <w:p w:rsidR="00DC5F98" w:rsidRDefault="0000057E">
            <w:r>
              <w:t>0.320</w:t>
            </w:r>
          </w:p>
        </w:tc>
        <w:tc>
          <w:tcPr>
            <w:tcW w:w="1188" w:type="dxa"/>
            <w:vAlign w:val="center"/>
          </w:tcPr>
          <w:p w:rsidR="00DC5F98" w:rsidRDefault="0000057E">
            <w:r>
              <w:t>0.320</w:t>
            </w:r>
          </w:p>
        </w:tc>
        <w:tc>
          <w:tcPr>
            <w:tcW w:w="1188" w:type="dxa"/>
            <w:vAlign w:val="center"/>
          </w:tcPr>
          <w:p w:rsidR="00DC5F98" w:rsidRDefault="0000057E">
            <w:r>
              <w:t>65</w:t>
            </w:r>
          </w:p>
        </w:tc>
        <w:tc>
          <w:tcPr>
            <w:tcW w:w="1188" w:type="dxa"/>
            <w:vAlign w:val="center"/>
          </w:tcPr>
          <w:p w:rsidR="00DC5F98" w:rsidRDefault="0000057E">
            <w:r>
              <w:t>1.500</w:t>
            </w:r>
          </w:p>
        </w:tc>
      </w:tr>
      <w:tr w:rsidR="00DC5F98">
        <w:tc>
          <w:tcPr>
            <w:tcW w:w="1013" w:type="dxa"/>
            <w:vAlign w:val="center"/>
          </w:tcPr>
          <w:p w:rsidR="00DC5F98" w:rsidRDefault="0000057E">
            <w:r>
              <w:t>7</w:t>
            </w:r>
          </w:p>
        </w:tc>
        <w:tc>
          <w:tcPr>
            <w:tcW w:w="1188" w:type="dxa"/>
            <w:vAlign w:val="center"/>
          </w:tcPr>
          <w:p w:rsidR="00DC5F98" w:rsidRDefault="00DC5F98"/>
        </w:tc>
        <w:tc>
          <w:tcPr>
            <w:tcW w:w="1188" w:type="dxa"/>
            <w:vAlign w:val="center"/>
          </w:tcPr>
          <w:p w:rsidR="00DC5F98" w:rsidRDefault="0000057E">
            <w:r>
              <w:t>2</w:t>
            </w:r>
          </w:p>
        </w:tc>
        <w:tc>
          <w:tcPr>
            <w:tcW w:w="1188" w:type="dxa"/>
            <w:vAlign w:val="center"/>
          </w:tcPr>
          <w:p w:rsidR="00DC5F98" w:rsidRDefault="0000057E">
            <w:r>
              <w:t>1</w:t>
            </w:r>
          </w:p>
        </w:tc>
        <w:tc>
          <w:tcPr>
            <w:tcW w:w="1188" w:type="dxa"/>
            <w:vAlign w:val="center"/>
          </w:tcPr>
          <w:p w:rsidR="00DC5F98" w:rsidRDefault="0000057E">
            <w:r>
              <w:t>0.371</w:t>
            </w:r>
          </w:p>
        </w:tc>
        <w:tc>
          <w:tcPr>
            <w:tcW w:w="1188" w:type="dxa"/>
            <w:vAlign w:val="center"/>
          </w:tcPr>
          <w:p w:rsidR="00DC5F98" w:rsidRDefault="0000057E">
            <w:r>
              <w:t>0.371</w:t>
            </w:r>
          </w:p>
        </w:tc>
        <w:tc>
          <w:tcPr>
            <w:tcW w:w="1188" w:type="dxa"/>
            <w:vAlign w:val="center"/>
          </w:tcPr>
          <w:p w:rsidR="00DC5F98" w:rsidRDefault="0000057E">
            <w:r>
              <w:t>65</w:t>
            </w:r>
          </w:p>
        </w:tc>
        <w:tc>
          <w:tcPr>
            <w:tcW w:w="1188" w:type="dxa"/>
            <w:vAlign w:val="center"/>
          </w:tcPr>
          <w:p w:rsidR="00DC5F98" w:rsidRDefault="0000057E">
            <w:r>
              <w:t>1.500</w:t>
            </w:r>
          </w:p>
        </w:tc>
      </w:tr>
      <w:tr w:rsidR="00DC5F98">
        <w:tc>
          <w:tcPr>
            <w:tcW w:w="1013" w:type="dxa"/>
            <w:vAlign w:val="center"/>
          </w:tcPr>
          <w:p w:rsidR="00DC5F98" w:rsidRDefault="0000057E">
            <w:r>
              <w:t>8</w:t>
            </w:r>
          </w:p>
        </w:tc>
        <w:tc>
          <w:tcPr>
            <w:tcW w:w="1188" w:type="dxa"/>
            <w:vAlign w:val="center"/>
          </w:tcPr>
          <w:p w:rsidR="00DC5F98" w:rsidRDefault="00DC5F98"/>
        </w:tc>
        <w:tc>
          <w:tcPr>
            <w:tcW w:w="1188" w:type="dxa"/>
            <w:vAlign w:val="center"/>
          </w:tcPr>
          <w:p w:rsidR="00DC5F98" w:rsidRDefault="0000057E">
            <w:r>
              <w:t>2</w:t>
            </w:r>
          </w:p>
        </w:tc>
        <w:tc>
          <w:tcPr>
            <w:tcW w:w="1188" w:type="dxa"/>
            <w:vAlign w:val="center"/>
          </w:tcPr>
          <w:p w:rsidR="00DC5F98" w:rsidRDefault="0000057E">
            <w:r>
              <w:t>1</w:t>
            </w:r>
          </w:p>
        </w:tc>
        <w:tc>
          <w:tcPr>
            <w:tcW w:w="1188" w:type="dxa"/>
            <w:vAlign w:val="center"/>
          </w:tcPr>
          <w:p w:rsidR="00DC5F98" w:rsidRDefault="0000057E">
            <w:r>
              <w:t>1.118</w:t>
            </w:r>
          </w:p>
        </w:tc>
        <w:tc>
          <w:tcPr>
            <w:tcW w:w="1188" w:type="dxa"/>
            <w:vAlign w:val="center"/>
          </w:tcPr>
          <w:p w:rsidR="00DC5F98" w:rsidRDefault="0000057E">
            <w:r>
              <w:t>1.118</w:t>
            </w:r>
          </w:p>
        </w:tc>
        <w:tc>
          <w:tcPr>
            <w:tcW w:w="1188" w:type="dxa"/>
            <w:vAlign w:val="center"/>
          </w:tcPr>
          <w:p w:rsidR="00DC5F98" w:rsidRDefault="0000057E">
            <w:r>
              <w:t>65</w:t>
            </w:r>
          </w:p>
        </w:tc>
        <w:tc>
          <w:tcPr>
            <w:tcW w:w="1188" w:type="dxa"/>
            <w:vAlign w:val="center"/>
          </w:tcPr>
          <w:p w:rsidR="00DC5F98" w:rsidRDefault="0000057E">
            <w:r>
              <w:t>1.500</w:t>
            </w:r>
          </w:p>
        </w:tc>
      </w:tr>
      <w:tr w:rsidR="00DC5F98">
        <w:tc>
          <w:tcPr>
            <w:tcW w:w="1013" w:type="dxa"/>
            <w:vAlign w:val="center"/>
          </w:tcPr>
          <w:p w:rsidR="00DC5F98" w:rsidRDefault="0000057E">
            <w:r>
              <w:t>9</w:t>
            </w:r>
          </w:p>
        </w:tc>
        <w:tc>
          <w:tcPr>
            <w:tcW w:w="1188" w:type="dxa"/>
            <w:vAlign w:val="center"/>
          </w:tcPr>
          <w:p w:rsidR="00DC5F98" w:rsidRDefault="00DC5F98"/>
        </w:tc>
        <w:tc>
          <w:tcPr>
            <w:tcW w:w="1188" w:type="dxa"/>
            <w:vAlign w:val="center"/>
          </w:tcPr>
          <w:p w:rsidR="00DC5F98" w:rsidRDefault="0000057E">
            <w:r>
              <w:t>2</w:t>
            </w:r>
          </w:p>
        </w:tc>
        <w:tc>
          <w:tcPr>
            <w:tcW w:w="1188" w:type="dxa"/>
            <w:vAlign w:val="center"/>
          </w:tcPr>
          <w:p w:rsidR="00DC5F98" w:rsidRDefault="0000057E">
            <w:r>
              <w:t>1</w:t>
            </w:r>
          </w:p>
        </w:tc>
        <w:tc>
          <w:tcPr>
            <w:tcW w:w="1188" w:type="dxa"/>
            <w:vAlign w:val="center"/>
          </w:tcPr>
          <w:p w:rsidR="00DC5F98" w:rsidRDefault="0000057E">
            <w:r>
              <w:t>49.860</w:t>
            </w:r>
          </w:p>
        </w:tc>
        <w:tc>
          <w:tcPr>
            <w:tcW w:w="1188" w:type="dxa"/>
            <w:vAlign w:val="center"/>
          </w:tcPr>
          <w:p w:rsidR="00DC5F98" w:rsidRDefault="0000057E">
            <w:r>
              <w:t>49.860</w:t>
            </w:r>
          </w:p>
        </w:tc>
        <w:tc>
          <w:tcPr>
            <w:tcW w:w="1188" w:type="dxa"/>
            <w:vAlign w:val="center"/>
          </w:tcPr>
          <w:p w:rsidR="00DC5F98" w:rsidRDefault="0000057E">
            <w:r>
              <w:t>65</w:t>
            </w:r>
          </w:p>
        </w:tc>
        <w:tc>
          <w:tcPr>
            <w:tcW w:w="1188" w:type="dxa"/>
            <w:vAlign w:val="center"/>
          </w:tcPr>
          <w:p w:rsidR="00DC5F98" w:rsidRDefault="0000057E">
            <w:r>
              <w:t>1.500</w:t>
            </w:r>
          </w:p>
        </w:tc>
      </w:tr>
      <w:tr w:rsidR="00DC5F98">
        <w:tc>
          <w:tcPr>
            <w:tcW w:w="1013" w:type="dxa"/>
            <w:vAlign w:val="center"/>
          </w:tcPr>
          <w:p w:rsidR="00DC5F98" w:rsidRDefault="0000057E">
            <w:r>
              <w:t>10</w:t>
            </w:r>
          </w:p>
        </w:tc>
        <w:tc>
          <w:tcPr>
            <w:tcW w:w="1188" w:type="dxa"/>
            <w:vAlign w:val="center"/>
          </w:tcPr>
          <w:p w:rsidR="00DC5F98" w:rsidRDefault="00DC5F98"/>
        </w:tc>
        <w:tc>
          <w:tcPr>
            <w:tcW w:w="1188" w:type="dxa"/>
            <w:vAlign w:val="center"/>
          </w:tcPr>
          <w:p w:rsidR="00DC5F98" w:rsidRDefault="0000057E">
            <w:r>
              <w:t>2</w:t>
            </w:r>
          </w:p>
        </w:tc>
        <w:tc>
          <w:tcPr>
            <w:tcW w:w="1188" w:type="dxa"/>
            <w:vAlign w:val="center"/>
          </w:tcPr>
          <w:p w:rsidR="00DC5F98" w:rsidRDefault="0000057E">
            <w:r>
              <w:t>1</w:t>
            </w:r>
          </w:p>
        </w:tc>
        <w:tc>
          <w:tcPr>
            <w:tcW w:w="1188" w:type="dxa"/>
            <w:vAlign w:val="center"/>
          </w:tcPr>
          <w:p w:rsidR="00DC5F98" w:rsidRDefault="0000057E">
            <w:r>
              <w:t>12.855</w:t>
            </w:r>
          </w:p>
        </w:tc>
        <w:tc>
          <w:tcPr>
            <w:tcW w:w="1188" w:type="dxa"/>
            <w:vAlign w:val="center"/>
          </w:tcPr>
          <w:p w:rsidR="00DC5F98" w:rsidRDefault="0000057E">
            <w:r>
              <w:t>12.855</w:t>
            </w:r>
          </w:p>
        </w:tc>
        <w:tc>
          <w:tcPr>
            <w:tcW w:w="1188" w:type="dxa"/>
            <w:vAlign w:val="center"/>
          </w:tcPr>
          <w:p w:rsidR="00DC5F98" w:rsidRDefault="0000057E">
            <w:r>
              <w:t>65</w:t>
            </w:r>
          </w:p>
        </w:tc>
        <w:tc>
          <w:tcPr>
            <w:tcW w:w="1188" w:type="dxa"/>
            <w:vAlign w:val="center"/>
          </w:tcPr>
          <w:p w:rsidR="00DC5F98" w:rsidRDefault="0000057E">
            <w:r>
              <w:t>1.500</w:t>
            </w:r>
          </w:p>
        </w:tc>
      </w:tr>
      <w:tr w:rsidR="00DC5F98">
        <w:tc>
          <w:tcPr>
            <w:tcW w:w="1013" w:type="dxa"/>
            <w:vAlign w:val="center"/>
          </w:tcPr>
          <w:p w:rsidR="00DC5F98" w:rsidRDefault="0000057E">
            <w:r>
              <w:t>11</w:t>
            </w:r>
          </w:p>
        </w:tc>
        <w:tc>
          <w:tcPr>
            <w:tcW w:w="1188" w:type="dxa"/>
            <w:vAlign w:val="center"/>
          </w:tcPr>
          <w:p w:rsidR="00DC5F98" w:rsidRDefault="00DC5F98"/>
        </w:tc>
        <w:tc>
          <w:tcPr>
            <w:tcW w:w="1188" w:type="dxa"/>
            <w:vAlign w:val="center"/>
          </w:tcPr>
          <w:p w:rsidR="00DC5F98" w:rsidRDefault="0000057E">
            <w:r>
              <w:t>2</w:t>
            </w:r>
          </w:p>
        </w:tc>
        <w:tc>
          <w:tcPr>
            <w:tcW w:w="1188" w:type="dxa"/>
            <w:vAlign w:val="center"/>
          </w:tcPr>
          <w:p w:rsidR="00DC5F98" w:rsidRDefault="0000057E">
            <w:r>
              <w:t>1</w:t>
            </w:r>
          </w:p>
        </w:tc>
        <w:tc>
          <w:tcPr>
            <w:tcW w:w="1188" w:type="dxa"/>
            <w:vAlign w:val="center"/>
          </w:tcPr>
          <w:p w:rsidR="00DC5F98" w:rsidRDefault="0000057E">
            <w:r>
              <w:t>1.698</w:t>
            </w:r>
          </w:p>
        </w:tc>
        <w:tc>
          <w:tcPr>
            <w:tcW w:w="1188" w:type="dxa"/>
            <w:vAlign w:val="center"/>
          </w:tcPr>
          <w:p w:rsidR="00DC5F98" w:rsidRDefault="0000057E">
            <w:r>
              <w:t>1.698</w:t>
            </w:r>
          </w:p>
        </w:tc>
        <w:tc>
          <w:tcPr>
            <w:tcW w:w="1188" w:type="dxa"/>
            <w:vAlign w:val="center"/>
          </w:tcPr>
          <w:p w:rsidR="00DC5F98" w:rsidRDefault="0000057E">
            <w:r>
              <w:t>65</w:t>
            </w:r>
          </w:p>
        </w:tc>
        <w:tc>
          <w:tcPr>
            <w:tcW w:w="1188" w:type="dxa"/>
            <w:vAlign w:val="center"/>
          </w:tcPr>
          <w:p w:rsidR="00DC5F98" w:rsidRDefault="0000057E">
            <w:r>
              <w:t>1.500</w:t>
            </w:r>
          </w:p>
        </w:tc>
      </w:tr>
      <w:tr w:rsidR="00DC5F98">
        <w:tc>
          <w:tcPr>
            <w:tcW w:w="1013" w:type="dxa"/>
            <w:vAlign w:val="center"/>
          </w:tcPr>
          <w:p w:rsidR="00DC5F98" w:rsidRDefault="0000057E">
            <w:r>
              <w:t>12</w:t>
            </w:r>
          </w:p>
        </w:tc>
        <w:tc>
          <w:tcPr>
            <w:tcW w:w="1188" w:type="dxa"/>
            <w:vAlign w:val="center"/>
          </w:tcPr>
          <w:p w:rsidR="00DC5F98" w:rsidRDefault="00DC5F98"/>
        </w:tc>
        <w:tc>
          <w:tcPr>
            <w:tcW w:w="1188" w:type="dxa"/>
            <w:vAlign w:val="center"/>
          </w:tcPr>
          <w:p w:rsidR="00DC5F98" w:rsidRDefault="0000057E">
            <w:r>
              <w:t>2</w:t>
            </w:r>
          </w:p>
        </w:tc>
        <w:tc>
          <w:tcPr>
            <w:tcW w:w="1188" w:type="dxa"/>
            <w:vAlign w:val="center"/>
          </w:tcPr>
          <w:p w:rsidR="00DC5F98" w:rsidRDefault="0000057E">
            <w:r>
              <w:t>1</w:t>
            </w:r>
          </w:p>
        </w:tc>
        <w:tc>
          <w:tcPr>
            <w:tcW w:w="1188" w:type="dxa"/>
            <w:vAlign w:val="center"/>
          </w:tcPr>
          <w:p w:rsidR="00DC5F98" w:rsidRDefault="0000057E">
            <w:r>
              <w:t>2.309</w:t>
            </w:r>
          </w:p>
        </w:tc>
        <w:tc>
          <w:tcPr>
            <w:tcW w:w="1188" w:type="dxa"/>
            <w:vAlign w:val="center"/>
          </w:tcPr>
          <w:p w:rsidR="00DC5F98" w:rsidRDefault="0000057E">
            <w:r>
              <w:t>2.309</w:t>
            </w:r>
          </w:p>
        </w:tc>
        <w:tc>
          <w:tcPr>
            <w:tcW w:w="1188" w:type="dxa"/>
            <w:vAlign w:val="center"/>
          </w:tcPr>
          <w:p w:rsidR="00DC5F98" w:rsidRDefault="0000057E">
            <w:r>
              <w:t>65</w:t>
            </w:r>
          </w:p>
        </w:tc>
        <w:tc>
          <w:tcPr>
            <w:tcW w:w="1188" w:type="dxa"/>
            <w:vAlign w:val="center"/>
          </w:tcPr>
          <w:p w:rsidR="00DC5F98" w:rsidRDefault="0000057E">
            <w:r>
              <w:t>1.500</w:t>
            </w:r>
          </w:p>
        </w:tc>
      </w:tr>
      <w:tr w:rsidR="00DC5F98">
        <w:tc>
          <w:tcPr>
            <w:tcW w:w="1013" w:type="dxa"/>
            <w:vAlign w:val="center"/>
          </w:tcPr>
          <w:p w:rsidR="00DC5F98" w:rsidRDefault="0000057E">
            <w:r>
              <w:t>13</w:t>
            </w:r>
          </w:p>
        </w:tc>
        <w:tc>
          <w:tcPr>
            <w:tcW w:w="1188" w:type="dxa"/>
            <w:vAlign w:val="center"/>
          </w:tcPr>
          <w:p w:rsidR="00DC5F98" w:rsidRDefault="00DC5F98"/>
        </w:tc>
        <w:tc>
          <w:tcPr>
            <w:tcW w:w="1188" w:type="dxa"/>
            <w:vAlign w:val="center"/>
          </w:tcPr>
          <w:p w:rsidR="00DC5F98" w:rsidRDefault="0000057E">
            <w:r>
              <w:t>2</w:t>
            </w:r>
          </w:p>
        </w:tc>
        <w:tc>
          <w:tcPr>
            <w:tcW w:w="1188" w:type="dxa"/>
            <w:vAlign w:val="center"/>
          </w:tcPr>
          <w:p w:rsidR="00DC5F98" w:rsidRDefault="0000057E">
            <w:r>
              <w:t>1</w:t>
            </w:r>
          </w:p>
        </w:tc>
        <w:tc>
          <w:tcPr>
            <w:tcW w:w="1188" w:type="dxa"/>
            <w:vAlign w:val="center"/>
          </w:tcPr>
          <w:p w:rsidR="00DC5F98" w:rsidRDefault="0000057E">
            <w:r>
              <w:t>1.618</w:t>
            </w:r>
          </w:p>
        </w:tc>
        <w:tc>
          <w:tcPr>
            <w:tcW w:w="1188" w:type="dxa"/>
            <w:vAlign w:val="center"/>
          </w:tcPr>
          <w:p w:rsidR="00DC5F98" w:rsidRDefault="0000057E">
            <w:r>
              <w:t>1.618</w:t>
            </w:r>
          </w:p>
        </w:tc>
        <w:tc>
          <w:tcPr>
            <w:tcW w:w="1188" w:type="dxa"/>
            <w:vAlign w:val="center"/>
          </w:tcPr>
          <w:p w:rsidR="00DC5F98" w:rsidRDefault="0000057E">
            <w:r>
              <w:t>65</w:t>
            </w:r>
          </w:p>
        </w:tc>
        <w:tc>
          <w:tcPr>
            <w:tcW w:w="1188" w:type="dxa"/>
            <w:vAlign w:val="center"/>
          </w:tcPr>
          <w:p w:rsidR="00DC5F98" w:rsidRDefault="0000057E">
            <w:r>
              <w:t>1.500</w:t>
            </w:r>
          </w:p>
        </w:tc>
      </w:tr>
      <w:tr w:rsidR="00DC5F98">
        <w:tc>
          <w:tcPr>
            <w:tcW w:w="1013" w:type="dxa"/>
            <w:vAlign w:val="center"/>
          </w:tcPr>
          <w:p w:rsidR="00DC5F98" w:rsidRDefault="0000057E">
            <w:r>
              <w:t>14</w:t>
            </w:r>
          </w:p>
        </w:tc>
        <w:tc>
          <w:tcPr>
            <w:tcW w:w="1188" w:type="dxa"/>
            <w:vAlign w:val="center"/>
          </w:tcPr>
          <w:p w:rsidR="00DC5F98" w:rsidRDefault="0000057E">
            <w:r>
              <w:t>C0415</w:t>
            </w:r>
          </w:p>
        </w:tc>
        <w:tc>
          <w:tcPr>
            <w:tcW w:w="1188" w:type="dxa"/>
            <w:vAlign w:val="center"/>
          </w:tcPr>
          <w:p w:rsidR="00DC5F98" w:rsidRDefault="0000057E">
            <w:r>
              <w:t>2</w:t>
            </w:r>
          </w:p>
        </w:tc>
        <w:tc>
          <w:tcPr>
            <w:tcW w:w="1188" w:type="dxa"/>
            <w:vAlign w:val="center"/>
          </w:tcPr>
          <w:p w:rsidR="00DC5F98" w:rsidRDefault="0000057E">
            <w:r>
              <w:t>1</w:t>
            </w:r>
          </w:p>
        </w:tc>
        <w:tc>
          <w:tcPr>
            <w:tcW w:w="1188" w:type="dxa"/>
            <w:vAlign w:val="center"/>
          </w:tcPr>
          <w:p w:rsidR="00DC5F98" w:rsidRDefault="0000057E">
            <w:r>
              <w:t>0.600</w:t>
            </w:r>
          </w:p>
        </w:tc>
        <w:tc>
          <w:tcPr>
            <w:tcW w:w="1188" w:type="dxa"/>
            <w:vAlign w:val="center"/>
          </w:tcPr>
          <w:p w:rsidR="00DC5F98" w:rsidRDefault="0000057E">
            <w:r>
              <w:t>0.600</w:t>
            </w:r>
          </w:p>
        </w:tc>
        <w:tc>
          <w:tcPr>
            <w:tcW w:w="1188" w:type="dxa"/>
            <w:vAlign w:val="center"/>
          </w:tcPr>
          <w:p w:rsidR="00DC5F98" w:rsidRDefault="0000057E">
            <w:r>
              <w:t>18</w:t>
            </w:r>
          </w:p>
        </w:tc>
        <w:tc>
          <w:tcPr>
            <w:tcW w:w="1188" w:type="dxa"/>
            <w:vAlign w:val="center"/>
          </w:tcPr>
          <w:p w:rsidR="00DC5F98" w:rsidRDefault="0000057E">
            <w:r>
              <w:t>1.500</w:t>
            </w:r>
          </w:p>
        </w:tc>
      </w:tr>
      <w:tr w:rsidR="00DC5F98">
        <w:tc>
          <w:tcPr>
            <w:tcW w:w="3389" w:type="dxa"/>
            <w:gridSpan w:val="3"/>
            <w:shd w:val="clear" w:color="auto" w:fill="E6E6E6"/>
            <w:vAlign w:val="center"/>
          </w:tcPr>
          <w:p w:rsidR="00DC5F98" w:rsidRDefault="0000057E">
            <w:r>
              <w:t>朝向总面积</w:t>
            </w:r>
            <w:r>
              <w:t>(</w:t>
            </w:r>
            <w:r>
              <w:t>㎡</w:t>
            </w:r>
            <w:r>
              <w:t>)</w:t>
            </w:r>
          </w:p>
        </w:tc>
        <w:tc>
          <w:tcPr>
            <w:tcW w:w="1188" w:type="dxa"/>
            <w:vAlign w:val="center"/>
          </w:tcPr>
          <w:p w:rsidR="00DC5F98" w:rsidRDefault="0000057E">
            <w:r>
              <w:t>104.403</w:t>
            </w:r>
          </w:p>
        </w:tc>
        <w:tc>
          <w:tcPr>
            <w:tcW w:w="3564" w:type="dxa"/>
            <w:gridSpan w:val="3"/>
            <w:shd w:val="clear" w:color="auto" w:fill="E6E6E6"/>
            <w:vAlign w:val="center"/>
          </w:tcPr>
          <w:p w:rsidR="00DC5F98" w:rsidRDefault="0000057E">
            <w:r>
              <w:t>朝向平均传热系数</w:t>
            </w:r>
          </w:p>
        </w:tc>
        <w:tc>
          <w:tcPr>
            <w:tcW w:w="1188" w:type="dxa"/>
            <w:vAlign w:val="center"/>
          </w:tcPr>
          <w:p w:rsidR="00DC5F98" w:rsidRDefault="0000057E">
            <w:r>
              <w:t>1.500</w:t>
            </w:r>
          </w:p>
        </w:tc>
      </w:tr>
    </w:tbl>
    <w:p w:rsidR="00DC5F98" w:rsidRDefault="00DC5F98">
      <w:pPr>
        <w:widowControl w:val="0"/>
        <w:jc w:val="both"/>
        <w:rPr>
          <w:color w:val="000000"/>
          <w:kern w:val="2"/>
          <w:szCs w:val="24"/>
          <w:lang w:val="en-US"/>
        </w:rPr>
      </w:pPr>
    </w:p>
    <w:p w:rsidR="00DC5F98" w:rsidRDefault="0000057E">
      <w:pPr>
        <w:pStyle w:val="3"/>
        <w:widowControl w:val="0"/>
        <w:jc w:val="both"/>
        <w:rPr>
          <w:color w:val="000000"/>
          <w:kern w:val="2"/>
          <w:szCs w:val="24"/>
        </w:rPr>
      </w:pPr>
      <w:bookmarkStart w:id="61" w:name="_Toc155419157"/>
      <w:r>
        <w:rPr>
          <w:color w:val="000000"/>
          <w:kern w:val="2"/>
          <w:szCs w:val="24"/>
        </w:rPr>
        <w:t>各朝向外窗传热系数</w:t>
      </w:r>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521"/>
        <w:gridCol w:w="1697"/>
        <w:gridCol w:w="2910"/>
        <w:gridCol w:w="1205"/>
      </w:tblGrid>
      <w:tr w:rsidR="00DC5F98">
        <w:tc>
          <w:tcPr>
            <w:tcW w:w="3520" w:type="dxa"/>
            <w:shd w:val="clear" w:color="auto" w:fill="E6E6E6"/>
            <w:vAlign w:val="center"/>
          </w:tcPr>
          <w:p w:rsidR="00DC5F98" w:rsidRDefault="0000057E">
            <w:pPr>
              <w:jc w:val="center"/>
            </w:pPr>
            <w:r>
              <w:t>检查项</w:t>
            </w:r>
          </w:p>
        </w:tc>
        <w:tc>
          <w:tcPr>
            <w:tcW w:w="1697" w:type="dxa"/>
            <w:shd w:val="clear" w:color="auto" w:fill="E6E6E6"/>
            <w:vAlign w:val="center"/>
          </w:tcPr>
          <w:p w:rsidR="00DC5F98" w:rsidRDefault="0000057E">
            <w:pPr>
              <w:jc w:val="center"/>
            </w:pPr>
            <w:r>
              <w:t>计算值</w:t>
            </w:r>
          </w:p>
        </w:tc>
        <w:tc>
          <w:tcPr>
            <w:tcW w:w="2909" w:type="dxa"/>
            <w:shd w:val="clear" w:color="auto" w:fill="E6E6E6"/>
            <w:vAlign w:val="center"/>
          </w:tcPr>
          <w:p w:rsidR="00DC5F98" w:rsidRDefault="0000057E">
            <w:pPr>
              <w:jc w:val="center"/>
            </w:pPr>
            <w:r>
              <w:t>标准要求</w:t>
            </w:r>
          </w:p>
        </w:tc>
        <w:tc>
          <w:tcPr>
            <w:tcW w:w="1205" w:type="dxa"/>
            <w:shd w:val="clear" w:color="auto" w:fill="E6E6E6"/>
            <w:vAlign w:val="center"/>
          </w:tcPr>
          <w:p w:rsidR="00DC5F98" w:rsidRDefault="0000057E">
            <w:pPr>
              <w:jc w:val="center"/>
            </w:pPr>
            <w:r>
              <w:t>结论</w:t>
            </w:r>
          </w:p>
        </w:tc>
      </w:tr>
      <w:tr w:rsidR="00DC5F98">
        <w:tc>
          <w:tcPr>
            <w:tcW w:w="3520" w:type="dxa"/>
            <w:vAlign w:val="center"/>
          </w:tcPr>
          <w:p w:rsidR="00DC5F98" w:rsidRDefault="0000057E">
            <w:r>
              <w:t>东向传热系数</w:t>
            </w:r>
          </w:p>
        </w:tc>
        <w:tc>
          <w:tcPr>
            <w:tcW w:w="1697" w:type="dxa"/>
            <w:vAlign w:val="center"/>
          </w:tcPr>
          <w:p w:rsidR="00DC5F98" w:rsidRDefault="0000057E">
            <w:r>
              <w:t>kE=1.50</w:t>
            </w:r>
          </w:p>
        </w:tc>
        <w:tc>
          <w:tcPr>
            <w:tcW w:w="2909" w:type="dxa"/>
            <w:vAlign w:val="center"/>
          </w:tcPr>
          <w:p w:rsidR="00DC5F98" w:rsidRDefault="0000057E">
            <w:r>
              <w:t>kE(</w:t>
            </w:r>
            <w:r>
              <w:t>无对应限值</w:t>
            </w:r>
            <w:r>
              <w:t>)</w:t>
            </w:r>
          </w:p>
        </w:tc>
        <w:tc>
          <w:tcPr>
            <w:tcW w:w="1205" w:type="dxa"/>
            <w:vAlign w:val="center"/>
          </w:tcPr>
          <w:p w:rsidR="00DC5F98" w:rsidRDefault="0000057E">
            <w:r>
              <w:rPr>
                <w:color w:val="FF0000"/>
              </w:rPr>
              <w:t>不满足</w:t>
            </w:r>
          </w:p>
        </w:tc>
      </w:tr>
      <w:tr w:rsidR="00DC5F98">
        <w:tc>
          <w:tcPr>
            <w:tcW w:w="3520" w:type="dxa"/>
            <w:vAlign w:val="center"/>
          </w:tcPr>
          <w:p w:rsidR="00DC5F98" w:rsidRDefault="0000057E">
            <w:r>
              <w:t>西向传热系数</w:t>
            </w:r>
          </w:p>
        </w:tc>
        <w:tc>
          <w:tcPr>
            <w:tcW w:w="1697" w:type="dxa"/>
            <w:vAlign w:val="center"/>
          </w:tcPr>
          <w:p w:rsidR="00DC5F98" w:rsidRDefault="0000057E">
            <w:r>
              <w:t>kW=1.50</w:t>
            </w:r>
          </w:p>
        </w:tc>
        <w:tc>
          <w:tcPr>
            <w:tcW w:w="2909" w:type="dxa"/>
            <w:vAlign w:val="center"/>
          </w:tcPr>
          <w:p w:rsidR="00DC5F98" w:rsidRDefault="0000057E">
            <w:r>
              <w:t>kW(</w:t>
            </w:r>
            <w:r>
              <w:t>无对应限值</w:t>
            </w:r>
            <w:r>
              <w:t>)</w:t>
            </w:r>
          </w:p>
        </w:tc>
        <w:tc>
          <w:tcPr>
            <w:tcW w:w="1205" w:type="dxa"/>
            <w:vAlign w:val="center"/>
          </w:tcPr>
          <w:p w:rsidR="00DC5F98" w:rsidRDefault="0000057E">
            <w:r>
              <w:rPr>
                <w:color w:val="FF0000"/>
              </w:rPr>
              <w:t>不满足</w:t>
            </w:r>
          </w:p>
        </w:tc>
      </w:tr>
      <w:tr w:rsidR="00DC5F98">
        <w:tc>
          <w:tcPr>
            <w:tcW w:w="3520" w:type="dxa"/>
            <w:vAlign w:val="center"/>
          </w:tcPr>
          <w:p w:rsidR="00DC5F98" w:rsidRDefault="0000057E">
            <w:r>
              <w:t>南向传热系数</w:t>
            </w:r>
          </w:p>
        </w:tc>
        <w:tc>
          <w:tcPr>
            <w:tcW w:w="1697" w:type="dxa"/>
            <w:vAlign w:val="center"/>
          </w:tcPr>
          <w:p w:rsidR="00DC5F98" w:rsidRDefault="0000057E">
            <w:r>
              <w:t>kS=1.50</w:t>
            </w:r>
          </w:p>
        </w:tc>
        <w:tc>
          <w:tcPr>
            <w:tcW w:w="2909" w:type="dxa"/>
            <w:vAlign w:val="center"/>
          </w:tcPr>
          <w:p w:rsidR="00DC5F98" w:rsidRDefault="0000057E">
            <w:r>
              <w:t>kS(</w:t>
            </w:r>
            <w:r>
              <w:t>无对应限值</w:t>
            </w:r>
            <w:r>
              <w:t>)</w:t>
            </w:r>
          </w:p>
        </w:tc>
        <w:tc>
          <w:tcPr>
            <w:tcW w:w="1205" w:type="dxa"/>
            <w:vAlign w:val="center"/>
          </w:tcPr>
          <w:p w:rsidR="00DC5F98" w:rsidRDefault="0000057E">
            <w:r>
              <w:rPr>
                <w:color w:val="FF0000"/>
              </w:rPr>
              <w:t>不满足</w:t>
            </w:r>
          </w:p>
        </w:tc>
      </w:tr>
      <w:tr w:rsidR="00DC5F98">
        <w:tc>
          <w:tcPr>
            <w:tcW w:w="3520" w:type="dxa"/>
            <w:vAlign w:val="center"/>
          </w:tcPr>
          <w:p w:rsidR="00DC5F98" w:rsidRDefault="0000057E">
            <w:r>
              <w:t>北向传热系数</w:t>
            </w:r>
          </w:p>
        </w:tc>
        <w:tc>
          <w:tcPr>
            <w:tcW w:w="1697" w:type="dxa"/>
            <w:vAlign w:val="center"/>
          </w:tcPr>
          <w:p w:rsidR="00DC5F98" w:rsidRDefault="0000057E">
            <w:r>
              <w:t>kN=1.50</w:t>
            </w:r>
          </w:p>
        </w:tc>
        <w:tc>
          <w:tcPr>
            <w:tcW w:w="2909" w:type="dxa"/>
            <w:vAlign w:val="center"/>
          </w:tcPr>
          <w:p w:rsidR="00DC5F98" w:rsidRDefault="0000057E">
            <w:r>
              <w:t>kN(</w:t>
            </w:r>
            <w:r>
              <w:t>无对应限值</w:t>
            </w:r>
            <w:r>
              <w:t>)</w:t>
            </w:r>
          </w:p>
        </w:tc>
        <w:tc>
          <w:tcPr>
            <w:tcW w:w="1205" w:type="dxa"/>
            <w:vAlign w:val="center"/>
          </w:tcPr>
          <w:p w:rsidR="00DC5F98" w:rsidRDefault="0000057E">
            <w:r>
              <w:rPr>
                <w:color w:val="FF0000"/>
              </w:rPr>
              <w:t>不满足</w:t>
            </w:r>
          </w:p>
        </w:tc>
      </w:tr>
      <w:tr w:rsidR="00DC5F98">
        <w:tc>
          <w:tcPr>
            <w:tcW w:w="3520" w:type="dxa"/>
            <w:shd w:val="clear" w:color="auto" w:fill="E6E6E6"/>
            <w:vAlign w:val="center"/>
          </w:tcPr>
          <w:p w:rsidR="00DC5F98" w:rsidRDefault="0000057E">
            <w:r>
              <w:t>标准依据</w:t>
            </w:r>
          </w:p>
        </w:tc>
        <w:tc>
          <w:tcPr>
            <w:tcW w:w="5811" w:type="dxa"/>
            <w:gridSpan w:val="3"/>
            <w:vAlign w:val="center"/>
          </w:tcPr>
          <w:p w:rsidR="00DC5F98" w:rsidRDefault="0000057E">
            <w:r>
              <w:t>《浙江省居住建筑节能设计标准》</w:t>
            </w:r>
            <w:r>
              <w:t>(DB33/1015-2015)</w:t>
            </w:r>
            <w:r>
              <w:t>第</w:t>
            </w:r>
            <w:r>
              <w:t>4.2.4</w:t>
            </w:r>
            <w:r>
              <w:t>条</w:t>
            </w:r>
          </w:p>
        </w:tc>
      </w:tr>
      <w:tr w:rsidR="00DC5F98">
        <w:tc>
          <w:tcPr>
            <w:tcW w:w="3520" w:type="dxa"/>
            <w:shd w:val="clear" w:color="auto" w:fill="E6E6E6"/>
            <w:vAlign w:val="center"/>
          </w:tcPr>
          <w:p w:rsidR="00DC5F98" w:rsidRDefault="0000057E">
            <w:r>
              <w:t>标准要求</w:t>
            </w:r>
          </w:p>
        </w:tc>
        <w:tc>
          <w:tcPr>
            <w:tcW w:w="5811" w:type="dxa"/>
            <w:gridSpan w:val="3"/>
            <w:vAlign w:val="center"/>
          </w:tcPr>
          <w:p w:rsidR="00DC5F98" w:rsidRDefault="0000057E">
            <w:r>
              <w:t>各朝向外窗传热系数满足表</w:t>
            </w:r>
            <w:r>
              <w:t>4.2.4</w:t>
            </w:r>
            <w:r>
              <w:t>的要求</w:t>
            </w:r>
          </w:p>
        </w:tc>
      </w:tr>
      <w:tr w:rsidR="00DC5F98">
        <w:tc>
          <w:tcPr>
            <w:tcW w:w="3520" w:type="dxa"/>
            <w:shd w:val="clear" w:color="auto" w:fill="E6E6E6"/>
            <w:vAlign w:val="center"/>
          </w:tcPr>
          <w:p w:rsidR="00DC5F98" w:rsidRDefault="0000057E">
            <w:r>
              <w:t>结论</w:t>
            </w:r>
          </w:p>
        </w:tc>
        <w:tc>
          <w:tcPr>
            <w:tcW w:w="5811" w:type="dxa"/>
            <w:gridSpan w:val="3"/>
            <w:vAlign w:val="center"/>
          </w:tcPr>
          <w:p w:rsidR="00DC5F98" w:rsidRDefault="0000057E">
            <w:r>
              <w:rPr>
                <w:color w:val="FF0000"/>
              </w:rPr>
              <w:t>不满足</w:t>
            </w:r>
          </w:p>
        </w:tc>
      </w:tr>
    </w:tbl>
    <w:p w:rsidR="00DC5F98" w:rsidRDefault="0000057E">
      <w:pPr>
        <w:pStyle w:val="3"/>
        <w:widowControl w:val="0"/>
        <w:jc w:val="both"/>
        <w:rPr>
          <w:color w:val="000000"/>
          <w:kern w:val="2"/>
          <w:szCs w:val="24"/>
        </w:rPr>
      </w:pPr>
      <w:bookmarkStart w:id="62" w:name="_Toc155419158"/>
      <w:r>
        <w:rPr>
          <w:color w:val="000000"/>
          <w:kern w:val="2"/>
          <w:szCs w:val="24"/>
        </w:rPr>
        <w:t>平均遮阳系数</w:t>
      </w:r>
      <w:bookmarkEnd w:id="62"/>
    </w:p>
    <w:p w:rsidR="00DC5F98" w:rsidRDefault="0000057E">
      <w:pPr>
        <w:widowControl w:val="0"/>
        <w:jc w:val="both"/>
        <w:rPr>
          <w:color w:val="000000"/>
          <w:kern w:val="2"/>
          <w:szCs w:val="24"/>
          <w:lang w:val="en-US"/>
        </w:rPr>
      </w:pPr>
      <w:r>
        <w:rPr>
          <w:color w:val="000000"/>
          <w:kern w:val="2"/>
          <w:szCs w:val="24"/>
          <w:lang w:val="en-US"/>
        </w:rPr>
        <w:t xml:space="preserve">1. </w:t>
      </w:r>
      <w:r>
        <w:rPr>
          <w:color w:val="000000"/>
          <w:kern w:val="2"/>
          <w:szCs w:val="24"/>
          <w:lang w:val="en-US"/>
        </w:rP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DC5F98">
        <w:tc>
          <w:tcPr>
            <w:tcW w:w="656" w:type="dxa"/>
            <w:shd w:val="clear" w:color="auto" w:fill="E6E6E6"/>
            <w:vAlign w:val="center"/>
          </w:tcPr>
          <w:p w:rsidR="00DC5F98" w:rsidRDefault="0000057E">
            <w:pPr>
              <w:jc w:val="center"/>
            </w:pPr>
            <w:r>
              <w:t>序号</w:t>
            </w:r>
          </w:p>
        </w:tc>
        <w:tc>
          <w:tcPr>
            <w:tcW w:w="888" w:type="dxa"/>
            <w:shd w:val="clear" w:color="auto" w:fill="E6E6E6"/>
            <w:vAlign w:val="center"/>
          </w:tcPr>
          <w:p w:rsidR="00DC5F98" w:rsidRDefault="0000057E">
            <w:pPr>
              <w:jc w:val="center"/>
            </w:pPr>
            <w:r>
              <w:t>门窗编号</w:t>
            </w:r>
          </w:p>
        </w:tc>
        <w:tc>
          <w:tcPr>
            <w:tcW w:w="769" w:type="dxa"/>
            <w:shd w:val="clear" w:color="auto" w:fill="E6E6E6"/>
            <w:vAlign w:val="center"/>
          </w:tcPr>
          <w:p w:rsidR="00DC5F98" w:rsidRDefault="0000057E">
            <w:pPr>
              <w:jc w:val="center"/>
            </w:pPr>
            <w:r>
              <w:t>楼层</w:t>
            </w:r>
          </w:p>
        </w:tc>
        <w:tc>
          <w:tcPr>
            <w:tcW w:w="769" w:type="dxa"/>
            <w:shd w:val="clear" w:color="auto" w:fill="E6E6E6"/>
            <w:vAlign w:val="center"/>
          </w:tcPr>
          <w:p w:rsidR="00DC5F98" w:rsidRDefault="0000057E">
            <w:pPr>
              <w:jc w:val="center"/>
            </w:pPr>
            <w:r>
              <w:t>数量</w:t>
            </w:r>
          </w:p>
        </w:tc>
        <w:tc>
          <w:tcPr>
            <w:tcW w:w="848" w:type="dxa"/>
            <w:shd w:val="clear" w:color="auto" w:fill="E6E6E6"/>
            <w:vAlign w:val="center"/>
          </w:tcPr>
          <w:p w:rsidR="00DC5F98" w:rsidRDefault="0000057E">
            <w:pPr>
              <w:jc w:val="center"/>
            </w:pPr>
            <w:r>
              <w:t>单个面积（㎡）</w:t>
            </w:r>
          </w:p>
        </w:tc>
        <w:tc>
          <w:tcPr>
            <w:tcW w:w="848" w:type="dxa"/>
            <w:shd w:val="clear" w:color="auto" w:fill="E6E6E6"/>
            <w:vAlign w:val="center"/>
          </w:tcPr>
          <w:p w:rsidR="00DC5F98" w:rsidRDefault="0000057E">
            <w:pPr>
              <w:jc w:val="center"/>
            </w:pPr>
            <w:r>
              <w:t>总面积（㎡）</w:t>
            </w:r>
          </w:p>
        </w:tc>
        <w:tc>
          <w:tcPr>
            <w:tcW w:w="781" w:type="dxa"/>
            <w:shd w:val="clear" w:color="auto" w:fill="E6E6E6"/>
            <w:vAlign w:val="center"/>
          </w:tcPr>
          <w:p w:rsidR="00DC5F98" w:rsidRDefault="0000057E">
            <w:pPr>
              <w:jc w:val="center"/>
            </w:pPr>
            <w:r>
              <w:t>构造编号</w:t>
            </w:r>
          </w:p>
        </w:tc>
        <w:tc>
          <w:tcPr>
            <w:tcW w:w="916" w:type="dxa"/>
            <w:shd w:val="clear" w:color="auto" w:fill="E6E6E6"/>
            <w:vAlign w:val="center"/>
          </w:tcPr>
          <w:p w:rsidR="00DC5F98" w:rsidRDefault="0000057E">
            <w:pPr>
              <w:jc w:val="center"/>
            </w:pPr>
            <w:r>
              <w:t>自遮阳系数</w:t>
            </w:r>
          </w:p>
        </w:tc>
        <w:tc>
          <w:tcPr>
            <w:tcW w:w="1018" w:type="dxa"/>
            <w:shd w:val="clear" w:color="auto" w:fill="E6E6E6"/>
            <w:vAlign w:val="center"/>
          </w:tcPr>
          <w:p w:rsidR="00DC5F98" w:rsidRDefault="0000057E">
            <w:pPr>
              <w:jc w:val="center"/>
            </w:pPr>
            <w:r>
              <w:t>外遮阳编号</w:t>
            </w:r>
          </w:p>
        </w:tc>
        <w:tc>
          <w:tcPr>
            <w:tcW w:w="916" w:type="dxa"/>
            <w:shd w:val="clear" w:color="auto" w:fill="E6E6E6"/>
            <w:vAlign w:val="center"/>
          </w:tcPr>
          <w:p w:rsidR="00DC5F98" w:rsidRDefault="0000057E">
            <w:pPr>
              <w:jc w:val="center"/>
            </w:pPr>
            <w:r>
              <w:t>夏季外遮阳系数</w:t>
            </w:r>
          </w:p>
        </w:tc>
        <w:tc>
          <w:tcPr>
            <w:tcW w:w="916" w:type="dxa"/>
            <w:shd w:val="clear" w:color="auto" w:fill="E6E6E6"/>
            <w:vAlign w:val="center"/>
          </w:tcPr>
          <w:p w:rsidR="00DC5F98" w:rsidRDefault="0000057E">
            <w:pPr>
              <w:jc w:val="center"/>
            </w:pPr>
            <w:r>
              <w:t>冬季外遮阳系数</w:t>
            </w:r>
          </w:p>
        </w:tc>
      </w:tr>
      <w:tr w:rsidR="00DC5F98">
        <w:tc>
          <w:tcPr>
            <w:tcW w:w="656" w:type="dxa"/>
            <w:vAlign w:val="center"/>
          </w:tcPr>
          <w:p w:rsidR="00DC5F98" w:rsidRDefault="0000057E">
            <w:r>
              <w:t>1</w:t>
            </w:r>
          </w:p>
        </w:tc>
        <w:tc>
          <w:tcPr>
            <w:tcW w:w="888" w:type="dxa"/>
            <w:vAlign w:val="center"/>
          </w:tcPr>
          <w:p w:rsidR="00DC5F98" w:rsidRDefault="00DC5F98"/>
        </w:tc>
        <w:tc>
          <w:tcPr>
            <w:tcW w:w="769" w:type="dxa"/>
            <w:vAlign w:val="center"/>
          </w:tcPr>
          <w:p w:rsidR="00DC5F98" w:rsidRDefault="0000057E">
            <w:r>
              <w:t>1</w:t>
            </w:r>
          </w:p>
        </w:tc>
        <w:tc>
          <w:tcPr>
            <w:tcW w:w="769" w:type="dxa"/>
            <w:vAlign w:val="center"/>
          </w:tcPr>
          <w:p w:rsidR="00DC5F98" w:rsidRDefault="0000057E">
            <w:r>
              <w:t>1</w:t>
            </w:r>
          </w:p>
        </w:tc>
        <w:tc>
          <w:tcPr>
            <w:tcW w:w="848" w:type="dxa"/>
            <w:vAlign w:val="center"/>
          </w:tcPr>
          <w:p w:rsidR="00DC5F98" w:rsidRDefault="0000057E">
            <w:r>
              <w:t>2.078</w:t>
            </w:r>
          </w:p>
        </w:tc>
        <w:tc>
          <w:tcPr>
            <w:tcW w:w="848" w:type="dxa"/>
            <w:vAlign w:val="center"/>
          </w:tcPr>
          <w:p w:rsidR="00DC5F98" w:rsidRDefault="0000057E">
            <w:r>
              <w:t>2.078</w:t>
            </w:r>
          </w:p>
        </w:tc>
        <w:tc>
          <w:tcPr>
            <w:tcW w:w="781" w:type="dxa"/>
            <w:vAlign w:val="center"/>
          </w:tcPr>
          <w:p w:rsidR="00DC5F98" w:rsidRDefault="0000057E">
            <w:r>
              <w:t>65</w:t>
            </w:r>
          </w:p>
        </w:tc>
        <w:tc>
          <w:tcPr>
            <w:tcW w:w="916" w:type="dxa"/>
            <w:vAlign w:val="center"/>
          </w:tcPr>
          <w:p w:rsidR="00DC5F98" w:rsidRDefault="0000057E">
            <w:r>
              <w:t>0.600</w:t>
            </w:r>
          </w:p>
        </w:tc>
        <w:tc>
          <w:tcPr>
            <w:tcW w:w="1018" w:type="dxa"/>
            <w:vAlign w:val="center"/>
          </w:tcPr>
          <w:p w:rsidR="00DC5F98" w:rsidRDefault="00DC5F98"/>
        </w:tc>
        <w:tc>
          <w:tcPr>
            <w:tcW w:w="916" w:type="dxa"/>
            <w:vAlign w:val="center"/>
          </w:tcPr>
          <w:p w:rsidR="00DC5F98" w:rsidRDefault="0000057E">
            <w:r>
              <w:t>1.000</w:t>
            </w:r>
          </w:p>
        </w:tc>
        <w:tc>
          <w:tcPr>
            <w:tcW w:w="916" w:type="dxa"/>
            <w:vAlign w:val="center"/>
          </w:tcPr>
          <w:p w:rsidR="00DC5F98" w:rsidRDefault="0000057E">
            <w:r>
              <w:t>1.000</w:t>
            </w:r>
          </w:p>
        </w:tc>
      </w:tr>
      <w:tr w:rsidR="00DC5F98">
        <w:tc>
          <w:tcPr>
            <w:tcW w:w="656" w:type="dxa"/>
            <w:vAlign w:val="center"/>
          </w:tcPr>
          <w:p w:rsidR="00DC5F98" w:rsidRDefault="0000057E">
            <w:r>
              <w:lastRenderedPageBreak/>
              <w:t>2</w:t>
            </w:r>
          </w:p>
        </w:tc>
        <w:tc>
          <w:tcPr>
            <w:tcW w:w="888" w:type="dxa"/>
            <w:vAlign w:val="center"/>
          </w:tcPr>
          <w:p w:rsidR="00DC5F98" w:rsidRDefault="00DC5F98"/>
        </w:tc>
        <w:tc>
          <w:tcPr>
            <w:tcW w:w="769" w:type="dxa"/>
            <w:vAlign w:val="center"/>
          </w:tcPr>
          <w:p w:rsidR="00DC5F98" w:rsidRDefault="0000057E">
            <w:r>
              <w:t>1</w:t>
            </w:r>
          </w:p>
        </w:tc>
        <w:tc>
          <w:tcPr>
            <w:tcW w:w="769" w:type="dxa"/>
            <w:vAlign w:val="center"/>
          </w:tcPr>
          <w:p w:rsidR="00DC5F98" w:rsidRDefault="0000057E">
            <w:r>
              <w:t>11</w:t>
            </w:r>
          </w:p>
        </w:tc>
        <w:tc>
          <w:tcPr>
            <w:tcW w:w="848" w:type="dxa"/>
            <w:vAlign w:val="center"/>
          </w:tcPr>
          <w:p w:rsidR="00DC5F98" w:rsidRDefault="0000057E">
            <w:r>
              <w:t>1.400</w:t>
            </w:r>
          </w:p>
        </w:tc>
        <w:tc>
          <w:tcPr>
            <w:tcW w:w="848" w:type="dxa"/>
            <w:vAlign w:val="center"/>
          </w:tcPr>
          <w:p w:rsidR="00DC5F98" w:rsidRDefault="0000057E">
            <w:r>
              <w:t>15.400</w:t>
            </w:r>
          </w:p>
        </w:tc>
        <w:tc>
          <w:tcPr>
            <w:tcW w:w="781" w:type="dxa"/>
            <w:vAlign w:val="center"/>
          </w:tcPr>
          <w:p w:rsidR="00DC5F98" w:rsidRDefault="0000057E">
            <w:r>
              <w:t>65</w:t>
            </w:r>
          </w:p>
        </w:tc>
        <w:tc>
          <w:tcPr>
            <w:tcW w:w="916" w:type="dxa"/>
            <w:vAlign w:val="center"/>
          </w:tcPr>
          <w:p w:rsidR="00DC5F98" w:rsidRDefault="0000057E">
            <w:r>
              <w:t>0.600</w:t>
            </w:r>
          </w:p>
        </w:tc>
        <w:tc>
          <w:tcPr>
            <w:tcW w:w="1018" w:type="dxa"/>
            <w:vAlign w:val="center"/>
          </w:tcPr>
          <w:p w:rsidR="00DC5F98" w:rsidRDefault="00DC5F98"/>
        </w:tc>
        <w:tc>
          <w:tcPr>
            <w:tcW w:w="916" w:type="dxa"/>
            <w:vAlign w:val="center"/>
          </w:tcPr>
          <w:p w:rsidR="00DC5F98" w:rsidRDefault="0000057E">
            <w:r>
              <w:t>1.000</w:t>
            </w:r>
          </w:p>
        </w:tc>
        <w:tc>
          <w:tcPr>
            <w:tcW w:w="916" w:type="dxa"/>
            <w:vAlign w:val="center"/>
          </w:tcPr>
          <w:p w:rsidR="00DC5F98" w:rsidRDefault="0000057E">
            <w:r>
              <w:t>1.000</w:t>
            </w:r>
          </w:p>
        </w:tc>
      </w:tr>
      <w:tr w:rsidR="00DC5F98">
        <w:tc>
          <w:tcPr>
            <w:tcW w:w="656" w:type="dxa"/>
            <w:vAlign w:val="center"/>
          </w:tcPr>
          <w:p w:rsidR="00DC5F98" w:rsidRDefault="0000057E">
            <w:r>
              <w:t>3</w:t>
            </w:r>
          </w:p>
        </w:tc>
        <w:tc>
          <w:tcPr>
            <w:tcW w:w="888" w:type="dxa"/>
            <w:vAlign w:val="center"/>
          </w:tcPr>
          <w:p w:rsidR="00DC5F98" w:rsidRDefault="00DC5F98"/>
        </w:tc>
        <w:tc>
          <w:tcPr>
            <w:tcW w:w="769" w:type="dxa"/>
            <w:vAlign w:val="center"/>
          </w:tcPr>
          <w:p w:rsidR="00DC5F98" w:rsidRDefault="0000057E">
            <w:r>
              <w:t>1</w:t>
            </w:r>
          </w:p>
        </w:tc>
        <w:tc>
          <w:tcPr>
            <w:tcW w:w="769" w:type="dxa"/>
            <w:vAlign w:val="center"/>
          </w:tcPr>
          <w:p w:rsidR="00DC5F98" w:rsidRDefault="0000057E">
            <w:r>
              <w:t>1</w:t>
            </w:r>
          </w:p>
        </w:tc>
        <w:tc>
          <w:tcPr>
            <w:tcW w:w="848" w:type="dxa"/>
            <w:vAlign w:val="center"/>
          </w:tcPr>
          <w:p w:rsidR="00DC5F98" w:rsidRDefault="0000057E">
            <w:r>
              <w:t>1.114</w:t>
            </w:r>
          </w:p>
        </w:tc>
        <w:tc>
          <w:tcPr>
            <w:tcW w:w="848" w:type="dxa"/>
            <w:vAlign w:val="center"/>
          </w:tcPr>
          <w:p w:rsidR="00DC5F98" w:rsidRDefault="0000057E">
            <w:r>
              <w:t>1.114</w:t>
            </w:r>
          </w:p>
        </w:tc>
        <w:tc>
          <w:tcPr>
            <w:tcW w:w="781" w:type="dxa"/>
            <w:vAlign w:val="center"/>
          </w:tcPr>
          <w:p w:rsidR="00DC5F98" w:rsidRDefault="0000057E">
            <w:r>
              <w:t>65</w:t>
            </w:r>
          </w:p>
        </w:tc>
        <w:tc>
          <w:tcPr>
            <w:tcW w:w="916" w:type="dxa"/>
            <w:vAlign w:val="center"/>
          </w:tcPr>
          <w:p w:rsidR="00DC5F98" w:rsidRDefault="0000057E">
            <w:r>
              <w:t>0.600</w:t>
            </w:r>
          </w:p>
        </w:tc>
        <w:tc>
          <w:tcPr>
            <w:tcW w:w="1018" w:type="dxa"/>
            <w:vAlign w:val="center"/>
          </w:tcPr>
          <w:p w:rsidR="00DC5F98" w:rsidRDefault="00DC5F98"/>
        </w:tc>
        <w:tc>
          <w:tcPr>
            <w:tcW w:w="916" w:type="dxa"/>
            <w:vAlign w:val="center"/>
          </w:tcPr>
          <w:p w:rsidR="00DC5F98" w:rsidRDefault="0000057E">
            <w:r>
              <w:t>1.000</w:t>
            </w:r>
          </w:p>
        </w:tc>
        <w:tc>
          <w:tcPr>
            <w:tcW w:w="916" w:type="dxa"/>
            <w:vAlign w:val="center"/>
          </w:tcPr>
          <w:p w:rsidR="00DC5F98" w:rsidRDefault="0000057E">
            <w:r>
              <w:t>1.000</w:t>
            </w:r>
          </w:p>
        </w:tc>
      </w:tr>
      <w:tr w:rsidR="00DC5F98">
        <w:tc>
          <w:tcPr>
            <w:tcW w:w="656" w:type="dxa"/>
            <w:vAlign w:val="center"/>
          </w:tcPr>
          <w:p w:rsidR="00DC5F98" w:rsidRDefault="0000057E">
            <w:r>
              <w:t>4</w:t>
            </w:r>
          </w:p>
        </w:tc>
        <w:tc>
          <w:tcPr>
            <w:tcW w:w="888" w:type="dxa"/>
            <w:vAlign w:val="center"/>
          </w:tcPr>
          <w:p w:rsidR="00DC5F98" w:rsidRDefault="0000057E">
            <w:r>
              <w:t>C0415</w:t>
            </w:r>
          </w:p>
        </w:tc>
        <w:tc>
          <w:tcPr>
            <w:tcW w:w="769" w:type="dxa"/>
            <w:vAlign w:val="center"/>
          </w:tcPr>
          <w:p w:rsidR="00DC5F98" w:rsidRDefault="0000057E">
            <w:r>
              <w:t>2</w:t>
            </w:r>
          </w:p>
        </w:tc>
        <w:tc>
          <w:tcPr>
            <w:tcW w:w="769" w:type="dxa"/>
            <w:vAlign w:val="center"/>
          </w:tcPr>
          <w:p w:rsidR="00DC5F98" w:rsidRDefault="0000057E">
            <w:r>
              <w:t>1</w:t>
            </w:r>
          </w:p>
        </w:tc>
        <w:tc>
          <w:tcPr>
            <w:tcW w:w="848" w:type="dxa"/>
            <w:vAlign w:val="center"/>
          </w:tcPr>
          <w:p w:rsidR="00DC5F98" w:rsidRDefault="0000057E">
            <w:r>
              <w:t>0.600</w:t>
            </w:r>
          </w:p>
        </w:tc>
        <w:tc>
          <w:tcPr>
            <w:tcW w:w="848" w:type="dxa"/>
            <w:vAlign w:val="center"/>
          </w:tcPr>
          <w:p w:rsidR="00DC5F98" w:rsidRDefault="0000057E">
            <w:r>
              <w:t>0.600</w:t>
            </w:r>
          </w:p>
        </w:tc>
        <w:tc>
          <w:tcPr>
            <w:tcW w:w="781" w:type="dxa"/>
            <w:vAlign w:val="center"/>
          </w:tcPr>
          <w:p w:rsidR="00DC5F98" w:rsidRDefault="0000057E">
            <w:r>
              <w:t>18</w:t>
            </w:r>
          </w:p>
        </w:tc>
        <w:tc>
          <w:tcPr>
            <w:tcW w:w="916" w:type="dxa"/>
            <w:vAlign w:val="center"/>
          </w:tcPr>
          <w:p w:rsidR="00DC5F98" w:rsidRDefault="0000057E">
            <w:r>
              <w:t>0.250</w:t>
            </w:r>
          </w:p>
        </w:tc>
        <w:tc>
          <w:tcPr>
            <w:tcW w:w="1018" w:type="dxa"/>
            <w:vAlign w:val="center"/>
          </w:tcPr>
          <w:p w:rsidR="00DC5F98" w:rsidRDefault="00DC5F98"/>
        </w:tc>
        <w:tc>
          <w:tcPr>
            <w:tcW w:w="916" w:type="dxa"/>
            <w:vAlign w:val="center"/>
          </w:tcPr>
          <w:p w:rsidR="00DC5F98" w:rsidRDefault="0000057E">
            <w:r>
              <w:t>1.000</w:t>
            </w:r>
          </w:p>
        </w:tc>
        <w:tc>
          <w:tcPr>
            <w:tcW w:w="916" w:type="dxa"/>
            <w:vAlign w:val="center"/>
          </w:tcPr>
          <w:p w:rsidR="00DC5F98" w:rsidRDefault="0000057E">
            <w:r>
              <w:t>1.000</w:t>
            </w:r>
          </w:p>
        </w:tc>
      </w:tr>
      <w:tr w:rsidR="00DC5F98">
        <w:tc>
          <w:tcPr>
            <w:tcW w:w="656" w:type="dxa"/>
            <w:vAlign w:val="center"/>
          </w:tcPr>
          <w:p w:rsidR="00DC5F98" w:rsidRDefault="0000057E">
            <w:r>
              <w:t>5</w:t>
            </w:r>
          </w:p>
        </w:tc>
        <w:tc>
          <w:tcPr>
            <w:tcW w:w="888" w:type="dxa"/>
            <w:vAlign w:val="center"/>
          </w:tcPr>
          <w:p w:rsidR="00DC5F98" w:rsidRDefault="0000057E">
            <w:r>
              <w:t>C2715</w:t>
            </w:r>
          </w:p>
        </w:tc>
        <w:tc>
          <w:tcPr>
            <w:tcW w:w="769" w:type="dxa"/>
            <w:vAlign w:val="center"/>
          </w:tcPr>
          <w:p w:rsidR="00DC5F98" w:rsidRDefault="0000057E">
            <w:r>
              <w:t>2</w:t>
            </w:r>
          </w:p>
        </w:tc>
        <w:tc>
          <w:tcPr>
            <w:tcW w:w="769" w:type="dxa"/>
            <w:vAlign w:val="center"/>
          </w:tcPr>
          <w:p w:rsidR="00DC5F98" w:rsidRDefault="0000057E">
            <w:r>
              <w:t>1</w:t>
            </w:r>
          </w:p>
        </w:tc>
        <w:tc>
          <w:tcPr>
            <w:tcW w:w="848" w:type="dxa"/>
            <w:vAlign w:val="center"/>
          </w:tcPr>
          <w:p w:rsidR="00DC5F98" w:rsidRDefault="0000057E">
            <w:r>
              <w:t>4.050</w:t>
            </w:r>
          </w:p>
        </w:tc>
        <w:tc>
          <w:tcPr>
            <w:tcW w:w="848" w:type="dxa"/>
            <w:vAlign w:val="center"/>
          </w:tcPr>
          <w:p w:rsidR="00DC5F98" w:rsidRDefault="0000057E">
            <w:r>
              <w:t>4.050</w:t>
            </w:r>
          </w:p>
        </w:tc>
        <w:tc>
          <w:tcPr>
            <w:tcW w:w="781" w:type="dxa"/>
            <w:vAlign w:val="center"/>
          </w:tcPr>
          <w:p w:rsidR="00DC5F98" w:rsidRDefault="0000057E">
            <w:r>
              <w:t>18</w:t>
            </w:r>
          </w:p>
        </w:tc>
        <w:tc>
          <w:tcPr>
            <w:tcW w:w="916" w:type="dxa"/>
            <w:vAlign w:val="center"/>
          </w:tcPr>
          <w:p w:rsidR="00DC5F98" w:rsidRDefault="0000057E">
            <w:r>
              <w:t>0.250</w:t>
            </w:r>
          </w:p>
        </w:tc>
        <w:tc>
          <w:tcPr>
            <w:tcW w:w="1018" w:type="dxa"/>
            <w:vAlign w:val="center"/>
          </w:tcPr>
          <w:p w:rsidR="00DC5F98" w:rsidRDefault="00DC5F98"/>
        </w:tc>
        <w:tc>
          <w:tcPr>
            <w:tcW w:w="916" w:type="dxa"/>
            <w:vAlign w:val="center"/>
          </w:tcPr>
          <w:p w:rsidR="00DC5F98" w:rsidRDefault="0000057E">
            <w:r>
              <w:t>1.000</w:t>
            </w:r>
          </w:p>
        </w:tc>
        <w:tc>
          <w:tcPr>
            <w:tcW w:w="916" w:type="dxa"/>
            <w:vAlign w:val="center"/>
          </w:tcPr>
          <w:p w:rsidR="00DC5F98" w:rsidRDefault="0000057E">
            <w:r>
              <w:t>1.000</w:t>
            </w:r>
          </w:p>
        </w:tc>
      </w:tr>
      <w:tr w:rsidR="00DC5F98">
        <w:tc>
          <w:tcPr>
            <w:tcW w:w="656" w:type="dxa"/>
            <w:vAlign w:val="center"/>
          </w:tcPr>
          <w:p w:rsidR="00DC5F98" w:rsidRDefault="0000057E">
            <w:r>
              <w:t>6</w:t>
            </w:r>
          </w:p>
        </w:tc>
        <w:tc>
          <w:tcPr>
            <w:tcW w:w="888" w:type="dxa"/>
            <w:vAlign w:val="center"/>
          </w:tcPr>
          <w:p w:rsidR="00DC5F98" w:rsidRDefault="0000057E">
            <w:r>
              <w:t>C3028</w:t>
            </w:r>
          </w:p>
        </w:tc>
        <w:tc>
          <w:tcPr>
            <w:tcW w:w="769" w:type="dxa"/>
            <w:vAlign w:val="center"/>
          </w:tcPr>
          <w:p w:rsidR="00DC5F98" w:rsidRDefault="0000057E">
            <w:r>
              <w:t>1</w:t>
            </w:r>
          </w:p>
        </w:tc>
        <w:tc>
          <w:tcPr>
            <w:tcW w:w="769" w:type="dxa"/>
            <w:vAlign w:val="center"/>
          </w:tcPr>
          <w:p w:rsidR="00DC5F98" w:rsidRDefault="0000057E">
            <w:r>
              <w:t>1</w:t>
            </w:r>
          </w:p>
        </w:tc>
        <w:tc>
          <w:tcPr>
            <w:tcW w:w="848" w:type="dxa"/>
            <w:vAlign w:val="center"/>
          </w:tcPr>
          <w:p w:rsidR="00DC5F98" w:rsidRDefault="0000057E">
            <w:r>
              <w:t>8.400</w:t>
            </w:r>
          </w:p>
        </w:tc>
        <w:tc>
          <w:tcPr>
            <w:tcW w:w="848" w:type="dxa"/>
            <w:vAlign w:val="center"/>
          </w:tcPr>
          <w:p w:rsidR="00DC5F98" w:rsidRDefault="0000057E">
            <w:r>
              <w:t>8.400</w:t>
            </w:r>
          </w:p>
        </w:tc>
        <w:tc>
          <w:tcPr>
            <w:tcW w:w="781" w:type="dxa"/>
            <w:vAlign w:val="center"/>
          </w:tcPr>
          <w:p w:rsidR="00DC5F98" w:rsidRDefault="0000057E">
            <w:r>
              <w:t>18</w:t>
            </w:r>
          </w:p>
        </w:tc>
        <w:tc>
          <w:tcPr>
            <w:tcW w:w="916" w:type="dxa"/>
            <w:vAlign w:val="center"/>
          </w:tcPr>
          <w:p w:rsidR="00DC5F98" w:rsidRDefault="0000057E">
            <w:r>
              <w:t>0.250</w:t>
            </w:r>
          </w:p>
        </w:tc>
        <w:tc>
          <w:tcPr>
            <w:tcW w:w="1018" w:type="dxa"/>
            <w:vAlign w:val="center"/>
          </w:tcPr>
          <w:p w:rsidR="00DC5F98" w:rsidRDefault="00DC5F98"/>
        </w:tc>
        <w:tc>
          <w:tcPr>
            <w:tcW w:w="916" w:type="dxa"/>
            <w:vAlign w:val="center"/>
          </w:tcPr>
          <w:p w:rsidR="00DC5F98" w:rsidRDefault="0000057E">
            <w:r>
              <w:t>1.000</w:t>
            </w:r>
          </w:p>
        </w:tc>
        <w:tc>
          <w:tcPr>
            <w:tcW w:w="916" w:type="dxa"/>
            <w:vAlign w:val="center"/>
          </w:tcPr>
          <w:p w:rsidR="00DC5F98" w:rsidRDefault="0000057E">
            <w:r>
              <w:t>1.000</w:t>
            </w:r>
          </w:p>
        </w:tc>
      </w:tr>
      <w:tr w:rsidR="00DC5F98">
        <w:tc>
          <w:tcPr>
            <w:tcW w:w="656" w:type="dxa"/>
            <w:vAlign w:val="center"/>
          </w:tcPr>
          <w:p w:rsidR="00DC5F98" w:rsidRDefault="0000057E">
            <w:r>
              <w:t>7</w:t>
            </w:r>
          </w:p>
        </w:tc>
        <w:tc>
          <w:tcPr>
            <w:tcW w:w="888" w:type="dxa"/>
            <w:vAlign w:val="center"/>
          </w:tcPr>
          <w:p w:rsidR="00DC5F98" w:rsidRDefault="0000057E">
            <w:r>
              <w:t>C6004</w:t>
            </w:r>
          </w:p>
        </w:tc>
        <w:tc>
          <w:tcPr>
            <w:tcW w:w="769" w:type="dxa"/>
            <w:vAlign w:val="center"/>
          </w:tcPr>
          <w:p w:rsidR="00DC5F98" w:rsidRDefault="0000057E">
            <w:r>
              <w:t>2</w:t>
            </w:r>
          </w:p>
        </w:tc>
        <w:tc>
          <w:tcPr>
            <w:tcW w:w="769" w:type="dxa"/>
            <w:vAlign w:val="center"/>
          </w:tcPr>
          <w:p w:rsidR="00DC5F98" w:rsidRDefault="0000057E">
            <w:r>
              <w:t>1</w:t>
            </w:r>
          </w:p>
        </w:tc>
        <w:tc>
          <w:tcPr>
            <w:tcW w:w="848" w:type="dxa"/>
            <w:vAlign w:val="center"/>
          </w:tcPr>
          <w:p w:rsidR="00DC5F98" w:rsidRDefault="0000057E">
            <w:r>
              <w:t>2.400</w:t>
            </w:r>
          </w:p>
        </w:tc>
        <w:tc>
          <w:tcPr>
            <w:tcW w:w="848" w:type="dxa"/>
            <w:vAlign w:val="center"/>
          </w:tcPr>
          <w:p w:rsidR="00DC5F98" w:rsidRDefault="0000057E">
            <w:r>
              <w:t>2.400</w:t>
            </w:r>
          </w:p>
        </w:tc>
        <w:tc>
          <w:tcPr>
            <w:tcW w:w="781" w:type="dxa"/>
            <w:vAlign w:val="center"/>
          </w:tcPr>
          <w:p w:rsidR="00DC5F98" w:rsidRDefault="0000057E">
            <w:r>
              <w:t>18</w:t>
            </w:r>
          </w:p>
        </w:tc>
        <w:tc>
          <w:tcPr>
            <w:tcW w:w="916" w:type="dxa"/>
            <w:vAlign w:val="center"/>
          </w:tcPr>
          <w:p w:rsidR="00DC5F98" w:rsidRDefault="0000057E">
            <w:r>
              <w:t>0.250</w:t>
            </w:r>
          </w:p>
        </w:tc>
        <w:tc>
          <w:tcPr>
            <w:tcW w:w="1018" w:type="dxa"/>
            <w:vAlign w:val="center"/>
          </w:tcPr>
          <w:p w:rsidR="00DC5F98" w:rsidRDefault="00DC5F98"/>
        </w:tc>
        <w:tc>
          <w:tcPr>
            <w:tcW w:w="916" w:type="dxa"/>
            <w:vAlign w:val="center"/>
          </w:tcPr>
          <w:p w:rsidR="00DC5F98" w:rsidRDefault="0000057E">
            <w:r>
              <w:t>1.000</w:t>
            </w:r>
          </w:p>
        </w:tc>
        <w:tc>
          <w:tcPr>
            <w:tcW w:w="916" w:type="dxa"/>
            <w:vAlign w:val="center"/>
          </w:tcPr>
          <w:p w:rsidR="00DC5F98" w:rsidRDefault="0000057E">
            <w:r>
              <w:t>1.000</w:t>
            </w:r>
          </w:p>
        </w:tc>
      </w:tr>
      <w:tr w:rsidR="00DC5F98">
        <w:tc>
          <w:tcPr>
            <w:tcW w:w="3930" w:type="dxa"/>
            <w:gridSpan w:val="5"/>
            <w:shd w:val="clear" w:color="auto" w:fill="E6E6E6"/>
            <w:vAlign w:val="center"/>
          </w:tcPr>
          <w:p w:rsidR="00DC5F98" w:rsidRDefault="0000057E">
            <w:r>
              <w:t>朝向总面积</w:t>
            </w:r>
            <w:r>
              <w:t>(</w:t>
            </w:r>
            <w:r>
              <w:t>㎡</w:t>
            </w:r>
            <w:r>
              <w:t>)</w:t>
            </w:r>
          </w:p>
        </w:tc>
        <w:tc>
          <w:tcPr>
            <w:tcW w:w="848" w:type="dxa"/>
            <w:vAlign w:val="center"/>
          </w:tcPr>
          <w:p w:rsidR="00DC5F98" w:rsidRDefault="0000057E">
            <w:r>
              <w:t>34.042</w:t>
            </w:r>
          </w:p>
        </w:tc>
        <w:tc>
          <w:tcPr>
            <w:tcW w:w="2715" w:type="dxa"/>
            <w:gridSpan w:val="3"/>
            <w:shd w:val="clear" w:color="auto" w:fill="E6E6E6"/>
            <w:vAlign w:val="center"/>
          </w:tcPr>
          <w:p w:rsidR="00DC5F98" w:rsidRDefault="0000057E">
            <w:r>
              <w:t>朝向综合遮阳系数</w:t>
            </w:r>
          </w:p>
        </w:tc>
        <w:tc>
          <w:tcPr>
            <w:tcW w:w="916" w:type="dxa"/>
            <w:vAlign w:val="center"/>
          </w:tcPr>
          <w:p w:rsidR="00DC5F98" w:rsidRDefault="0000057E">
            <w:r>
              <w:t>0.441</w:t>
            </w:r>
          </w:p>
        </w:tc>
        <w:tc>
          <w:tcPr>
            <w:tcW w:w="916" w:type="dxa"/>
            <w:vAlign w:val="center"/>
          </w:tcPr>
          <w:p w:rsidR="00DC5F98" w:rsidRDefault="0000057E">
            <w:r>
              <w:t>0.441</w:t>
            </w:r>
          </w:p>
        </w:tc>
      </w:tr>
    </w:tbl>
    <w:p w:rsidR="00DC5F98" w:rsidRDefault="0000057E">
      <w:pPr>
        <w:widowControl w:val="0"/>
        <w:jc w:val="both"/>
        <w:rPr>
          <w:color w:val="000000"/>
          <w:kern w:val="2"/>
          <w:szCs w:val="24"/>
          <w:lang w:val="en-US"/>
        </w:rPr>
      </w:pPr>
      <w:r>
        <w:rPr>
          <w:color w:val="000000"/>
          <w:kern w:val="2"/>
          <w:szCs w:val="24"/>
          <w:lang w:val="en-US"/>
        </w:rPr>
        <w:t xml:space="preserve">2. </w:t>
      </w:r>
      <w:r>
        <w:rPr>
          <w:color w:val="000000"/>
          <w:kern w:val="2"/>
          <w:szCs w:val="24"/>
          <w:lang w:val="en-US"/>
        </w:rP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DC5F98">
        <w:tc>
          <w:tcPr>
            <w:tcW w:w="656" w:type="dxa"/>
            <w:shd w:val="clear" w:color="auto" w:fill="E6E6E6"/>
            <w:vAlign w:val="center"/>
          </w:tcPr>
          <w:p w:rsidR="00DC5F98" w:rsidRDefault="0000057E">
            <w:pPr>
              <w:jc w:val="center"/>
            </w:pPr>
            <w:r>
              <w:t>序号</w:t>
            </w:r>
          </w:p>
        </w:tc>
        <w:tc>
          <w:tcPr>
            <w:tcW w:w="888" w:type="dxa"/>
            <w:shd w:val="clear" w:color="auto" w:fill="E6E6E6"/>
            <w:vAlign w:val="center"/>
          </w:tcPr>
          <w:p w:rsidR="00DC5F98" w:rsidRDefault="0000057E">
            <w:pPr>
              <w:jc w:val="center"/>
            </w:pPr>
            <w:r>
              <w:t>门窗编号</w:t>
            </w:r>
          </w:p>
        </w:tc>
        <w:tc>
          <w:tcPr>
            <w:tcW w:w="769" w:type="dxa"/>
            <w:shd w:val="clear" w:color="auto" w:fill="E6E6E6"/>
            <w:vAlign w:val="center"/>
          </w:tcPr>
          <w:p w:rsidR="00DC5F98" w:rsidRDefault="0000057E">
            <w:pPr>
              <w:jc w:val="center"/>
            </w:pPr>
            <w:r>
              <w:t>楼层</w:t>
            </w:r>
          </w:p>
        </w:tc>
        <w:tc>
          <w:tcPr>
            <w:tcW w:w="769" w:type="dxa"/>
            <w:shd w:val="clear" w:color="auto" w:fill="E6E6E6"/>
            <w:vAlign w:val="center"/>
          </w:tcPr>
          <w:p w:rsidR="00DC5F98" w:rsidRDefault="0000057E">
            <w:pPr>
              <w:jc w:val="center"/>
            </w:pPr>
            <w:r>
              <w:t>数量</w:t>
            </w:r>
          </w:p>
        </w:tc>
        <w:tc>
          <w:tcPr>
            <w:tcW w:w="848" w:type="dxa"/>
            <w:shd w:val="clear" w:color="auto" w:fill="E6E6E6"/>
            <w:vAlign w:val="center"/>
          </w:tcPr>
          <w:p w:rsidR="00DC5F98" w:rsidRDefault="0000057E">
            <w:pPr>
              <w:jc w:val="center"/>
            </w:pPr>
            <w:r>
              <w:t>单个面积（㎡）</w:t>
            </w:r>
          </w:p>
        </w:tc>
        <w:tc>
          <w:tcPr>
            <w:tcW w:w="848" w:type="dxa"/>
            <w:shd w:val="clear" w:color="auto" w:fill="E6E6E6"/>
            <w:vAlign w:val="center"/>
          </w:tcPr>
          <w:p w:rsidR="00DC5F98" w:rsidRDefault="0000057E">
            <w:pPr>
              <w:jc w:val="center"/>
            </w:pPr>
            <w:r>
              <w:t>总面积（㎡）</w:t>
            </w:r>
          </w:p>
        </w:tc>
        <w:tc>
          <w:tcPr>
            <w:tcW w:w="781" w:type="dxa"/>
            <w:shd w:val="clear" w:color="auto" w:fill="E6E6E6"/>
            <w:vAlign w:val="center"/>
          </w:tcPr>
          <w:p w:rsidR="00DC5F98" w:rsidRDefault="0000057E">
            <w:pPr>
              <w:jc w:val="center"/>
            </w:pPr>
            <w:r>
              <w:t>构造编号</w:t>
            </w:r>
          </w:p>
        </w:tc>
        <w:tc>
          <w:tcPr>
            <w:tcW w:w="916" w:type="dxa"/>
            <w:shd w:val="clear" w:color="auto" w:fill="E6E6E6"/>
            <w:vAlign w:val="center"/>
          </w:tcPr>
          <w:p w:rsidR="00DC5F98" w:rsidRDefault="0000057E">
            <w:pPr>
              <w:jc w:val="center"/>
            </w:pPr>
            <w:r>
              <w:t>自遮阳系数</w:t>
            </w:r>
          </w:p>
        </w:tc>
        <w:tc>
          <w:tcPr>
            <w:tcW w:w="1018" w:type="dxa"/>
            <w:shd w:val="clear" w:color="auto" w:fill="E6E6E6"/>
            <w:vAlign w:val="center"/>
          </w:tcPr>
          <w:p w:rsidR="00DC5F98" w:rsidRDefault="0000057E">
            <w:pPr>
              <w:jc w:val="center"/>
            </w:pPr>
            <w:r>
              <w:t>外遮阳编号</w:t>
            </w:r>
          </w:p>
        </w:tc>
        <w:tc>
          <w:tcPr>
            <w:tcW w:w="916" w:type="dxa"/>
            <w:shd w:val="clear" w:color="auto" w:fill="E6E6E6"/>
            <w:vAlign w:val="center"/>
          </w:tcPr>
          <w:p w:rsidR="00DC5F98" w:rsidRDefault="0000057E">
            <w:pPr>
              <w:jc w:val="center"/>
            </w:pPr>
            <w:r>
              <w:t>夏季外遮阳系数</w:t>
            </w:r>
          </w:p>
        </w:tc>
        <w:tc>
          <w:tcPr>
            <w:tcW w:w="916" w:type="dxa"/>
            <w:shd w:val="clear" w:color="auto" w:fill="E6E6E6"/>
            <w:vAlign w:val="center"/>
          </w:tcPr>
          <w:p w:rsidR="00DC5F98" w:rsidRDefault="0000057E">
            <w:pPr>
              <w:jc w:val="center"/>
            </w:pPr>
            <w:r>
              <w:t>冬季外遮阳系数</w:t>
            </w:r>
          </w:p>
        </w:tc>
      </w:tr>
      <w:tr w:rsidR="00DC5F98">
        <w:tc>
          <w:tcPr>
            <w:tcW w:w="656" w:type="dxa"/>
            <w:vAlign w:val="center"/>
          </w:tcPr>
          <w:p w:rsidR="00DC5F98" w:rsidRDefault="0000057E">
            <w:r>
              <w:t>1</w:t>
            </w:r>
          </w:p>
        </w:tc>
        <w:tc>
          <w:tcPr>
            <w:tcW w:w="888" w:type="dxa"/>
            <w:vAlign w:val="center"/>
          </w:tcPr>
          <w:p w:rsidR="00DC5F98" w:rsidRDefault="00DC5F98"/>
        </w:tc>
        <w:tc>
          <w:tcPr>
            <w:tcW w:w="769" w:type="dxa"/>
            <w:vAlign w:val="center"/>
          </w:tcPr>
          <w:p w:rsidR="00DC5F98" w:rsidRDefault="0000057E">
            <w:r>
              <w:t>2</w:t>
            </w:r>
          </w:p>
        </w:tc>
        <w:tc>
          <w:tcPr>
            <w:tcW w:w="769" w:type="dxa"/>
            <w:vAlign w:val="center"/>
          </w:tcPr>
          <w:p w:rsidR="00DC5F98" w:rsidRDefault="0000057E">
            <w:r>
              <w:t>1</w:t>
            </w:r>
          </w:p>
        </w:tc>
        <w:tc>
          <w:tcPr>
            <w:tcW w:w="848" w:type="dxa"/>
            <w:vAlign w:val="center"/>
          </w:tcPr>
          <w:p w:rsidR="00DC5F98" w:rsidRDefault="0000057E">
            <w:r>
              <w:t>11.079</w:t>
            </w:r>
          </w:p>
        </w:tc>
        <w:tc>
          <w:tcPr>
            <w:tcW w:w="848" w:type="dxa"/>
            <w:vAlign w:val="center"/>
          </w:tcPr>
          <w:p w:rsidR="00DC5F98" w:rsidRDefault="0000057E">
            <w:r>
              <w:t>11.079</w:t>
            </w:r>
          </w:p>
        </w:tc>
        <w:tc>
          <w:tcPr>
            <w:tcW w:w="781" w:type="dxa"/>
            <w:vAlign w:val="center"/>
          </w:tcPr>
          <w:p w:rsidR="00DC5F98" w:rsidRDefault="0000057E">
            <w:r>
              <w:t>65</w:t>
            </w:r>
          </w:p>
        </w:tc>
        <w:tc>
          <w:tcPr>
            <w:tcW w:w="916" w:type="dxa"/>
            <w:vAlign w:val="center"/>
          </w:tcPr>
          <w:p w:rsidR="00DC5F98" w:rsidRDefault="0000057E">
            <w:r>
              <w:t>0.600</w:t>
            </w:r>
          </w:p>
        </w:tc>
        <w:tc>
          <w:tcPr>
            <w:tcW w:w="1018" w:type="dxa"/>
            <w:vAlign w:val="center"/>
          </w:tcPr>
          <w:p w:rsidR="00DC5F98" w:rsidRDefault="00DC5F98"/>
        </w:tc>
        <w:tc>
          <w:tcPr>
            <w:tcW w:w="916" w:type="dxa"/>
            <w:vAlign w:val="center"/>
          </w:tcPr>
          <w:p w:rsidR="00DC5F98" w:rsidRDefault="0000057E">
            <w:r>
              <w:t>1.000</w:t>
            </w:r>
          </w:p>
        </w:tc>
        <w:tc>
          <w:tcPr>
            <w:tcW w:w="916" w:type="dxa"/>
            <w:vAlign w:val="center"/>
          </w:tcPr>
          <w:p w:rsidR="00DC5F98" w:rsidRDefault="0000057E">
            <w:r>
              <w:t>1.000</w:t>
            </w:r>
          </w:p>
        </w:tc>
      </w:tr>
      <w:tr w:rsidR="00DC5F98">
        <w:tc>
          <w:tcPr>
            <w:tcW w:w="656" w:type="dxa"/>
            <w:vAlign w:val="center"/>
          </w:tcPr>
          <w:p w:rsidR="00DC5F98" w:rsidRDefault="0000057E">
            <w:r>
              <w:t>2</w:t>
            </w:r>
          </w:p>
        </w:tc>
        <w:tc>
          <w:tcPr>
            <w:tcW w:w="888" w:type="dxa"/>
            <w:vAlign w:val="center"/>
          </w:tcPr>
          <w:p w:rsidR="00DC5F98" w:rsidRDefault="0000057E">
            <w:r>
              <w:t>C0415</w:t>
            </w:r>
          </w:p>
        </w:tc>
        <w:tc>
          <w:tcPr>
            <w:tcW w:w="769" w:type="dxa"/>
            <w:vAlign w:val="center"/>
          </w:tcPr>
          <w:p w:rsidR="00DC5F98" w:rsidRDefault="0000057E">
            <w:r>
              <w:t>2</w:t>
            </w:r>
          </w:p>
        </w:tc>
        <w:tc>
          <w:tcPr>
            <w:tcW w:w="769" w:type="dxa"/>
            <w:vAlign w:val="center"/>
          </w:tcPr>
          <w:p w:rsidR="00DC5F98" w:rsidRDefault="0000057E">
            <w:r>
              <w:t>1</w:t>
            </w:r>
          </w:p>
        </w:tc>
        <w:tc>
          <w:tcPr>
            <w:tcW w:w="848" w:type="dxa"/>
            <w:vAlign w:val="center"/>
          </w:tcPr>
          <w:p w:rsidR="00DC5F98" w:rsidRDefault="0000057E">
            <w:r>
              <w:t>2.565</w:t>
            </w:r>
          </w:p>
        </w:tc>
        <w:tc>
          <w:tcPr>
            <w:tcW w:w="848" w:type="dxa"/>
            <w:vAlign w:val="center"/>
          </w:tcPr>
          <w:p w:rsidR="00DC5F98" w:rsidRDefault="0000057E">
            <w:r>
              <w:t>2.565</w:t>
            </w:r>
          </w:p>
        </w:tc>
        <w:tc>
          <w:tcPr>
            <w:tcW w:w="781" w:type="dxa"/>
            <w:vAlign w:val="center"/>
          </w:tcPr>
          <w:p w:rsidR="00DC5F98" w:rsidRDefault="0000057E">
            <w:r>
              <w:t>18</w:t>
            </w:r>
          </w:p>
        </w:tc>
        <w:tc>
          <w:tcPr>
            <w:tcW w:w="916" w:type="dxa"/>
            <w:vAlign w:val="center"/>
          </w:tcPr>
          <w:p w:rsidR="00DC5F98" w:rsidRDefault="0000057E">
            <w:r>
              <w:t>0.250</w:t>
            </w:r>
          </w:p>
        </w:tc>
        <w:tc>
          <w:tcPr>
            <w:tcW w:w="1018" w:type="dxa"/>
            <w:vAlign w:val="center"/>
          </w:tcPr>
          <w:p w:rsidR="00DC5F98" w:rsidRDefault="00DC5F98"/>
        </w:tc>
        <w:tc>
          <w:tcPr>
            <w:tcW w:w="916" w:type="dxa"/>
            <w:vAlign w:val="center"/>
          </w:tcPr>
          <w:p w:rsidR="00DC5F98" w:rsidRDefault="0000057E">
            <w:r>
              <w:t>1.000</w:t>
            </w:r>
          </w:p>
        </w:tc>
        <w:tc>
          <w:tcPr>
            <w:tcW w:w="916" w:type="dxa"/>
            <w:vAlign w:val="center"/>
          </w:tcPr>
          <w:p w:rsidR="00DC5F98" w:rsidRDefault="0000057E">
            <w:r>
              <w:t>1.000</w:t>
            </w:r>
          </w:p>
        </w:tc>
      </w:tr>
      <w:tr w:rsidR="00DC5F98">
        <w:tc>
          <w:tcPr>
            <w:tcW w:w="656" w:type="dxa"/>
            <w:vAlign w:val="center"/>
          </w:tcPr>
          <w:p w:rsidR="00DC5F98" w:rsidRDefault="0000057E">
            <w:r>
              <w:t>3</w:t>
            </w:r>
          </w:p>
        </w:tc>
        <w:tc>
          <w:tcPr>
            <w:tcW w:w="888" w:type="dxa"/>
            <w:vAlign w:val="center"/>
          </w:tcPr>
          <w:p w:rsidR="00DC5F98" w:rsidRDefault="0000057E">
            <w:r>
              <w:t>C1215</w:t>
            </w:r>
          </w:p>
        </w:tc>
        <w:tc>
          <w:tcPr>
            <w:tcW w:w="769" w:type="dxa"/>
            <w:vAlign w:val="center"/>
          </w:tcPr>
          <w:p w:rsidR="00DC5F98" w:rsidRDefault="0000057E">
            <w:r>
              <w:t>2</w:t>
            </w:r>
          </w:p>
        </w:tc>
        <w:tc>
          <w:tcPr>
            <w:tcW w:w="769" w:type="dxa"/>
            <w:vAlign w:val="center"/>
          </w:tcPr>
          <w:p w:rsidR="00DC5F98" w:rsidRDefault="0000057E">
            <w:r>
              <w:t>1</w:t>
            </w:r>
          </w:p>
        </w:tc>
        <w:tc>
          <w:tcPr>
            <w:tcW w:w="848" w:type="dxa"/>
            <w:vAlign w:val="center"/>
          </w:tcPr>
          <w:p w:rsidR="00DC5F98" w:rsidRDefault="0000057E">
            <w:r>
              <w:t>4.200</w:t>
            </w:r>
          </w:p>
        </w:tc>
        <w:tc>
          <w:tcPr>
            <w:tcW w:w="848" w:type="dxa"/>
            <w:vAlign w:val="center"/>
          </w:tcPr>
          <w:p w:rsidR="00DC5F98" w:rsidRDefault="0000057E">
            <w:r>
              <w:t>4.200</w:t>
            </w:r>
          </w:p>
        </w:tc>
        <w:tc>
          <w:tcPr>
            <w:tcW w:w="781" w:type="dxa"/>
            <w:vAlign w:val="center"/>
          </w:tcPr>
          <w:p w:rsidR="00DC5F98" w:rsidRDefault="0000057E">
            <w:r>
              <w:t>18</w:t>
            </w:r>
          </w:p>
        </w:tc>
        <w:tc>
          <w:tcPr>
            <w:tcW w:w="916" w:type="dxa"/>
            <w:vAlign w:val="center"/>
          </w:tcPr>
          <w:p w:rsidR="00DC5F98" w:rsidRDefault="0000057E">
            <w:r>
              <w:t>0.250</w:t>
            </w:r>
          </w:p>
        </w:tc>
        <w:tc>
          <w:tcPr>
            <w:tcW w:w="1018" w:type="dxa"/>
            <w:vAlign w:val="center"/>
          </w:tcPr>
          <w:p w:rsidR="00DC5F98" w:rsidRDefault="00DC5F98"/>
        </w:tc>
        <w:tc>
          <w:tcPr>
            <w:tcW w:w="916" w:type="dxa"/>
            <w:vAlign w:val="center"/>
          </w:tcPr>
          <w:p w:rsidR="00DC5F98" w:rsidRDefault="0000057E">
            <w:r>
              <w:t>1.000</w:t>
            </w:r>
          </w:p>
        </w:tc>
        <w:tc>
          <w:tcPr>
            <w:tcW w:w="916" w:type="dxa"/>
            <w:vAlign w:val="center"/>
          </w:tcPr>
          <w:p w:rsidR="00DC5F98" w:rsidRDefault="0000057E">
            <w:r>
              <w:t>1.000</w:t>
            </w:r>
          </w:p>
        </w:tc>
      </w:tr>
      <w:tr w:rsidR="00DC5F98">
        <w:tc>
          <w:tcPr>
            <w:tcW w:w="656" w:type="dxa"/>
            <w:vAlign w:val="center"/>
          </w:tcPr>
          <w:p w:rsidR="00DC5F98" w:rsidRDefault="0000057E">
            <w:r>
              <w:t>4</w:t>
            </w:r>
          </w:p>
        </w:tc>
        <w:tc>
          <w:tcPr>
            <w:tcW w:w="888" w:type="dxa"/>
            <w:vAlign w:val="center"/>
          </w:tcPr>
          <w:p w:rsidR="00DC5F98" w:rsidRDefault="0000057E">
            <w:r>
              <w:t>C1215</w:t>
            </w:r>
          </w:p>
        </w:tc>
        <w:tc>
          <w:tcPr>
            <w:tcW w:w="769" w:type="dxa"/>
            <w:vAlign w:val="center"/>
          </w:tcPr>
          <w:p w:rsidR="00DC5F98" w:rsidRDefault="0000057E">
            <w:r>
              <w:t>2</w:t>
            </w:r>
          </w:p>
        </w:tc>
        <w:tc>
          <w:tcPr>
            <w:tcW w:w="769" w:type="dxa"/>
            <w:vAlign w:val="center"/>
          </w:tcPr>
          <w:p w:rsidR="00DC5F98" w:rsidRDefault="0000057E">
            <w:r>
              <w:t>1</w:t>
            </w:r>
          </w:p>
        </w:tc>
        <w:tc>
          <w:tcPr>
            <w:tcW w:w="848" w:type="dxa"/>
            <w:vAlign w:val="center"/>
          </w:tcPr>
          <w:p w:rsidR="00DC5F98" w:rsidRDefault="0000057E">
            <w:r>
              <w:t>1.800</w:t>
            </w:r>
          </w:p>
        </w:tc>
        <w:tc>
          <w:tcPr>
            <w:tcW w:w="848" w:type="dxa"/>
            <w:vAlign w:val="center"/>
          </w:tcPr>
          <w:p w:rsidR="00DC5F98" w:rsidRDefault="0000057E">
            <w:r>
              <w:t>1.800</w:t>
            </w:r>
          </w:p>
        </w:tc>
        <w:tc>
          <w:tcPr>
            <w:tcW w:w="781" w:type="dxa"/>
            <w:vAlign w:val="center"/>
          </w:tcPr>
          <w:p w:rsidR="00DC5F98" w:rsidRDefault="0000057E">
            <w:r>
              <w:t>18</w:t>
            </w:r>
          </w:p>
        </w:tc>
        <w:tc>
          <w:tcPr>
            <w:tcW w:w="916" w:type="dxa"/>
            <w:vAlign w:val="center"/>
          </w:tcPr>
          <w:p w:rsidR="00DC5F98" w:rsidRDefault="0000057E">
            <w:r>
              <w:t>0.250</w:t>
            </w:r>
          </w:p>
        </w:tc>
        <w:tc>
          <w:tcPr>
            <w:tcW w:w="1018" w:type="dxa"/>
            <w:vAlign w:val="center"/>
          </w:tcPr>
          <w:p w:rsidR="00DC5F98" w:rsidRDefault="00DC5F98"/>
        </w:tc>
        <w:tc>
          <w:tcPr>
            <w:tcW w:w="916" w:type="dxa"/>
            <w:vAlign w:val="center"/>
          </w:tcPr>
          <w:p w:rsidR="00DC5F98" w:rsidRDefault="0000057E">
            <w:r>
              <w:t>1.000</w:t>
            </w:r>
          </w:p>
        </w:tc>
        <w:tc>
          <w:tcPr>
            <w:tcW w:w="916" w:type="dxa"/>
            <w:vAlign w:val="center"/>
          </w:tcPr>
          <w:p w:rsidR="00DC5F98" w:rsidRDefault="0000057E">
            <w:r>
              <w:t>1.000</w:t>
            </w:r>
          </w:p>
        </w:tc>
      </w:tr>
      <w:tr w:rsidR="00DC5F98">
        <w:tc>
          <w:tcPr>
            <w:tcW w:w="656" w:type="dxa"/>
            <w:vAlign w:val="center"/>
          </w:tcPr>
          <w:p w:rsidR="00DC5F98" w:rsidRDefault="0000057E">
            <w:r>
              <w:t>5</w:t>
            </w:r>
          </w:p>
        </w:tc>
        <w:tc>
          <w:tcPr>
            <w:tcW w:w="888" w:type="dxa"/>
            <w:vAlign w:val="center"/>
          </w:tcPr>
          <w:p w:rsidR="00DC5F98" w:rsidRDefault="0000057E">
            <w:r>
              <w:t>C2715</w:t>
            </w:r>
          </w:p>
        </w:tc>
        <w:tc>
          <w:tcPr>
            <w:tcW w:w="769" w:type="dxa"/>
            <w:vAlign w:val="center"/>
          </w:tcPr>
          <w:p w:rsidR="00DC5F98" w:rsidRDefault="0000057E">
            <w:r>
              <w:t>2</w:t>
            </w:r>
          </w:p>
        </w:tc>
        <w:tc>
          <w:tcPr>
            <w:tcW w:w="769" w:type="dxa"/>
            <w:vAlign w:val="center"/>
          </w:tcPr>
          <w:p w:rsidR="00DC5F98" w:rsidRDefault="0000057E">
            <w:r>
              <w:t>2</w:t>
            </w:r>
          </w:p>
        </w:tc>
        <w:tc>
          <w:tcPr>
            <w:tcW w:w="848" w:type="dxa"/>
            <w:vAlign w:val="center"/>
          </w:tcPr>
          <w:p w:rsidR="00DC5F98" w:rsidRDefault="0000057E">
            <w:r>
              <w:t>4.050</w:t>
            </w:r>
          </w:p>
        </w:tc>
        <w:tc>
          <w:tcPr>
            <w:tcW w:w="848" w:type="dxa"/>
            <w:vAlign w:val="center"/>
          </w:tcPr>
          <w:p w:rsidR="00DC5F98" w:rsidRDefault="0000057E">
            <w:r>
              <w:t>8.100</w:t>
            </w:r>
          </w:p>
        </w:tc>
        <w:tc>
          <w:tcPr>
            <w:tcW w:w="781" w:type="dxa"/>
            <w:vAlign w:val="center"/>
          </w:tcPr>
          <w:p w:rsidR="00DC5F98" w:rsidRDefault="0000057E">
            <w:r>
              <w:t>18</w:t>
            </w:r>
          </w:p>
        </w:tc>
        <w:tc>
          <w:tcPr>
            <w:tcW w:w="916" w:type="dxa"/>
            <w:vAlign w:val="center"/>
          </w:tcPr>
          <w:p w:rsidR="00DC5F98" w:rsidRDefault="0000057E">
            <w:r>
              <w:t>0.250</w:t>
            </w:r>
          </w:p>
        </w:tc>
        <w:tc>
          <w:tcPr>
            <w:tcW w:w="1018" w:type="dxa"/>
            <w:vAlign w:val="center"/>
          </w:tcPr>
          <w:p w:rsidR="00DC5F98" w:rsidRDefault="00DC5F98"/>
        </w:tc>
        <w:tc>
          <w:tcPr>
            <w:tcW w:w="916" w:type="dxa"/>
            <w:vAlign w:val="center"/>
          </w:tcPr>
          <w:p w:rsidR="00DC5F98" w:rsidRDefault="0000057E">
            <w:r>
              <w:t>1.000</w:t>
            </w:r>
          </w:p>
        </w:tc>
        <w:tc>
          <w:tcPr>
            <w:tcW w:w="916" w:type="dxa"/>
            <w:vAlign w:val="center"/>
          </w:tcPr>
          <w:p w:rsidR="00DC5F98" w:rsidRDefault="0000057E">
            <w:r>
              <w:t>1.000</w:t>
            </w:r>
          </w:p>
        </w:tc>
      </w:tr>
      <w:tr w:rsidR="00DC5F98">
        <w:tc>
          <w:tcPr>
            <w:tcW w:w="3930" w:type="dxa"/>
            <w:gridSpan w:val="5"/>
            <w:shd w:val="clear" w:color="auto" w:fill="E6E6E6"/>
            <w:vAlign w:val="center"/>
          </w:tcPr>
          <w:p w:rsidR="00DC5F98" w:rsidRDefault="0000057E">
            <w:r>
              <w:t>朝向总面积</w:t>
            </w:r>
            <w:r>
              <w:t>(</w:t>
            </w:r>
            <w:r>
              <w:t>㎡</w:t>
            </w:r>
            <w:r>
              <w:t>)</w:t>
            </w:r>
          </w:p>
        </w:tc>
        <w:tc>
          <w:tcPr>
            <w:tcW w:w="848" w:type="dxa"/>
            <w:vAlign w:val="center"/>
          </w:tcPr>
          <w:p w:rsidR="00DC5F98" w:rsidRDefault="0000057E">
            <w:r>
              <w:t>27.744</w:t>
            </w:r>
          </w:p>
        </w:tc>
        <w:tc>
          <w:tcPr>
            <w:tcW w:w="2715" w:type="dxa"/>
            <w:gridSpan w:val="3"/>
            <w:shd w:val="clear" w:color="auto" w:fill="E6E6E6"/>
            <w:vAlign w:val="center"/>
          </w:tcPr>
          <w:p w:rsidR="00DC5F98" w:rsidRDefault="0000057E">
            <w:r>
              <w:t>朝向综合遮阳系数</w:t>
            </w:r>
          </w:p>
        </w:tc>
        <w:tc>
          <w:tcPr>
            <w:tcW w:w="916" w:type="dxa"/>
            <w:vAlign w:val="center"/>
          </w:tcPr>
          <w:p w:rsidR="00DC5F98" w:rsidRDefault="0000057E">
            <w:r>
              <w:t>0.390</w:t>
            </w:r>
          </w:p>
        </w:tc>
        <w:tc>
          <w:tcPr>
            <w:tcW w:w="916" w:type="dxa"/>
            <w:vAlign w:val="center"/>
          </w:tcPr>
          <w:p w:rsidR="00DC5F98" w:rsidRDefault="0000057E">
            <w:r>
              <w:t>0.390</w:t>
            </w:r>
          </w:p>
        </w:tc>
      </w:tr>
    </w:tbl>
    <w:p w:rsidR="00DC5F98" w:rsidRDefault="00DC5F98">
      <w:pPr>
        <w:widowControl w:val="0"/>
        <w:jc w:val="both"/>
        <w:rPr>
          <w:color w:val="000000"/>
          <w:kern w:val="2"/>
          <w:szCs w:val="24"/>
          <w:lang w:val="en-US"/>
        </w:rPr>
      </w:pPr>
    </w:p>
    <w:p w:rsidR="00DC5F98" w:rsidRDefault="0000057E">
      <w:pPr>
        <w:widowControl w:val="0"/>
        <w:jc w:val="both"/>
        <w:rPr>
          <w:color w:val="000000"/>
          <w:kern w:val="2"/>
          <w:szCs w:val="24"/>
          <w:lang w:val="en-US"/>
        </w:rPr>
      </w:pPr>
      <w:r>
        <w:rPr>
          <w:color w:val="000000"/>
          <w:kern w:val="2"/>
          <w:szCs w:val="24"/>
          <w:lang w:val="en-US"/>
        </w:rPr>
        <w:t xml:space="preserve">3. </w:t>
      </w:r>
      <w:r>
        <w:rPr>
          <w:color w:val="000000"/>
          <w:kern w:val="2"/>
          <w:szCs w:val="24"/>
          <w:lang w:val="en-US"/>
        </w:rP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DC5F98">
        <w:tc>
          <w:tcPr>
            <w:tcW w:w="656" w:type="dxa"/>
            <w:shd w:val="clear" w:color="auto" w:fill="E6E6E6"/>
            <w:vAlign w:val="center"/>
          </w:tcPr>
          <w:p w:rsidR="00DC5F98" w:rsidRDefault="0000057E">
            <w:pPr>
              <w:jc w:val="center"/>
            </w:pPr>
            <w:r>
              <w:t>序号</w:t>
            </w:r>
          </w:p>
        </w:tc>
        <w:tc>
          <w:tcPr>
            <w:tcW w:w="888" w:type="dxa"/>
            <w:shd w:val="clear" w:color="auto" w:fill="E6E6E6"/>
            <w:vAlign w:val="center"/>
          </w:tcPr>
          <w:p w:rsidR="00DC5F98" w:rsidRDefault="0000057E">
            <w:pPr>
              <w:jc w:val="center"/>
            </w:pPr>
            <w:r>
              <w:t>门窗编号</w:t>
            </w:r>
          </w:p>
        </w:tc>
        <w:tc>
          <w:tcPr>
            <w:tcW w:w="769" w:type="dxa"/>
            <w:shd w:val="clear" w:color="auto" w:fill="E6E6E6"/>
            <w:vAlign w:val="center"/>
          </w:tcPr>
          <w:p w:rsidR="00DC5F98" w:rsidRDefault="0000057E">
            <w:pPr>
              <w:jc w:val="center"/>
            </w:pPr>
            <w:r>
              <w:t>楼层</w:t>
            </w:r>
          </w:p>
        </w:tc>
        <w:tc>
          <w:tcPr>
            <w:tcW w:w="769" w:type="dxa"/>
            <w:shd w:val="clear" w:color="auto" w:fill="E6E6E6"/>
            <w:vAlign w:val="center"/>
          </w:tcPr>
          <w:p w:rsidR="00DC5F98" w:rsidRDefault="0000057E">
            <w:pPr>
              <w:jc w:val="center"/>
            </w:pPr>
            <w:r>
              <w:t>数量</w:t>
            </w:r>
          </w:p>
        </w:tc>
        <w:tc>
          <w:tcPr>
            <w:tcW w:w="848" w:type="dxa"/>
            <w:shd w:val="clear" w:color="auto" w:fill="E6E6E6"/>
            <w:vAlign w:val="center"/>
          </w:tcPr>
          <w:p w:rsidR="00DC5F98" w:rsidRDefault="0000057E">
            <w:pPr>
              <w:jc w:val="center"/>
            </w:pPr>
            <w:r>
              <w:t>单个面积（㎡）</w:t>
            </w:r>
          </w:p>
        </w:tc>
        <w:tc>
          <w:tcPr>
            <w:tcW w:w="848" w:type="dxa"/>
            <w:shd w:val="clear" w:color="auto" w:fill="E6E6E6"/>
            <w:vAlign w:val="center"/>
          </w:tcPr>
          <w:p w:rsidR="00DC5F98" w:rsidRDefault="0000057E">
            <w:pPr>
              <w:jc w:val="center"/>
            </w:pPr>
            <w:r>
              <w:t>总面积（㎡）</w:t>
            </w:r>
          </w:p>
        </w:tc>
        <w:tc>
          <w:tcPr>
            <w:tcW w:w="781" w:type="dxa"/>
            <w:shd w:val="clear" w:color="auto" w:fill="E6E6E6"/>
            <w:vAlign w:val="center"/>
          </w:tcPr>
          <w:p w:rsidR="00DC5F98" w:rsidRDefault="0000057E">
            <w:pPr>
              <w:jc w:val="center"/>
            </w:pPr>
            <w:r>
              <w:t>构造编号</w:t>
            </w:r>
          </w:p>
        </w:tc>
        <w:tc>
          <w:tcPr>
            <w:tcW w:w="916" w:type="dxa"/>
            <w:shd w:val="clear" w:color="auto" w:fill="E6E6E6"/>
            <w:vAlign w:val="center"/>
          </w:tcPr>
          <w:p w:rsidR="00DC5F98" w:rsidRDefault="0000057E">
            <w:pPr>
              <w:jc w:val="center"/>
            </w:pPr>
            <w:r>
              <w:t>自遮阳系数</w:t>
            </w:r>
          </w:p>
        </w:tc>
        <w:tc>
          <w:tcPr>
            <w:tcW w:w="1018" w:type="dxa"/>
            <w:shd w:val="clear" w:color="auto" w:fill="E6E6E6"/>
            <w:vAlign w:val="center"/>
          </w:tcPr>
          <w:p w:rsidR="00DC5F98" w:rsidRDefault="0000057E">
            <w:pPr>
              <w:jc w:val="center"/>
            </w:pPr>
            <w:r>
              <w:t>外遮阳编号</w:t>
            </w:r>
          </w:p>
        </w:tc>
        <w:tc>
          <w:tcPr>
            <w:tcW w:w="916" w:type="dxa"/>
            <w:shd w:val="clear" w:color="auto" w:fill="E6E6E6"/>
            <w:vAlign w:val="center"/>
          </w:tcPr>
          <w:p w:rsidR="00DC5F98" w:rsidRDefault="0000057E">
            <w:pPr>
              <w:jc w:val="center"/>
            </w:pPr>
            <w:r>
              <w:t>夏季外遮阳系数</w:t>
            </w:r>
          </w:p>
        </w:tc>
        <w:tc>
          <w:tcPr>
            <w:tcW w:w="916" w:type="dxa"/>
            <w:shd w:val="clear" w:color="auto" w:fill="E6E6E6"/>
            <w:vAlign w:val="center"/>
          </w:tcPr>
          <w:p w:rsidR="00DC5F98" w:rsidRDefault="0000057E">
            <w:pPr>
              <w:jc w:val="center"/>
            </w:pPr>
            <w:r>
              <w:t>冬季外遮阳系数</w:t>
            </w:r>
          </w:p>
        </w:tc>
      </w:tr>
      <w:tr w:rsidR="00DC5F98">
        <w:tc>
          <w:tcPr>
            <w:tcW w:w="656" w:type="dxa"/>
            <w:vAlign w:val="center"/>
          </w:tcPr>
          <w:p w:rsidR="00DC5F98" w:rsidRDefault="0000057E">
            <w:r>
              <w:t>1</w:t>
            </w:r>
          </w:p>
        </w:tc>
        <w:tc>
          <w:tcPr>
            <w:tcW w:w="888" w:type="dxa"/>
            <w:vAlign w:val="center"/>
          </w:tcPr>
          <w:p w:rsidR="00DC5F98" w:rsidRDefault="00DC5F98"/>
        </w:tc>
        <w:tc>
          <w:tcPr>
            <w:tcW w:w="769" w:type="dxa"/>
            <w:vAlign w:val="center"/>
          </w:tcPr>
          <w:p w:rsidR="00DC5F98" w:rsidRDefault="0000057E">
            <w:r>
              <w:t>1</w:t>
            </w:r>
          </w:p>
        </w:tc>
        <w:tc>
          <w:tcPr>
            <w:tcW w:w="769" w:type="dxa"/>
            <w:vAlign w:val="center"/>
          </w:tcPr>
          <w:p w:rsidR="00DC5F98" w:rsidRDefault="0000057E">
            <w:r>
              <w:t>1</w:t>
            </w:r>
          </w:p>
        </w:tc>
        <w:tc>
          <w:tcPr>
            <w:tcW w:w="848" w:type="dxa"/>
            <w:vAlign w:val="center"/>
          </w:tcPr>
          <w:p w:rsidR="00DC5F98" w:rsidRDefault="0000057E">
            <w:r>
              <w:t>1.316</w:t>
            </w:r>
          </w:p>
        </w:tc>
        <w:tc>
          <w:tcPr>
            <w:tcW w:w="848" w:type="dxa"/>
            <w:vAlign w:val="center"/>
          </w:tcPr>
          <w:p w:rsidR="00DC5F98" w:rsidRDefault="0000057E">
            <w:r>
              <w:t>1.316</w:t>
            </w:r>
          </w:p>
        </w:tc>
        <w:tc>
          <w:tcPr>
            <w:tcW w:w="781" w:type="dxa"/>
            <w:vAlign w:val="center"/>
          </w:tcPr>
          <w:p w:rsidR="00DC5F98" w:rsidRDefault="0000057E">
            <w:r>
              <w:t>65</w:t>
            </w:r>
          </w:p>
        </w:tc>
        <w:tc>
          <w:tcPr>
            <w:tcW w:w="916" w:type="dxa"/>
            <w:vAlign w:val="center"/>
          </w:tcPr>
          <w:p w:rsidR="00DC5F98" w:rsidRDefault="0000057E">
            <w:r>
              <w:t>0.600</w:t>
            </w:r>
          </w:p>
        </w:tc>
        <w:tc>
          <w:tcPr>
            <w:tcW w:w="1018" w:type="dxa"/>
            <w:vAlign w:val="center"/>
          </w:tcPr>
          <w:p w:rsidR="00DC5F98" w:rsidRDefault="00DC5F98"/>
        </w:tc>
        <w:tc>
          <w:tcPr>
            <w:tcW w:w="916" w:type="dxa"/>
            <w:vAlign w:val="center"/>
          </w:tcPr>
          <w:p w:rsidR="00DC5F98" w:rsidRDefault="0000057E">
            <w:r>
              <w:t>1.000</w:t>
            </w:r>
          </w:p>
        </w:tc>
        <w:tc>
          <w:tcPr>
            <w:tcW w:w="916" w:type="dxa"/>
            <w:vAlign w:val="center"/>
          </w:tcPr>
          <w:p w:rsidR="00DC5F98" w:rsidRDefault="0000057E">
            <w:r>
              <w:t>1.000</w:t>
            </w:r>
          </w:p>
        </w:tc>
      </w:tr>
      <w:tr w:rsidR="00DC5F98">
        <w:tc>
          <w:tcPr>
            <w:tcW w:w="656" w:type="dxa"/>
            <w:vAlign w:val="center"/>
          </w:tcPr>
          <w:p w:rsidR="00DC5F98" w:rsidRDefault="0000057E">
            <w:r>
              <w:t>2</w:t>
            </w:r>
          </w:p>
        </w:tc>
        <w:tc>
          <w:tcPr>
            <w:tcW w:w="888" w:type="dxa"/>
            <w:vAlign w:val="center"/>
          </w:tcPr>
          <w:p w:rsidR="00DC5F98" w:rsidRDefault="00DC5F98"/>
        </w:tc>
        <w:tc>
          <w:tcPr>
            <w:tcW w:w="769" w:type="dxa"/>
            <w:vAlign w:val="center"/>
          </w:tcPr>
          <w:p w:rsidR="00DC5F98" w:rsidRDefault="0000057E">
            <w:r>
              <w:t>1</w:t>
            </w:r>
          </w:p>
        </w:tc>
        <w:tc>
          <w:tcPr>
            <w:tcW w:w="769" w:type="dxa"/>
            <w:vAlign w:val="center"/>
          </w:tcPr>
          <w:p w:rsidR="00DC5F98" w:rsidRDefault="0000057E">
            <w:r>
              <w:t>2</w:t>
            </w:r>
          </w:p>
        </w:tc>
        <w:tc>
          <w:tcPr>
            <w:tcW w:w="848" w:type="dxa"/>
            <w:vAlign w:val="center"/>
          </w:tcPr>
          <w:p w:rsidR="00DC5F98" w:rsidRDefault="0000057E">
            <w:r>
              <w:t>1.400</w:t>
            </w:r>
          </w:p>
        </w:tc>
        <w:tc>
          <w:tcPr>
            <w:tcW w:w="848" w:type="dxa"/>
            <w:vAlign w:val="center"/>
          </w:tcPr>
          <w:p w:rsidR="00DC5F98" w:rsidRDefault="0000057E">
            <w:r>
              <w:t>2.800</w:t>
            </w:r>
          </w:p>
        </w:tc>
        <w:tc>
          <w:tcPr>
            <w:tcW w:w="781" w:type="dxa"/>
            <w:vAlign w:val="center"/>
          </w:tcPr>
          <w:p w:rsidR="00DC5F98" w:rsidRDefault="0000057E">
            <w:r>
              <w:t>65</w:t>
            </w:r>
          </w:p>
        </w:tc>
        <w:tc>
          <w:tcPr>
            <w:tcW w:w="916" w:type="dxa"/>
            <w:vAlign w:val="center"/>
          </w:tcPr>
          <w:p w:rsidR="00DC5F98" w:rsidRDefault="0000057E">
            <w:r>
              <w:t>0.600</w:t>
            </w:r>
          </w:p>
        </w:tc>
        <w:tc>
          <w:tcPr>
            <w:tcW w:w="1018" w:type="dxa"/>
            <w:vAlign w:val="center"/>
          </w:tcPr>
          <w:p w:rsidR="00DC5F98" w:rsidRDefault="00DC5F98"/>
        </w:tc>
        <w:tc>
          <w:tcPr>
            <w:tcW w:w="916" w:type="dxa"/>
            <w:vAlign w:val="center"/>
          </w:tcPr>
          <w:p w:rsidR="00DC5F98" w:rsidRDefault="0000057E">
            <w:r>
              <w:t>1.000</w:t>
            </w:r>
          </w:p>
        </w:tc>
        <w:tc>
          <w:tcPr>
            <w:tcW w:w="916" w:type="dxa"/>
            <w:vAlign w:val="center"/>
          </w:tcPr>
          <w:p w:rsidR="00DC5F98" w:rsidRDefault="0000057E">
            <w:r>
              <w:t>1.000</w:t>
            </w:r>
          </w:p>
        </w:tc>
      </w:tr>
      <w:tr w:rsidR="00DC5F98">
        <w:tc>
          <w:tcPr>
            <w:tcW w:w="656" w:type="dxa"/>
            <w:vAlign w:val="center"/>
          </w:tcPr>
          <w:p w:rsidR="00DC5F98" w:rsidRDefault="0000057E">
            <w:r>
              <w:t>3</w:t>
            </w:r>
          </w:p>
        </w:tc>
        <w:tc>
          <w:tcPr>
            <w:tcW w:w="888" w:type="dxa"/>
            <w:vAlign w:val="center"/>
          </w:tcPr>
          <w:p w:rsidR="00DC5F98" w:rsidRDefault="00DC5F98"/>
        </w:tc>
        <w:tc>
          <w:tcPr>
            <w:tcW w:w="769" w:type="dxa"/>
            <w:vAlign w:val="center"/>
          </w:tcPr>
          <w:p w:rsidR="00DC5F98" w:rsidRDefault="0000057E">
            <w:r>
              <w:t>1</w:t>
            </w:r>
          </w:p>
        </w:tc>
        <w:tc>
          <w:tcPr>
            <w:tcW w:w="769" w:type="dxa"/>
            <w:vAlign w:val="center"/>
          </w:tcPr>
          <w:p w:rsidR="00DC5F98" w:rsidRDefault="0000057E">
            <w:r>
              <w:t>1</w:t>
            </w:r>
          </w:p>
        </w:tc>
        <w:tc>
          <w:tcPr>
            <w:tcW w:w="848" w:type="dxa"/>
            <w:vAlign w:val="center"/>
          </w:tcPr>
          <w:p w:rsidR="00DC5F98" w:rsidRDefault="0000057E">
            <w:r>
              <w:t>3.158</w:t>
            </w:r>
          </w:p>
        </w:tc>
        <w:tc>
          <w:tcPr>
            <w:tcW w:w="848" w:type="dxa"/>
            <w:vAlign w:val="center"/>
          </w:tcPr>
          <w:p w:rsidR="00DC5F98" w:rsidRDefault="0000057E">
            <w:r>
              <w:t>3.158</w:t>
            </w:r>
          </w:p>
        </w:tc>
        <w:tc>
          <w:tcPr>
            <w:tcW w:w="781" w:type="dxa"/>
            <w:vAlign w:val="center"/>
          </w:tcPr>
          <w:p w:rsidR="00DC5F98" w:rsidRDefault="0000057E">
            <w:r>
              <w:t>65</w:t>
            </w:r>
          </w:p>
        </w:tc>
        <w:tc>
          <w:tcPr>
            <w:tcW w:w="916" w:type="dxa"/>
            <w:vAlign w:val="center"/>
          </w:tcPr>
          <w:p w:rsidR="00DC5F98" w:rsidRDefault="0000057E">
            <w:r>
              <w:t>0.600</w:t>
            </w:r>
          </w:p>
        </w:tc>
        <w:tc>
          <w:tcPr>
            <w:tcW w:w="1018" w:type="dxa"/>
            <w:vAlign w:val="center"/>
          </w:tcPr>
          <w:p w:rsidR="00DC5F98" w:rsidRDefault="00DC5F98"/>
        </w:tc>
        <w:tc>
          <w:tcPr>
            <w:tcW w:w="916" w:type="dxa"/>
            <w:vAlign w:val="center"/>
          </w:tcPr>
          <w:p w:rsidR="00DC5F98" w:rsidRDefault="0000057E">
            <w:r>
              <w:t>1.000</w:t>
            </w:r>
          </w:p>
        </w:tc>
        <w:tc>
          <w:tcPr>
            <w:tcW w:w="916" w:type="dxa"/>
            <w:vAlign w:val="center"/>
          </w:tcPr>
          <w:p w:rsidR="00DC5F98" w:rsidRDefault="0000057E">
            <w:r>
              <w:t>1.000</w:t>
            </w:r>
          </w:p>
        </w:tc>
      </w:tr>
      <w:tr w:rsidR="00DC5F98">
        <w:tc>
          <w:tcPr>
            <w:tcW w:w="656" w:type="dxa"/>
            <w:vAlign w:val="center"/>
          </w:tcPr>
          <w:p w:rsidR="00DC5F98" w:rsidRDefault="0000057E">
            <w:r>
              <w:t>4</w:t>
            </w:r>
          </w:p>
        </w:tc>
        <w:tc>
          <w:tcPr>
            <w:tcW w:w="888" w:type="dxa"/>
            <w:vAlign w:val="center"/>
          </w:tcPr>
          <w:p w:rsidR="00DC5F98" w:rsidRDefault="00DC5F98"/>
        </w:tc>
        <w:tc>
          <w:tcPr>
            <w:tcW w:w="769" w:type="dxa"/>
            <w:vAlign w:val="center"/>
          </w:tcPr>
          <w:p w:rsidR="00DC5F98" w:rsidRDefault="0000057E">
            <w:r>
              <w:t>1</w:t>
            </w:r>
          </w:p>
        </w:tc>
        <w:tc>
          <w:tcPr>
            <w:tcW w:w="769" w:type="dxa"/>
            <w:vAlign w:val="center"/>
          </w:tcPr>
          <w:p w:rsidR="00DC5F98" w:rsidRDefault="0000057E">
            <w:r>
              <w:t>1</w:t>
            </w:r>
          </w:p>
        </w:tc>
        <w:tc>
          <w:tcPr>
            <w:tcW w:w="848" w:type="dxa"/>
            <w:vAlign w:val="center"/>
          </w:tcPr>
          <w:p w:rsidR="00DC5F98" w:rsidRDefault="0000057E">
            <w:r>
              <w:t>22.967</w:t>
            </w:r>
          </w:p>
        </w:tc>
        <w:tc>
          <w:tcPr>
            <w:tcW w:w="848" w:type="dxa"/>
            <w:vAlign w:val="center"/>
          </w:tcPr>
          <w:p w:rsidR="00DC5F98" w:rsidRDefault="0000057E">
            <w:r>
              <w:t>22.967</w:t>
            </w:r>
          </w:p>
        </w:tc>
        <w:tc>
          <w:tcPr>
            <w:tcW w:w="781" w:type="dxa"/>
            <w:vAlign w:val="center"/>
          </w:tcPr>
          <w:p w:rsidR="00DC5F98" w:rsidRDefault="0000057E">
            <w:r>
              <w:t>65</w:t>
            </w:r>
          </w:p>
        </w:tc>
        <w:tc>
          <w:tcPr>
            <w:tcW w:w="916" w:type="dxa"/>
            <w:vAlign w:val="center"/>
          </w:tcPr>
          <w:p w:rsidR="00DC5F98" w:rsidRDefault="0000057E">
            <w:r>
              <w:t>0.600</w:t>
            </w:r>
          </w:p>
        </w:tc>
        <w:tc>
          <w:tcPr>
            <w:tcW w:w="1018" w:type="dxa"/>
            <w:vAlign w:val="center"/>
          </w:tcPr>
          <w:p w:rsidR="00DC5F98" w:rsidRDefault="00DC5F98"/>
        </w:tc>
        <w:tc>
          <w:tcPr>
            <w:tcW w:w="916" w:type="dxa"/>
            <w:vAlign w:val="center"/>
          </w:tcPr>
          <w:p w:rsidR="00DC5F98" w:rsidRDefault="0000057E">
            <w:r>
              <w:t>1.000</w:t>
            </w:r>
          </w:p>
        </w:tc>
        <w:tc>
          <w:tcPr>
            <w:tcW w:w="916" w:type="dxa"/>
            <w:vAlign w:val="center"/>
          </w:tcPr>
          <w:p w:rsidR="00DC5F98" w:rsidRDefault="0000057E">
            <w:r>
              <w:t>1.000</w:t>
            </w:r>
          </w:p>
        </w:tc>
      </w:tr>
      <w:tr w:rsidR="00DC5F98">
        <w:tc>
          <w:tcPr>
            <w:tcW w:w="656" w:type="dxa"/>
            <w:vAlign w:val="center"/>
          </w:tcPr>
          <w:p w:rsidR="00DC5F98" w:rsidRDefault="0000057E">
            <w:r>
              <w:t>5</w:t>
            </w:r>
          </w:p>
        </w:tc>
        <w:tc>
          <w:tcPr>
            <w:tcW w:w="888" w:type="dxa"/>
            <w:vAlign w:val="center"/>
          </w:tcPr>
          <w:p w:rsidR="00DC5F98" w:rsidRDefault="00DC5F98"/>
        </w:tc>
        <w:tc>
          <w:tcPr>
            <w:tcW w:w="769" w:type="dxa"/>
            <w:vAlign w:val="center"/>
          </w:tcPr>
          <w:p w:rsidR="00DC5F98" w:rsidRDefault="0000057E">
            <w:r>
              <w:t>2</w:t>
            </w:r>
          </w:p>
        </w:tc>
        <w:tc>
          <w:tcPr>
            <w:tcW w:w="769" w:type="dxa"/>
            <w:vAlign w:val="center"/>
          </w:tcPr>
          <w:p w:rsidR="00DC5F98" w:rsidRDefault="0000057E">
            <w:r>
              <w:t>1</w:t>
            </w:r>
          </w:p>
        </w:tc>
        <w:tc>
          <w:tcPr>
            <w:tcW w:w="848" w:type="dxa"/>
            <w:vAlign w:val="center"/>
          </w:tcPr>
          <w:p w:rsidR="00DC5F98" w:rsidRDefault="0000057E">
            <w:r>
              <w:t>28.998</w:t>
            </w:r>
          </w:p>
        </w:tc>
        <w:tc>
          <w:tcPr>
            <w:tcW w:w="848" w:type="dxa"/>
            <w:vAlign w:val="center"/>
          </w:tcPr>
          <w:p w:rsidR="00DC5F98" w:rsidRDefault="0000057E">
            <w:r>
              <w:t>28.998</w:t>
            </w:r>
          </w:p>
        </w:tc>
        <w:tc>
          <w:tcPr>
            <w:tcW w:w="781" w:type="dxa"/>
            <w:vAlign w:val="center"/>
          </w:tcPr>
          <w:p w:rsidR="00DC5F98" w:rsidRDefault="0000057E">
            <w:r>
              <w:t>65</w:t>
            </w:r>
          </w:p>
        </w:tc>
        <w:tc>
          <w:tcPr>
            <w:tcW w:w="916" w:type="dxa"/>
            <w:vAlign w:val="center"/>
          </w:tcPr>
          <w:p w:rsidR="00DC5F98" w:rsidRDefault="0000057E">
            <w:r>
              <w:t>0.600</w:t>
            </w:r>
          </w:p>
        </w:tc>
        <w:tc>
          <w:tcPr>
            <w:tcW w:w="1018" w:type="dxa"/>
            <w:vAlign w:val="center"/>
          </w:tcPr>
          <w:p w:rsidR="00DC5F98" w:rsidRDefault="00DC5F98"/>
        </w:tc>
        <w:tc>
          <w:tcPr>
            <w:tcW w:w="916" w:type="dxa"/>
            <w:vAlign w:val="center"/>
          </w:tcPr>
          <w:p w:rsidR="00DC5F98" w:rsidRDefault="0000057E">
            <w:r>
              <w:t>1.000</w:t>
            </w:r>
          </w:p>
        </w:tc>
        <w:tc>
          <w:tcPr>
            <w:tcW w:w="916" w:type="dxa"/>
            <w:vAlign w:val="center"/>
          </w:tcPr>
          <w:p w:rsidR="00DC5F98" w:rsidRDefault="0000057E">
            <w:r>
              <w:t>1.000</w:t>
            </w:r>
          </w:p>
        </w:tc>
      </w:tr>
      <w:tr w:rsidR="00DC5F98">
        <w:tc>
          <w:tcPr>
            <w:tcW w:w="3930" w:type="dxa"/>
            <w:gridSpan w:val="5"/>
            <w:shd w:val="clear" w:color="auto" w:fill="E6E6E6"/>
            <w:vAlign w:val="center"/>
          </w:tcPr>
          <w:p w:rsidR="00DC5F98" w:rsidRDefault="0000057E">
            <w:r>
              <w:t>朝向总面积</w:t>
            </w:r>
            <w:r>
              <w:t>(</w:t>
            </w:r>
            <w:r>
              <w:t>㎡</w:t>
            </w:r>
            <w:r>
              <w:t>)</w:t>
            </w:r>
          </w:p>
        </w:tc>
        <w:tc>
          <w:tcPr>
            <w:tcW w:w="848" w:type="dxa"/>
            <w:vAlign w:val="center"/>
          </w:tcPr>
          <w:p w:rsidR="00DC5F98" w:rsidRDefault="0000057E">
            <w:r>
              <w:t>59.240</w:t>
            </w:r>
          </w:p>
        </w:tc>
        <w:tc>
          <w:tcPr>
            <w:tcW w:w="2715" w:type="dxa"/>
            <w:gridSpan w:val="3"/>
            <w:shd w:val="clear" w:color="auto" w:fill="E6E6E6"/>
            <w:vAlign w:val="center"/>
          </w:tcPr>
          <w:p w:rsidR="00DC5F98" w:rsidRDefault="0000057E">
            <w:r>
              <w:t>朝向综合遮阳系数</w:t>
            </w:r>
          </w:p>
        </w:tc>
        <w:tc>
          <w:tcPr>
            <w:tcW w:w="916" w:type="dxa"/>
            <w:vAlign w:val="center"/>
          </w:tcPr>
          <w:p w:rsidR="00DC5F98" w:rsidRDefault="0000057E">
            <w:r>
              <w:t>0.600</w:t>
            </w:r>
          </w:p>
        </w:tc>
        <w:tc>
          <w:tcPr>
            <w:tcW w:w="916" w:type="dxa"/>
            <w:vAlign w:val="center"/>
          </w:tcPr>
          <w:p w:rsidR="00DC5F98" w:rsidRDefault="0000057E">
            <w:r>
              <w:t>0.600</w:t>
            </w:r>
          </w:p>
        </w:tc>
      </w:tr>
    </w:tbl>
    <w:p w:rsidR="00DC5F98" w:rsidRDefault="00DC5F98">
      <w:pPr>
        <w:widowControl w:val="0"/>
        <w:jc w:val="both"/>
        <w:rPr>
          <w:color w:val="000000"/>
          <w:kern w:val="2"/>
          <w:szCs w:val="24"/>
          <w:lang w:val="en-US"/>
        </w:rPr>
      </w:pPr>
    </w:p>
    <w:p w:rsidR="00DC5F98" w:rsidRDefault="0000057E">
      <w:pPr>
        <w:widowControl w:val="0"/>
        <w:jc w:val="both"/>
        <w:rPr>
          <w:color w:val="000000"/>
          <w:kern w:val="2"/>
          <w:szCs w:val="24"/>
          <w:lang w:val="en-US"/>
        </w:rPr>
      </w:pPr>
      <w:r>
        <w:rPr>
          <w:color w:val="000000"/>
          <w:kern w:val="2"/>
          <w:szCs w:val="24"/>
          <w:lang w:val="en-US"/>
        </w:rPr>
        <w:t xml:space="preserve">4. </w:t>
      </w:r>
      <w:r>
        <w:rPr>
          <w:color w:val="000000"/>
          <w:kern w:val="2"/>
          <w:szCs w:val="24"/>
          <w:lang w:val="en-US"/>
        </w:rP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DC5F98">
        <w:tc>
          <w:tcPr>
            <w:tcW w:w="656" w:type="dxa"/>
            <w:shd w:val="clear" w:color="auto" w:fill="E6E6E6"/>
            <w:vAlign w:val="center"/>
          </w:tcPr>
          <w:p w:rsidR="00DC5F98" w:rsidRDefault="0000057E">
            <w:pPr>
              <w:jc w:val="center"/>
            </w:pPr>
            <w:r>
              <w:t>序号</w:t>
            </w:r>
          </w:p>
        </w:tc>
        <w:tc>
          <w:tcPr>
            <w:tcW w:w="888" w:type="dxa"/>
            <w:shd w:val="clear" w:color="auto" w:fill="E6E6E6"/>
            <w:vAlign w:val="center"/>
          </w:tcPr>
          <w:p w:rsidR="00DC5F98" w:rsidRDefault="0000057E">
            <w:pPr>
              <w:jc w:val="center"/>
            </w:pPr>
            <w:r>
              <w:t>门窗编号</w:t>
            </w:r>
          </w:p>
        </w:tc>
        <w:tc>
          <w:tcPr>
            <w:tcW w:w="769" w:type="dxa"/>
            <w:shd w:val="clear" w:color="auto" w:fill="E6E6E6"/>
            <w:vAlign w:val="center"/>
          </w:tcPr>
          <w:p w:rsidR="00DC5F98" w:rsidRDefault="0000057E">
            <w:pPr>
              <w:jc w:val="center"/>
            </w:pPr>
            <w:r>
              <w:t>楼层</w:t>
            </w:r>
          </w:p>
        </w:tc>
        <w:tc>
          <w:tcPr>
            <w:tcW w:w="769" w:type="dxa"/>
            <w:shd w:val="clear" w:color="auto" w:fill="E6E6E6"/>
            <w:vAlign w:val="center"/>
          </w:tcPr>
          <w:p w:rsidR="00DC5F98" w:rsidRDefault="0000057E">
            <w:pPr>
              <w:jc w:val="center"/>
            </w:pPr>
            <w:r>
              <w:t>数量</w:t>
            </w:r>
          </w:p>
        </w:tc>
        <w:tc>
          <w:tcPr>
            <w:tcW w:w="848" w:type="dxa"/>
            <w:shd w:val="clear" w:color="auto" w:fill="E6E6E6"/>
            <w:vAlign w:val="center"/>
          </w:tcPr>
          <w:p w:rsidR="00DC5F98" w:rsidRDefault="0000057E">
            <w:pPr>
              <w:jc w:val="center"/>
            </w:pPr>
            <w:r>
              <w:t>单个面积（㎡）</w:t>
            </w:r>
          </w:p>
        </w:tc>
        <w:tc>
          <w:tcPr>
            <w:tcW w:w="848" w:type="dxa"/>
            <w:shd w:val="clear" w:color="auto" w:fill="E6E6E6"/>
            <w:vAlign w:val="center"/>
          </w:tcPr>
          <w:p w:rsidR="00DC5F98" w:rsidRDefault="0000057E">
            <w:pPr>
              <w:jc w:val="center"/>
            </w:pPr>
            <w:r>
              <w:t>总面积（㎡）</w:t>
            </w:r>
          </w:p>
        </w:tc>
        <w:tc>
          <w:tcPr>
            <w:tcW w:w="781" w:type="dxa"/>
            <w:shd w:val="clear" w:color="auto" w:fill="E6E6E6"/>
            <w:vAlign w:val="center"/>
          </w:tcPr>
          <w:p w:rsidR="00DC5F98" w:rsidRDefault="0000057E">
            <w:pPr>
              <w:jc w:val="center"/>
            </w:pPr>
            <w:r>
              <w:t>构造编号</w:t>
            </w:r>
          </w:p>
        </w:tc>
        <w:tc>
          <w:tcPr>
            <w:tcW w:w="916" w:type="dxa"/>
            <w:shd w:val="clear" w:color="auto" w:fill="E6E6E6"/>
            <w:vAlign w:val="center"/>
          </w:tcPr>
          <w:p w:rsidR="00DC5F98" w:rsidRDefault="0000057E">
            <w:pPr>
              <w:jc w:val="center"/>
            </w:pPr>
            <w:r>
              <w:t>自遮阳系数</w:t>
            </w:r>
          </w:p>
        </w:tc>
        <w:tc>
          <w:tcPr>
            <w:tcW w:w="1018" w:type="dxa"/>
            <w:shd w:val="clear" w:color="auto" w:fill="E6E6E6"/>
            <w:vAlign w:val="center"/>
          </w:tcPr>
          <w:p w:rsidR="00DC5F98" w:rsidRDefault="0000057E">
            <w:pPr>
              <w:jc w:val="center"/>
            </w:pPr>
            <w:r>
              <w:t>外遮阳编号</w:t>
            </w:r>
          </w:p>
        </w:tc>
        <w:tc>
          <w:tcPr>
            <w:tcW w:w="916" w:type="dxa"/>
            <w:shd w:val="clear" w:color="auto" w:fill="E6E6E6"/>
            <w:vAlign w:val="center"/>
          </w:tcPr>
          <w:p w:rsidR="00DC5F98" w:rsidRDefault="0000057E">
            <w:pPr>
              <w:jc w:val="center"/>
            </w:pPr>
            <w:r>
              <w:t>夏季外遮阳系数</w:t>
            </w:r>
          </w:p>
        </w:tc>
        <w:tc>
          <w:tcPr>
            <w:tcW w:w="916" w:type="dxa"/>
            <w:shd w:val="clear" w:color="auto" w:fill="E6E6E6"/>
            <w:vAlign w:val="center"/>
          </w:tcPr>
          <w:p w:rsidR="00DC5F98" w:rsidRDefault="0000057E">
            <w:pPr>
              <w:jc w:val="center"/>
            </w:pPr>
            <w:r>
              <w:t>冬季外遮阳系数</w:t>
            </w:r>
          </w:p>
        </w:tc>
      </w:tr>
      <w:tr w:rsidR="00DC5F98">
        <w:tc>
          <w:tcPr>
            <w:tcW w:w="656" w:type="dxa"/>
            <w:vAlign w:val="center"/>
          </w:tcPr>
          <w:p w:rsidR="00DC5F98" w:rsidRDefault="0000057E">
            <w:r>
              <w:t>1</w:t>
            </w:r>
          </w:p>
        </w:tc>
        <w:tc>
          <w:tcPr>
            <w:tcW w:w="888" w:type="dxa"/>
            <w:vAlign w:val="center"/>
          </w:tcPr>
          <w:p w:rsidR="00DC5F98" w:rsidRDefault="00DC5F98"/>
        </w:tc>
        <w:tc>
          <w:tcPr>
            <w:tcW w:w="769" w:type="dxa"/>
            <w:vAlign w:val="center"/>
          </w:tcPr>
          <w:p w:rsidR="00DC5F98" w:rsidRDefault="0000057E">
            <w:r>
              <w:t>1</w:t>
            </w:r>
          </w:p>
        </w:tc>
        <w:tc>
          <w:tcPr>
            <w:tcW w:w="769" w:type="dxa"/>
            <w:vAlign w:val="center"/>
          </w:tcPr>
          <w:p w:rsidR="00DC5F98" w:rsidRDefault="0000057E">
            <w:r>
              <w:t>1</w:t>
            </w:r>
          </w:p>
        </w:tc>
        <w:tc>
          <w:tcPr>
            <w:tcW w:w="848" w:type="dxa"/>
            <w:vAlign w:val="center"/>
          </w:tcPr>
          <w:p w:rsidR="00DC5F98" w:rsidRDefault="0000057E">
            <w:r>
              <w:t>1.408</w:t>
            </w:r>
          </w:p>
        </w:tc>
        <w:tc>
          <w:tcPr>
            <w:tcW w:w="848" w:type="dxa"/>
            <w:vAlign w:val="center"/>
          </w:tcPr>
          <w:p w:rsidR="00DC5F98" w:rsidRDefault="0000057E">
            <w:r>
              <w:t>1.408</w:t>
            </w:r>
          </w:p>
        </w:tc>
        <w:tc>
          <w:tcPr>
            <w:tcW w:w="781" w:type="dxa"/>
            <w:vAlign w:val="center"/>
          </w:tcPr>
          <w:p w:rsidR="00DC5F98" w:rsidRDefault="0000057E">
            <w:r>
              <w:t>65</w:t>
            </w:r>
          </w:p>
        </w:tc>
        <w:tc>
          <w:tcPr>
            <w:tcW w:w="916" w:type="dxa"/>
            <w:vAlign w:val="center"/>
          </w:tcPr>
          <w:p w:rsidR="00DC5F98" w:rsidRDefault="0000057E">
            <w:r>
              <w:t>0.600</w:t>
            </w:r>
          </w:p>
        </w:tc>
        <w:tc>
          <w:tcPr>
            <w:tcW w:w="1018" w:type="dxa"/>
            <w:vAlign w:val="center"/>
          </w:tcPr>
          <w:p w:rsidR="00DC5F98" w:rsidRDefault="00DC5F98"/>
        </w:tc>
        <w:tc>
          <w:tcPr>
            <w:tcW w:w="916" w:type="dxa"/>
            <w:vAlign w:val="center"/>
          </w:tcPr>
          <w:p w:rsidR="00DC5F98" w:rsidRDefault="0000057E">
            <w:r>
              <w:t>1.000</w:t>
            </w:r>
          </w:p>
        </w:tc>
        <w:tc>
          <w:tcPr>
            <w:tcW w:w="916" w:type="dxa"/>
            <w:vAlign w:val="center"/>
          </w:tcPr>
          <w:p w:rsidR="00DC5F98" w:rsidRDefault="0000057E">
            <w:r>
              <w:t>1.000</w:t>
            </w:r>
          </w:p>
        </w:tc>
      </w:tr>
      <w:tr w:rsidR="00DC5F98">
        <w:tc>
          <w:tcPr>
            <w:tcW w:w="656" w:type="dxa"/>
            <w:vAlign w:val="center"/>
          </w:tcPr>
          <w:p w:rsidR="00DC5F98" w:rsidRDefault="0000057E">
            <w:r>
              <w:t>2</w:t>
            </w:r>
          </w:p>
        </w:tc>
        <w:tc>
          <w:tcPr>
            <w:tcW w:w="888" w:type="dxa"/>
            <w:vAlign w:val="center"/>
          </w:tcPr>
          <w:p w:rsidR="00DC5F98" w:rsidRDefault="00DC5F98"/>
        </w:tc>
        <w:tc>
          <w:tcPr>
            <w:tcW w:w="769" w:type="dxa"/>
            <w:vAlign w:val="center"/>
          </w:tcPr>
          <w:p w:rsidR="00DC5F98" w:rsidRDefault="0000057E">
            <w:r>
              <w:t>1</w:t>
            </w:r>
          </w:p>
        </w:tc>
        <w:tc>
          <w:tcPr>
            <w:tcW w:w="769" w:type="dxa"/>
            <w:vAlign w:val="center"/>
          </w:tcPr>
          <w:p w:rsidR="00DC5F98" w:rsidRDefault="0000057E">
            <w:r>
              <w:t>2</w:t>
            </w:r>
          </w:p>
        </w:tc>
        <w:tc>
          <w:tcPr>
            <w:tcW w:w="848" w:type="dxa"/>
            <w:vAlign w:val="center"/>
          </w:tcPr>
          <w:p w:rsidR="00DC5F98" w:rsidRDefault="0000057E">
            <w:r>
              <w:t>1.400</w:t>
            </w:r>
          </w:p>
        </w:tc>
        <w:tc>
          <w:tcPr>
            <w:tcW w:w="848" w:type="dxa"/>
            <w:vAlign w:val="center"/>
          </w:tcPr>
          <w:p w:rsidR="00DC5F98" w:rsidRDefault="0000057E">
            <w:r>
              <w:t>2.800</w:t>
            </w:r>
          </w:p>
        </w:tc>
        <w:tc>
          <w:tcPr>
            <w:tcW w:w="781" w:type="dxa"/>
            <w:vAlign w:val="center"/>
          </w:tcPr>
          <w:p w:rsidR="00DC5F98" w:rsidRDefault="0000057E">
            <w:r>
              <w:t>65</w:t>
            </w:r>
          </w:p>
        </w:tc>
        <w:tc>
          <w:tcPr>
            <w:tcW w:w="916" w:type="dxa"/>
            <w:vAlign w:val="center"/>
          </w:tcPr>
          <w:p w:rsidR="00DC5F98" w:rsidRDefault="0000057E">
            <w:r>
              <w:t>0.600</w:t>
            </w:r>
          </w:p>
        </w:tc>
        <w:tc>
          <w:tcPr>
            <w:tcW w:w="1018" w:type="dxa"/>
            <w:vAlign w:val="center"/>
          </w:tcPr>
          <w:p w:rsidR="00DC5F98" w:rsidRDefault="00DC5F98"/>
        </w:tc>
        <w:tc>
          <w:tcPr>
            <w:tcW w:w="916" w:type="dxa"/>
            <w:vAlign w:val="center"/>
          </w:tcPr>
          <w:p w:rsidR="00DC5F98" w:rsidRDefault="0000057E">
            <w:r>
              <w:t>1.000</w:t>
            </w:r>
          </w:p>
        </w:tc>
        <w:tc>
          <w:tcPr>
            <w:tcW w:w="916" w:type="dxa"/>
            <w:vAlign w:val="center"/>
          </w:tcPr>
          <w:p w:rsidR="00DC5F98" w:rsidRDefault="0000057E">
            <w:r>
              <w:t>1.000</w:t>
            </w:r>
          </w:p>
        </w:tc>
      </w:tr>
      <w:tr w:rsidR="00DC5F98">
        <w:tc>
          <w:tcPr>
            <w:tcW w:w="656" w:type="dxa"/>
            <w:vAlign w:val="center"/>
          </w:tcPr>
          <w:p w:rsidR="00DC5F98" w:rsidRDefault="0000057E">
            <w:r>
              <w:t>3</w:t>
            </w:r>
          </w:p>
        </w:tc>
        <w:tc>
          <w:tcPr>
            <w:tcW w:w="888" w:type="dxa"/>
            <w:vAlign w:val="center"/>
          </w:tcPr>
          <w:p w:rsidR="00DC5F98" w:rsidRDefault="00DC5F98"/>
        </w:tc>
        <w:tc>
          <w:tcPr>
            <w:tcW w:w="769" w:type="dxa"/>
            <w:vAlign w:val="center"/>
          </w:tcPr>
          <w:p w:rsidR="00DC5F98" w:rsidRDefault="0000057E">
            <w:r>
              <w:t>1</w:t>
            </w:r>
          </w:p>
        </w:tc>
        <w:tc>
          <w:tcPr>
            <w:tcW w:w="769" w:type="dxa"/>
            <w:vAlign w:val="center"/>
          </w:tcPr>
          <w:p w:rsidR="00DC5F98" w:rsidRDefault="0000057E">
            <w:r>
              <w:t>1</w:t>
            </w:r>
          </w:p>
        </w:tc>
        <w:tc>
          <w:tcPr>
            <w:tcW w:w="848" w:type="dxa"/>
            <w:vAlign w:val="center"/>
          </w:tcPr>
          <w:p w:rsidR="00DC5F98" w:rsidRDefault="0000057E">
            <w:r>
              <w:t>0.140</w:t>
            </w:r>
          </w:p>
        </w:tc>
        <w:tc>
          <w:tcPr>
            <w:tcW w:w="848" w:type="dxa"/>
            <w:vAlign w:val="center"/>
          </w:tcPr>
          <w:p w:rsidR="00DC5F98" w:rsidRDefault="0000057E">
            <w:r>
              <w:t>0.140</w:t>
            </w:r>
          </w:p>
        </w:tc>
        <w:tc>
          <w:tcPr>
            <w:tcW w:w="781" w:type="dxa"/>
            <w:vAlign w:val="center"/>
          </w:tcPr>
          <w:p w:rsidR="00DC5F98" w:rsidRDefault="0000057E">
            <w:r>
              <w:t>65</w:t>
            </w:r>
          </w:p>
        </w:tc>
        <w:tc>
          <w:tcPr>
            <w:tcW w:w="916" w:type="dxa"/>
            <w:vAlign w:val="center"/>
          </w:tcPr>
          <w:p w:rsidR="00DC5F98" w:rsidRDefault="0000057E">
            <w:r>
              <w:t>0.600</w:t>
            </w:r>
          </w:p>
        </w:tc>
        <w:tc>
          <w:tcPr>
            <w:tcW w:w="1018" w:type="dxa"/>
            <w:vAlign w:val="center"/>
          </w:tcPr>
          <w:p w:rsidR="00DC5F98" w:rsidRDefault="00DC5F98"/>
        </w:tc>
        <w:tc>
          <w:tcPr>
            <w:tcW w:w="916" w:type="dxa"/>
            <w:vAlign w:val="center"/>
          </w:tcPr>
          <w:p w:rsidR="00DC5F98" w:rsidRDefault="0000057E">
            <w:r>
              <w:t>1.000</w:t>
            </w:r>
          </w:p>
        </w:tc>
        <w:tc>
          <w:tcPr>
            <w:tcW w:w="916" w:type="dxa"/>
            <w:vAlign w:val="center"/>
          </w:tcPr>
          <w:p w:rsidR="00DC5F98" w:rsidRDefault="0000057E">
            <w:r>
              <w:t>1.000</w:t>
            </w:r>
          </w:p>
        </w:tc>
      </w:tr>
      <w:tr w:rsidR="00DC5F98">
        <w:tc>
          <w:tcPr>
            <w:tcW w:w="656" w:type="dxa"/>
            <w:vAlign w:val="center"/>
          </w:tcPr>
          <w:p w:rsidR="00DC5F98" w:rsidRDefault="0000057E">
            <w:r>
              <w:t>4</w:t>
            </w:r>
          </w:p>
        </w:tc>
        <w:tc>
          <w:tcPr>
            <w:tcW w:w="888" w:type="dxa"/>
            <w:vAlign w:val="center"/>
          </w:tcPr>
          <w:p w:rsidR="00DC5F98" w:rsidRDefault="00DC5F98"/>
        </w:tc>
        <w:tc>
          <w:tcPr>
            <w:tcW w:w="769" w:type="dxa"/>
            <w:vAlign w:val="center"/>
          </w:tcPr>
          <w:p w:rsidR="00DC5F98" w:rsidRDefault="0000057E">
            <w:r>
              <w:t>1</w:t>
            </w:r>
          </w:p>
        </w:tc>
        <w:tc>
          <w:tcPr>
            <w:tcW w:w="769" w:type="dxa"/>
            <w:vAlign w:val="center"/>
          </w:tcPr>
          <w:p w:rsidR="00DC5F98" w:rsidRDefault="0000057E">
            <w:r>
              <w:t>1</w:t>
            </w:r>
          </w:p>
        </w:tc>
        <w:tc>
          <w:tcPr>
            <w:tcW w:w="848" w:type="dxa"/>
            <w:vAlign w:val="center"/>
          </w:tcPr>
          <w:p w:rsidR="00DC5F98" w:rsidRDefault="0000057E">
            <w:r>
              <w:t>27.964</w:t>
            </w:r>
          </w:p>
        </w:tc>
        <w:tc>
          <w:tcPr>
            <w:tcW w:w="848" w:type="dxa"/>
            <w:vAlign w:val="center"/>
          </w:tcPr>
          <w:p w:rsidR="00DC5F98" w:rsidRDefault="0000057E">
            <w:r>
              <w:t>27.964</w:t>
            </w:r>
          </w:p>
        </w:tc>
        <w:tc>
          <w:tcPr>
            <w:tcW w:w="781" w:type="dxa"/>
            <w:vAlign w:val="center"/>
          </w:tcPr>
          <w:p w:rsidR="00DC5F98" w:rsidRDefault="0000057E">
            <w:r>
              <w:t>65</w:t>
            </w:r>
          </w:p>
        </w:tc>
        <w:tc>
          <w:tcPr>
            <w:tcW w:w="916" w:type="dxa"/>
            <w:vAlign w:val="center"/>
          </w:tcPr>
          <w:p w:rsidR="00DC5F98" w:rsidRDefault="0000057E">
            <w:r>
              <w:t>0.600</w:t>
            </w:r>
          </w:p>
        </w:tc>
        <w:tc>
          <w:tcPr>
            <w:tcW w:w="1018" w:type="dxa"/>
            <w:vAlign w:val="center"/>
          </w:tcPr>
          <w:p w:rsidR="00DC5F98" w:rsidRDefault="00DC5F98"/>
        </w:tc>
        <w:tc>
          <w:tcPr>
            <w:tcW w:w="916" w:type="dxa"/>
            <w:vAlign w:val="center"/>
          </w:tcPr>
          <w:p w:rsidR="00DC5F98" w:rsidRDefault="0000057E">
            <w:r>
              <w:t>1.000</w:t>
            </w:r>
          </w:p>
        </w:tc>
        <w:tc>
          <w:tcPr>
            <w:tcW w:w="916" w:type="dxa"/>
            <w:vAlign w:val="center"/>
          </w:tcPr>
          <w:p w:rsidR="00DC5F98" w:rsidRDefault="0000057E">
            <w:r>
              <w:t>1.000</w:t>
            </w:r>
          </w:p>
        </w:tc>
      </w:tr>
      <w:tr w:rsidR="00DC5F98">
        <w:tc>
          <w:tcPr>
            <w:tcW w:w="656" w:type="dxa"/>
            <w:vAlign w:val="center"/>
          </w:tcPr>
          <w:p w:rsidR="00DC5F98" w:rsidRDefault="0000057E">
            <w:r>
              <w:t>5</w:t>
            </w:r>
          </w:p>
        </w:tc>
        <w:tc>
          <w:tcPr>
            <w:tcW w:w="888" w:type="dxa"/>
            <w:vAlign w:val="center"/>
          </w:tcPr>
          <w:p w:rsidR="00DC5F98" w:rsidRDefault="00DC5F98"/>
        </w:tc>
        <w:tc>
          <w:tcPr>
            <w:tcW w:w="769" w:type="dxa"/>
            <w:vAlign w:val="center"/>
          </w:tcPr>
          <w:p w:rsidR="00DC5F98" w:rsidRDefault="0000057E">
            <w:r>
              <w:t>2</w:t>
            </w:r>
          </w:p>
        </w:tc>
        <w:tc>
          <w:tcPr>
            <w:tcW w:w="769" w:type="dxa"/>
            <w:vAlign w:val="center"/>
          </w:tcPr>
          <w:p w:rsidR="00DC5F98" w:rsidRDefault="0000057E">
            <w:r>
              <w:t>1</w:t>
            </w:r>
          </w:p>
        </w:tc>
        <w:tc>
          <w:tcPr>
            <w:tcW w:w="848" w:type="dxa"/>
            <w:vAlign w:val="center"/>
          </w:tcPr>
          <w:p w:rsidR="00DC5F98" w:rsidRDefault="0000057E">
            <w:r>
              <w:t>1.343</w:t>
            </w:r>
          </w:p>
        </w:tc>
        <w:tc>
          <w:tcPr>
            <w:tcW w:w="848" w:type="dxa"/>
            <w:vAlign w:val="center"/>
          </w:tcPr>
          <w:p w:rsidR="00DC5F98" w:rsidRDefault="0000057E">
            <w:r>
              <w:t>1.343</w:t>
            </w:r>
          </w:p>
        </w:tc>
        <w:tc>
          <w:tcPr>
            <w:tcW w:w="781" w:type="dxa"/>
            <w:vAlign w:val="center"/>
          </w:tcPr>
          <w:p w:rsidR="00DC5F98" w:rsidRDefault="0000057E">
            <w:r>
              <w:t>65</w:t>
            </w:r>
          </w:p>
        </w:tc>
        <w:tc>
          <w:tcPr>
            <w:tcW w:w="916" w:type="dxa"/>
            <w:vAlign w:val="center"/>
          </w:tcPr>
          <w:p w:rsidR="00DC5F98" w:rsidRDefault="0000057E">
            <w:r>
              <w:t>0.600</w:t>
            </w:r>
          </w:p>
        </w:tc>
        <w:tc>
          <w:tcPr>
            <w:tcW w:w="1018" w:type="dxa"/>
            <w:vAlign w:val="center"/>
          </w:tcPr>
          <w:p w:rsidR="00DC5F98" w:rsidRDefault="00DC5F98"/>
        </w:tc>
        <w:tc>
          <w:tcPr>
            <w:tcW w:w="916" w:type="dxa"/>
            <w:vAlign w:val="center"/>
          </w:tcPr>
          <w:p w:rsidR="00DC5F98" w:rsidRDefault="0000057E">
            <w:r>
              <w:t>1.000</w:t>
            </w:r>
          </w:p>
        </w:tc>
        <w:tc>
          <w:tcPr>
            <w:tcW w:w="916" w:type="dxa"/>
            <w:vAlign w:val="center"/>
          </w:tcPr>
          <w:p w:rsidR="00DC5F98" w:rsidRDefault="0000057E">
            <w:r>
              <w:t>1.000</w:t>
            </w:r>
          </w:p>
        </w:tc>
      </w:tr>
      <w:tr w:rsidR="00DC5F98">
        <w:tc>
          <w:tcPr>
            <w:tcW w:w="656" w:type="dxa"/>
            <w:vAlign w:val="center"/>
          </w:tcPr>
          <w:p w:rsidR="00DC5F98" w:rsidRDefault="0000057E">
            <w:r>
              <w:t>6</w:t>
            </w:r>
          </w:p>
        </w:tc>
        <w:tc>
          <w:tcPr>
            <w:tcW w:w="888" w:type="dxa"/>
            <w:vAlign w:val="center"/>
          </w:tcPr>
          <w:p w:rsidR="00DC5F98" w:rsidRDefault="00DC5F98"/>
        </w:tc>
        <w:tc>
          <w:tcPr>
            <w:tcW w:w="769" w:type="dxa"/>
            <w:vAlign w:val="center"/>
          </w:tcPr>
          <w:p w:rsidR="00DC5F98" w:rsidRDefault="0000057E">
            <w:r>
              <w:t>2</w:t>
            </w:r>
          </w:p>
        </w:tc>
        <w:tc>
          <w:tcPr>
            <w:tcW w:w="769" w:type="dxa"/>
            <w:vAlign w:val="center"/>
          </w:tcPr>
          <w:p w:rsidR="00DC5F98" w:rsidRDefault="0000057E">
            <w:r>
              <w:t>1</w:t>
            </w:r>
          </w:p>
        </w:tc>
        <w:tc>
          <w:tcPr>
            <w:tcW w:w="848" w:type="dxa"/>
            <w:vAlign w:val="center"/>
          </w:tcPr>
          <w:p w:rsidR="00DC5F98" w:rsidRDefault="0000057E">
            <w:r>
              <w:t>0.320</w:t>
            </w:r>
          </w:p>
        </w:tc>
        <w:tc>
          <w:tcPr>
            <w:tcW w:w="848" w:type="dxa"/>
            <w:vAlign w:val="center"/>
          </w:tcPr>
          <w:p w:rsidR="00DC5F98" w:rsidRDefault="0000057E">
            <w:r>
              <w:t>0.320</w:t>
            </w:r>
          </w:p>
        </w:tc>
        <w:tc>
          <w:tcPr>
            <w:tcW w:w="781" w:type="dxa"/>
            <w:vAlign w:val="center"/>
          </w:tcPr>
          <w:p w:rsidR="00DC5F98" w:rsidRDefault="0000057E">
            <w:r>
              <w:t>65</w:t>
            </w:r>
          </w:p>
        </w:tc>
        <w:tc>
          <w:tcPr>
            <w:tcW w:w="916" w:type="dxa"/>
            <w:vAlign w:val="center"/>
          </w:tcPr>
          <w:p w:rsidR="00DC5F98" w:rsidRDefault="0000057E">
            <w:r>
              <w:t>0.600</w:t>
            </w:r>
          </w:p>
        </w:tc>
        <w:tc>
          <w:tcPr>
            <w:tcW w:w="1018" w:type="dxa"/>
            <w:vAlign w:val="center"/>
          </w:tcPr>
          <w:p w:rsidR="00DC5F98" w:rsidRDefault="00DC5F98"/>
        </w:tc>
        <w:tc>
          <w:tcPr>
            <w:tcW w:w="916" w:type="dxa"/>
            <w:vAlign w:val="center"/>
          </w:tcPr>
          <w:p w:rsidR="00DC5F98" w:rsidRDefault="0000057E">
            <w:r>
              <w:t>1.000</w:t>
            </w:r>
          </w:p>
        </w:tc>
        <w:tc>
          <w:tcPr>
            <w:tcW w:w="916" w:type="dxa"/>
            <w:vAlign w:val="center"/>
          </w:tcPr>
          <w:p w:rsidR="00DC5F98" w:rsidRDefault="0000057E">
            <w:r>
              <w:t>1.000</w:t>
            </w:r>
          </w:p>
        </w:tc>
      </w:tr>
      <w:tr w:rsidR="00DC5F98">
        <w:tc>
          <w:tcPr>
            <w:tcW w:w="656" w:type="dxa"/>
            <w:vAlign w:val="center"/>
          </w:tcPr>
          <w:p w:rsidR="00DC5F98" w:rsidRDefault="0000057E">
            <w:r>
              <w:t>7</w:t>
            </w:r>
          </w:p>
        </w:tc>
        <w:tc>
          <w:tcPr>
            <w:tcW w:w="888" w:type="dxa"/>
            <w:vAlign w:val="center"/>
          </w:tcPr>
          <w:p w:rsidR="00DC5F98" w:rsidRDefault="00DC5F98"/>
        </w:tc>
        <w:tc>
          <w:tcPr>
            <w:tcW w:w="769" w:type="dxa"/>
            <w:vAlign w:val="center"/>
          </w:tcPr>
          <w:p w:rsidR="00DC5F98" w:rsidRDefault="0000057E">
            <w:r>
              <w:t>2</w:t>
            </w:r>
          </w:p>
        </w:tc>
        <w:tc>
          <w:tcPr>
            <w:tcW w:w="769" w:type="dxa"/>
            <w:vAlign w:val="center"/>
          </w:tcPr>
          <w:p w:rsidR="00DC5F98" w:rsidRDefault="0000057E">
            <w:r>
              <w:t>1</w:t>
            </w:r>
          </w:p>
        </w:tc>
        <w:tc>
          <w:tcPr>
            <w:tcW w:w="848" w:type="dxa"/>
            <w:vAlign w:val="center"/>
          </w:tcPr>
          <w:p w:rsidR="00DC5F98" w:rsidRDefault="0000057E">
            <w:r>
              <w:t>0.371</w:t>
            </w:r>
          </w:p>
        </w:tc>
        <w:tc>
          <w:tcPr>
            <w:tcW w:w="848" w:type="dxa"/>
            <w:vAlign w:val="center"/>
          </w:tcPr>
          <w:p w:rsidR="00DC5F98" w:rsidRDefault="0000057E">
            <w:r>
              <w:t>0.371</w:t>
            </w:r>
          </w:p>
        </w:tc>
        <w:tc>
          <w:tcPr>
            <w:tcW w:w="781" w:type="dxa"/>
            <w:vAlign w:val="center"/>
          </w:tcPr>
          <w:p w:rsidR="00DC5F98" w:rsidRDefault="0000057E">
            <w:r>
              <w:t>65</w:t>
            </w:r>
          </w:p>
        </w:tc>
        <w:tc>
          <w:tcPr>
            <w:tcW w:w="916" w:type="dxa"/>
            <w:vAlign w:val="center"/>
          </w:tcPr>
          <w:p w:rsidR="00DC5F98" w:rsidRDefault="0000057E">
            <w:r>
              <w:t>0.600</w:t>
            </w:r>
          </w:p>
        </w:tc>
        <w:tc>
          <w:tcPr>
            <w:tcW w:w="1018" w:type="dxa"/>
            <w:vAlign w:val="center"/>
          </w:tcPr>
          <w:p w:rsidR="00DC5F98" w:rsidRDefault="00DC5F98"/>
        </w:tc>
        <w:tc>
          <w:tcPr>
            <w:tcW w:w="916" w:type="dxa"/>
            <w:vAlign w:val="center"/>
          </w:tcPr>
          <w:p w:rsidR="00DC5F98" w:rsidRDefault="0000057E">
            <w:r>
              <w:t>1.000</w:t>
            </w:r>
          </w:p>
        </w:tc>
        <w:tc>
          <w:tcPr>
            <w:tcW w:w="916" w:type="dxa"/>
            <w:vAlign w:val="center"/>
          </w:tcPr>
          <w:p w:rsidR="00DC5F98" w:rsidRDefault="0000057E">
            <w:r>
              <w:t>1.000</w:t>
            </w:r>
          </w:p>
        </w:tc>
      </w:tr>
      <w:tr w:rsidR="00DC5F98">
        <w:tc>
          <w:tcPr>
            <w:tcW w:w="656" w:type="dxa"/>
            <w:vAlign w:val="center"/>
          </w:tcPr>
          <w:p w:rsidR="00DC5F98" w:rsidRDefault="0000057E">
            <w:r>
              <w:t>8</w:t>
            </w:r>
          </w:p>
        </w:tc>
        <w:tc>
          <w:tcPr>
            <w:tcW w:w="888" w:type="dxa"/>
            <w:vAlign w:val="center"/>
          </w:tcPr>
          <w:p w:rsidR="00DC5F98" w:rsidRDefault="00DC5F98"/>
        </w:tc>
        <w:tc>
          <w:tcPr>
            <w:tcW w:w="769" w:type="dxa"/>
            <w:vAlign w:val="center"/>
          </w:tcPr>
          <w:p w:rsidR="00DC5F98" w:rsidRDefault="0000057E">
            <w:r>
              <w:t>2</w:t>
            </w:r>
          </w:p>
        </w:tc>
        <w:tc>
          <w:tcPr>
            <w:tcW w:w="769" w:type="dxa"/>
            <w:vAlign w:val="center"/>
          </w:tcPr>
          <w:p w:rsidR="00DC5F98" w:rsidRDefault="0000057E">
            <w:r>
              <w:t>1</w:t>
            </w:r>
          </w:p>
        </w:tc>
        <w:tc>
          <w:tcPr>
            <w:tcW w:w="848" w:type="dxa"/>
            <w:vAlign w:val="center"/>
          </w:tcPr>
          <w:p w:rsidR="00DC5F98" w:rsidRDefault="0000057E">
            <w:r>
              <w:t>1.118</w:t>
            </w:r>
          </w:p>
        </w:tc>
        <w:tc>
          <w:tcPr>
            <w:tcW w:w="848" w:type="dxa"/>
            <w:vAlign w:val="center"/>
          </w:tcPr>
          <w:p w:rsidR="00DC5F98" w:rsidRDefault="0000057E">
            <w:r>
              <w:t>1.118</w:t>
            </w:r>
          </w:p>
        </w:tc>
        <w:tc>
          <w:tcPr>
            <w:tcW w:w="781" w:type="dxa"/>
            <w:vAlign w:val="center"/>
          </w:tcPr>
          <w:p w:rsidR="00DC5F98" w:rsidRDefault="0000057E">
            <w:r>
              <w:t>65</w:t>
            </w:r>
          </w:p>
        </w:tc>
        <w:tc>
          <w:tcPr>
            <w:tcW w:w="916" w:type="dxa"/>
            <w:vAlign w:val="center"/>
          </w:tcPr>
          <w:p w:rsidR="00DC5F98" w:rsidRDefault="0000057E">
            <w:r>
              <w:t>0.600</w:t>
            </w:r>
          </w:p>
        </w:tc>
        <w:tc>
          <w:tcPr>
            <w:tcW w:w="1018" w:type="dxa"/>
            <w:vAlign w:val="center"/>
          </w:tcPr>
          <w:p w:rsidR="00DC5F98" w:rsidRDefault="00DC5F98"/>
        </w:tc>
        <w:tc>
          <w:tcPr>
            <w:tcW w:w="916" w:type="dxa"/>
            <w:vAlign w:val="center"/>
          </w:tcPr>
          <w:p w:rsidR="00DC5F98" w:rsidRDefault="0000057E">
            <w:r>
              <w:t>1.000</w:t>
            </w:r>
          </w:p>
        </w:tc>
        <w:tc>
          <w:tcPr>
            <w:tcW w:w="916" w:type="dxa"/>
            <w:vAlign w:val="center"/>
          </w:tcPr>
          <w:p w:rsidR="00DC5F98" w:rsidRDefault="0000057E">
            <w:r>
              <w:t>1.000</w:t>
            </w:r>
          </w:p>
        </w:tc>
      </w:tr>
      <w:tr w:rsidR="00DC5F98">
        <w:tc>
          <w:tcPr>
            <w:tcW w:w="656" w:type="dxa"/>
            <w:vAlign w:val="center"/>
          </w:tcPr>
          <w:p w:rsidR="00DC5F98" w:rsidRDefault="0000057E">
            <w:r>
              <w:t>9</w:t>
            </w:r>
          </w:p>
        </w:tc>
        <w:tc>
          <w:tcPr>
            <w:tcW w:w="888" w:type="dxa"/>
            <w:vAlign w:val="center"/>
          </w:tcPr>
          <w:p w:rsidR="00DC5F98" w:rsidRDefault="00DC5F98"/>
        </w:tc>
        <w:tc>
          <w:tcPr>
            <w:tcW w:w="769" w:type="dxa"/>
            <w:vAlign w:val="center"/>
          </w:tcPr>
          <w:p w:rsidR="00DC5F98" w:rsidRDefault="0000057E">
            <w:r>
              <w:t>2</w:t>
            </w:r>
          </w:p>
        </w:tc>
        <w:tc>
          <w:tcPr>
            <w:tcW w:w="769" w:type="dxa"/>
            <w:vAlign w:val="center"/>
          </w:tcPr>
          <w:p w:rsidR="00DC5F98" w:rsidRDefault="0000057E">
            <w:r>
              <w:t>1</w:t>
            </w:r>
          </w:p>
        </w:tc>
        <w:tc>
          <w:tcPr>
            <w:tcW w:w="848" w:type="dxa"/>
            <w:vAlign w:val="center"/>
          </w:tcPr>
          <w:p w:rsidR="00DC5F98" w:rsidRDefault="0000057E">
            <w:r>
              <w:t>49.860</w:t>
            </w:r>
          </w:p>
        </w:tc>
        <w:tc>
          <w:tcPr>
            <w:tcW w:w="848" w:type="dxa"/>
            <w:vAlign w:val="center"/>
          </w:tcPr>
          <w:p w:rsidR="00DC5F98" w:rsidRDefault="0000057E">
            <w:r>
              <w:t>49.860</w:t>
            </w:r>
          </w:p>
        </w:tc>
        <w:tc>
          <w:tcPr>
            <w:tcW w:w="781" w:type="dxa"/>
            <w:vAlign w:val="center"/>
          </w:tcPr>
          <w:p w:rsidR="00DC5F98" w:rsidRDefault="0000057E">
            <w:r>
              <w:t>65</w:t>
            </w:r>
          </w:p>
        </w:tc>
        <w:tc>
          <w:tcPr>
            <w:tcW w:w="916" w:type="dxa"/>
            <w:vAlign w:val="center"/>
          </w:tcPr>
          <w:p w:rsidR="00DC5F98" w:rsidRDefault="0000057E">
            <w:r>
              <w:t>0.600</w:t>
            </w:r>
          </w:p>
        </w:tc>
        <w:tc>
          <w:tcPr>
            <w:tcW w:w="1018" w:type="dxa"/>
            <w:vAlign w:val="center"/>
          </w:tcPr>
          <w:p w:rsidR="00DC5F98" w:rsidRDefault="00DC5F98"/>
        </w:tc>
        <w:tc>
          <w:tcPr>
            <w:tcW w:w="916" w:type="dxa"/>
            <w:vAlign w:val="center"/>
          </w:tcPr>
          <w:p w:rsidR="00DC5F98" w:rsidRDefault="0000057E">
            <w:r>
              <w:t>1.000</w:t>
            </w:r>
          </w:p>
        </w:tc>
        <w:tc>
          <w:tcPr>
            <w:tcW w:w="916" w:type="dxa"/>
            <w:vAlign w:val="center"/>
          </w:tcPr>
          <w:p w:rsidR="00DC5F98" w:rsidRDefault="0000057E">
            <w:r>
              <w:t>1.000</w:t>
            </w:r>
          </w:p>
        </w:tc>
      </w:tr>
      <w:tr w:rsidR="00DC5F98">
        <w:tc>
          <w:tcPr>
            <w:tcW w:w="656" w:type="dxa"/>
            <w:vAlign w:val="center"/>
          </w:tcPr>
          <w:p w:rsidR="00DC5F98" w:rsidRDefault="0000057E">
            <w:r>
              <w:lastRenderedPageBreak/>
              <w:t>10</w:t>
            </w:r>
          </w:p>
        </w:tc>
        <w:tc>
          <w:tcPr>
            <w:tcW w:w="888" w:type="dxa"/>
            <w:vAlign w:val="center"/>
          </w:tcPr>
          <w:p w:rsidR="00DC5F98" w:rsidRDefault="00DC5F98"/>
        </w:tc>
        <w:tc>
          <w:tcPr>
            <w:tcW w:w="769" w:type="dxa"/>
            <w:vAlign w:val="center"/>
          </w:tcPr>
          <w:p w:rsidR="00DC5F98" w:rsidRDefault="0000057E">
            <w:r>
              <w:t>2</w:t>
            </w:r>
          </w:p>
        </w:tc>
        <w:tc>
          <w:tcPr>
            <w:tcW w:w="769" w:type="dxa"/>
            <w:vAlign w:val="center"/>
          </w:tcPr>
          <w:p w:rsidR="00DC5F98" w:rsidRDefault="0000057E">
            <w:r>
              <w:t>1</w:t>
            </w:r>
          </w:p>
        </w:tc>
        <w:tc>
          <w:tcPr>
            <w:tcW w:w="848" w:type="dxa"/>
            <w:vAlign w:val="center"/>
          </w:tcPr>
          <w:p w:rsidR="00DC5F98" w:rsidRDefault="0000057E">
            <w:r>
              <w:t>12.855</w:t>
            </w:r>
          </w:p>
        </w:tc>
        <w:tc>
          <w:tcPr>
            <w:tcW w:w="848" w:type="dxa"/>
            <w:vAlign w:val="center"/>
          </w:tcPr>
          <w:p w:rsidR="00DC5F98" w:rsidRDefault="0000057E">
            <w:r>
              <w:t>12.855</w:t>
            </w:r>
          </w:p>
        </w:tc>
        <w:tc>
          <w:tcPr>
            <w:tcW w:w="781" w:type="dxa"/>
            <w:vAlign w:val="center"/>
          </w:tcPr>
          <w:p w:rsidR="00DC5F98" w:rsidRDefault="0000057E">
            <w:r>
              <w:t>65</w:t>
            </w:r>
          </w:p>
        </w:tc>
        <w:tc>
          <w:tcPr>
            <w:tcW w:w="916" w:type="dxa"/>
            <w:vAlign w:val="center"/>
          </w:tcPr>
          <w:p w:rsidR="00DC5F98" w:rsidRDefault="0000057E">
            <w:r>
              <w:t>0.600</w:t>
            </w:r>
          </w:p>
        </w:tc>
        <w:tc>
          <w:tcPr>
            <w:tcW w:w="1018" w:type="dxa"/>
            <w:vAlign w:val="center"/>
          </w:tcPr>
          <w:p w:rsidR="00DC5F98" w:rsidRDefault="00DC5F98"/>
        </w:tc>
        <w:tc>
          <w:tcPr>
            <w:tcW w:w="916" w:type="dxa"/>
            <w:vAlign w:val="center"/>
          </w:tcPr>
          <w:p w:rsidR="00DC5F98" w:rsidRDefault="0000057E">
            <w:r>
              <w:t>1.000</w:t>
            </w:r>
          </w:p>
        </w:tc>
        <w:tc>
          <w:tcPr>
            <w:tcW w:w="916" w:type="dxa"/>
            <w:vAlign w:val="center"/>
          </w:tcPr>
          <w:p w:rsidR="00DC5F98" w:rsidRDefault="0000057E">
            <w:r>
              <w:t>1.000</w:t>
            </w:r>
          </w:p>
        </w:tc>
      </w:tr>
      <w:tr w:rsidR="00DC5F98">
        <w:tc>
          <w:tcPr>
            <w:tcW w:w="656" w:type="dxa"/>
            <w:vAlign w:val="center"/>
          </w:tcPr>
          <w:p w:rsidR="00DC5F98" w:rsidRDefault="0000057E">
            <w:r>
              <w:t>11</w:t>
            </w:r>
          </w:p>
        </w:tc>
        <w:tc>
          <w:tcPr>
            <w:tcW w:w="888" w:type="dxa"/>
            <w:vAlign w:val="center"/>
          </w:tcPr>
          <w:p w:rsidR="00DC5F98" w:rsidRDefault="00DC5F98"/>
        </w:tc>
        <w:tc>
          <w:tcPr>
            <w:tcW w:w="769" w:type="dxa"/>
            <w:vAlign w:val="center"/>
          </w:tcPr>
          <w:p w:rsidR="00DC5F98" w:rsidRDefault="0000057E">
            <w:r>
              <w:t>2</w:t>
            </w:r>
          </w:p>
        </w:tc>
        <w:tc>
          <w:tcPr>
            <w:tcW w:w="769" w:type="dxa"/>
            <w:vAlign w:val="center"/>
          </w:tcPr>
          <w:p w:rsidR="00DC5F98" w:rsidRDefault="0000057E">
            <w:r>
              <w:t>1</w:t>
            </w:r>
          </w:p>
        </w:tc>
        <w:tc>
          <w:tcPr>
            <w:tcW w:w="848" w:type="dxa"/>
            <w:vAlign w:val="center"/>
          </w:tcPr>
          <w:p w:rsidR="00DC5F98" w:rsidRDefault="0000057E">
            <w:r>
              <w:t>1.698</w:t>
            </w:r>
          </w:p>
        </w:tc>
        <w:tc>
          <w:tcPr>
            <w:tcW w:w="848" w:type="dxa"/>
            <w:vAlign w:val="center"/>
          </w:tcPr>
          <w:p w:rsidR="00DC5F98" w:rsidRDefault="0000057E">
            <w:r>
              <w:t>1.698</w:t>
            </w:r>
          </w:p>
        </w:tc>
        <w:tc>
          <w:tcPr>
            <w:tcW w:w="781" w:type="dxa"/>
            <w:vAlign w:val="center"/>
          </w:tcPr>
          <w:p w:rsidR="00DC5F98" w:rsidRDefault="0000057E">
            <w:r>
              <w:t>65</w:t>
            </w:r>
          </w:p>
        </w:tc>
        <w:tc>
          <w:tcPr>
            <w:tcW w:w="916" w:type="dxa"/>
            <w:vAlign w:val="center"/>
          </w:tcPr>
          <w:p w:rsidR="00DC5F98" w:rsidRDefault="0000057E">
            <w:r>
              <w:t>0.600</w:t>
            </w:r>
          </w:p>
        </w:tc>
        <w:tc>
          <w:tcPr>
            <w:tcW w:w="1018" w:type="dxa"/>
            <w:vAlign w:val="center"/>
          </w:tcPr>
          <w:p w:rsidR="00DC5F98" w:rsidRDefault="00DC5F98"/>
        </w:tc>
        <w:tc>
          <w:tcPr>
            <w:tcW w:w="916" w:type="dxa"/>
            <w:vAlign w:val="center"/>
          </w:tcPr>
          <w:p w:rsidR="00DC5F98" w:rsidRDefault="0000057E">
            <w:r>
              <w:t>1.000</w:t>
            </w:r>
          </w:p>
        </w:tc>
        <w:tc>
          <w:tcPr>
            <w:tcW w:w="916" w:type="dxa"/>
            <w:vAlign w:val="center"/>
          </w:tcPr>
          <w:p w:rsidR="00DC5F98" w:rsidRDefault="0000057E">
            <w:r>
              <w:t>1.000</w:t>
            </w:r>
          </w:p>
        </w:tc>
      </w:tr>
      <w:tr w:rsidR="00DC5F98">
        <w:tc>
          <w:tcPr>
            <w:tcW w:w="656" w:type="dxa"/>
            <w:vAlign w:val="center"/>
          </w:tcPr>
          <w:p w:rsidR="00DC5F98" w:rsidRDefault="0000057E">
            <w:r>
              <w:t>12</w:t>
            </w:r>
          </w:p>
        </w:tc>
        <w:tc>
          <w:tcPr>
            <w:tcW w:w="888" w:type="dxa"/>
            <w:vAlign w:val="center"/>
          </w:tcPr>
          <w:p w:rsidR="00DC5F98" w:rsidRDefault="00DC5F98"/>
        </w:tc>
        <w:tc>
          <w:tcPr>
            <w:tcW w:w="769" w:type="dxa"/>
            <w:vAlign w:val="center"/>
          </w:tcPr>
          <w:p w:rsidR="00DC5F98" w:rsidRDefault="0000057E">
            <w:r>
              <w:t>2</w:t>
            </w:r>
          </w:p>
        </w:tc>
        <w:tc>
          <w:tcPr>
            <w:tcW w:w="769" w:type="dxa"/>
            <w:vAlign w:val="center"/>
          </w:tcPr>
          <w:p w:rsidR="00DC5F98" w:rsidRDefault="0000057E">
            <w:r>
              <w:t>1</w:t>
            </w:r>
          </w:p>
        </w:tc>
        <w:tc>
          <w:tcPr>
            <w:tcW w:w="848" w:type="dxa"/>
            <w:vAlign w:val="center"/>
          </w:tcPr>
          <w:p w:rsidR="00DC5F98" w:rsidRDefault="0000057E">
            <w:r>
              <w:t>2.309</w:t>
            </w:r>
          </w:p>
        </w:tc>
        <w:tc>
          <w:tcPr>
            <w:tcW w:w="848" w:type="dxa"/>
            <w:vAlign w:val="center"/>
          </w:tcPr>
          <w:p w:rsidR="00DC5F98" w:rsidRDefault="0000057E">
            <w:r>
              <w:t>2.309</w:t>
            </w:r>
          </w:p>
        </w:tc>
        <w:tc>
          <w:tcPr>
            <w:tcW w:w="781" w:type="dxa"/>
            <w:vAlign w:val="center"/>
          </w:tcPr>
          <w:p w:rsidR="00DC5F98" w:rsidRDefault="0000057E">
            <w:r>
              <w:t>65</w:t>
            </w:r>
          </w:p>
        </w:tc>
        <w:tc>
          <w:tcPr>
            <w:tcW w:w="916" w:type="dxa"/>
            <w:vAlign w:val="center"/>
          </w:tcPr>
          <w:p w:rsidR="00DC5F98" w:rsidRDefault="0000057E">
            <w:r>
              <w:t>0.600</w:t>
            </w:r>
          </w:p>
        </w:tc>
        <w:tc>
          <w:tcPr>
            <w:tcW w:w="1018" w:type="dxa"/>
            <w:vAlign w:val="center"/>
          </w:tcPr>
          <w:p w:rsidR="00DC5F98" w:rsidRDefault="00DC5F98"/>
        </w:tc>
        <w:tc>
          <w:tcPr>
            <w:tcW w:w="916" w:type="dxa"/>
            <w:vAlign w:val="center"/>
          </w:tcPr>
          <w:p w:rsidR="00DC5F98" w:rsidRDefault="0000057E">
            <w:r>
              <w:t>1.000</w:t>
            </w:r>
          </w:p>
        </w:tc>
        <w:tc>
          <w:tcPr>
            <w:tcW w:w="916" w:type="dxa"/>
            <w:vAlign w:val="center"/>
          </w:tcPr>
          <w:p w:rsidR="00DC5F98" w:rsidRDefault="0000057E">
            <w:r>
              <w:t>1.000</w:t>
            </w:r>
          </w:p>
        </w:tc>
      </w:tr>
      <w:tr w:rsidR="00DC5F98">
        <w:tc>
          <w:tcPr>
            <w:tcW w:w="656" w:type="dxa"/>
            <w:vAlign w:val="center"/>
          </w:tcPr>
          <w:p w:rsidR="00DC5F98" w:rsidRDefault="0000057E">
            <w:r>
              <w:t>13</w:t>
            </w:r>
          </w:p>
        </w:tc>
        <w:tc>
          <w:tcPr>
            <w:tcW w:w="888" w:type="dxa"/>
            <w:vAlign w:val="center"/>
          </w:tcPr>
          <w:p w:rsidR="00DC5F98" w:rsidRDefault="00DC5F98"/>
        </w:tc>
        <w:tc>
          <w:tcPr>
            <w:tcW w:w="769" w:type="dxa"/>
            <w:vAlign w:val="center"/>
          </w:tcPr>
          <w:p w:rsidR="00DC5F98" w:rsidRDefault="0000057E">
            <w:r>
              <w:t>2</w:t>
            </w:r>
          </w:p>
        </w:tc>
        <w:tc>
          <w:tcPr>
            <w:tcW w:w="769" w:type="dxa"/>
            <w:vAlign w:val="center"/>
          </w:tcPr>
          <w:p w:rsidR="00DC5F98" w:rsidRDefault="0000057E">
            <w:r>
              <w:t>1</w:t>
            </w:r>
          </w:p>
        </w:tc>
        <w:tc>
          <w:tcPr>
            <w:tcW w:w="848" w:type="dxa"/>
            <w:vAlign w:val="center"/>
          </w:tcPr>
          <w:p w:rsidR="00DC5F98" w:rsidRDefault="0000057E">
            <w:r>
              <w:t>1.618</w:t>
            </w:r>
          </w:p>
        </w:tc>
        <w:tc>
          <w:tcPr>
            <w:tcW w:w="848" w:type="dxa"/>
            <w:vAlign w:val="center"/>
          </w:tcPr>
          <w:p w:rsidR="00DC5F98" w:rsidRDefault="0000057E">
            <w:r>
              <w:t>1.618</w:t>
            </w:r>
          </w:p>
        </w:tc>
        <w:tc>
          <w:tcPr>
            <w:tcW w:w="781" w:type="dxa"/>
            <w:vAlign w:val="center"/>
          </w:tcPr>
          <w:p w:rsidR="00DC5F98" w:rsidRDefault="0000057E">
            <w:r>
              <w:t>65</w:t>
            </w:r>
          </w:p>
        </w:tc>
        <w:tc>
          <w:tcPr>
            <w:tcW w:w="916" w:type="dxa"/>
            <w:vAlign w:val="center"/>
          </w:tcPr>
          <w:p w:rsidR="00DC5F98" w:rsidRDefault="0000057E">
            <w:r>
              <w:t>0.600</w:t>
            </w:r>
          </w:p>
        </w:tc>
        <w:tc>
          <w:tcPr>
            <w:tcW w:w="1018" w:type="dxa"/>
            <w:vAlign w:val="center"/>
          </w:tcPr>
          <w:p w:rsidR="00DC5F98" w:rsidRDefault="00DC5F98"/>
        </w:tc>
        <w:tc>
          <w:tcPr>
            <w:tcW w:w="916" w:type="dxa"/>
            <w:vAlign w:val="center"/>
          </w:tcPr>
          <w:p w:rsidR="00DC5F98" w:rsidRDefault="0000057E">
            <w:r>
              <w:t>1.000</w:t>
            </w:r>
          </w:p>
        </w:tc>
        <w:tc>
          <w:tcPr>
            <w:tcW w:w="916" w:type="dxa"/>
            <w:vAlign w:val="center"/>
          </w:tcPr>
          <w:p w:rsidR="00DC5F98" w:rsidRDefault="0000057E">
            <w:r>
              <w:t>1.000</w:t>
            </w:r>
          </w:p>
        </w:tc>
      </w:tr>
      <w:tr w:rsidR="00DC5F98">
        <w:tc>
          <w:tcPr>
            <w:tcW w:w="656" w:type="dxa"/>
            <w:vAlign w:val="center"/>
          </w:tcPr>
          <w:p w:rsidR="00DC5F98" w:rsidRDefault="0000057E">
            <w:r>
              <w:t>14</w:t>
            </w:r>
          </w:p>
        </w:tc>
        <w:tc>
          <w:tcPr>
            <w:tcW w:w="888" w:type="dxa"/>
            <w:vAlign w:val="center"/>
          </w:tcPr>
          <w:p w:rsidR="00DC5F98" w:rsidRDefault="0000057E">
            <w:r>
              <w:t>C0415</w:t>
            </w:r>
          </w:p>
        </w:tc>
        <w:tc>
          <w:tcPr>
            <w:tcW w:w="769" w:type="dxa"/>
            <w:vAlign w:val="center"/>
          </w:tcPr>
          <w:p w:rsidR="00DC5F98" w:rsidRDefault="0000057E">
            <w:r>
              <w:t>2</w:t>
            </w:r>
          </w:p>
        </w:tc>
        <w:tc>
          <w:tcPr>
            <w:tcW w:w="769" w:type="dxa"/>
            <w:vAlign w:val="center"/>
          </w:tcPr>
          <w:p w:rsidR="00DC5F98" w:rsidRDefault="0000057E">
            <w:r>
              <w:t>1</w:t>
            </w:r>
          </w:p>
        </w:tc>
        <w:tc>
          <w:tcPr>
            <w:tcW w:w="848" w:type="dxa"/>
            <w:vAlign w:val="center"/>
          </w:tcPr>
          <w:p w:rsidR="00DC5F98" w:rsidRDefault="0000057E">
            <w:r>
              <w:t>0.600</w:t>
            </w:r>
          </w:p>
        </w:tc>
        <w:tc>
          <w:tcPr>
            <w:tcW w:w="848" w:type="dxa"/>
            <w:vAlign w:val="center"/>
          </w:tcPr>
          <w:p w:rsidR="00DC5F98" w:rsidRDefault="0000057E">
            <w:r>
              <w:t>0.600</w:t>
            </w:r>
          </w:p>
        </w:tc>
        <w:tc>
          <w:tcPr>
            <w:tcW w:w="781" w:type="dxa"/>
            <w:vAlign w:val="center"/>
          </w:tcPr>
          <w:p w:rsidR="00DC5F98" w:rsidRDefault="0000057E">
            <w:r>
              <w:t>18</w:t>
            </w:r>
          </w:p>
        </w:tc>
        <w:tc>
          <w:tcPr>
            <w:tcW w:w="916" w:type="dxa"/>
            <w:vAlign w:val="center"/>
          </w:tcPr>
          <w:p w:rsidR="00DC5F98" w:rsidRDefault="0000057E">
            <w:r>
              <w:t>0.250</w:t>
            </w:r>
          </w:p>
        </w:tc>
        <w:tc>
          <w:tcPr>
            <w:tcW w:w="1018" w:type="dxa"/>
            <w:vAlign w:val="center"/>
          </w:tcPr>
          <w:p w:rsidR="00DC5F98" w:rsidRDefault="00DC5F98"/>
        </w:tc>
        <w:tc>
          <w:tcPr>
            <w:tcW w:w="916" w:type="dxa"/>
            <w:vAlign w:val="center"/>
          </w:tcPr>
          <w:p w:rsidR="00DC5F98" w:rsidRDefault="0000057E">
            <w:r>
              <w:t>1.000</w:t>
            </w:r>
          </w:p>
        </w:tc>
        <w:tc>
          <w:tcPr>
            <w:tcW w:w="916" w:type="dxa"/>
            <w:vAlign w:val="center"/>
          </w:tcPr>
          <w:p w:rsidR="00DC5F98" w:rsidRDefault="0000057E">
            <w:r>
              <w:t>1.000</w:t>
            </w:r>
          </w:p>
        </w:tc>
      </w:tr>
      <w:tr w:rsidR="00DC5F98">
        <w:tc>
          <w:tcPr>
            <w:tcW w:w="3930" w:type="dxa"/>
            <w:gridSpan w:val="5"/>
            <w:shd w:val="clear" w:color="auto" w:fill="E6E6E6"/>
            <w:vAlign w:val="center"/>
          </w:tcPr>
          <w:p w:rsidR="00DC5F98" w:rsidRDefault="0000057E">
            <w:r>
              <w:t>朝向总面积</w:t>
            </w:r>
            <w:r>
              <w:t>(</w:t>
            </w:r>
            <w:r>
              <w:t>㎡</w:t>
            </w:r>
            <w:r>
              <w:t>)</w:t>
            </w:r>
          </w:p>
        </w:tc>
        <w:tc>
          <w:tcPr>
            <w:tcW w:w="848" w:type="dxa"/>
            <w:vAlign w:val="center"/>
          </w:tcPr>
          <w:p w:rsidR="00DC5F98" w:rsidRDefault="0000057E">
            <w:r>
              <w:t>104.403</w:t>
            </w:r>
          </w:p>
        </w:tc>
        <w:tc>
          <w:tcPr>
            <w:tcW w:w="2715" w:type="dxa"/>
            <w:gridSpan w:val="3"/>
            <w:shd w:val="clear" w:color="auto" w:fill="E6E6E6"/>
            <w:vAlign w:val="center"/>
          </w:tcPr>
          <w:p w:rsidR="00DC5F98" w:rsidRDefault="0000057E">
            <w:r>
              <w:t>朝向综合遮阳系数</w:t>
            </w:r>
          </w:p>
        </w:tc>
        <w:tc>
          <w:tcPr>
            <w:tcW w:w="916" w:type="dxa"/>
            <w:vAlign w:val="center"/>
          </w:tcPr>
          <w:p w:rsidR="00DC5F98" w:rsidRDefault="0000057E">
            <w:r>
              <w:t>0.598</w:t>
            </w:r>
          </w:p>
        </w:tc>
        <w:tc>
          <w:tcPr>
            <w:tcW w:w="916" w:type="dxa"/>
            <w:vAlign w:val="center"/>
          </w:tcPr>
          <w:p w:rsidR="00DC5F98" w:rsidRDefault="0000057E">
            <w:r>
              <w:t>0.598</w:t>
            </w:r>
          </w:p>
        </w:tc>
      </w:tr>
    </w:tbl>
    <w:p w:rsidR="00DC5F98" w:rsidRDefault="00DC5F98">
      <w:pPr>
        <w:widowControl w:val="0"/>
        <w:jc w:val="both"/>
        <w:rPr>
          <w:color w:val="000000"/>
          <w:kern w:val="2"/>
          <w:szCs w:val="24"/>
          <w:lang w:val="en-US"/>
        </w:rPr>
      </w:pPr>
    </w:p>
    <w:p w:rsidR="00DC5F98" w:rsidRDefault="0000057E">
      <w:pPr>
        <w:widowControl w:val="0"/>
        <w:jc w:val="both"/>
        <w:rPr>
          <w:color w:val="000000"/>
          <w:kern w:val="2"/>
          <w:szCs w:val="24"/>
          <w:lang w:val="en-US"/>
        </w:rPr>
      </w:pPr>
      <w:r>
        <w:rPr>
          <w:color w:val="000000"/>
          <w:kern w:val="2"/>
          <w:szCs w:val="24"/>
          <w:lang w:val="en-US"/>
        </w:rPr>
        <w:t xml:space="preserve">5. </w:t>
      </w:r>
      <w:r>
        <w:rPr>
          <w:color w:val="000000"/>
          <w:kern w:val="2"/>
          <w:szCs w:val="24"/>
          <w:lang w:val="en-US"/>
        </w:rPr>
        <w:t>平均遮阳系数：</w:t>
      </w:r>
    </w:p>
    <w:p w:rsidR="00DC5F98" w:rsidRDefault="0000057E">
      <w:pPr>
        <w:widowControl w:val="0"/>
        <w:jc w:val="both"/>
        <w:rPr>
          <w:color w:val="000000"/>
          <w:kern w:val="2"/>
          <w:szCs w:val="24"/>
          <w:lang w:val="en-US"/>
        </w:rPr>
      </w:pPr>
      <w:r>
        <w:rPr>
          <w:noProof/>
          <w:lang w:val="en-US"/>
        </w:rPr>
        <w:drawing>
          <wp:inline distT="0" distB="0" distL="0" distR="0">
            <wp:extent cx="4086654" cy="457248"/>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86654" cy="457248"/>
                    </a:xfrm>
                    <a:prstGeom prst="rect">
                      <a:avLst/>
                    </a:prstGeom>
                  </pic:spPr>
                </pic:pic>
              </a:graphicData>
            </a:graphic>
          </wp:inline>
        </w:drawing>
      </w:r>
    </w:p>
    <w:p w:rsidR="00DC5F98" w:rsidRDefault="00DC5F98">
      <w:pPr>
        <w:widowControl w:val="0"/>
        <w:jc w:val="both"/>
        <w:rPr>
          <w:color w:val="000000"/>
          <w:kern w:val="2"/>
          <w:szCs w:val="24"/>
          <w:lang w:val="en-US"/>
        </w:rPr>
      </w:pP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2"/>
        <w:gridCol w:w="1698"/>
        <w:gridCol w:w="1981"/>
        <w:gridCol w:w="1981"/>
        <w:gridCol w:w="1981"/>
      </w:tblGrid>
      <w:tr w:rsidR="00DC5F98">
        <w:tc>
          <w:tcPr>
            <w:tcW w:w="1692" w:type="dxa"/>
            <w:shd w:val="clear" w:color="auto" w:fill="E6E6E6"/>
            <w:vAlign w:val="center"/>
          </w:tcPr>
          <w:p w:rsidR="00DC5F98" w:rsidRDefault="0000057E">
            <w:pPr>
              <w:jc w:val="center"/>
            </w:pPr>
            <w:r>
              <w:t>朝向</w:t>
            </w:r>
          </w:p>
        </w:tc>
        <w:tc>
          <w:tcPr>
            <w:tcW w:w="1697" w:type="dxa"/>
            <w:shd w:val="clear" w:color="auto" w:fill="E6E6E6"/>
            <w:vAlign w:val="center"/>
          </w:tcPr>
          <w:p w:rsidR="00DC5F98" w:rsidRDefault="0000057E">
            <w:pPr>
              <w:jc w:val="center"/>
            </w:pPr>
            <w:r>
              <w:t>面积（㎡）</w:t>
            </w:r>
          </w:p>
        </w:tc>
        <w:tc>
          <w:tcPr>
            <w:tcW w:w="1980" w:type="dxa"/>
            <w:shd w:val="clear" w:color="auto" w:fill="E6E6E6"/>
            <w:vAlign w:val="center"/>
          </w:tcPr>
          <w:p w:rsidR="00DC5F98" w:rsidRDefault="0000057E">
            <w:pPr>
              <w:jc w:val="center"/>
            </w:pPr>
            <w:r>
              <w:t>权重系数</w:t>
            </w:r>
            <w:r>
              <w:t>b</w:t>
            </w:r>
          </w:p>
        </w:tc>
        <w:tc>
          <w:tcPr>
            <w:tcW w:w="1980" w:type="dxa"/>
            <w:shd w:val="clear" w:color="auto" w:fill="E6E6E6"/>
            <w:vAlign w:val="center"/>
          </w:tcPr>
          <w:p w:rsidR="00DC5F98" w:rsidRDefault="0000057E">
            <w:pPr>
              <w:jc w:val="center"/>
            </w:pPr>
            <w:r>
              <w:t>夏季遮阳系数</w:t>
            </w:r>
          </w:p>
        </w:tc>
        <w:tc>
          <w:tcPr>
            <w:tcW w:w="1980" w:type="dxa"/>
            <w:shd w:val="clear" w:color="auto" w:fill="E6E6E6"/>
            <w:vAlign w:val="center"/>
          </w:tcPr>
          <w:p w:rsidR="00DC5F98" w:rsidRDefault="0000057E">
            <w:pPr>
              <w:jc w:val="center"/>
            </w:pPr>
            <w:r>
              <w:t>冬季遮阳系数</w:t>
            </w:r>
          </w:p>
        </w:tc>
      </w:tr>
      <w:tr w:rsidR="00DC5F98">
        <w:tc>
          <w:tcPr>
            <w:tcW w:w="1692" w:type="dxa"/>
            <w:shd w:val="clear" w:color="auto" w:fill="E6E6E6"/>
            <w:vAlign w:val="center"/>
          </w:tcPr>
          <w:p w:rsidR="00DC5F98" w:rsidRDefault="0000057E">
            <w:r>
              <w:t>南向</w:t>
            </w:r>
          </w:p>
        </w:tc>
        <w:tc>
          <w:tcPr>
            <w:tcW w:w="1697" w:type="dxa"/>
            <w:vAlign w:val="center"/>
          </w:tcPr>
          <w:p w:rsidR="00DC5F98" w:rsidRDefault="0000057E">
            <w:r>
              <w:t>34.042</w:t>
            </w:r>
          </w:p>
        </w:tc>
        <w:tc>
          <w:tcPr>
            <w:tcW w:w="1980" w:type="dxa"/>
            <w:vAlign w:val="center"/>
          </w:tcPr>
          <w:p w:rsidR="00DC5F98" w:rsidRDefault="0000057E">
            <w:r>
              <w:t>1.00</w:t>
            </w:r>
          </w:p>
        </w:tc>
        <w:tc>
          <w:tcPr>
            <w:tcW w:w="1980" w:type="dxa"/>
            <w:vAlign w:val="center"/>
          </w:tcPr>
          <w:p w:rsidR="00DC5F98" w:rsidRDefault="0000057E">
            <w:r>
              <w:t>0.441</w:t>
            </w:r>
          </w:p>
        </w:tc>
        <w:tc>
          <w:tcPr>
            <w:tcW w:w="1980" w:type="dxa"/>
            <w:vAlign w:val="center"/>
          </w:tcPr>
          <w:p w:rsidR="00DC5F98" w:rsidRDefault="0000057E">
            <w:r>
              <w:t>0.441</w:t>
            </w:r>
          </w:p>
        </w:tc>
      </w:tr>
      <w:tr w:rsidR="00DC5F98">
        <w:tc>
          <w:tcPr>
            <w:tcW w:w="1692" w:type="dxa"/>
            <w:shd w:val="clear" w:color="auto" w:fill="E6E6E6"/>
            <w:vAlign w:val="center"/>
          </w:tcPr>
          <w:p w:rsidR="00DC5F98" w:rsidRDefault="0000057E">
            <w:r>
              <w:t>北向</w:t>
            </w:r>
          </w:p>
        </w:tc>
        <w:tc>
          <w:tcPr>
            <w:tcW w:w="1697" w:type="dxa"/>
            <w:vAlign w:val="center"/>
          </w:tcPr>
          <w:p w:rsidR="00DC5F98" w:rsidRDefault="0000057E">
            <w:r>
              <w:t>27.744</w:t>
            </w:r>
          </w:p>
        </w:tc>
        <w:tc>
          <w:tcPr>
            <w:tcW w:w="1980" w:type="dxa"/>
            <w:vAlign w:val="center"/>
          </w:tcPr>
          <w:p w:rsidR="00DC5F98" w:rsidRDefault="0000057E">
            <w:r>
              <w:t>1.00</w:t>
            </w:r>
          </w:p>
        </w:tc>
        <w:tc>
          <w:tcPr>
            <w:tcW w:w="1980" w:type="dxa"/>
            <w:vAlign w:val="center"/>
          </w:tcPr>
          <w:p w:rsidR="00DC5F98" w:rsidRDefault="0000057E">
            <w:r>
              <w:t>0.390</w:t>
            </w:r>
          </w:p>
        </w:tc>
        <w:tc>
          <w:tcPr>
            <w:tcW w:w="1980" w:type="dxa"/>
            <w:vAlign w:val="center"/>
          </w:tcPr>
          <w:p w:rsidR="00DC5F98" w:rsidRDefault="0000057E">
            <w:r>
              <w:t>0.390</w:t>
            </w:r>
          </w:p>
        </w:tc>
      </w:tr>
      <w:tr w:rsidR="00DC5F98">
        <w:tc>
          <w:tcPr>
            <w:tcW w:w="1692" w:type="dxa"/>
            <w:shd w:val="clear" w:color="auto" w:fill="E6E6E6"/>
            <w:vAlign w:val="center"/>
          </w:tcPr>
          <w:p w:rsidR="00DC5F98" w:rsidRDefault="0000057E">
            <w:r>
              <w:t>东向</w:t>
            </w:r>
          </w:p>
        </w:tc>
        <w:tc>
          <w:tcPr>
            <w:tcW w:w="1697" w:type="dxa"/>
            <w:vAlign w:val="center"/>
          </w:tcPr>
          <w:p w:rsidR="00DC5F98" w:rsidRDefault="0000057E">
            <w:r>
              <w:t>59.240</w:t>
            </w:r>
          </w:p>
        </w:tc>
        <w:tc>
          <w:tcPr>
            <w:tcW w:w="1980" w:type="dxa"/>
            <w:vAlign w:val="center"/>
          </w:tcPr>
          <w:p w:rsidR="00DC5F98" w:rsidRDefault="0000057E">
            <w:r>
              <w:t>1.00</w:t>
            </w:r>
          </w:p>
        </w:tc>
        <w:tc>
          <w:tcPr>
            <w:tcW w:w="1980" w:type="dxa"/>
            <w:vAlign w:val="center"/>
          </w:tcPr>
          <w:p w:rsidR="00DC5F98" w:rsidRDefault="0000057E">
            <w:r>
              <w:t>0.600</w:t>
            </w:r>
          </w:p>
        </w:tc>
        <w:tc>
          <w:tcPr>
            <w:tcW w:w="1980" w:type="dxa"/>
            <w:vAlign w:val="center"/>
          </w:tcPr>
          <w:p w:rsidR="00DC5F98" w:rsidRDefault="0000057E">
            <w:r>
              <w:t>0.600</w:t>
            </w:r>
          </w:p>
        </w:tc>
      </w:tr>
      <w:tr w:rsidR="00DC5F98">
        <w:tc>
          <w:tcPr>
            <w:tcW w:w="1692" w:type="dxa"/>
            <w:shd w:val="clear" w:color="auto" w:fill="E6E6E6"/>
            <w:vAlign w:val="center"/>
          </w:tcPr>
          <w:p w:rsidR="00DC5F98" w:rsidRDefault="0000057E">
            <w:r>
              <w:t>西向</w:t>
            </w:r>
          </w:p>
        </w:tc>
        <w:tc>
          <w:tcPr>
            <w:tcW w:w="1697" w:type="dxa"/>
            <w:vAlign w:val="center"/>
          </w:tcPr>
          <w:p w:rsidR="00DC5F98" w:rsidRDefault="0000057E">
            <w:r>
              <w:t>104.403</w:t>
            </w:r>
          </w:p>
        </w:tc>
        <w:tc>
          <w:tcPr>
            <w:tcW w:w="1980" w:type="dxa"/>
            <w:vAlign w:val="center"/>
          </w:tcPr>
          <w:p w:rsidR="00DC5F98" w:rsidRDefault="0000057E">
            <w:r>
              <w:t>1.00</w:t>
            </w:r>
          </w:p>
        </w:tc>
        <w:tc>
          <w:tcPr>
            <w:tcW w:w="1980" w:type="dxa"/>
            <w:vAlign w:val="center"/>
          </w:tcPr>
          <w:p w:rsidR="00DC5F98" w:rsidRDefault="0000057E">
            <w:r>
              <w:t>0.598</w:t>
            </w:r>
          </w:p>
        </w:tc>
        <w:tc>
          <w:tcPr>
            <w:tcW w:w="1980" w:type="dxa"/>
            <w:vAlign w:val="center"/>
          </w:tcPr>
          <w:p w:rsidR="00DC5F98" w:rsidRDefault="0000057E">
            <w:r>
              <w:t>0.598</w:t>
            </w:r>
          </w:p>
        </w:tc>
      </w:tr>
      <w:tr w:rsidR="00DC5F98">
        <w:tc>
          <w:tcPr>
            <w:tcW w:w="5369" w:type="dxa"/>
            <w:gridSpan w:val="3"/>
            <w:shd w:val="clear" w:color="auto" w:fill="E6E6E6"/>
            <w:vAlign w:val="center"/>
          </w:tcPr>
          <w:p w:rsidR="00DC5F98" w:rsidRDefault="0000057E">
            <w:r>
              <w:t>整个建筑平均遮阳系数</w:t>
            </w:r>
          </w:p>
        </w:tc>
        <w:tc>
          <w:tcPr>
            <w:tcW w:w="1980" w:type="dxa"/>
            <w:vAlign w:val="center"/>
          </w:tcPr>
          <w:p w:rsidR="00DC5F98" w:rsidRDefault="0000057E">
            <w:r>
              <w:t>0.549</w:t>
            </w:r>
          </w:p>
        </w:tc>
        <w:tc>
          <w:tcPr>
            <w:tcW w:w="1980" w:type="dxa"/>
            <w:vAlign w:val="center"/>
          </w:tcPr>
          <w:p w:rsidR="00DC5F98" w:rsidRDefault="0000057E">
            <w:r>
              <w:t>0.549</w:t>
            </w:r>
          </w:p>
        </w:tc>
      </w:tr>
    </w:tbl>
    <w:p w:rsidR="00DC5F98" w:rsidRDefault="0000057E">
      <w:pPr>
        <w:pStyle w:val="3"/>
        <w:widowControl w:val="0"/>
        <w:jc w:val="both"/>
        <w:rPr>
          <w:color w:val="000000"/>
          <w:kern w:val="2"/>
          <w:szCs w:val="24"/>
        </w:rPr>
      </w:pPr>
      <w:bookmarkStart w:id="63" w:name="_Toc155419159"/>
      <w:r>
        <w:rPr>
          <w:color w:val="000000"/>
          <w:kern w:val="2"/>
          <w:szCs w:val="24"/>
        </w:rPr>
        <w:t>外遮阳类型</w:t>
      </w:r>
      <w:bookmarkEnd w:id="63"/>
    </w:p>
    <w:p w:rsidR="00DC5F98" w:rsidRDefault="0000057E">
      <w:pPr>
        <w:widowControl w:val="0"/>
        <w:jc w:val="both"/>
        <w:rPr>
          <w:color w:val="000000"/>
          <w:kern w:val="2"/>
          <w:szCs w:val="24"/>
          <w:lang w:val="en-US"/>
        </w:rPr>
      </w:pPr>
      <w:r>
        <w:rPr>
          <w:color w:val="000000"/>
          <w:kern w:val="2"/>
          <w:szCs w:val="24"/>
          <w:lang w:val="en-US"/>
        </w:rPr>
        <w:t>本工程无此内容</w:t>
      </w:r>
    </w:p>
    <w:p w:rsidR="00DC5F98" w:rsidRDefault="0000057E">
      <w:pPr>
        <w:pStyle w:val="3"/>
        <w:widowControl w:val="0"/>
        <w:jc w:val="both"/>
        <w:rPr>
          <w:color w:val="000000"/>
          <w:kern w:val="2"/>
          <w:szCs w:val="24"/>
        </w:rPr>
      </w:pPr>
      <w:bookmarkStart w:id="64" w:name="_Toc155419160"/>
      <w:r>
        <w:rPr>
          <w:color w:val="000000"/>
          <w:kern w:val="2"/>
          <w:szCs w:val="24"/>
        </w:rPr>
        <w:t>平均遮阳系数</w:t>
      </w:r>
      <w:bookmarkEnd w:id="6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521"/>
        <w:gridCol w:w="1697"/>
        <w:gridCol w:w="2910"/>
        <w:gridCol w:w="1205"/>
      </w:tblGrid>
      <w:tr w:rsidR="00DC5F98">
        <w:tc>
          <w:tcPr>
            <w:tcW w:w="3520" w:type="dxa"/>
            <w:shd w:val="clear" w:color="auto" w:fill="E6E6E6"/>
            <w:vAlign w:val="center"/>
          </w:tcPr>
          <w:p w:rsidR="00DC5F98" w:rsidRDefault="0000057E">
            <w:pPr>
              <w:jc w:val="center"/>
            </w:pPr>
            <w:r>
              <w:t>检查项</w:t>
            </w:r>
          </w:p>
        </w:tc>
        <w:tc>
          <w:tcPr>
            <w:tcW w:w="1697" w:type="dxa"/>
            <w:shd w:val="clear" w:color="auto" w:fill="E6E6E6"/>
            <w:vAlign w:val="center"/>
          </w:tcPr>
          <w:p w:rsidR="00DC5F98" w:rsidRDefault="0000057E">
            <w:pPr>
              <w:jc w:val="center"/>
            </w:pPr>
            <w:r>
              <w:t>计算值</w:t>
            </w:r>
          </w:p>
        </w:tc>
        <w:tc>
          <w:tcPr>
            <w:tcW w:w="2909" w:type="dxa"/>
            <w:shd w:val="clear" w:color="auto" w:fill="E6E6E6"/>
            <w:vAlign w:val="center"/>
          </w:tcPr>
          <w:p w:rsidR="00DC5F98" w:rsidRDefault="0000057E">
            <w:pPr>
              <w:jc w:val="center"/>
            </w:pPr>
            <w:r>
              <w:t>标准要求</w:t>
            </w:r>
          </w:p>
        </w:tc>
        <w:tc>
          <w:tcPr>
            <w:tcW w:w="1205" w:type="dxa"/>
            <w:shd w:val="clear" w:color="auto" w:fill="E6E6E6"/>
            <w:vAlign w:val="center"/>
          </w:tcPr>
          <w:p w:rsidR="00DC5F98" w:rsidRDefault="0000057E">
            <w:pPr>
              <w:jc w:val="center"/>
            </w:pPr>
            <w:r>
              <w:t>结论</w:t>
            </w:r>
          </w:p>
        </w:tc>
      </w:tr>
      <w:tr w:rsidR="00DC5F98">
        <w:tc>
          <w:tcPr>
            <w:tcW w:w="3520" w:type="dxa"/>
            <w:vAlign w:val="center"/>
          </w:tcPr>
          <w:p w:rsidR="00DC5F98" w:rsidRDefault="0000057E">
            <w:r>
              <w:t>东向夏季综合遮阳系数</w:t>
            </w:r>
          </w:p>
        </w:tc>
        <w:tc>
          <w:tcPr>
            <w:tcW w:w="1697" w:type="dxa"/>
            <w:vAlign w:val="center"/>
          </w:tcPr>
          <w:p w:rsidR="00DC5F98" w:rsidRDefault="0000057E">
            <w:r>
              <w:t>ScSumE=0.60</w:t>
            </w:r>
          </w:p>
        </w:tc>
        <w:tc>
          <w:tcPr>
            <w:tcW w:w="2909" w:type="dxa"/>
            <w:vAlign w:val="center"/>
          </w:tcPr>
          <w:p w:rsidR="00DC5F98" w:rsidRDefault="0000057E">
            <w:r>
              <w:t>ScSumE≤0.25</w:t>
            </w:r>
          </w:p>
        </w:tc>
        <w:tc>
          <w:tcPr>
            <w:tcW w:w="1205" w:type="dxa"/>
            <w:vAlign w:val="center"/>
          </w:tcPr>
          <w:p w:rsidR="00DC5F98" w:rsidRDefault="0000057E">
            <w:r>
              <w:rPr>
                <w:color w:val="FF0000"/>
              </w:rPr>
              <w:t>不满足</w:t>
            </w:r>
          </w:p>
        </w:tc>
      </w:tr>
      <w:tr w:rsidR="00DC5F98">
        <w:tc>
          <w:tcPr>
            <w:tcW w:w="3520" w:type="dxa"/>
            <w:vAlign w:val="center"/>
          </w:tcPr>
          <w:p w:rsidR="00DC5F98" w:rsidRDefault="0000057E">
            <w:r>
              <w:t>西向夏季综合遮阳系数</w:t>
            </w:r>
          </w:p>
        </w:tc>
        <w:tc>
          <w:tcPr>
            <w:tcW w:w="1697" w:type="dxa"/>
            <w:vAlign w:val="center"/>
          </w:tcPr>
          <w:p w:rsidR="00DC5F98" w:rsidRDefault="0000057E">
            <w:r>
              <w:t>ScSumW=0.60</w:t>
            </w:r>
          </w:p>
        </w:tc>
        <w:tc>
          <w:tcPr>
            <w:tcW w:w="2909" w:type="dxa"/>
            <w:vAlign w:val="center"/>
          </w:tcPr>
          <w:p w:rsidR="00DC5F98" w:rsidRDefault="0000057E">
            <w:r>
              <w:t>ScSumW≤0.25</w:t>
            </w:r>
          </w:p>
        </w:tc>
        <w:tc>
          <w:tcPr>
            <w:tcW w:w="1205" w:type="dxa"/>
            <w:vAlign w:val="center"/>
          </w:tcPr>
          <w:p w:rsidR="00DC5F98" w:rsidRDefault="0000057E">
            <w:r>
              <w:rPr>
                <w:color w:val="FF0000"/>
              </w:rPr>
              <w:t>不满足</w:t>
            </w:r>
          </w:p>
        </w:tc>
      </w:tr>
      <w:tr w:rsidR="00DC5F98">
        <w:tc>
          <w:tcPr>
            <w:tcW w:w="3520" w:type="dxa"/>
            <w:vAlign w:val="center"/>
          </w:tcPr>
          <w:p w:rsidR="00DC5F98" w:rsidRDefault="0000057E">
            <w:r>
              <w:t>南向夏季综合遮阳系数</w:t>
            </w:r>
          </w:p>
        </w:tc>
        <w:tc>
          <w:tcPr>
            <w:tcW w:w="1697" w:type="dxa"/>
            <w:vAlign w:val="center"/>
          </w:tcPr>
          <w:p w:rsidR="00DC5F98" w:rsidRDefault="0000057E">
            <w:r>
              <w:t>ScSumS=0.44</w:t>
            </w:r>
          </w:p>
        </w:tc>
        <w:tc>
          <w:tcPr>
            <w:tcW w:w="2909" w:type="dxa"/>
            <w:vAlign w:val="center"/>
          </w:tcPr>
          <w:p w:rsidR="00DC5F98" w:rsidRDefault="0000057E">
            <w:r>
              <w:t>ScSumS≤0.45</w:t>
            </w:r>
          </w:p>
        </w:tc>
        <w:tc>
          <w:tcPr>
            <w:tcW w:w="1205" w:type="dxa"/>
            <w:vAlign w:val="center"/>
          </w:tcPr>
          <w:p w:rsidR="00DC5F98" w:rsidRDefault="0000057E">
            <w:r>
              <w:t>满足</w:t>
            </w:r>
          </w:p>
        </w:tc>
      </w:tr>
      <w:tr w:rsidR="00DC5F98">
        <w:tc>
          <w:tcPr>
            <w:tcW w:w="3520" w:type="dxa"/>
            <w:vAlign w:val="center"/>
          </w:tcPr>
          <w:p w:rsidR="00DC5F98" w:rsidRDefault="0000057E">
            <w:r>
              <w:t>东向冬季综合遮阳系数</w:t>
            </w:r>
          </w:p>
        </w:tc>
        <w:tc>
          <w:tcPr>
            <w:tcW w:w="1697" w:type="dxa"/>
            <w:vAlign w:val="center"/>
          </w:tcPr>
          <w:p w:rsidR="00DC5F98" w:rsidRDefault="0000057E">
            <w:r>
              <w:t>ScWinE=0.60</w:t>
            </w:r>
          </w:p>
        </w:tc>
        <w:tc>
          <w:tcPr>
            <w:tcW w:w="2909" w:type="dxa"/>
            <w:vAlign w:val="center"/>
          </w:tcPr>
          <w:p w:rsidR="00DC5F98" w:rsidRDefault="0000057E">
            <w:r>
              <w:t>ScWinE≥0.60</w:t>
            </w:r>
          </w:p>
        </w:tc>
        <w:tc>
          <w:tcPr>
            <w:tcW w:w="1205" w:type="dxa"/>
            <w:vAlign w:val="center"/>
          </w:tcPr>
          <w:p w:rsidR="00DC5F98" w:rsidRDefault="0000057E">
            <w:r>
              <w:t>满足</w:t>
            </w:r>
          </w:p>
        </w:tc>
      </w:tr>
      <w:tr w:rsidR="00DC5F98">
        <w:tc>
          <w:tcPr>
            <w:tcW w:w="3520" w:type="dxa"/>
            <w:vAlign w:val="center"/>
          </w:tcPr>
          <w:p w:rsidR="00DC5F98" w:rsidRDefault="0000057E">
            <w:r>
              <w:t>西向冬季综合遮阳系数</w:t>
            </w:r>
          </w:p>
        </w:tc>
        <w:tc>
          <w:tcPr>
            <w:tcW w:w="1697" w:type="dxa"/>
            <w:vAlign w:val="center"/>
          </w:tcPr>
          <w:p w:rsidR="00DC5F98" w:rsidRDefault="0000057E">
            <w:r>
              <w:t>ScWinW=0.60</w:t>
            </w:r>
          </w:p>
        </w:tc>
        <w:tc>
          <w:tcPr>
            <w:tcW w:w="2909" w:type="dxa"/>
            <w:vAlign w:val="center"/>
          </w:tcPr>
          <w:p w:rsidR="00DC5F98" w:rsidRDefault="0000057E">
            <w:r>
              <w:t>ScWinW≥0.60</w:t>
            </w:r>
          </w:p>
        </w:tc>
        <w:tc>
          <w:tcPr>
            <w:tcW w:w="1205" w:type="dxa"/>
            <w:vAlign w:val="center"/>
          </w:tcPr>
          <w:p w:rsidR="00DC5F98" w:rsidRDefault="0000057E">
            <w:r>
              <w:t>满足</w:t>
            </w:r>
          </w:p>
        </w:tc>
      </w:tr>
      <w:tr w:rsidR="00DC5F98">
        <w:tc>
          <w:tcPr>
            <w:tcW w:w="3520" w:type="dxa"/>
            <w:vAlign w:val="center"/>
          </w:tcPr>
          <w:p w:rsidR="00DC5F98" w:rsidRDefault="0000057E">
            <w:r>
              <w:t>南向冬季综合遮阳系数</w:t>
            </w:r>
          </w:p>
        </w:tc>
        <w:tc>
          <w:tcPr>
            <w:tcW w:w="1697" w:type="dxa"/>
            <w:vAlign w:val="center"/>
          </w:tcPr>
          <w:p w:rsidR="00DC5F98" w:rsidRDefault="0000057E">
            <w:r>
              <w:t>ScWinS=0.44</w:t>
            </w:r>
          </w:p>
        </w:tc>
        <w:tc>
          <w:tcPr>
            <w:tcW w:w="2909" w:type="dxa"/>
            <w:vAlign w:val="center"/>
          </w:tcPr>
          <w:p w:rsidR="00DC5F98" w:rsidRDefault="0000057E">
            <w:r>
              <w:t>不要求</w:t>
            </w:r>
          </w:p>
        </w:tc>
        <w:tc>
          <w:tcPr>
            <w:tcW w:w="1205" w:type="dxa"/>
            <w:vAlign w:val="center"/>
          </w:tcPr>
          <w:p w:rsidR="00DC5F98" w:rsidRDefault="0000057E">
            <w:r>
              <w:t>满足</w:t>
            </w:r>
          </w:p>
        </w:tc>
      </w:tr>
      <w:tr w:rsidR="00DC5F98">
        <w:tc>
          <w:tcPr>
            <w:tcW w:w="3520" w:type="dxa"/>
            <w:shd w:val="clear" w:color="auto" w:fill="E6E6E6"/>
            <w:vAlign w:val="center"/>
          </w:tcPr>
          <w:p w:rsidR="00DC5F98" w:rsidRDefault="0000057E">
            <w:r>
              <w:t>标准依据</w:t>
            </w:r>
          </w:p>
        </w:tc>
        <w:tc>
          <w:tcPr>
            <w:tcW w:w="5811" w:type="dxa"/>
            <w:gridSpan w:val="3"/>
            <w:vAlign w:val="center"/>
          </w:tcPr>
          <w:p w:rsidR="00DC5F98" w:rsidRDefault="0000057E">
            <w:r>
              <w:t>《浙江省居住建筑节能设计标准》</w:t>
            </w:r>
            <w:r>
              <w:t>(DB33/1015-2015</w:t>
            </w:r>
            <w:r>
              <w:t>）第</w:t>
            </w:r>
            <w:r>
              <w:t>4.2.2</w:t>
            </w:r>
            <w:r>
              <w:t>条</w:t>
            </w:r>
          </w:p>
        </w:tc>
      </w:tr>
      <w:tr w:rsidR="00DC5F98">
        <w:tc>
          <w:tcPr>
            <w:tcW w:w="3520" w:type="dxa"/>
            <w:shd w:val="clear" w:color="auto" w:fill="E6E6E6"/>
            <w:vAlign w:val="center"/>
          </w:tcPr>
          <w:p w:rsidR="00DC5F98" w:rsidRDefault="0000057E">
            <w:r>
              <w:t>标准要求</w:t>
            </w:r>
          </w:p>
        </w:tc>
        <w:tc>
          <w:tcPr>
            <w:tcW w:w="5811" w:type="dxa"/>
            <w:gridSpan w:val="3"/>
            <w:vAlign w:val="center"/>
          </w:tcPr>
          <w:p w:rsidR="00DC5F98" w:rsidRDefault="0000057E">
            <w:r>
              <w:t>外窗综合遮阳系数限值应符合表</w:t>
            </w:r>
            <w:r>
              <w:t>4.2.2</w:t>
            </w:r>
            <w:r>
              <w:t>的规定。</w:t>
            </w:r>
          </w:p>
        </w:tc>
      </w:tr>
      <w:tr w:rsidR="00DC5F98">
        <w:tc>
          <w:tcPr>
            <w:tcW w:w="3520" w:type="dxa"/>
            <w:shd w:val="clear" w:color="auto" w:fill="E6E6E6"/>
            <w:vAlign w:val="center"/>
          </w:tcPr>
          <w:p w:rsidR="00DC5F98" w:rsidRDefault="0000057E">
            <w:r>
              <w:t>结论</w:t>
            </w:r>
          </w:p>
        </w:tc>
        <w:tc>
          <w:tcPr>
            <w:tcW w:w="5811" w:type="dxa"/>
            <w:gridSpan w:val="3"/>
            <w:vAlign w:val="center"/>
          </w:tcPr>
          <w:p w:rsidR="00DC5F98" w:rsidRDefault="0000057E">
            <w:r>
              <w:rPr>
                <w:color w:val="FF0000"/>
              </w:rPr>
              <w:t>不满足</w:t>
            </w:r>
          </w:p>
        </w:tc>
      </w:tr>
    </w:tbl>
    <w:p w:rsidR="00DC5F98" w:rsidRDefault="0000057E">
      <w:pPr>
        <w:pStyle w:val="2"/>
        <w:widowControl w:val="0"/>
        <w:rPr>
          <w:kern w:val="2"/>
        </w:rPr>
      </w:pPr>
      <w:bookmarkStart w:id="65" w:name="_Toc155419161"/>
      <w:r>
        <w:rPr>
          <w:kern w:val="2"/>
        </w:rPr>
        <w:t>凸窗板</w:t>
      </w:r>
      <w:bookmarkEnd w:id="65"/>
    </w:p>
    <w:p w:rsidR="00DC5F98" w:rsidRDefault="0000057E">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rsidR="00DC5F98" w:rsidRDefault="0000057E">
      <w:pPr>
        <w:pStyle w:val="2"/>
        <w:widowControl w:val="0"/>
        <w:rPr>
          <w:kern w:val="2"/>
        </w:rPr>
      </w:pPr>
      <w:bookmarkStart w:id="66" w:name="_Toc155419162"/>
      <w:r>
        <w:rPr>
          <w:kern w:val="2"/>
        </w:rPr>
        <w:t>地下室外墙构造</w:t>
      </w:r>
      <w:bookmarkEnd w:id="66"/>
    </w:p>
    <w:p w:rsidR="00DC5F98" w:rsidRDefault="0000057E">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rsidR="00DC5F98" w:rsidRDefault="0000057E">
      <w:pPr>
        <w:pStyle w:val="2"/>
        <w:widowControl w:val="0"/>
        <w:rPr>
          <w:kern w:val="2"/>
        </w:rPr>
      </w:pPr>
      <w:bookmarkStart w:id="67" w:name="_Toc155419163"/>
      <w:r>
        <w:rPr>
          <w:kern w:val="2"/>
        </w:rPr>
        <w:lastRenderedPageBreak/>
        <w:t>地面</w:t>
      </w:r>
      <w:bookmarkEnd w:id="67"/>
    </w:p>
    <w:p w:rsidR="00DC5F98" w:rsidRDefault="0000057E">
      <w:pPr>
        <w:pStyle w:val="3"/>
        <w:widowControl w:val="0"/>
        <w:jc w:val="both"/>
        <w:rPr>
          <w:color w:val="000000"/>
          <w:kern w:val="2"/>
          <w:szCs w:val="24"/>
        </w:rPr>
      </w:pPr>
      <w:bookmarkStart w:id="68" w:name="_Toc155419164"/>
      <w:r>
        <w:rPr>
          <w:color w:val="000000"/>
          <w:kern w:val="2"/>
          <w:szCs w:val="24"/>
        </w:rPr>
        <w:t>地面构造一</w:t>
      </w:r>
      <w:bookmarkEnd w:id="6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C5F98">
        <w:tc>
          <w:tcPr>
            <w:tcW w:w="3345" w:type="dxa"/>
            <w:vMerge w:val="restart"/>
            <w:shd w:val="clear" w:color="auto" w:fill="E6E6E6"/>
            <w:vAlign w:val="center"/>
          </w:tcPr>
          <w:p w:rsidR="00DC5F98" w:rsidRDefault="0000057E">
            <w:pPr>
              <w:jc w:val="center"/>
            </w:pPr>
            <w:r>
              <w:t>材料名称</w:t>
            </w:r>
          </w:p>
        </w:tc>
        <w:tc>
          <w:tcPr>
            <w:tcW w:w="848" w:type="dxa"/>
            <w:shd w:val="clear" w:color="auto" w:fill="E6E6E6"/>
            <w:vAlign w:val="center"/>
          </w:tcPr>
          <w:p w:rsidR="00DC5F98" w:rsidRDefault="0000057E">
            <w:pPr>
              <w:jc w:val="center"/>
            </w:pPr>
            <w:r>
              <w:t>厚度</w:t>
            </w:r>
            <w:r>
              <w:t>δ</w:t>
            </w:r>
          </w:p>
        </w:tc>
        <w:tc>
          <w:tcPr>
            <w:tcW w:w="1075" w:type="dxa"/>
            <w:shd w:val="clear" w:color="auto" w:fill="E6E6E6"/>
            <w:vAlign w:val="center"/>
          </w:tcPr>
          <w:p w:rsidR="00DC5F98" w:rsidRDefault="0000057E">
            <w:pPr>
              <w:jc w:val="center"/>
            </w:pPr>
            <w:r>
              <w:t>导热系数</w:t>
            </w:r>
            <w:r>
              <w:t>λ</w:t>
            </w:r>
          </w:p>
        </w:tc>
        <w:tc>
          <w:tcPr>
            <w:tcW w:w="1075" w:type="dxa"/>
            <w:shd w:val="clear" w:color="auto" w:fill="E6E6E6"/>
            <w:vAlign w:val="center"/>
          </w:tcPr>
          <w:p w:rsidR="00DC5F98" w:rsidRDefault="0000057E">
            <w:pPr>
              <w:jc w:val="center"/>
            </w:pPr>
            <w:r>
              <w:t>蓄热系数</w:t>
            </w:r>
            <w:r>
              <w:t>S</w:t>
            </w:r>
          </w:p>
        </w:tc>
        <w:tc>
          <w:tcPr>
            <w:tcW w:w="848" w:type="dxa"/>
            <w:shd w:val="clear" w:color="auto" w:fill="E6E6E6"/>
            <w:vAlign w:val="center"/>
          </w:tcPr>
          <w:p w:rsidR="00DC5F98" w:rsidRDefault="0000057E">
            <w:pPr>
              <w:jc w:val="center"/>
            </w:pPr>
            <w:r>
              <w:t>修正系数</w:t>
            </w:r>
          </w:p>
        </w:tc>
        <w:tc>
          <w:tcPr>
            <w:tcW w:w="1075" w:type="dxa"/>
            <w:shd w:val="clear" w:color="auto" w:fill="E6E6E6"/>
            <w:vAlign w:val="center"/>
          </w:tcPr>
          <w:p w:rsidR="00DC5F98" w:rsidRDefault="0000057E">
            <w:pPr>
              <w:jc w:val="center"/>
            </w:pPr>
            <w:r>
              <w:t>热阻</w:t>
            </w:r>
            <w:r>
              <w:t>R</w:t>
            </w:r>
          </w:p>
        </w:tc>
        <w:tc>
          <w:tcPr>
            <w:tcW w:w="1064" w:type="dxa"/>
            <w:shd w:val="clear" w:color="auto" w:fill="E6E6E6"/>
            <w:vAlign w:val="center"/>
          </w:tcPr>
          <w:p w:rsidR="00DC5F98" w:rsidRDefault="0000057E">
            <w:pPr>
              <w:jc w:val="center"/>
            </w:pPr>
            <w:r>
              <w:t>热惰性指标</w:t>
            </w:r>
          </w:p>
        </w:tc>
      </w:tr>
      <w:tr w:rsidR="00DC5F98">
        <w:tc>
          <w:tcPr>
            <w:tcW w:w="3345" w:type="dxa"/>
            <w:vMerge/>
            <w:shd w:val="clear" w:color="auto" w:fill="E6E6E6"/>
            <w:vAlign w:val="center"/>
          </w:tcPr>
          <w:p w:rsidR="00DC5F98" w:rsidRDefault="00DC5F98">
            <w:pPr>
              <w:jc w:val="center"/>
            </w:pPr>
          </w:p>
        </w:tc>
        <w:tc>
          <w:tcPr>
            <w:tcW w:w="848" w:type="dxa"/>
            <w:shd w:val="clear" w:color="auto" w:fill="E6E6E6"/>
            <w:vAlign w:val="center"/>
          </w:tcPr>
          <w:p w:rsidR="00DC5F98" w:rsidRDefault="0000057E">
            <w:pPr>
              <w:jc w:val="center"/>
            </w:pPr>
            <w:r>
              <w:t>(mm)</w:t>
            </w:r>
          </w:p>
        </w:tc>
        <w:tc>
          <w:tcPr>
            <w:tcW w:w="1075" w:type="dxa"/>
            <w:shd w:val="clear" w:color="auto" w:fill="E6E6E6"/>
            <w:vAlign w:val="center"/>
          </w:tcPr>
          <w:p w:rsidR="00DC5F98" w:rsidRDefault="0000057E">
            <w:pPr>
              <w:jc w:val="center"/>
            </w:pPr>
            <w:r>
              <w:t>W/(m.K)</w:t>
            </w:r>
          </w:p>
        </w:tc>
        <w:tc>
          <w:tcPr>
            <w:tcW w:w="1075" w:type="dxa"/>
            <w:shd w:val="clear" w:color="auto" w:fill="E6E6E6"/>
            <w:vAlign w:val="center"/>
          </w:tcPr>
          <w:p w:rsidR="00DC5F98" w:rsidRDefault="0000057E">
            <w:pPr>
              <w:jc w:val="center"/>
            </w:pPr>
            <w:r>
              <w:t>W/(</w:t>
            </w:r>
            <w:r>
              <w:t>㎡</w:t>
            </w:r>
            <w:r>
              <w:t>.K)</w:t>
            </w:r>
          </w:p>
        </w:tc>
        <w:tc>
          <w:tcPr>
            <w:tcW w:w="848" w:type="dxa"/>
            <w:shd w:val="clear" w:color="auto" w:fill="E6E6E6"/>
            <w:vAlign w:val="center"/>
          </w:tcPr>
          <w:p w:rsidR="00DC5F98" w:rsidRDefault="0000057E">
            <w:pPr>
              <w:jc w:val="center"/>
            </w:pPr>
            <w:r>
              <w:t>α</w:t>
            </w:r>
          </w:p>
        </w:tc>
        <w:tc>
          <w:tcPr>
            <w:tcW w:w="1075" w:type="dxa"/>
            <w:shd w:val="clear" w:color="auto" w:fill="E6E6E6"/>
            <w:vAlign w:val="center"/>
          </w:tcPr>
          <w:p w:rsidR="00DC5F98" w:rsidRDefault="0000057E">
            <w:pPr>
              <w:jc w:val="center"/>
            </w:pPr>
            <w:r>
              <w:t>(</w:t>
            </w:r>
            <w:r>
              <w:t>㎡</w:t>
            </w:r>
            <w:r>
              <w:t>K)/W</w:t>
            </w:r>
          </w:p>
        </w:tc>
        <w:tc>
          <w:tcPr>
            <w:tcW w:w="1064" w:type="dxa"/>
            <w:shd w:val="clear" w:color="auto" w:fill="E6E6E6"/>
            <w:vAlign w:val="center"/>
          </w:tcPr>
          <w:p w:rsidR="00DC5F98" w:rsidRDefault="0000057E">
            <w:pPr>
              <w:jc w:val="center"/>
            </w:pPr>
            <w:r>
              <w:t>D=R*S</w:t>
            </w:r>
          </w:p>
        </w:tc>
      </w:tr>
      <w:tr w:rsidR="00DC5F98">
        <w:tc>
          <w:tcPr>
            <w:tcW w:w="3345" w:type="dxa"/>
            <w:vAlign w:val="center"/>
          </w:tcPr>
          <w:p w:rsidR="00DC5F98" w:rsidRDefault="0000057E">
            <w:r>
              <w:t>水泥砂浆</w:t>
            </w:r>
          </w:p>
        </w:tc>
        <w:tc>
          <w:tcPr>
            <w:tcW w:w="848" w:type="dxa"/>
            <w:vAlign w:val="center"/>
          </w:tcPr>
          <w:p w:rsidR="00DC5F98" w:rsidRDefault="0000057E">
            <w:r>
              <w:t>20</w:t>
            </w:r>
          </w:p>
        </w:tc>
        <w:tc>
          <w:tcPr>
            <w:tcW w:w="1075" w:type="dxa"/>
            <w:vAlign w:val="center"/>
          </w:tcPr>
          <w:p w:rsidR="00DC5F98" w:rsidRDefault="0000057E">
            <w:r>
              <w:t>0.930</w:t>
            </w:r>
          </w:p>
        </w:tc>
        <w:tc>
          <w:tcPr>
            <w:tcW w:w="1075" w:type="dxa"/>
            <w:vAlign w:val="center"/>
          </w:tcPr>
          <w:p w:rsidR="00DC5F98" w:rsidRDefault="0000057E">
            <w:r>
              <w:t>11.370</w:t>
            </w:r>
          </w:p>
        </w:tc>
        <w:tc>
          <w:tcPr>
            <w:tcW w:w="848" w:type="dxa"/>
            <w:vAlign w:val="center"/>
          </w:tcPr>
          <w:p w:rsidR="00DC5F98" w:rsidRDefault="0000057E">
            <w:r>
              <w:t>1.00</w:t>
            </w:r>
          </w:p>
        </w:tc>
        <w:tc>
          <w:tcPr>
            <w:tcW w:w="1075" w:type="dxa"/>
            <w:vAlign w:val="center"/>
          </w:tcPr>
          <w:p w:rsidR="00DC5F98" w:rsidRDefault="0000057E">
            <w:r>
              <w:t>0.022</w:t>
            </w:r>
          </w:p>
        </w:tc>
        <w:tc>
          <w:tcPr>
            <w:tcW w:w="1064" w:type="dxa"/>
            <w:vAlign w:val="center"/>
          </w:tcPr>
          <w:p w:rsidR="00DC5F98" w:rsidRDefault="0000057E">
            <w:r>
              <w:t>0.245</w:t>
            </w:r>
          </w:p>
        </w:tc>
      </w:tr>
      <w:tr w:rsidR="00DC5F98">
        <w:tc>
          <w:tcPr>
            <w:tcW w:w="3345" w:type="dxa"/>
            <w:vAlign w:val="center"/>
          </w:tcPr>
          <w:p w:rsidR="00DC5F98" w:rsidRDefault="0000057E">
            <w:r>
              <w:t>钢筋混凝土</w:t>
            </w:r>
          </w:p>
        </w:tc>
        <w:tc>
          <w:tcPr>
            <w:tcW w:w="848" w:type="dxa"/>
            <w:vAlign w:val="center"/>
          </w:tcPr>
          <w:p w:rsidR="00DC5F98" w:rsidRDefault="0000057E">
            <w:r>
              <w:t>120</w:t>
            </w:r>
          </w:p>
        </w:tc>
        <w:tc>
          <w:tcPr>
            <w:tcW w:w="1075" w:type="dxa"/>
            <w:vAlign w:val="center"/>
          </w:tcPr>
          <w:p w:rsidR="00DC5F98" w:rsidRDefault="0000057E">
            <w:r>
              <w:t>1.740</w:t>
            </w:r>
          </w:p>
        </w:tc>
        <w:tc>
          <w:tcPr>
            <w:tcW w:w="1075" w:type="dxa"/>
            <w:vAlign w:val="center"/>
          </w:tcPr>
          <w:p w:rsidR="00DC5F98" w:rsidRDefault="0000057E">
            <w:r>
              <w:t>17.200</w:t>
            </w:r>
          </w:p>
        </w:tc>
        <w:tc>
          <w:tcPr>
            <w:tcW w:w="848" w:type="dxa"/>
            <w:vAlign w:val="center"/>
          </w:tcPr>
          <w:p w:rsidR="00DC5F98" w:rsidRDefault="0000057E">
            <w:r>
              <w:t>1.00</w:t>
            </w:r>
          </w:p>
        </w:tc>
        <w:tc>
          <w:tcPr>
            <w:tcW w:w="1075" w:type="dxa"/>
            <w:vAlign w:val="center"/>
          </w:tcPr>
          <w:p w:rsidR="00DC5F98" w:rsidRDefault="0000057E">
            <w:r>
              <w:t>0.069</w:t>
            </w:r>
          </w:p>
        </w:tc>
        <w:tc>
          <w:tcPr>
            <w:tcW w:w="1064" w:type="dxa"/>
            <w:vAlign w:val="center"/>
          </w:tcPr>
          <w:p w:rsidR="00DC5F98" w:rsidRDefault="0000057E">
            <w:r>
              <w:t>1.186</w:t>
            </w:r>
          </w:p>
        </w:tc>
      </w:tr>
      <w:tr w:rsidR="00DC5F98">
        <w:tc>
          <w:tcPr>
            <w:tcW w:w="3345" w:type="dxa"/>
            <w:vAlign w:val="center"/>
          </w:tcPr>
          <w:p w:rsidR="00DC5F98" w:rsidRDefault="0000057E">
            <w:r>
              <w:t>各层之和</w:t>
            </w:r>
            <w:r>
              <w:t>∑</w:t>
            </w:r>
          </w:p>
        </w:tc>
        <w:tc>
          <w:tcPr>
            <w:tcW w:w="848" w:type="dxa"/>
            <w:vAlign w:val="center"/>
          </w:tcPr>
          <w:p w:rsidR="00DC5F98" w:rsidRDefault="0000057E">
            <w:r>
              <w:t>140</w:t>
            </w:r>
          </w:p>
        </w:tc>
        <w:tc>
          <w:tcPr>
            <w:tcW w:w="1075" w:type="dxa"/>
            <w:vAlign w:val="center"/>
          </w:tcPr>
          <w:p w:rsidR="00DC5F98" w:rsidRDefault="0000057E">
            <w:r>
              <w:t>－</w:t>
            </w:r>
          </w:p>
        </w:tc>
        <w:tc>
          <w:tcPr>
            <w:tcW w:w="1075" w:type="dxa"/>
            <w:vAlign w:val="center"/>
          </w:tcPr>
          <w:p w:rsidR="00DC5F98" w:rsidRDefault="0000057E">
            <w:r>
              <w:t>－</w:t>
            </w:r>
          </w:p>
        </w:tc>
        <w:tc>
          <w:tcPr>
            <w:tcW w:w="848" w:type="dxa"/>
            <w:vAlign w:val="center"/>
          </w:tcPr>
          <w:p w:rsidR="00DC5F98" w:rsidRDefault="0000057E">
            <w:r>
              <w:t>－</w:t>
            </w:r>
          </w:p>
        </w:tc>
        <w:tc>
          <w:tcPr>
            <w:tcW w:w="1075" w:type="dxa"/>
            <w:vAlign w:val="center"/>
          </w:tcPr>
          <w:p w:rsidR="00DC5F98" w:rsidRDefault="0000057E">
            <w:r>
              <w:t>0.090</w:t>
            </w:r>
          </w:p>
        </w:tc>
        <w:tc>
          <w:tcPr>
            <w:tcW w:w="1064" w:type="dxa"/>
            <w:vAlign w:val="center"/>
          </w:tcPr>
          <w:p w:rsidR="00DC5F98" w:rsidRDefault="0000057E">
            <w:r>
              <w:t>1.431</w:t>
            </w:r>
          </w:p>
        </w:tc>
      </w:tr>
      <w:tr w:rsidR="00DC5F98">
        <w:tc>
          <w:tcPr>
            <w:tcW w:w="3345" w:type="dxa"/>
            <w:shd w:val="clear" w:color="auto" w:fill="E6E6E6"/>
            <w:vAlign w:val="center"/>
          </w:tcPr>
          <w:p w:rsidR="00DC5F98" w:rsidRDefault="0000057E">
            <w:r>
              <w:t>导热阻</w:t>
            </w:r>
            <w:r>
              <w:t>R</w:t>
            </w:r>
          </w:p>
        </w:tc>
        <w:tc>
          <w:tcPr>
            <w:tcW w:w="5985" w:type="dxa"/>
            <w:gridSpan w:val="6"/>
          </w:tcPr>
          <w:p w:rsidR="00DC5F98" w:rsidRDefault="0000057E">
            <w:pPr>
              <w:jc w:val="center"/>
            </w:pPr>
            <w:r>
              <w:t>0.090</w:t>
            </w:r>
          </w:p>
        </w:tc>
      </w:tr>
    </w:tbl>
    <w:p w:rsidR="00DC5F98" w:rsidRDefault="00DC5F98">
      <w:pPr>
        <w:widowControl w:val="0"/>
        <w:jc w:val="both"/>
        <w:rPr>
          <w:color w:val="000000"/>
          <w:kern w:val="2"/>
          <w:szCs w:val="24"/>
          <w:lang w:val="en-US"/>
        </w:rPr>
      </w:pPr>
    </w:p>
    <w:p w:rsidR="00DC5F98" w:rsidRDefault="0000057E">
      <w:pPr>
        <w:pStyle w:val="2"/>
        <w:widowControl w:val="0"/>
        <w:rPr>
          <w:kern w:val="2"/>
        </w:rPr>
      </w:pPr>
      <w:bookmarkStart w:id="69" w:name="_Toc155419165"/>
      <w:r>
        <w:rPr>
          <w:kern w:val="2"/>
        </w:rPr>
        <w:t>隔热检查</w:t>
      </w:r>
      <w:bookmarkEnd w:id="69"/>
    </w:p>
    <w:p w:rsidR="00DC5F98" w:rsidRDefault="00DC5F98">
      <w:pPr>
        <w:widowControl w:val="0"/>
        <w:jc w:val="both"/>
        <w:rPr>
          <w:color w:val="000000"/>
          <w:kern w:val="2"/>
          <w:szCs w:val="24"/>
          <w:lang w:val="en-US"/>
        </w:rPr>
      </w:pP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9"/>
        <w:gridCol w:w="718"/>
        <w:gridCol w:w="565"/>
        <w:gridCol w:w="719"/>
        <w:gridCol w:w="906"/>
        <w:gridCol w:w="719"/>
        <w:gridCol w:w="900"/>
        <w:gridCol w:w="1132"/>
        <w:gridCol w:w="889"/>
        <w:gridCol w:w="1076"/>
      </w:tblGrid>
      <w:tr w:rsidR="00DC5F98">
        <w:tc>
          <w:tcPr>
            <w:tcW w:w="1709" w:type="dxa"/>
            <w:shd w:val="clear" w:color="auto" w:fill="E6E6E6"/>
            <w:vAlign w:val="center"/>
          </w:tcPr>
          <w:p w:rsidR="00DC5F98" w:rsidRDefault="0000057E">
            <w:pPr>
              <w:jc w:val="center"/>
            </w:pPr>
            <w:r>
              <w:t>构造名称</w:t>
            </w:r>
          </w:p>
        </w:tc>
        <w:tc>
          <w:tcPr>
            <w:tcW w:w="718" w:type="dxa"/>
            <w:shd w:val="clear" w:color="auto" w:fill="E6E6E6"/>
            <w:vAlign w:val="center"/>
          </w:tcPr>
          <w:p w:rsidR="00DC5F98" w:rsidRDefault="0000057E">
            <w:pPr>
              <w:jc w:val="center"/>
            </w:pPr>
            <w:r>
              <w:t>构造类型</w:t>
            </w:r>
          </w:p>
        </w:tc>
        <w:tc>
          <w:tcPr>
            <w:tcW w:w="565" w:type="dxa"/>
            <w:shd w:val="clear" w:color="auto" w:fill="E6E6E6"/>
            <w:vAlign w:val="center"/>
          </w:tcPr>
          <w:p w:rsidR="00DC5F98" w:rsidRDefault="0000057E">
            <w:pPr>
              <w:jc w:val="center"/>
            </w:pPr>
            <w:r>
              <w:t>朝向</w:t>
            </w:r>
          </w:p>
        </w:tc>
        <w:tc>
          <w:tcPr>
            <w:tcW w:w="718" w:type="dxa"/>
            <w:shd w:val="clear" w:color="auto" w:fill="E6E6E6"/>
            <w:vAlign w:val="center"/>
          </w:tcPr>
          <w:p w:rsidR="00DC5F98" w:rsidRDefault="0000057E">
            <w:pPr>
              <w:jc w:val="center"/>
            </w:pPr>
            <w:r>
              <w:t>传热系数</w:t>
            </w:r>
          </w:p>
        </w:tc>
        <w:tc>
          <w:tcPr>
            <w:tcW w:w="905" w:type="dxa"/>
            <w:shd w:val="clear" w:color="auto" w:fill="E6E6E6"/>
            <w:vAlign w:val="center"/>
          </w:tcPr>
          <w:p w:rsidR="00DC5F98" w:rsidRDefault="0000057E">
            <w:pPr>
              <w:jc w:val="center"/>
            </w:pPr>
            <w:r>
              <w:t>热惰性指标</w:t>
            </w:r>
          </w:p>
        </w:tc>
        <w:tc>
          <w:tcPr>
            <w:tcW w:w="718" w:type="dxa"/>
            <w:shd w:val="clear" w:color="auto" w:fill="E6E6E6"/>
            <w:vAlign w:val="center"/>
          </w:tcPr>
          <w:p w:rsidR="00DC5F98" w:rsidRDefault="0000057E">
            <w:pPr>
              <w:jc w:val="center"/>
            </w:pPr>
            <w:r>
              <w:t>面密度</w:t>
            </w:r>
          </w:p>
        </w:tc>
        <w:tc>
          <w:tcPr>
            <w:tcW w:w="899" w:type="dxa"/>
            <w:shd w:val="clear" w:color="auto" w:fill="E6E6E6"/>
            <w:vAlign w:val="center"/>
          </w:tcPr>
          <w:p w:rsidR="00DC5F98" w:rsidRDefault="0000057E">
            <w:pPr>
              <w:jc w:val="center"/>
            </w:pPr>
            <w:r>
              <w:t>面积</w:t>
            </w:r>
            <w:r>
              <w:br/>
              <w:t>(</w:t>
            </w:r>
            <w:r>
              <w:t>㎡</w:t>
            </w:r>
            <w:r>
              <w:t>)</w:t>
            </w:r>
          </w:p>
        </w:tc>
        <w:tc>
          <w:tcPr>
            <w:tcW w:w="1131" w:type="dxa"/>
            <w:shd w:val="clear" w:color="auto" w:fill="E6E6E6"/>
            <w:vAlign w:val="center"/>
          </w:tcPr>
          <w:p w:rsidR="00DC5F98" w:rsidRDefault="0000057E">
            <w:pPr>
              <w:jc w:val="center"/>
            </w:pPr>
            <w:r>
              <w:t>内表最高温度</w:t>
            </w:r>
            <w:r>
              <w:t>(℃)</w:t>
            </w:r>
          </w:p>
        </w:tc>
        <w:tc>
          <w:tcPr>
            <w:tcW w:w="888" w:type="dxa"/>
            <w:shd w:val="clear" w:color="auto" w:fill="E6E6E6"/>
            <w:vAlign w:val="center"/>
          </w:tcPr>
          <w:p w:rsidR="00DC5F98" w:rsidRDefault="0000057E">
            <w:pPr>
              <w:jc w:val="center"/>
            </w:pPr>
            <w:r>
              <w:t>温度限值</w:t>
            </w:r>
            <w:r>
              <w:t>(℃)</w:t>
            </w:r>
          </w:p>
        </w:tc>
        <w:tc>
          <w:tcPr>
            <w:tcW w:w="1075" w:type="dxa"/>
            <w:shd w:val="clear" w:color="auto" w:fill="E6E6E6"/>
            <w:vAlign w:val="center"/>
          </w:tcPr>
          <w:p w:rsidR="00DC5F98" w:rsidRDefault="0000057E">
            <w:pPr>
              <w:jc w:val="center"/>
            </w:pPr>
            <w:r>
              <w:t>结论</w:t>
            </w:r>
          </w:p>
        </w:tc>
      </w:tr>
      <w:tr w:rsidR="00DC5F98">
        <w:tc>
          <w:tcPr>
            <w:tcW w:w="1709" w:type="dxa"/>
            <w:vAlign w:val="center"/>
          </w:tcPr>
          <w:p w:rsidR="00DC5F98" w:rsidRDefault="0000057E">
            <w:r>
              <w:t>外墙构造一</w:t>
            </w:r>
          </w:p>
        </w:tc>
        <w:tc>
          <w:tcPr>
            <w:tcW w:w="718" w:type="dxa"/>
            <w:vAlign w:val="center"/>
          </w:tcPr>
          <w:p w:rsidR="00DC5F98" w:rsidRDefault="0000057E">
            <w:r>
              <w:t>外墙</w:t>
            </w:r>
          </w:p>
        </w:tc>
        <w:tc>
          <w:tcPr>
            <w:tcW w:w="565" w:type="dxa"/>
            <w:vAlign w:val="center"/>
          </w:tcPr>
          <w:p w:rsidR="00DC5F98" w:rsidRDefault="0000057E">
            <w:r>
              <w:t>东</w:t>
            </w:r>
          </w:p>
        </w:tc>
        <w:tc>
          <w:tcPr>
            <w:tcW w:w="718" w:type="dxa"/>
            <w:vAlign w:val="center"/>
          </w:tcPr>
          <w:p w:rsidR="00DC5F98" w:rsidRDefault="0000057E">
            <w:r>
              <w:t>1.13</w:t>
            </w:r>
          </w:p>
        </w:tc>
        <w:tc>
          <w:tcPr>
            <w:tcW w:w="905" w:type="dxa"/>
            <w:vAlign w:val="center"/>
          </w:tcPr>
          <w:p w:rsidR="00DC5F98" w:rsidRDefault="0000057E">
            <w:r>
              <w:t>2.94</w:t>
            </w:r>
          </w:p>
        </w:tc>
        <w:tc>
          <w:tcPr>
            <w:tcW w:w="718" w:type="dxa"/>
            <w:vAlign w:val="center"/>
          </w:tcPr>
          <w:p w:rsidR="00DC5F98" w:rsidRDefault="0000057E">
            <w:r>
              <w:t>605</w:t>
            </w:r>
          </w:p>
        </w:tc>
        <w:tc>
          <w:tcPr>
            <w:tcW w:w="899" w:type="dxa"/>
            <w:vAlign w:val="center"/>
          </w:tcPr>
          <w:p w:rsidR="00DC5F98" w:rsidRDefault="0000057E">
            <w:r>
              <w:t>1.79</w:t>
            </w:r>
          </w:p>
        </w:tc>
        <w:tc>
          <w:tcPr>
            <w:tcW w:w="1131" w:type="dxa"/>
            <w:vAlign w:val="center"/>
          </w:tcPr>
          <w:p w:rsidR="00DC5F98" w:rsidRDefault="0000057E">
            <w:r>
              <w:t>－</w:t>
            </w:r>
          </w:p>
        </w:tc>
        <w:tc>
          <w:tcPr>
            <w:tcW w:w="888" w:type="dxa"/>
            <w:vAlign w:val="center"/>
          </w:tcPr>
          <w:p w:rsidR="00DC5F98" w:rsidRDefault="0000057E">
            <w:r>
              <w:t>39.80</w:t>
            </w:r>
          </w:p>
        </w:tc>
        <w:tc>
          <w:tcPr>
            <w:tcW w:w="1075" w:type="dxa"/>
            <w:vAlign w:val="center"/>
          </w:tcPr>
          <w:p w:rsidR="00DC5F98" w:rsidRDefault="0000057E">
            <w:r>
              <w:t>无需验算</w:t>
            </w:r>
          </w:p>
        </w:tc>
      </w:tr>
      <w:tr w:rsidR="00DC5F98">
        <w:tc>
          <w:tcPr>
            <w:tcW w:w="1709" w:type="dxa"/>
            <w:vAlign w:val="center"/>
          </w:tcPr>
          <w:p w:rsidR="00DC5F98" w:rsidRDefault="0000057E">
            <w:r>
              <w:t>外墙构造一</w:t>
            </w:r>
          </w:p>
        </w:tc>
        <w:tc>
          <w:tcPr>
            <w:tcW w:w="718" w:type="dxa"/>
            <w:vAlign w:val="center"/>
          </w:tcPr>
          <w:p w:rsidR="00DC5F98" w:rsidRDefault="0000057E">
            <w:r>
              <w:t>外墙</w:t>
            </w:r>
          </w:p>
        </w:tc>
        <w:tc>
          <w:tcPr>
            <w:tcW w:w="565" w:type="dxa"/>
            <w:vAlign w:val="center"/>
          </w:tcPr>
          <w:p w:rsidR="00DC5F98" w:rsidRDefault="0000057E">
            <w:r>
              <w:t>西</w:t>
            </w:r>
          </w:p>
        </w:tc>
        <w:tc>
          <w:tcPr>
            <w:tcW w:w="718" w:type="dxa"/>
            <w:vAlign w:val="center"/>
          </w:tcPr>
          <w:p w:rsidR="00DC5F98" w:rsidRDefault="0000057E">
            <w:r>
              <w:t>1.13</w:t>
            </w:r>
          </w:p>
        </w:tc>
        <w:tc>
          <w:tcPr>
            <w:tcW w:w="905" w:type="dxa"/>
            <w:vAlign w:val="center"/>
          </w:tcPr>
          <w:p w:rsidR="00DC5F98" w:rsidRDefault="0000057E">
            <w:r>
              <w:t>2.94</w:t>
            </w:r>
          </w:p>
        </w:tc>
        <w:tc>
          <w:tcPr>
            <w:tcW w:w="718" w:type="dxa"/>
            <w:vAlign w:val="center"/>
          </w:tcPr>
          <w:p w:rsidR="00DC5F98" w:rsidRDefault="0000057E">
            <w:r>
              <w:t>605</w:t>
            </w:r>
          </w:p>
        </w:tc>
        <w:tc>
          <w:tcPr>
            <w:tcW w:w="899" w:type="dxa"/>
            <w:vAlign w:val="center"/>
          </w:tcPr>
          <w:p w:rsidR="00DC5F98" w:rsidRDefault="0000057E">
            <w:r>
              <w:t>25.75</w:t>
            </w:r>
          </w:p>
        </w:tc>
        <w:tc>
          <w:tcPr>
            <w:tcW w:w="1131" w:type="dxa"/>
            <w:vAlign w:val="center"/>
          </w:tcPr>
          <w:p w:rsidR="00DC5F98" w:rsidRDefault="0000057E">
            <w:r>
              <w:t>－</w:t>
            </w:r>
          </w:p>
        </w:tc>
        <w:tc>
          <w:tcPr>
            <w:tcW w:w="888" w:type="dxa"/>
            <w:vAlign w:val="center"/>
          </w:tcPr>
          <w:p w:rsidR="00DC5F98" w:rsidRDefault="0000057E">
            <w:r>
              <w:t>39.80</w:t>
            </w:r>
          </w:p>
        </w:tc>
        <w:tc>
          <w:tcPr>
            <w:tcW w:w="1075" w:type="dxa"/>
            <w:vAlign w:val="center"/>
          </w:tcPr>
          <w:p w:rsidR="00DC5F98" w:rsidRDefault="0000057E">
            <w:r>
              <w:t>无需验算</w:t>
            </w:r>
          </w:p>
        </w:tc>
      </w:tr>
      <w:tr w:rsidR="00DC5F98">
        <w:tc>
          <w:tcPr>
            <w:tcW w:w="1709" w:type="dxa"/>
            <w:vAlign w:val="center"/>
          </w:tcPr>
          <w:p w:rsidR="00DC5F98" w:rsidRDefault="0000057E">
            <w:r>
              <w:t>屋顶构造一</w:t>
            </w:r>
          </w:p>
        </w:tc>
        <w:tc>
          <w:tcPr>
            <w:tcW w:w="718" w:type="dxa"/>
            <w:vAlign w:val="center"/>
          </w:tcPr>
          <w:p w:rsidR="00DC5F98" w:rsidRDefault="0000057E">
            <w:r>
              <w:t>屋顶</w:t>
            </w:r>
          </w:p>
        </w:tc>
        <w:tc>
          <w:tcPr>
            <w:tcW w:w="565" w:type="dxa"/>
            <w:vAlign w:val="center"/>
          </w:tcPr>
          <w:p w:rsidR="00DC5F98" w:rsidRDefault="0000057E">
            <w:r>
              <w:t>上</w:t>
            </w:r>
          </w:p>
        </w:tc>
        <w:tc>
          <w:tcPr>
            <w:tcW w:w="718" w:type="dxa"/>
            <w:vAlign w:val="center"/>
          </w:tcPr>
          <w:p w:rsidR="00DC5F98" w:rsidRDefault="0000057E">
            <w:r>
              <w:t>0.65</w:t>
            </w:r>
          </w:p>
        </w:tc>
        <w:tc>
          <w:tcPr>
            <w:tcW w:w="905" w:type="dxa"/>
            <w:vAlign w:val="center"/>
          </w:tcPr>
          <w:p w:rsidR="00DC5F98" w:rsidRDefault="0000057E">
            <w:r>
              <w:t>3.79</w:t>
            </w:r>
          </w:p>
        </w:tc>
        <w:tc>
          <w:tcPr>
            <w:tcW w:w="718" w:type="dxa"/>
            <w:vAlign w:val="center"/>
          </w:tcPr>
          <w:p w:rsidR="00DC5F98" w:rsidRDefault="0000057E">
            <w:r>
              <w:t>517</w:t>
            </w:r>
          </w:p>
        </w:tc>
        <w:tc>
          <w:tcPr>
            <w:tcW w:w="899" w:type="dxa"/>
            <w:vAlign w:val="center"/>
          </w:tcPr>
          <w:p w:rsidR="00DC5F98" w:rsidRDefault="0000057E">
            <w:r>
              <w:t>379.05</w:t>
            </w:r>
          </w:p>
        </w:tc>
        <w:tc>
          <w:tcPr>
            <w:tcW w:w="1131" w:type="dxa"/>
            <w:vAlign w:val="center"/>
          </w:tcPr>
          <w:p w:rsidR="00DC5F98" w:rsidRDefault="0000057E">
            <w:r>
              <w:t>－</w:t>
            </w:r>
          </w:p>
        </w:tc>
        <w:tc>
          <w:tcPr>
            <w:tcW w:w="888" w:type="dxa"/>
            <w:vAlign w:val="center"/>
          </w:tcPr>
          <w:p w:rsidR="00DC5F98" w:rsidRDefault="0000057E">
            <w:r>
              <w:t>39.80</w:t>
            </w:r>
          </w:p>
        </w:tc>
        <w:tc>
          <w:tcPr>
            <w:tcW w:w="1075" w:type="dxa"/>
            <w:vAlign w:val="center"/>
          </w:tcPr>
          <w:p w:rsidR="00DC5F98" w:rsidRDefault="0000057E">
            <w:r>
              <w:t>无需验算</w:t>
            </w:r>
          </w:p>
        </w:tc>
      </w:tr>
      <w:tr w:rsidR="00DC5F98">
        <w:tc>
          <w:tcPr>
            <w:tcW w:w="1709" w:type="dxa"/>
            <w:shd w:val="clear" w:color="auto" w:fill="E6E6E6"/>
            <w:vAlign w:val="center"/>
          </w:tcPr>
          <w:p w:rsidR="00DC5F98" w:rsidRDefault="0000057E">
            <w:r>
              <w:t>标准依据</w:t>
            </w:r>
          </w:p>
        </w:tc>
        <w:tc>
          <w:tcPr>
            <w:tcW w:w="7617" w:type="dxa"/>
            <w:gridSpan w:val="9"/>
            <w:vAlign w:val="center"/>
          </w:tcPr>
          <w:p w:rsidR="00DC5F98" w:rsidRDefault="0000057E">
            <w:r>
              <w:t>《浙江省居住建筑节能设计标准》</w:t>
            </w:r>
            <w:r>
              <w:t>(DB33/1015-2015</w:t>
            </w:r>
            <w:r>
              <w:t>）第</w:t>
            </w:r>
            <w:r>
              <w:t>4.2.12</w:t>
            </w:r>
            <w:r>
              <w:t>条</w:t>
            </w:r>
          </w:p>
        </w:tc>
      </w:tr>
      <w:tr w:rsidR="00DC5F98">
        <w:tc>
          <w:tcPr>
            <w:tcW w:w="1709" w:type="dxa"/>
            <w:shd w:val="clear" w:color="auto" w:fill="E6E6E6"/>
            <w:vAlign w:val="center"/>
          </w:tcPr>
          <w:p w:rsidR="00DC5F98" w:rsidRDefault="0000057E">
            <w:r>
              <w:t>标准要求</w:t>
            </w:r>
          </w:p>
        </w:tc>
        <w:tc>
          <w:tcPr>
            <w:tcW w:w="7617" w:type="dxa"/>
            <w:gridSpan w:val="9"/>
            <w:vAlign w:val="center"/>
          </w:tcPr>
          <w:p w:rsidR="00DC5F98" w:rsidRDefault="0000057E">
            <w:r>
              <w:t>内表面温度不超过限值</w:t>
            </w:r>
          </w:p>
        </w:tc>
      </w:tr>
      <w:tr w:rsidR="00DC5F98">
        <w:tc>
          <w:tcPr>
            <w:tcW w:w="1709" w:type="dxa"/>
            <w:shd w:val="clear" w:color="auto" w:fill="E6E6E6"/>
            <w:vAlign w:val="center"/>
          </w:tcPr>
          <w:p w:rsidR="00DC5F98" w:rsidRDefault="0000057E">
            <w:r>
              <w:t>结论</w:t>
            </w:r>
          </w:p>
        </w:tc>
        <w:tc>
          <w:tcPr>
            <w:tcW w:w="7617" w:type="dxa"/>
            <w:gridSpan w:val="9"/>
            <w:vAlign w:val="center"/>
          </w:tcPr>
          <w:p w:rsidR="00DC5F98" w:rsidRDefault="0000057E">
            <w:r>
              <w:t>满足</w:t>
            </w:r>
          </w:p>
        </w:tc>
      </w:tr>
    </w:tbl>
    <w:p w:rsidR="00DC5F98" w:rsidRDefault="0000057E">
      <w:pPr>
        <w:pStyle w:val="2"/>
      </w:pPr>
      <w:bookmarkStart w:id="70" w:name="_Toc155419166"/>
      <w:r>
        <w:t>窗地面积比</w:t>
      </w:r>
      <w:bookmarkEnd w:id="7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89"/>
        <w:gridCol w:w="1301"/>
        <w:gridCol w:w="74"/>
        <w:gridCol w:w="1001"/>
        <w:gridCol w:w="1131"/>
        <w:gridCol w:w="1415"/>
        <w:gridCol w:w="1245"/>
        <w:gridCol w:w="1131"/>
        <w:gridCol w:w="1146"/>
      </w:tblGrid>
      <w:tr w:rsidR="00DC5F98">
        <w:tc>
          <w:tcPr>
            <w:tcW w:w="888" w:type="dxa"/>
            <w:shd w:val="clear" w:color="auto" w:fill="E6E6E6"/>
            <w:vAlign w:val="center"/>
          </w:tcPr>
          <w:p w:rsidR="00DC5F98" w:rsidRDefault="0000057E">
            <w:pPr>
              <w:jc w:val="center"/>
            </w:pPr>
            <w:r>
              <w:t>楼层</w:t>
            </w:r>
          </w:p>
        </w:tc>
        <w:tc>
          <w:tcPr>
            <w:tcW w:w="1301" w:type="dxa"/>
            <w:shd w:val="clear" w:color="auto" w:fill="E6E6E6"/>
            <w:vAlign w:val="center"/>
          </w:tcPr>
          <w:p w:rsidR="00DC5F98" w:rsidRDefault="0000057E">
            <w:pPr>
              <w:jc w:val="center"/>
            </w:pPr>
            <w:r>
              <w:t>房间编号</w:t>
            </w:r>
          </w:p>
        </w:tc>
        <w:tc>
          <w:tcPr>
            <w:tcW w:w="1075" w:type="dxa"/>
            <w:gridSpan w:val="2"/>
            <w:shd w:val="clear" w:color="auto" w:fill="E6E6E6"/>
            <w:vAlign w:val="center"/>
          </w:tcPr>
          <w:p w:rsidR="00DC5F98" w:rsidRDefault="0000057E">
            <w:pPr>
              <w:jc w:val="center"/>
            </w:pPr>
            <w:r>
              <w:t>房间面积</w:t>
            </w:r>
          </w:p>
        </w:tc>
        <w:tc>
          <w:tcPr>
            <w:tcW w:w="1131" w:type="dxa"/>
            <w:shd w:val="clear" w:color="auto" w:fill="E6E6E6"/>
            <w:vAlign w:val="center"/>
          </w:tcPr>
          <w:p w:rsidR="00DC5F98" w:rsidRDefault="0000057E">
            <w:pPr>
              <w:jc w:val="center"/>
            </w:pPr>
            <w:r>
              <w:t>窗编号</w:t>
            </w:r>
          </w:p>
        </w:tc>
        <w:tc>
          <w:tcPr>
            <w:tcW w:w="1415" w:type="dxa"/>
            <w:shd w:val="clear" w:color="auto" w:fill="E6E6E6"/>
            <w:vAlign w:val="center"/>
          </w:tcPr>
          <w:p w:rsidR="00DC5F98" w:rsidRDefault="0000057E">
            <w:pPr>
              <w:jc w:val="center"/>
            </w:pPr>
            <w:r>
              <w:t>窗面积</w:t>
            </w:r>
          </w:p>
        </w:tc>
        <w:tc>
          <w:tcPr>
            <w:tcW w:w="1245" w:type="dxa"/>
            <w:shd w:val="clear" w:color="auto" w:fill="E6E6E6"/>
            <w:vAlign w:val="center"/>
          </w:tcPr>
          <w:p w:rsidR="00DC5F98" w:rsidRDefault="0000057E">
            <w:pPr>
              <w:jc w:val="center"/>
            </w:pPr>
            <w:r>
              <w:t>窗类型</w:t>
            </w:r>
          </w:p>
        </w:tc>
        <w:tc>
          <w:tcPr>
            <w:tcW w:w="1131" w:type="dxa"/>
            <w:shd w:val="clear" w:color="auto" w:fill="E6E6E6"/>
            <w:vAlign w:val="center"/>
          </w:tcPr>
          <w:p w:rsidR="00DC5F98" w:rsidRDefault="0000057E">
            <w:pPr>
              <w:jc w:val="center"/>
            </w:pPr>
            <w:r>
              <w:t>窗地比</w:t>
            </w:r>
          </w:p>
        </w:tc>
        <w:tc>
          <w:tcPr>
            <w:tcW w:w="1143" w:type="dxa"/>
            <w:shd w:val="clear" w:color="auto" w:fill="E6E6E6"/>
            <w:vAlign w:val="center"/>
          </w:tcPr>
          <w:p w:rsidR="00DC5F98" w:rsidRDefault="0000057E">
            <w:pPr>
              <w:jc w:val="center"/>
            </w:pPr>
            <w:r>
              <w:t>结论</w:t>
            </w:r>
          </w:p>
        </w:tc>
      </w:tr>
      <w:tr w:rsidR="00DC5F98">
        <w:tc>
          <w:tcPr>
            <w:tcW w:w="888" w:type="dxa"/>
            <w:vAlign w:val="center"/>
          </w:tcPr>
          <w:p w:rsidR="00DC5F98" w:rsidRDefault="0000057E">
            <w:r>
              <w:t>2</w:t>
            </w:r>
          </w:p>
        </w:tc>
        <w:tc>
          <w:tcPr>
            <w:tcW w:w="1301" w:type="dxa"/>
            <w:vAlign w:val="center"/>
          </w:tcPr>
          <w:p w:rsidR="00DC5F98" w:rsidRDefault="0000057E">
            <w:r>
              <w:t>2004(</w:t>
            </w:r>
            <w:r>
              <w:t>最不利房间</w:t>
            </w:r>
            <w:r>
              <w:t>)</w:t>
            </w:r>
          </w:p>
        </w:tc>
        <w:tc>
          <w:tcPr>
            <w:tcW w:w="1075" w:type="dxa"/>
            <w:gridSpan w:val="2"/>
            <w:vAlign w:val="center"/>
          </w:tcPr>
          <w:p w:rsidR="00DC5F98" w:rsidRDefault="0000057E">
            <w:r>
              <w:t>18.07</w:t>
            </w:r>
          </w:p>
        </w:tc>
        <w:tc>
          <w:tcPr>
            <w:tcW w:w="1131" w:type="dxa"/>
            <w:vAlign w:val="center"/>
          </w:tcPr>
          <w:p w:rsidR="00DC5F98" w:rsidRDefault="0000057E">
            <w:r>
              <w:t>C1215</w:t>
            </w:r>
          </w:p>
        </w:tc>
        <w:tc>
          <w:tcPr>
            <w:tcW w:w="1415" w:type="dxa"/>
            <w:vAlign w:val="center"/>
          </w:tcPr>
          <w:p w:rsidR="00DC5F98" w:rsidRDefault="0000057E">
            <w:r>
              <w:t>4.20</w:t>
            </w:r>
          </w:p>
        </w:tc>
        <w:tc>
          <w:tcPr>
            <w:tcW w:w="1245" w:type="dxa"/>
            <w:vAlign w:val="center"/>
          </w:tcPr>
          <w:p w:rsidR="00DC5F98" w:rsidRDefault="0000057E">
            <w:r>
              <w:t>外窗</w:t>
            </w:r>
          </w:p>
        </w:tc>
        <w:tc>
          <w:tcPr>
            <w:tcW w:w="1131" w:type="dxa"/>
            <w:vAlign w:val="center"/>
          </w:tcPr>
          <w:p w:rsidR="00DC5F98" w:rsidRDefault="0000057E">
            <w:r>
              <w:t>0.2325</w:t>
            </w:r>
          </w:p>
        </w:tc>
        <w:tc>
          <w:tcPr>
            <w:tcW w:w="1143" w:type="dxa"/>
            <w:vAlign w:val="center"/>
          </w:tcPr>
          <w:p w:rsidR="00DC5F98" w:rsidRDefault="0000057E">
            <w:r>
              <w:t>满足</w:t>
            </w:r>
          </w:p>
        </w:tc>
      </w:tr>
      <w:tr w:rsidR="00DC5F98">
        <w:tc>
          <w:tcPr>
            <w:tcW w:w="2263" w:type="dxa"/>
            <w:gridSpan w:val="3"/>
            <w:shd w:val="clear" w:color="auto" w:fill="E6E6E6"/>
            <w:vAlign w:val="center"/>
          </w:tcPr>
          <w:p w:rsidR="00DC5F98" w:rsidRDefault="0000057E">
            <w:r>
              <w:t>标准依据</w:t>
            </w:r>
          </w:p>
        </w:tc>
        <w:tc>
          <w:tcPr>
            <w:tcW w:w="7069" w:type="dxa"/>
            <w:gridSpan w:val="6"/>
            <w:vAlign w:val="center"/>
          </w:tcPr>
          <w:p w:rsidR="00DC5F98" w:rsidRDefault="0000057E">
            <w:r>
              <w:t>《浙江省居住建筑节能设计标准》</w:t>
            </w:r>
            <w:r>
              <w:t>(DB33/1015-2015</w:t>
            </w:r>
            <w:r>
              <w:t>）第</w:t>
            </w:r>
            <w:r>
              <w:t>4.2.10</w:t>
            </w:r>
            <w:r>
              <w:t>条</w:t>
            </w:r>
          </w:p>
        </w:tc>
      </w:tr>
      <w:tr w:rsidR="00DC5F98">
        <w:tc>
          <w:tcPr>
            <w:tcW w:w="2263" w:type="dxa"/>
            <w:gridSpan w:val="3"/>
            <w:shd w:val="clear" w:color="auto" w:fill="E6E6E6"/>
            <w:vAlign w:val="center"/>
          </w:tcPr>
          <w:p w:rsidR="00DC5F98" w:rsidRDefault="0000057E">
            <w:r>
              <w:t>标准要求</w:t>
            </w:r>
          </w:p>
        </w:tc>
        <w:tc>
          <w:tcPr>
            <w:tcW w:w="7069" w:type="dxa"/>
            <w:gridSpan w:val="6"/>
            <w:vAlign w:val="center"/>
          </w:tcPr>
          <w:p w:rsidR="00DC5F98" w:rsidRDefault="0000057E">
            <w:r>
              <w:t>卧室、起居室（厅）、厨房应有直接天然采光，采光窗洞口的窗地面积比不应小于</w:t>
            </w:r>
            <w:r>
              <w:t>1/7</w:t>
            </w:r>
          </w:p>
        </w:tc>
      </w:tr>
      <w:tr w:rsidR="00DC5F98">
        <w:tc>
          <w:tcPr>
            <w:tcW w:w="2263" w:type="dxa"/>
            <w:gridSpan w:val="3"/>
            <w:shd w:val="clear" w:color="auto" w:fill="E6E6E6"/>
            <w:vAlign w:val="center"/>
          </w:tcPr>
          <w:p w:rsidR="00DC5F98" w:rsidRDefault="0000057E">
            <w:r>
              <w:t>结论</w:t>
            </w:r>
          </w:p>
        </w:tc>
        <w:tc>
          <w:tcPr>
            <w:tcW w:w="7069" w:type="dxa"/>
            <w:gridSpan w:val="6"/>
            <w:vAlign w:val="center"/>
          </w:tcPr>
          <w:p w:rsidR="00DC5F98" w:rsidRDefault="0000057E">
            <w:r>
              <w:t>满足</w:t>
            </w:r>
          </w:p>
        </w:tc>
      </w:tr>
    </w:tbl>
    <w:p w:rsidR="00DC5F98" w:rsidRDefault="0000057E">
      <w:r>
        <w:t>注：达标时只列出一项，不达标时列出全部不达标项</w:t>
      </w:r>
    </w:p>
    <w:p w:rsidR="00DC5F98" w:rsidRDefault="00DC5F98"/>
    <w:p w:rsidR="00DC5F98" w:rsidRDefault="0000057E">
      <w:pPr>
        <w:pStyle w:val="2"/>
      </w:pPr>
      <w:bookmarkStart w:id="71" w:name="_Toc155419167"/>
      <w:r>
        <w:t>通风开口面积</w:t>
      </w:r>
      <w:bookmarkEnd w:id="7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19"/>
        <w:gridCol w:w="848"/>
        <w:gridCol w:w="697"/>
        <w:gridCol w:w="38"/>
        <w:gridCol w:w="962"/>
        <w:gridCol w:w="735"/>
        <w:gridCol w:w="679"/>
        <w:gridCol w:w="679"/>
        <w:gridCol w:w="1528"/>
        <w:gridCol w:w="1358"/>
        <w:gridCol w:w="1090"/>
      </w:tblGrid>
      <w:tr w:rsidR="00DC5F98">
        <w:tc>
          <w:tcPr>
            <w:tcW w:w="718" w:type="dxa"/>
            <w:shd w:val="clear" w:color="auto" w:fill="E6E6E6"/>
            <w:vAlign w:val="center"/>
          </w:tcPr>
          <w:p w:rsidR="00DC5F98" w:rsidRDefault="0000057E">
            <w:pPr>
              <w:jc w:val="center"/>
            </w:pPr>
            <w:r>
              <w:t>楼层</w:t>
            </w:r>
          </w:p>
        </w:tc>
        <w:tc>
          <w:tcPr>
            <w:tcW w:w="848" w:type="dxa"/>
            <w:shd w:val="clear" w:color="auto" w:fill="E6E6E6"/>
            <w:vAlign w:val="center"/>
          </w:tcPr>
          <w:p w:rsidR="00DC5F98" w:rsidRDefault="0000057E">
            <w:pPr>
              <w:jc w:val="center"/>
            </w:pPr>
            <w:r>
              <w:t>房间编号</w:t>
            </w:r>
          </w:p>
        </w:tc>
        <w:tc>
          <w:tcPr>
            <w:tcW w:w="735" w:type="dxa"/>
            <w:gridSpan w:val="2"/>
            <w:shd w:val="clear" w:color="auto" w:fill="E6E6E6"/>
            <w:vAlign w:val="center"/>
          </w:tcPr>
          <w:p w:rsidR="00DC5F98" w:rsidRDefault="0000057E">
            <w:pPr>
              <w:jc w:val="center"/>
            </w:pPr>
            <w:r>
              <w:t>房间面积（㎡）</w:t>
            </w:r>
          </w:p>
        </w:tc>
        <w:tc>
          <w:tcPr>
            <w:tcW w:w="962" w:type="dxa"/>
            <w:shd w:val="clear" w:color="auto" w:fill="E6E6E6"/>
            <w:vAlign w:val="center"/>
          </w:tcPr>
          <w:p w:rsidR="00DC5F98" w:rsidRDefault="0000057E">
            <w:pPr>
              <w:jc w:val="center"/>
            </w:pPr>
            <w:r>
              <w:t>门窗编号</w:t>
            </w:r>
          </w:p>
        </w:tc>
        <w:tc>
          <w:tcPr>
            <w:tcW w:w="735" w:type="dxa"/>
            <w:shd w:val="clear" w:color="auto" w:fill="E6E6E6"/>
            <w:vAlign w:val="center"/>
          </w:tcPr>
          <w:p w:rsidR="00DC5F98" w:rsidRDefault="0000057E">
            <w:pPr>
              <w:jc w:val="center"/>
            </w:pPr>
            <w:r>
              <w:t>门窗面积（㎡）</w:t>
            </w:r>
          </w:p>
        </w:tc>
        <w:tc>
          <w:tcPr>
            <w:tcW w:w="679" w:type="dxa"/>
            <w:shd w:val="clear" w:color="auto" w:fill="E6E6E6"/>
            <w:vAlign w:val="center"/>
          </w:tcPr>
          <w:p w:rsidR="00DC5F98" w:rsidRDefault="0000057E">
            <w:pPr>
              <w:jc w:val="center"/>
            </w:pPr>
            <w:r>
              <w:t>开启比例</w:t>
            </w:r>
          </w:p>
        </w:tc>
        <w:tc>
          <w:tcPr>
            <w:tcW w:w="679" w:type="dxa"/>
            <w:shd w:val="clear" w:color="auto" w:fill="E6E6E6"/>
            <w:vAlign w:val="center"/>
          </w:tcPr>
          <w:p w:rsidR="00DC5F98" w:rsidRDefault="0000057E">
            <w:pPr>
              <w:jc w:val="center"/>
            </w:pPr>
            <w:r>
              <w:t>门窗类型</w:t>
            </w:r>
          </w:p>
        </w:tc>
        <w:tc>
          <w:tcPr>
            <w:tcW w:w="1528" w:type="dxa"/>
            <w:shd w:val="clear" w:color="auto" w:fill="E6E6E6"/>
            <w:vAlign w:val="center"/>
          </w:tcPr>
          <w:p w:rsidR="00DC5F98" w:rsidRDefault="0000057E">
            <w:pPr>
              <w:jc w:val="center"/>
            </w:pPr>
            <w:r>
              <w:t>通风开口面积</w:t>
            </w:r>
            <w:r>
              <w:t>/</w:t>
            </w:r>
            <w:r>
              <w:t>房间面积</w:t>
            </w:r>
          </w:p>
        </w:tc>
        <w:tc>
          <w:tcPr>
            <w:tcW w:w="1358" w:type="dxa"/>
            <w:shd w:val="clear" w:color="auto" w:fill="E6E6E6"/>
            <w:vAlign w:val="center"/>
          </w:tcPr>
          <w:p w:rsidR="00DC5F98" w:rsidRDefault="0000057E">
            <w:pPr>
              <w:jc w:val="center"/>
            </w:pPr>
            <w:r>
              <w:t>通风开口面积</w:t>
            </w:r>
            <w:r>
              <w:t>/</w:t>
            </w:r>
            <w:r>
              <w:t>外窗面积</w:t>
            </w:r>
          </w:p>
        </w:tc>
        <w:tc>
          <w:tcPr>
            <w:tcW w:w="1086" w:type="dxa"/>
            <w:shd w:val="clear" w:color="auto" w:fill="E6E6E6"/>
            <w:vAlign w:val="center"/>
          </w:tcPr>
          <w:p w:rsidR="00DC5F98" w:rsidRDefault="0000057E">
            <w:pPr>
              <w:jc w:val="center"/>
            </w:pPr>
            <w:r>
              <w:t>结论</w:t>
            </w:r>
          </w:p>
        </w:tc>
      </w:tr>
      <w:tr w:rsidR="00DC5F98">
        <w:tc>
          <w:tcPr>
            <w:tcW w:w="718" w:type="dxa"/>
            <w:vMerge w:val="restart"/>
            <w:vAlign w:val="center"/>
          </w:tcPr>
          <w:p w:rsidR="00DC5F98" w:rsidRDefault="0000057E">
            <w:r>
              <w:t>2</w:t>
            </w:r>
          </w:p>
        </w:tc>
        <w:tc>
          <w:tcPr>
            <w:tcW w:w="848" w:type="dxa"/>
            <w:vMerge w:val="restart"/>
            <w:vAlign w:val="center"/>
          </w:tcPr>
          <w:p w:rsidR="00DC5F98" w:rsidRDefault="0000057E">
            <w:r>
              <w:t>2001(</w:t>
            </w:r>
            <w:r>
              <w:t>最不利房间</w:t>
            </w:r>
            <w:r>
              <w:t>)</w:t>
            </w:r>
          </w:p>
        </w:tc>
        <w:tc>
          <w:tcPr>
            <w:tcW w:w="735" w:type="dxa"/>
            <w:gridSpan w:val="2"/>
            <w:vMerge w:val="restart"/>
            <w:vAlign w:val="center"/>
          </w:tcPr>
          <w:p w:rsidR="00DC5F98" w:rsidRDefault="0000057E">
            <w:r>
              <w:t>37.20</w:t>
            </w:r>
          </w:p>
        </w:tc>
        <w:tc>
          <w:tcPr>
            <w:tcW w:w="962" w:type="dxa"/>
            <w:vAlign w:val="center"/>
          </w:tcPr>
          <w:p w:rsidR="00DC5F98" w:rsidRDefault="0000057E">
            <w:r>
              <w:t>C2715</w:t>
            </w:r>
          </w:p>
        </w:tc>
        <w:tc>
          <w:tcPr>
            <w:tcW w:w="735" w:type="dxa"/>
            <w:vAlign w:val="center"/>
          </w:tcPr>
          <w:p w:rsidR="00DC5F98" w:rsidRDefault="0000057E">
            <w:r>
              <w:t>4.05</w:t>
            </w:r>
          </w:p>
        </w:tc>
        <w:tc>
          <w:tcPr>
            <w:tcW w:w="679" w:type="dxa"/>
            <w:vAlign w:val="center"/>
          </w:tcPr>
          <w:p w:rsidR="00DC5F98" w:rsidRDefault="0000057E">
            <w:r>
              <w:t>0.30</w:t>
            </w:r>
          </w:p>
        </w:tc>
        <w:tc>
          <w:tcPr>
            <w:tcW w:w="679" w:type="dxa"/>
            <w:vAlign w:val="center"/>
          </w:tcPr>
          <w:p w:rsidR="00DC5F98" w:rsidRDefault="0000057E">
            <w:r>
              <w:t>外窗</w:t>
            </w:r>
          </w:p>
        </w:tc>
        <w:tc>
          <w:tcPr>
            <w:tcW w:w="1528" w:type="dxa"/>
            <w:vMerge w:val="restart"/>
            <w:vAlign w:val="center"/>
          </w:tcPr>
          <w:p w:rsidR="00DC5F98" w:rsidRDefault="0000057E">
            <w:r>
              <w:t>0.14</w:t>
            </w:r>
          </w:p>
        </w:tc>
        <w:tc>
          <w:tcPr>
            <w:tcW w:w="1358" w:type="dxa"/>
            <w:vMerge w:val="restart"/>
            <w:vAlign w:val="center"/>
          </w:tcPr>
          <w:p w:rsidR="00DC5F98" w:rsidRDefault="0000057E">
            <w:r>
              <w:t>0.41</w:t>
            </w:r>
          </w:p>
        </w:tc>
        <w:tc>
          <w:tcPr>
            <w:tcW w:w="1086" w:type="dxa"/>
            <w:vMerge w:val="restart"/>
            <w:vAlign w:val="center"/>
          </w:tcPr>
          <w:p w:rsidR="00DC5F98" w:rsidRDefault="0000057E">
            <w:r>
              <w:t>满足</w:t>
            </w:r>
          </w:p>
        </w:tc>
      </w:tr>
      <w:tr w:rsidR="00DC5F98">
        <w:tc>
          <w:tcPr>
            <w:tcW w:w="718" w:type="dxa"/>
            <w:vMerge/>
            <w:vAlign w:val="center"/>
          </w:tcPr>
          <w:p w:rsidR="00DC5F98" w:rsidRDefault="00DC5F98"/>
        </w:tc>
        <w:tc>
          <w:tcPr>
            <w:tcW w:w="848" w:type="dxa"/>
            <w:vMerge/>
            <w:vAlign w:val="center"/>
          </w:tcPr>
          <w:p w:rsidR="00DC5F98" w:rsidRDefault="00DC5F98"/>
        </w:tc>
        <w:tc>
          <w:tcPr>
            <w:tcW w:w="735" w:type="dxa"/>
            <w:gridSpan w:val="2"/>
            <w:vMerge/>
            <w:vAlign w:val="center"/>
          </w:tcPr>
          <w:p w:rsidR="00DC5F98" w:rsidRDefault="00DC5F98"/>
        </w:tc>
        <w:tc>
          <w:tcPr>
            <w:tcW w:w="962" w:type="dxa"/>
            <w:vAlign w:val="center"/>
          </w:tcPr>
          <w:p w:rsidR="00DC5F98" w:rsidRDefault="0000057E">
            <w:r>
              <w:t>C2715</w:t>
            </w:r>
          </w:p>
        </w:tc>
        <w:tc>
          <w:tcPr>
            <w:tcW w:w="735" w:type="dxa"/>
            <w:vAlign w:val="center"/>
          </w:tcPr>
          <w:p w:rsidR="00DC5F98" w:rsidRDefault="0000057E">
            <w:r>
              <w:t>4.05</w:t>
            </w:r>
          </w:p>
        </w:tc>
        <w:tc>
          <w:tcPr>
            <w:tcW w:w="679" w:type="dxa"/>
            <w:vAlign w:val="center"/>
          </w:tcPr>
          <w:p w:rsidR="00DC5F98" w:rsidRDefault="0000057E">
            <w:r>
              <w:t>0.30</w:t>
            </w:r>
          </w:p>
        </w:tc>
        <w:tc>
          <w:tcPr>
            <w:tcW w:w="679" w:type="dxa"/>
            <w:vAlign w:val="center"/>
          </w:tcPr>
          <w:p w:rsidR="00DC5F98" w:rsidRDefault="0000057E">
            <w:r>
              <w:t>外窗</w:t>
            </w:r>
          </w:p>
        </w:tc>
        <w:tc>
          <w:tcPr>
            <w:tcW w:w="1528" w:type="dxa"/>
            <w:vMerge/>
            <w:vAlign w:val="center"/>
          </w:tcPr>
          <w:p w:rsidR="00DC5F98" w:rsidRDefault="00DC5F98"/>
        </w:tc>
        <w:tc>
          <w:tcPr>
            <w:tcW w:w="1358" w:type="dxa"/>
            <w:vMerge/>
            <w:vAlign w:val="center"/>
          </w:tcPr>
          <w:p w:rsidR="00DC5F98" w:rsidRDefault="00DC5F98"/>
        </w:tc>
        <w:tc>
          <w:tcPr>
            <w:tcW w:w="1086" w:type="dxa"/>
            <w:vMerge/>
            <w:vAlign w:val="center"/>
          </w:tcPr>
          <w:p w:rsidR="00DC5F98" w:rsidRDefault="00DC5F98"/>
        </w:tc>
      </w:tr>
      <w:tr w:rsidR="00DC5F98">
        <w:tc>
          <w:tcPr>
            <w:tcW w:w="718" w:type="dxa"/>
            <w:vMerge/>
            <w:vAlign w:val="center"/>
          </w:tcPr>
          <w:p w:rsidR="00DC5F98" w:rsidRDefault="00DC5F98"/>
        </w:tc>
        <w:tc>
          <w:tcPr>
            <w:tcW w:w="848" w:type="dxa"/>
            <w:vMerge/>
            <w:vAlign w:val="center"/>
          </w:tcPr>
          <w:p w:rsidR="00DC5F98" w:rsidRDefault="00DC5F98"/>
        </w:tc>
        <w:tc>
          <w:tcPr>
            <w:tcW w:w="735" w:type="dxa"/>
            <w:gridSpan w:val="2"/>
            <w:vMerge/>
            <w:vAlign w:val="center"/>
          </w:tcPr>
          <w:p w:rsidR="00DC5F98" w:rsidRDefault="00DC5F98"/>
        </w:tc>
        <w:tc>
          <w:tcPr>
            <w:tcW w:w="962" w:type="dxa"/>
            <w:vAlign w:val="center"/>
          </w:tcPr>
          <w:p w:rsidR="00DC5F98" w:rsidRDefault="0000057E">
            <w:r>
              <w:t>M0921</w:t>
            </w:r>
          </w:p>
        </w:tc>
        <w:tc>
          <w:tcPr>
            <w:tcW w:w="735" w:type="dxa"/>
            <w:vAlign w:val="center"/>
          </w:tcPr>
          <w:p w:rsidR="00DC5F98" w:rsidRDefault="0000057E">
            <w:r>
              <w:t>1.89</w:t>
            </w:r>
          </w:p>
        </w:tc>
        <w:tc>
          <w:tcPr>
            <w:tcW w:w="679" w:type="dxa"/>
            <w:vAlign w:val="center"/>
          </w:tcPr>
          <w:p w:rsidR="00DC5F98" w:rsidRDefault="0000057E">
            <w:r>
              <w:t>1.00</w:t>
            </w:r>
          </w:p>
        </w:tc>
        <w:tc>
          <w:tcPr>
            <w:tcW w:w="679" w:type="dxa"/>
            <w:vAlign w:val="center"/>
          </w:tcPr>
          <w:p w:rsidR="00DC5F98" w:rsidRDefault="0000057E">
            <w:r>
              <w:t>阳台门</w:t>
            </w:r>
          </w:p>
        </w:tc>
        <w:tc>
          <w:tcPr>
            <w:tcW w:w="1528" w:type="dxa"/>
            <w:vMerge/>
            <w:vAlign w:val="center"/>
          </w:tcPr>
          <w:p w:rsidR="00DC5F98" w:rsidRDefault="00DC5F98"/>
        </w:tc>
        <w:tc>
          <w:tcPr>
            <w:tcW w:w="1358" w:type="dxa"/>
            <w:vMerge/>
            <w:vAlign w:val="center"/>
          </w:tcPr>
          <w:p w:rsidR="00DC5F98" w:rsidRDefault="00DC5F98"/>
        </w:tc>
        <w:tc>
          <w:tcPr>
            <w:tcW w:w="1086" w:type="dxa"/>
            <w:vMerge/>
            <w:vAlign w:val="center"/>
          </w:tcPr>
          <w:p w:rsidR="00DC5F98" w:rsidRDefault="00DC5F98"/>
        </w:tc>
      </w:tr>
      <w:tr w:rsidR="00DC5F98">
        <w:tc>
          <w:tcPr>
            <w:tcW w:w="718" w:type="dxa"/>
            <w:vMerge/>
            <w:vAlign w:val="center"/>
          </w:tcPr>
          <w:p w:rsidR="00DC5F98" w:rsidRDefault="00DC5F98"/>
        </w:tc>
        <w:tc>
          <w:tcPr>
            <w:tcW w:w="848" w:type="dxa"/>
            <w:vMerge/>
            <w:vAlign w:val="center"/>
          </w:tcPr>
          <w:p w:rsidR="00DC5F98" w:rsidRDefault="00DC5F98"/>
        </w:tc>
        <w:tc>
          <w:tcPr>
            <w:tcW w:w="735" w:type="dxa"/>
            <w:gridSpan w:val="2"/>
            <w:vMerge/>
            <w:vAlign w:val="center"/>
          </w:tcPr>
          <w:p w:rsidR="00DC5F98" w:rsidRDefault="00DC5F98"/>
        </w:tc>
        <w:tc>
          <w:tcPr>
            <w:tcW w:w="962" w:type="dxa"/>
            <w:vAlign w:val="center"/>
          </w:tcPr>
          <w:p w:rsidR="00DC5F98" w:rsidRDefault="0000057E">
            <w:r>
              <w:t>C6004</w:t>
            </w:r>
          </w:p>
        </w:tc>
        <w:tc>
          <w:tcPr>
            <w:tcW w:w="735" w:type="dxa"/>
            <w:vAlign w:val="center"/>
          </w:tcPr>
          <w:p w:rsidR="00DC5F98" w:rsidRDefault="0000057E">
            <w:r>
              <w:t>2.40</w:t>
            </w:r>
          </w:p>
        </w:tc>
        <w:tc>
          <w:tcPr>
            <w:tcW w:w="679" w:type="dxa"/>
            <w:vAlign w:val="center"/>
          </w:tcPr>
          <w:p w:rsidR="00DC5F98" w:rsidRDefault="0000057E">
            <w:r>
              <w:t>0.30</w:t>
            </w:r>
          </w:p>
        </w:tc>
        <w:tc>
          <w:tcPr>
            <w:tcW w:w="679" w:type="dxa"/>
            <w:vAlign w:val="center"/>
          </w:tcPr>
          <w:p w:rsidR="00DC5F98" w:rsidRDefault="0000057E">
            <w:r>
              <w:t>外窗</w:t>
            </w:r>
          </w:p>
        </w:tc>
        <w:tc>
          <w:tcPr>
            <w:tcW w:w="1528" w:type="dxa"/>
            <w:vMerge/>
            <w:vAlign w:val="center"/>
          </w:tcPr>
          <w:p w:rsidR="00DC5F98" w:rsidRDefault="00DC5F98"/>
        </w:tc>
        <w:tc>
          <w:tcPr>
            <w:tcW w:w="1358" w:type="dxa"/>
            <w:vMerge/>
            <w:vAlign w:val="center"/>
          </w:tcPr>
          <w:p w:rsidR="00DC5F98" w:rsidRDefault="00DC5F98"/>
        </w:tc>
        <w:tc>
          <w:tcPr>
            <w:tcW w:w="1086" w:type="dxa"/>
            <w:vMerge/>
            <w:vAlign w:val="center"/>
          </w:tcPr>
          <w:p w:rsidR="00DC5F98" w:rsidRDefault="00DC5F98"/>
        </w:tc>
      </w:tr>
      <w:tr w:rsidR="00DC5F98">
        <w:tc>
          <w:tcPr>
            <w:tcW w:w="2263" w:type="dxa"/>
            <w:gridSpan w:val="3"/>
            <w:shd w:val="clear" w:color="auto" w:fill="E6E6E6"/>
            <w:vAlign w:val="center"/>
          </w:tcPr>
          <w:p w:rsidR="00DC5F98" w:rsidRDefault="0000057E">
            <w:r>
              <w:t>标准依据</w:t>
            </w:r>
          </w:p>
        </w:tc>
        <w:tc>
          <w:tcPr>
            <w:tcW w:w="7069" w:type="dxa"/>
            <w:gridSpan w:val="8"/>
            <w:vAlign w:val="center"/>
          </w:tcPr>
          <w:p w:rsidR="00DC5F98" w:rsidRDefault="0000057E">
            <w:r>
              <w:t>《浙江省居住建筑节能设计标准》</w:t>
            </w:r>
            <w:r>
              <w:t>(DB33/1015-2015</w:t>
            </w:r>
            <w:r>
              <w:t>）第</w:t>
            </w:r>
            <w:r>
              <w:t>4.2.11</w:t>
            </w:r>
            <w:r>
              <w:t>条</w:t>
            </w:r>
          </w:p>
        </w:tc>
      </w:tr>
      <w:tr w:rsidR="00DC5F98">
        <w:tc>
          <w:tcPr>
            <w:tcW w:w="2263" w:type="dxa"/>
            <w:gridSpan w:val="3"/>
            <w:shd w:val="clear" w:color="auto" w:fill="E6E6E6"/>
            <w:vAlign w:val="center"/>
          </w:tcPr>
          <w:p w:rsidR="00DC5F98" w:rsidRDefault="0000057E">
            <w:r>
              <w:t>标准要求</w:t>
            </w:r>
          </w:p>
        </w:tc>
        <w:tc>
          <w:tcPr>
            <w:tcW w:w="7069" w:type="dxa"/>
            <w:gridSpan w:val="8"/>
            <w:vAlign w:val="center"/>
          </w:tcPr>
          <w:p w:rsidR="00DC5F98" w:rsidRDefault="0000057E">
            <w:r>
              <w:t>南区外窗（包括阳台门）的通风开口面积不应小于地面面积的</w:t>
            </w:r>
            <w:r>
              <w:t>8</w:t>
            </w:r>
            <w:r>
              <w:t>％或外窗面积的</w:t>
            </w:r>
            <w:r>
              <w:t>45</w:t>
            </w:r>
            <w:r>
              <w:t>％</w:t>
            </w:r>
          </w:p>
        </w:tc>
      </w:tr>
      <w:tr w:rsidR="00DC5F98">
        <w:tc>
          <w:tcPr>
            <w:tcW w:w="2263" w:type="dxa"/>
            <w:gridSpan w:val="3"/>
            <w:shd w:val="clear" w:color="auto" w:fill="E6E6E6"/>
            <w:vAlign w:val="center"/>
          </w:tcPr>
          <w:p w:rsidR="00DC5F98" w:rsidRDefault="0000057E">
            <w:r>
              <w:t>结论</w:t>
            </w:r>
          </w:p>
        </w:tc>
        <w:tc>
          <w:tcPr>
            <w:tcW w:w="7069" w:type="dxa"/>
            <w:gridSpan w:val="8"/>
            <w:vAlign w:val="center"/>
          </w:tcPr>
          <w:p w:rsidR="00DC5F98" w:rsidRDefault="0000057E">
            <w:r>
              <w:t>满足</w:t>
            </w:r>
          </w:p>
        </w:tc>
      </w:tr>
    </w:tbl>
    <w:p w:rsidR="00DC5F98" w:rsidRDefault="0000057E">
      <w:r>
        <w:t>注：达标时只列出一项，不达标时列出全部不达标项</w:t>
      </w:r>
    </w:p>
    <w:p w:rsidR="00DC5F98" w:rsidRDefault="00DC5F98"/>
    <w:p w:rsidR="00DC5F98" w:rsidRDefault="0000057E">
      <w:pPr>
        <w:pStyle w:val="2"/>
      </w:pPr>
      <w:bookmarkStart w:id="72" w:name="_Toc155419168"/>
      <w:r>
        <w:t>外窗气密性</w:t>
      </w:r>
      <w:bookmarkEnd w:id="7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3535"/>
        <w:gridCol w:w="3535"/>
      </w:tblGrid>
      <w:tr w:rsidR="00DC5F98">
        <w:tc>
          <w:tcPr>
            <w:tcW w:w="2263" w:type="dxa"/>
            <w:shd w:val="clear" w:color="auto" w:fill="E6E6E6"/>
            <w:vAlign w:val="center"/>
          </w:tcPr>
          <w:p w:rsidR="00DC5F98" w:rsidRDefault="0000057E">
            <w:r>
              <w:t>层数</w:t>
            </w:r>
          </w:p>
        </w:tc>
        <w:tc>
          <w:tcPr>
            <w:tcW w:w="3534" w:type="dxa"/>
            <w:vAlign w:val="center"/>
          </w:tcPr>
          <w:p w:rsidR="00DC5F98" w:rsidRDefault="0000057E">
            <w:r>
              <w:t>1</w:t>
            </w:r>
            <w:r>
              <w:t>～</w:t>
            </w:r>
            <w:r>
              <w:t>6</w:t>
            </w:r>
            <w:r>
              <w:t>层</w:t>
            </w:r>
          </w:p>
        </w:tc>
        <w:tc>
          <w:tcPr>
            <w:tcW w:w="3534" w:type="dxa"/>
            <w:vAlign w:val="center"/>
          </w:tcPr>
          <w:p w:rsidR="00DC5F98" w:rsidRDefault="0000057E">
            <w:r>
              <w:t>7</w:t>
            </w:r>
            <w:r>
              <w:t>层以上</w:t>
            </w:r>
          </w:p>
        </w:tc>
      </w:tr>
      <w:tr w:rsidR="00DC5F98">
        <w:tc>
          <w:tcPr>
            <w:tcW w:w="2263" w:type="dxa"/>
            <w:shd w:val="clear" w:color="auto" w:fill="E6E6E6"/>
            <w:vAlign w:val="center"/>
          </w:tcPr>
          <w:p w:rsidR="00DC5F98" w:rsidRDefault="0000057E">
            <w:r>
              <w:t>最不利气密性等级</w:t>
            </w:r>
          </w:p>
        </w:tc>
        <w:tc>
          <w:tcPr>
            <w:tcW w:w="3534" w:type="dxa"/>
            <w:vAlign w:val="center"/>
          </w:tcPr>
          <w:p w:rsidR="00DC5F98" w:rsidRDefault="0000057E">
            <w:r>
              <w:t>－</w:t>
            </w:r>
          </w:p>
        </w:tc>
        <w:tc>
          <w:tcPr>
            <w:tcW w:w="3534" w:type="dxa"/>
            <w:vAlign w:val="center"/>
          </w:tcPr>
          <w:p w:rsidR="00DC5F98" w:rsidRDefault="0000057E">
            <w:r>
              <w:t>－</w:t>
            </w:r>
          </w:p>
        </w:tc>
      </w:tr>
      <w:tr w:rsidR="00DC5F98">
        <w:tc>
          <w:tcPr>
            <w:tcW w:w="2263" w:type="dxa"/>
            <w:shd w:val="clear" w:color="auto" w:fill="E6E6E6"/>
            <w:vAlign w:val="center"/>
          </w:tcPr>
          <w:p w:rsidR="00DC5F98" w:rsidRDefault="0000057E">
            <w:r>
              <w:t>外窗气密性措施</w:t>
            </w:r>
          </w:p>
        </w:tc>
        <w:tc>
          <w:tcPr>
            <w:tcW w:w="3534" w:type="dxa"/>
            <w:vAlign w:val="center"/>
          </w:tcPr>
          <w:p w:rsidR="00DC5F98" w:rsidRDefault="00DC5F98"/>
        </w:tc>
        <w:tc>
          <w:tcPr>
            <w:tcW w:w="3534" w:type="dxa"/>
            <w:vAlign w:val="center"/>
          </w:tcPr>
          <w:p w:rsidR="00DC5F98" w:rsidRDefault="00DC5F98"/>
        </w:tc>
      </w:tr>
      <w:tr w:rsidR="00DC5F98">
        <w:tc>
          <w:tcPr>
            <w:tcW w:w="2263" w:type="dxa"/>
            <w:shd w:val="clear" w:color="auto" w:fill="E6E6E6"/>
            <w:vAlign w:val="center"/>
          </w:tcPr>
          <w:p w:rsidR="00DC5F98" w:rsidRDefault="0000057E">
            <w:r>
              <w:t>标准依据</w:t>
            </w:r>
          </w:p>
        </w:tc>
        <w:tc>
          <w:tcPr>
            <w:tcW w:w="3534" w:type="dxa"/>
            <w:vAlign w:val="center"/>
          </w:tcPr>
          <w:p w:rsidR="00DC5F98" w:rsidRDefault="0000057E">
            <w:r>
              <w:t>《浙江省居住建筑节能设计标准》</w:t>
            </w:r>
            <w:r>
              <w:t>(DB33/1015-2015</w:t>
            </w:r>
            <w:r>
              <w:t>）第</w:t>
            </w:r>
            <w:r>
              <w:t>4.2.5</w:t>
            </w:r>
            <w:r>
              <w:t>条，分级与检测方法《建筑外门窗气密，水密，抗风压性能分级及检测方法》（</w:t>
            </w:r>
            <w:r>
              <w:t>GB/T 7106-2008</w:t>
            </w:r>
            <w:r>
              <w:t>）</w:t>
            </w:r>
          </w:p>
        </w:tc>
        <w:tc>
          <w:tcPr>
            <w:tcW w:w="3534" w:type="dxa"/>
            <w:vAlign w:val="center"/>
          </w:tcPr>
          <w:p w:rsidR="00DC5F98" w:rsidRDefault="0000057E">
            <w:r>
              <w:t>《浙江省居住建筑节能设计标准》</w:t>
            </w:r>
            <w:r>
              <w:t>(DB33/1015-2015</w:t>
            </w:r>
            <w:r>
              <w:t>）第</w:t>
            </w:r>
            <w:r>
              <w:t>4.2.5</w:t>
            </w:r>
            <w:r>
              <w:t>条，分级与检测方法《建筑外门窗气密，水密，抗风压性能分级及检测方法》（</w:t>
            </w:r>
            <w:r>
              <w:t>GB/T 7106-2008</w:t>
            </w:r>
            <w:r>
              <w:t>）</w:t>
            </w:r>
          </w:p>
        </w:tc>
      </w:tr>
      <w:tr w:rsidR="00DC5F98">
        <w:tc>
          <w:tcPr>
            <w:tcW w:w="2263" w:type="dxa"/>
            <w:shd w:val="clear" w:color="auto" w:fill="E6E6E6"/>
            <w:vAlign w:val="center"/>
          </w:tcPr>
          <w:p w:rsidR="00DC5F98" w:rsidRDefault="0000057E">
            <w:r>
              <w:t>标准要求</w:t>
            </w:r>
          </w:p>
        </w:tc>
        <w:tc>
          <w:tcPr>
            <w:tcW w:w="3534" w:type="dxa"/>
            <w:vAlign w:val="center"/>
          </w:tcPr>
          <w:p w:rsidR="00DC5F98" w:rsidRDefault="0000057E">
            <w:r>
              <w:t>外窗气密性不应低于《建筑外门窗气密，水密，抗风压性能分级及检测方法》（</w:t>
            </w:r>
            <w:r>
              <w:t>GB/T 7106-2008</w:t>
            </w:r>
            <w:r>
              <w:t>）的</w:t>
            </w:r>
            <w:r>
              <w:t>4</w:t>
            </w:r>
            <w:r>
              <w:t>级</w:t>
            </w:r>
          </w:p>
        </w:tc>
        <w:tc>
          <w:tcPr>
            <w:tcW w:w="3534" w:type="dxa"/>
            <w:vAlign w:val="center"/>
          </w:tcPr>
          <w:p w:rsidR="00DC5F98" w:rsidRDefault="0000057E">
            <w:r>
              <w:t>外窗气密性不应低于《建筑外门窗气密，水密，抗风压性能分级及检测方法》（</w:t>
            </w:r>
            <w:r>
              <w:t>GB/T 7106-2008</w:t>
            </w:r>
            <w:r>
              <w:t>）的</w:t>
            </w:r>
            <w:r>
              <w:t>6</w:t>
            </w:r>
            <w:r>
              <w:t>级</w:t>
            </w:r>
          </w:p>
        </w:tc>
      </w:tr>
      <w:tr w:rsidR="00DC5F98">
        <w:tc>
          <w:tcPr>
            <w:tcW w:w="2263" w:type="dxa"/>
            <w:shd w:val="clear" w:color="auto" w:fill="E6E6E6"/>
            <w:vAlign w:val="center"/>
          </w:tcPr>
          <w:p w:rsidR="00DC5F98" w:rsidRDefault="0000057E">
            <w:r>
              <w:t>结论</w:t>
            </w:r>
          </w:p>
        </w:tc>
        <w:tc>
          <w:tcPr>
            <w:tcW w:w="3534" w:type="dxa"/>
            <w:vAlign w:val="center"/>
          </w:tcPr>
          <w:p w:rsidR="00DC5F98" w:rsidRDefault="0000057E">
            <w:r>
              <w:t>－</w:t>
            </w:r>
          </w:p>
        </w:tc>
        <w:tc>
          <w:tcPr>
            <w:tcW w:w="3534" w:type="dxa"/>
            <w:vAlign w:val="center"/>
          </w:tcPr>
          <w:p w:rsidR="00DC5F98" w:rsidRDefault="0000057E">
            <w:r>
              <w:t>－</w:t>
            </w:r>
          </w:p>
        </w:tc>
      </w:tr>
    </w:tbl>
    <w:p w:rsidR="00DC5F98" w:rsidRDefault="0000057E">
      <w:pPr>
        <w:pStyle w:val="2"/>
      </w:pPr>
      <w:bookmarkStart w:id="73" w:name="_Toc155419169"/>
      <w:r>
        <w:t>规定性指标检查结论</w:t>
      </w:r>
      <w:bookmarkEnd w:id="7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4070"/>
        <w:gridCol w:w="2151"/>
        <w:gridCol w:w="1981"/>
      </w:tblGrid>
      <w:tr w:rsidR="00DC5F98">
        <w:tc>
          <w:tcPr>
            <w:tcW w:w="1131" w:type="dxa"/>
            <w:shd w:val="clear" w:color="auto" w:fill="E6E6E6"/>
            <w:vAlign w:val="center"/>
          </w:tcPr>
          <w:p w:rsidR="00DC5F98" w:rsidRDefault="0000057E">
            <w:pPr>
              <w:jc w:val="center"/>
            </w:pPr>
            <w:r>
              <w:t>序号</w:t>
            </w:r>
          </w:p>
        </w:tc>
        <w:tc>
          <w:tcPr>
            <w:tcW w:w="4069" w:type="dxa"/>
            <w:shd w:val="clear" w:color="auto" w:fill="E6E6E6"/>
            <w:vAlign w:val="center"/>
          </w:tcPr>
          <w:p w:rsidR="00DC5F98" w:rsidRDefault="0000057E">
            <w:pPr>
              <w:jc w:val="center"/>
            </w:pPr>
            <w:r>
              <w:t>检查项</w:t>
            </w:r>
          </w:p>
        </w:tc>
        <w:tc>
          <w:tcPr>
            <w:tcW w:w="2150" w:type="dxa"/>
            <w:shd w:val="clear" w:color="auto" w:fill="E6E6E6"/>
            <w:vAlign w:val="center"/>
          </w:tcPr>
          <w:p w:rsidR="00DC5F98" w:rsidRDefault="0000057E">
            <w:pPr>
              <w:jc w:val="center"/>
            </w:pPr>
            <w:r>
              <w:t>结论</w:t>
            </w:r>
          </w:p>
        </w:tc>
        <w:tc>
          <w:tcPr>
            <w:tcW w:w="1980" w:type="dxa"/>
            <w:shd w:val="clear" w:color="auto" w:fill="E6E6E6"/>
            <w:vAlign w:val="center"/>
          </w:tcPr>
          <w:p w:rsidR="00DC5F98" w:rsidRDefault="0000057E">
            <w:pPr>
              <w:jc w:val="center"/>
            </w:pPr>
            <w:r>
              <w:t>可否性能权衡</w:t>
            </w:r>
          </w:p>
        </w:tc>
      </w:tr>
      <w:tr w:rsidR="00DC5F98">
        <w:tc>
          <w:tcPr>
            <w:tcW w:w="1131" w:type="dxa"/>
            <w:vAlign w:val="center"/>
          </w:tcPr>
          <w:p w:rsidR="00DC5F98" w:rsidRDefault="0000057E">
            <w:r>
              <w:t>1</w:t>
            </w:r>
          </w:p>
        </w:tc>
        <w:tc>
          <w:tcPr>
            <w:tcW w:w="4069" w:type="dxa"/>
            <w:vAlign w:val="center"/>
          </w:tcPr>
          <w:p w:rsidR="00DC5F98" w:rsidRDefault="0000057E">
            <w:r>
              <w:t>体形系数</w:t>
            </w:r>
          </w:p>
        </w:tc>
        <w:tc>
          <w:tcPr>
            <w:tcW w:w="2150" w:type="dxa"/>
            <w:vAlign w:val="center"/>
          </w:tcPr>
          <w:p w:rsidR="00DC5F98" w:rsidRDefault="0000057E">
            <w:r>
              <w:rPr>
                <w:color w:val="FF0000"/>
              </w:rPr>
              <w:t>不满足</w:t>
            </w:r>
          </w:p>
        </w:tc>
        <w:tc>
          <w:tcPr>
            <w:tcW w:w="1980" w:type="dxa"/>
            <w:vAlign w:val="center"/>
          </w:tcPr>
          <w:p w:rsidR="00DC5F98" w:rsidRDefault="0000057E">
            <w:r>
              <w:t>可</w:t>
            </w:r>
          </w:p>
        </w:tc>
      </w:tr>
      <w:tr w:rsidR="00DC5F98">
        <w:tc>
          <w:tcPr>
            <w:tcW w:w="1131" w:type="dxa"/>
            <w:vAlign w:val="center"/>
          </w:tcPr>
          <w:p w:rsidR="00DC5F98" w:rsidRDefault="0000057E">
            <w:r>
              <w:t>2</w:t>
            </w:r>
          </w:p>
        </w:tc>
        <w:tc>
          <w:tcPr>
            <w:tcW w:w="4069" w:type="dxa"/>
            <w:vAlign w:val="center"/>
          </w:tcPr>
          <w:p w:rsidR="00DC5F98" w:rsidRDefault="0000057E">
            <w:r>
              <w:t>窗墙比</w:t>
            </w:r>
          </w:p>
        </w:tc>
        <w:tc>
          <w:tcPr>
            <w:tcW w:w="2150" w:type="dxa"/>
            <w:vAlign w:val="center"/>
          </w:tcPr>
          <w:p w:rsidR="00DC5F98" w:rsidRDefault="0000057E">
            <w:r>
              <w:rPr>
                <w:color w:val="FF0000"/>
              </w:rPr>
              <w:t>不满足</w:t>
            </w:r>
          </w:p>
        </w:tc>
        <w:tc>
          <w:tcPr>
            <w:tcW w:w="1980" w:type="dxa"/>
            <w:vAlign w:val="center"/>
          </w:tcPr>
          <w:p w:rsidR="00DC5F98" w:rsidRDefault="0000057E">
            <w:r>
              <w:t>可</w:t>
            </w:r>
          </w:p>
        </w:tc>
      </w:tr>
      <w:tr w:rsidR="00DC5F98">
        <w:tc>
          <w:tcPr>
            <w:tcW w:w="1131" w:type="dxa"/>
            <w:vAlign w:val="center"/>
          </w:tcPr>
          <w:p w:rsidR="00DC5F98" w:rsidRDefault="0000057E">
            <w:r>
              <w:t>3</w:t>
            </w:r>
          </w:p>
        </w:tc>
        <w:tc>
          <w:tcPr>
            <w:tcW w:w="4069" w:type="dxa"/>
            <w:vAlign w:val="center"/>
          </w:tcPr>
          <w:p w:rsidR="00DC5F98" w:rsidRDefault="0000057E">
            <w:r>
              <w:t>天窗类型</w:t>
            </w:r>
          </w:p>
        </w:tc>
        <w:tc>
          <w:tcPr>
            <w:tcW w:w="2150" w:type="dxa"/>
            <w:vAlign w:val="center"/>
          </w:tcPr>
          <w:p w:rsidR="00DC5F98" w:rsidRDefault="0000057E">
            <w:r>
              <w:t>无屋顶透光部分</w:t>
            </w:r>
          </w:p>
        </w:tc>
        <w:tc>
          <w:tcPr>
            <w:tcW w:w="1980" w:type="dxa"/>
            <w:vAlign w:val="center"/>
          </w:tcPr>
          <w:p w:rsidR="00DC5F98" w:rsidRDefault="00DC5F98"/>
        </w:tc>
      </w:tr>
      <w:tr w:rsidR="00DC5F98">
        <w:tc>
          <w:tcPr>
            <w:tcW w:w="1131" w:type="dxa"/>
            <w:vAlign w:val="center"/>
          </w:tcPr>
          <w:p w:rsidR="00DC5F98" w:rsidRDefault="0000057E">
            <w:r>
              <w:t>4</w:t>
            </w:r>
          </w:p>
        </w:tc>
        <w:tc>
          <w:tcPr>
            <w:tcW w:w="4069" w:type="dxa"/>
            <w:vAlign w:val="center"/>
          </w:tcPr>
          <w:p w:rsidR="00DC5F98" w:rsidRDefault="0000057E">
            <w:r>
              <w:t>屋顶构造</w:t>
            </w:r>
          </w:p>
        </w:tc>
        <w:tc>
          <w:tcPr>
            <w:tcW w:w="2150" w:type="dxa"/>
            <w:vAlign w:val="center"/>
          </w:tcPr>
          <w:p w:rsidR="00DC5F98" w:rsidRDefault="0000057E">
            <w:r>
              <w:t>满足</w:t>
            </w:r>
          </w:p>
        </w:tc>
        <w:tc>
          <w:tcPr>
            <w:tcW w:w="1980" w:type="dxa"/>
            <w:vAlign w:val="center"/>
          </w:tcPr>
          <w:p w:rsidR="00DC5F98" w:rsidRDefault="00DC5F98"/>
        </w:tc>
      </w:tr>
      <w:tr w:rsidR="00DC5F98">
        <w:tc>
          <w:tcPr>
            <w:tcW w:w="1131" w:type="dxa"/>
            <w:vAlign w:val="center"/>
          </w:tcPr>
          <w:p w:rsidR="00DC5F98" w:rsidRDefault="0000057E">
            <w:r>
              <w:t>5</w:t>
            </w:r>
          </w:p>
        </w:tc>
        <w:tc>
          <w:tcPr>
            <w:tcW w:w="4069" w:type="dxa"/>
            <w:vAlign w:val="center"/>
          </w:tcPr>
          <w:p w:rsidR="00DC5F98" w:rsidRDefault="0000057E">
            <w:r>
              <w:t>外墙构造</w:t>
            </w:r>
          </w:p>
        </w:tc>
        <w:tc>
          <w:tcPr>
            <w:tcW w:w="2150" w:type="dxa"/>
            <w:vAlign w:val="center"/>
          </w:tcPr>
          <w:p w:rsidR="00DC5F98" w:rsidRDefault="0000057E">
            <w:r>
              <w:t>满足</w:t>
            </w:r>
          </w:p>
        </w:tc>
        <w:tc>
          <w:tcPr>
            <w:tcW w:w="1980" w:type="dxa"/>
            <w:vAlign w:val="center"/>
          </w:tcPr>
          <w:p w:rsidR="00DC5F98" w:rsidRDefault="00DC5F98"/>
        </w:tc>
      </w:tr>
      <w:tr w:rsidR="00DC5F98">
        <w:tc>
          <w:tcPr>
            <w:tcW w:w="1131" w:type="dxa"/>
            <w:vAlign w:val="center"/>
          </w:tcPr>
          <w:p w:rsidR="00DC5F98" w:rsidRDefault="0000057E">
            <w:r>
              <w:t>6</w:t>
            </w:r>
          </w:p>
        </w:tc>
        <w:tc>
          <w:tcPr>
            <w:tcW w:w="4069" w:type="dxa"/>
            <w:vAlign w:val="center"/>
          </w:tcPr>
          <w:p w:rsidR="00DC5F98" w:rsidRDefault="0000057E">
            <w:r>
              <w:t>楼梯间隔墙或封闭外走廊隔墙</w:t>
            </w:r>
          </w:p>
        </w:tc>
        <w:tc>
          <w:tcPr>
            <w:tcW w:w="2150" w:type="dxa"/>
            <w:vAlign w:val="center"/>
          </w:tcPr>
          <w:p w:rsidR="00DC5F98" w:rsidRDefault="0000057E">
            <w:r>
              <w:t>满足</w:t>
            </w:r>
          </w:p>
        </w:tc>
        <w:tc>
          <w:tcPr>
            <w:tcW w:w="1980" w:type="dxa"/>
            <w:vAlign w:val="center"/>
          </w:tcPr>
          <w:p w:rsidR="00DC5F98" w:rsidRDefault="00DC5F98"/>
        </w:tc>
      </w:tr>
      <w:tr w:rsidR="00DC5F98">
        <w:tc>
          <w:tcPr>
            <w:tcW w:w="1131" w:type="dxa"/>
            <w:vAlign w:val="center"/>
          </w:tcPr>
          <w:p w:rsidR="00DC5F98" w:rsidRDefault="0000057E">
            <w:r>
              <w:t>7</w:t>
            </w:r>
          </w:p>
        </w:tc>
        <w:tc>
          <w:tcPr>
            <w:tcW w:w="4069" w:type="dxa"/>
            <w:vAlign w:val="center"/>
          </w:tcPr>
          <w:p w:rsidR="00DC5F98" w:rsidRDefault="0000057E">
            <w:r>
              <w:t>通往封闭空间的户门</w:t>
            </w:r>
          </w:p>
        </w:tc>
        <w:tc>
          <w:tcPr>
            <w:tcW w:w="2150" w:type="dxa"/>
            <w:vAlign w:val="center"/>
          </w:tcPr>
          <w:p w:rsidR="00DC5F98" w:rsidRDefault="0000057E">
            <w:r>
              <w:t>满足</w:t>
            </w:r>
          </w:p>
        </w:tc>
        <w:tc>
          <w:tcPr>
            <w:tcW w:w="1980" w:type="dxa"/>
            <w:vAlign w:val="center"/>
          </w:tcPr>
          <w:p w:rsidR="00DC5F98" w:rsidRDefault="00DC5F98"/>
        </w:tc>
      </w:tr>
      <w:tr w:rsidR="00DC5F98">
        <w:tc>
          <w:tcPr>
            <w:tcW w:w="1131" w:type="dxa"/>
            <w:vAlign w:val="center"/>
          </w:tcPr>
          <w:p w:rsidR="00DC5F98" w:rsidRDefault="0000057E">
            <w:r>
              <w:t>8</w:t>
            </w:r>
          </w:p>
        </w:tc>
        <w:tc>
          <w:tcPr>
            <w:tcW w:w="4069" w:type="dxa"/>
            <w:vAlign w:val="center"/>
          </w:tcPr>
          <w:p w:rsidR="00DC5F98" w:rsidRDefault="0000057E">
            <w:r>
              <w:t>通往非封闭空间或户外的户门</w:t>
            </w:r>
          </w:p>
        </w:tc>
        <w:tc>
          <w:tcPr>
            <w:tcW w:w="2150" w:type="dxa"/>
            <w:vAlign w:val="center"/>
          </w:tcPr>
          <w:p w:rsidR="00DC5F98" w:rsidRDefault="0000057E">
            <w:r>
              <w:t>满足</w:t>
            </w:r>
          </w:p>
        </w:tc>
        <w:tc>
          <w:tcPr>
            <w:tcW w:w="1980" w:type="dxa"/>
            <w:vAlign w:val="center"/>
          </w:tcPr>
          <w:p w:rsidR="00DC5F98" w:rsidRDefault="00DC5F98"/>
        </w:tc>
      </w:tr>
      <w:tr w:rsidR="00DC5F98">
        <w:tc>
          <w:tcPr>
            <w:tcW w:w="1131" w:type="dxa"/>
            <w:vAlign w:val="center"/>
          </w:tcPr>
          <w:p w:rsidR="00DC5F98" w:rsidRDefault="0000057E">
            <w:r>
              <w:t>9</w:t>
            </w:r>
          </w:p>
        </w:tc>
        <w:tc>
          <w:tcPr>
            <w:tcW w:w="4069" w:type="dxa"/>
            <w:vAlign w:val="center"/>
          </w:tcPr>
          <w:p w:rsidR="00DC5F98" w:rsidRDefault="0000057E">
            <w:r>
              <w:t>外窗热工</w:t>
            </w:r>
          </w:p>
        </w:tc>
        <w:tc>
          <w:tcPr>
            <w:tcW w:w="2150" w:type="dxa"/>
            <w:vAlign w:val="center"/>
          </w:tcPr>
          <w:p w:rsidR="00DC5F98" w:rsidRDefault="0000057E">
            <w:r>
              <w:rPr>
                <w:color w:val="FF0000"/>
              </w:rPr>
              <w:t>不满足</w:t>
            </w:r>
          </w:p>
        </w:tc>
        <w:tc>
          <w:tcPr>
            <w:tcW w:w="1980" w:type="dxa"/>
            <w:vAlign w:val="center"/>
          </w:tcPr>
          <w:p w:rsidR="00DC5F98" w:rsidRDefault="0000057E">
            <w:r>
              <w:t>可</w:t>
            </w:r>
          </w:p>
        </w:tc>
      </w:tr>
      <w:tr w:rsidR="00DC5F98">
        <w:tc>
          <w:tcPr>
            <w:tcW w:w="1131" w:type="dxa"/>
            <w:vAlign w:val="center"/>
          </w:tcPr>
          <w:p w:rsidR="00DC5F98" w:rsidRDefault="0000057E">
            <w:r>
              <w:t>10</w:t>
            </w:r>
          </w:p>
        </w:tc>
        <w:tc>
          <w:tcPr>
            <w:tcW w:w="4069" w:type="dxa"/>
            <w:vAlign w:val="center"/>
          </w:tcPr>
          <w:p w:rsidR="00DC5F98" w:rsidRDefault="0000057E">
            <w:r>
              <w:t>隔热检查</w:t>
            </w:r>
          </w:p>
        </w:tc>
        <w:tc>
          <w:tcPr>
            <w:tcW w:w="2150" w:type="dxa"/>
            <w:vAlign w:val="center"/>
          </w:tcPr>
          <w:p w:rsidR="00DC5F98" w:rsidRDefault="0000057E">
            <w:r>
              <w:t>满足</w:t>
            </w:r>
          </w:p>
        </w:tc>
        <w:tc>
          <w:tcPr>
            <w:tcW w:w="1980" w:type="dxa"/>
            <w:vAlign w:val="center"/>
          </w:tcPr>
          <w:p w:rsidR="00DC5F98" w:rsidRDefault="00DC5F98"/>
        </w:tc>
      </w:tr>
      <w:tr w:rsidR="00DC5F98">
        <w:tc>
          <w:tcPr>
            <w:tcW w:w="1131" w:type="dxa"/>
            <w:vAlign w:val="center"/>
          </w:tcPr>
          <w:p w:rsidR="00DC5F98" w:rsidRDefault="0000057E">
            <w:r>
              <w:t>11</w:t>
            </w:r>
          </w:p>
        </w:tc>
        <w:tc>
          <w:tcPr>
            <w:tcW w:w="4069" w:type="dxa"/>
            <w:vAlign w:val="center"/>
          </w:tcPr>
          <w:p w:rsidR="00DC5F98" w:rsidRDefault="0000057E">
            <w:r>
              <w:t>窗地面积比</w:t>
            </w:r>
          </w:p>
        </w:tc>
        <w:tc>
          <w:tcPr>
            <w:tcW w:w="2150" w:type="dxa"/>
            <w:vAlign w:val="center"/>
          </w:tcPr>
          <w:p w:rsidR="00DC5F98" w:rsidRDefault="0000057E">
            <w:r>
              <w:t>满足</w:t>
            </w:r>
          </w:p>
        </w:tc>
        <w:tc>
          <w:tcPr>
            <w:tcW w:w="1980" w:type="dxa"/>
            <w:vAlign w:val="center"/>
          </w:tcPr>
          <w:p w:rsidR="00DC5F98" w:rsidRDefault="00DC5F98"/>
        </w:tc>
      </w:tr>
      <w:tr w:rsidR="00DC5F98">
        <w:tc>
          <w:tcPr>
            <w:tcW w:w="1131" w:type="dxa"/>
            <w:vAlign w:val="center"/>
          </w:tcPr>
          <w:p w:rsidR="00DC5F98" w:rsidRDefault="0000057E">
            <w:r>
              <w:t>12</w:t>
            </w:r>
          </w:p>
        </w:tc>
        <w:tc>
          <w:tcPr>
            <w:tcW w:w="4069" w:type="dxa"/>
            <w:vAlign w:val="center"/>
          </w:tcPr>
          <w:p w:rsidR="00DC5F98" w:rsidRDefault="0000057E">
            <w:r>
              <w:t>通风开口面积</w:t>
            </w:r>
          </w:p>
        </w:tc>
        <w:tc>
          <w:tcPr>
            <w:tcW w:w="2150" w:type="dxa"/>
            <w:vAlign w:val="center"/>
          </w:tcPr>
          <w:p w:rsidR="00DC5F98" w:rsidRDefault="0000057E">
            <w:r>
              <w:t>满足</w:t>
            </w:r>
          </w:p>
        </w:tc>
        <w:tc>
          <w:tcPr>
            <w:tcW w:w="1980" w:type="dxa"/>
            <w:vAlign w:val="center"/>
          </w:tcPr>
          <w:p w:rsidR="00DC5F98" w:rsidRDefault="00DC5F98"/>
        </w:tc>
      </w:tr>
      <w:tr w:rsidR="00DC5F98">
        <w:tc>
          <w:tcPr>
            <w:tcW w:w="1131" w:type="dxa"/>
            <w:vAlign w:val="center"/>
          </w:tcPr>
          <w:p w:rsidR="00DC5F98" w:rsidRDefault="0000057E">
            <w:r>
              <w:t>13</w:t>
            </w:r>
          </w:p>
        </w:tc>
        <w:tc>
          <w:tcPr>
            <w:tcW w:w="4069" w:type="dxa"/>
            <w:vAlign w:val="center"/>
          </w:tcPr>
          <w:p w:rsidR="00DC5F98" w:rsidRDefault="0000057E">
            <w:r>
              <w:t>外窗气密性</w:t>
            </w:r>
          </w:p>
        </w:tc>
        <w:tc>
          <w:tcPr>
            <w:tcW w:w="2150" w:type="dxa"/>
            <w:vAlign w:val="center"/>
          </w:tcPr>
          <w:p w:rsidR="00DC5F98" w:rsidRDefault="0000057E">
            <w:r>
              <w:t>满足</w:t>
            </w:r>
          </w:p>
        </w:tc>
        <w:tc>
          <w:tcPr>
            <w:tcW w:w="1980" w:type="dxa"/>
            <w:vAlign w:val="center"/>
          </w:tcPr>
          <w:p w:rsidR="00DC5F98" w:rsidRDefault="00DC5F98"/>
        </w:tc>
      </w:tr>
      <w:tr w:rsidR="00DC5F98">
        <w:tc>
          <w:tcPr>
            <w:tcW w:w="5200" w:type="dxa"/>
            <w:gridSpan w:val="2"/>
            <w:shd w:val="clear" w:color="auto" w:fill="E6E6E6"/>
            <w:vAlign w:val="center"/>
          </w:tcPr>
          <w:p w:rsidR="00DC5F98" w:rsidRDefault="0000057E">
            <w:r>
              <w:t>结论</w:t>
            </w:r>
          </w:p>
        </w:tc>
        <w:tc>
          <w:tcPr>
            <w:tcW w:w="2150" w:type="dxa"/>
            <w:vAlign w:val="center"/>
          </w:tcPr>
          <w:p w:rsidR="00DC5F98" w:rsidRDefault="0000057E">
            <w:r>
              <w:rPr>
                <w:color w:val="FF0000"/>
              </w:rPr>
              <w:t>不满足</w:t>
            </w:r>
          </w:p>
        </w:tc>
        <w:tc>
          <w:tcPr>
            <w:tcW w:w="1980" w:type="dxa"/>
            <w:vAlign w:val="center"/>
          </w:tcPr>
          <w:p w:rsidR="00DC5F98" w:rsidRDefault="0000057E">
            <w:r>
              <w:t>可</w:t>
            </w:r>
          </w:p>
        </w:tc>
      </w:tr>
    </w:tbl>
    <w:p w:rsidR="00DC5F98" w:rsidRDefault="00DC5F98"/>
    <w:p w:rsidR="00DC5F98" w:rsidRDefault="0000057E">
      <w:r>
        <w:rPr>
          <w:color w:val="000000"/>
        </w:rPr>
        <w:t>□</w:t>
      </w:r>
      <w:r>
        <w:rPr>
          <w:color w:val="000000"/>
        </w:rPr>
        <w:t>结论：本工程节能设计中围护结构热工设计指标存在</w:t>
      </w:r>
      <w:r>
        <w:rPr>
          <w:b/>
          <w:color w:val="FF0000"/>
        </w:rPr>
        <w:t>不满足</w:t>
      </w:r>
      <w:r>
        <w:rPr>
          <w:color w:val="000000"/>
        </w:rPr>
        <w:t>要求的项，但</w:t>
      </w:r>
      <w:r>
        <w:rPr>
          <w:b/>
          <w:color w:val="FF00FF"/>
        </w:rPr>
        <w:t>满足</w:t>
      </w:r>
      <w:r>
        <w:rPr>
          <w:color w:val="000000"/>
        </w:rPr>
        <w:t>《浙江省居住建筑节能设计标准》</w:t>
      </w:r>
      <w:r>
        <w:rPr>
          <w:color w:val="000000"/>
        </w:rPr>
        <w:t>(DB33/1015-2015</w:t>
      </w:r>
      <w:r>
        <w:rPr>
          <w:color w:val="000000"/>
        </w:rPr>
        <w:t>）性能综合判断的要求，可进行综合权衡。</w:t>
      </w:r>
    </w:p>
    <w:p w:rsidR="00DC5F98" w:rsidRDefault="0000057E">
      <w:pPr>
        <w:pStyle w:val="1"/>
      </w:pPr>
      <w:bookmarkStart w:id="74" w:name="_Toc155419170"/>
      <w:r>
        <w:t>热工性能权衡判断</w:t>
      </w:r>
      <w:bookmarkEnd w:id="74"/>
    </w:p>
    <w:p w:rsidR="00DC5F98" w:rsidRDefault="0000057E">
      <w:pPr>
        <w:pStyle w:val="2"/>
      </w:pPr>
      <w:bookmarkStart w:id="75" w:name="_Toc155419171"/>
      <w:r>
        <w:t>说明</w:t>
      </w:r>
      <w:bookmarkEnd w:id="75"/>
    </w:p>
    <w:p w:rsidR="00DC5F98" w:rsidRDefault="0000057E">
      <w:r>
        <w:t>本建筑按浙江省居住建筑节能设计标准</w:t>
      </w:r>
      <w:r>
        <w:t>DB33/1015-2015</w:t>
      </w:r>
      <w:r>
        <w:t>之规定进行强制性条文和必须满足条款的规定性指标检查，结果未能达标，按标准规定继续进行热工性能权衡判断。</w:t>
      </w:r>
    </w:p>
    <w:p w:rsidR="00DC5F98" w:rsidRDefault="00DC5F98"/>
    <w:p w:rsidR="00DC5F98" w:rsidRDefault="0000057E">
      <w:pPr>
        <w:pStyle w:val="2"/>
      </w:pPr>
      <w:bookmarkStart w:id="76" w:name="_Toc155419172"/>
      <w:r>
        <w:t>综合权衡</w:t>
      </w:r>
      <w:bookmarkEnd w:id="76"/>
    </w:p>
    <w:p w:rsidR="00DC5F98" w:rsidRDefault="0000057E">
      <w:pPr>
        <w:pStyle w:val="3"/>
      </w:pPr>
      <w:bookmarkStart w:id="77" w:name="_Toc155419173"/>
      <w:r>
        <w:t>计算条件</w:t>
      </w:r>
      <w:bookmarkEnd w:id="77"/>
    </w:p>
    <w:p w:rsidR="00DC5F98" w:rsidRDefault="00DC5F98"/>
    <w:tbl>
      <w:tblPr>
        <w:tblW w:w="562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07"/>
        <w:gridCol w:w="1614"/>
        <w:gridCol w:w="707"/>
        <w:gridCol w:w="1053"/>
        <w:gridCol w:w="825"/>
        <w:gridCol w:w="756"/>
        <w:gridCol w:w="732"/>
        <w:gridCol w:w="1010"/>
        <w:gridCol w:w="807"/>
        <w:gridCol w:w="752"/>
      </w:tblGrid>
      <w:tr w:rsidR="00FE0246">
        <w:trPr>
          <w:jc w:val="center"/>
        </w:trPr>
        <w:tc>
          <w:tcPr>
            <w:tcW w:w="1732" w:type="pct"/>
            <w:gridSpan w:val="2"/>
            <w:shd w:val="clear" w:color="auto" w:fill="E6E6E6"/>
            <w:vAlign w:val="center"/>
          </w:tcPr>
          <w:p w:rsidR="00161E7D" w:rsidRDefault="0000057E" w:rsidP="00C807BB">
            <w:pPr>
              <w:jc w:val="center"/>
              <w:rPr>
                <w:bCs/>
                <w:szCs w:val="21"/>
              </w:rPr>
            </w:pPr>
          </w:p>
        </w:tc>
        <w:tc>
          <w:tcPr>
            <w:tcW w:w="1644" w:type="pct"/>
            <w:gridSpan w:val="4"/>
            <w:shd w:val="clear" w:color="auto" w:fill="E6E6E6"/>
            <w:vAlign w:val="center"/>
          </w:tcPr>
          <w:p w:rsidR="00161E7D" w:rsidRDefault="0000057E" w:rsidP="00C807BB">
            <w:pPr>
              <w:jc w:val="center"/>
              <w:rPr>
                <w:bCs/>
                <w:szCs w:val="21"/>
              </w:rPr>
            </w:pPr>
            <w:bookmarkStart w:id="78" w:name="设计建筑别名"/>
            <w:r>
              <w:rPr>
                <w:rFonts w:hAnsi="宋体"/>
                <w:bCs/>
                <w:szCs w:val="21"/>
              </w:rPr>
              <w:t>设计建筑</w:t>
            </w:r>
            <w:bookmarkEnd w:id="78"/>
          </w:p>
        </w:tc>
        <w:tc>
          <w:tcPr>
            <w:tcW w:w="1624" w:type="pct"/>
            <w:gridSpan w:val="4"/>
            <w:shd w:val="clear" w:color="auto" w:fill="E6E6E6"/>
            <w:vAlign w:val="center"/>
          </w:tcPr>
          <w:p w:rsidR="00161E7D" w:rsidRDefault="0000057E" w:rsidP="00C807BB">
            <w:pPr>
              <w:jc w:val="center"/>
              <w:rPr>
                <w:bCs/>
                <w:szCs w:val="21"/>
              </w:rPr>
            </w:pPr>
            <w:bookmarkStart w:id="79" w:name="参照建筑别名"/>
            <w:r>
              <w:rPr>
                <w:rFonts w:hAnsi="宋体"/>
                <w:szCs w:val="21"/>
              </w:rPr>
              <w:t>参照建筑</w:t>
            </w:r>
            <w:bookmarkEnd w:id="79"/>
          </w:p>
        </w:tc>
      </w:tr>
      <w:tr w:rsidR="00FE0246">
        <w:trPr>
          <w:jc w:val="center"/>
        </w:trPr>
        <w:tc>
          <w:tcPr>
            <w:tcW w:w="1732" w:type="pct"/>
            <w:gridSpan w:val="2"/>
            <w:shd w:val="clear" w:color="auto" w:fill="E6E6E6"/>
            <w:vAlign w:val="center"/>
          </w:tcPr>
          <w:p w:rsidR="001B4C07" w:rsidRDefault="0000057E" w:rsidP="00C807BB">
            <w:pPr>
              <w:jc w:val="center"/>
              <w:rPr>
                <w:rFonts w:hAnsi="宋体"/>
                <w:szCs w:val="21"/>
              </w:rPr>
            </w:pPr>
            <w:r>
              <w:rPr>
                <w:rFonts w:hAnsi="宋体" w:hint="eastAsia"/>
                <w:szCs w:val="21"/>
              </w:rPr>
              <w:t>体</w:t>
            </w:r>
            <w:r>
              <w:rPr>
                <w:rFonts w:hAnsi="宋体" w:hint="eastAsia"/>
                <w:szCs w:val="21"/>
              </w:rPr>
              <w:t>形</w:t>
            </w:r>
            <w:r>
              <w:rPr>
                <w:rFonts w:hAnsi="宋体" w:hint="eastAsia"/>
                <w:szCs w:val="21"/>
              </w:rPr>
              <w:t>系数</w:t>
            </w:r>
            <w:r>
              <w:rPr>
                <w:rFonts w:hAnsi="宋体" w:hint="eastAsia"/>
                <w:szCs w:val="21"/>
              </w:rPr>
              <w:t>S</w:t>
            </w:r>
          </w:p>
        </w:tc>
        <w:tc>
          <w:tcPr>
            <w:tcW w:w="1644" w:type="pct"/>
            <w:gridSpan w:val="4"/>
            <w:vAlign w:val="center"/>
          </w:tcPr>
          <w:p w:rsidR="001B4C07" w:rsidRDefault="0000057E" w:rsidP="00990D8A">
            <w:pPr>
              <w:jc w:val="center"/>
              <w:rPr>
                <w:szCs w:val="21"/>
              </w:rPr>
            </w:pPr>
            <w:bookmarkStart w:id="80" w:name="体型系数"/>
            <w:r>
              <w:rPr>
                <w:rFonts w:hint="eastAsia"/>
                <w:szCs w:val="21"/>
              </w:rPr>
              <w:t>0.74</w:t>
            </w:r>
            <w:bookmarkEnd w:id="80"/>
          </w:p>
        </w:tc>
        <w:tc>
          <w:tcPr>
            <w:tcW w:w="1624" w:type="pct"/>
            <w:gridSpan w:val="4"/>
            <w:vAlign w:val="center"/>
          </w:tcPr>
          <w:p w:rsidR="001B4C07" w:rsidRDefault="0000057E" w:rsidP="00990D8A">
            <w:pPr>
              <w:jc w:val="center"/>
              <w:rPr>
                <w:szCs w:val="21"/>
              </w:rPr>
            </w:pPr>
            <w:bookmarkStart w:id="81" w:name="参照建筑体型系数"/>
            <w:r>
              <w:rPr>
                <w:rFonts w:hint="eastAsia"/>
                <w:szCs w:val="21"/>
              </w:rPr>
              <w:t>0.55</w:t>
            </w:r>
            <w:bookmarkEnd w:id="81"/>
          </w:p>
        </w:tc>
      </w:tr>
      <w:tr w:rsidR="00FE0246">
        <w:trPr>
          <w:jc w:val="center"/>
        </w:trPr>
        <w:tc>
          <w:tcPr>
            <w:tcW w:w="1732" w:type="pct"/>
            <w:gridSpan w:val="2"/>
            <w:shd w:val="clear" w:color="auto" w:fill="E6E6E6"/>
            <w:vAlign w:val="center"/>
          </w:tcPr>
          <w:p w:rsidR="001B4C07" w:rsidRDefault="0000057E" w:rsidP="00C807BB">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644" w:type="pct"/>
            <w:gridSpan w:val="4"/>
            <w:vAlign w:val="center"/>
          </w:tcPr>
          <w:p w:rsidR="001B4C07" w:rsidRDefault="0000057E" w:rsidP="00990D8A">
            <w:pPr>
              <w:jc w:val="center"/>
              <w:rPr>
                <w:bCs/>
                <w:szCs w:val="21"/>
              </w:rPr>
            </w:pPr>
            <w:bookmarkStart w:id="82" w:name="屋顶K"/>
            <w:r>
              <w:rPr>
                <w:rFonts w:hint="eastAsia"/>
                <w:bCs/>
                <w:szCs w:val="21"/>
              </w:rPr>
              <w:t>0.65</w:t>
            </w:r>
            <w:bookmarkEnd w:id="82"/>
            <w:r>
              <w:rPr>
                <w:rFonts w:hint="eastAsia"/>
                <w:bCs/>
                <w:szCs w:val="21"/>
              </w:rPr>
              <w:t>（</w:t>
            </w:r>
            <w:r>
              <w:rPr>
                <w:rFonts w:hint="eastAsia"/>
                <w:bCs/>
                <w:szCs w:val="21"/>
              </w:rPr>
              <w:t>D</w:t>
            </w:r>
            <w:r>
              <w:rPr>
                <w:rFonts w:hint="eastAsia"/>
                <w:bCs/>
                <w:szCs w:val="21"/>
              </w:rPr>
              <w:t>：</w:t>
            </w:r>
            <w:bookmarkStart w:id="83" w:name="屋顶D"/>
            <w:r w:rsidRPr="00AB0512">
              <w:rPr>
                <w:rFonts w:hint="eastAsia"/>
                <w:bCs/>
                <w:szCs w:val="21"/>
              </w:rPr>
              <w:t>3.79</w:t>
            </w:r>
            <w:bookmarkEnd w:id="83"/>
            <w:r>
              <w:rPr>
                <w:rFonts w:hint="eastAsia"/>
                <w:bCs/>
                <w:szCs w:val="21"/>
              </w:rPr>
              <w:t>）</w:t>
            </w:r>
          </w:p>
        </w:tc>
        <w:tc>
          <w:tcPr>
            <w:tcW w:w="1624" w:type="pct"/>
            <w:gridSpan w:val="4"/>
            <w:vAlign w:val="center"/>
          </w:tcPr>
          <w:p w:rsidR="001B4C07" w:rsidRDefault="0000057E" w:rsidP="00990D8A">
            <w:pPr>
              <w:jc w:val="center"/>
              <w:rPr>
                <w:szCs w:val="21"/>
              </w:rPr>
            </w:pPr>
            <w:bookmarkStart w:id="84" w:name="参照建筑屋顶K"/>
            <w:r>
              <w:rPr>
                <w:rFonts w:hint="eastAsia"/>
                <w:szCs w:val="21"/>
              </w:rPr>
              <w:t>0.70</w:t>
            </w:r>
            <w:bookmarkEnd w:id="84"/>
          </w:p>
        </w:tc>
      </w:tr>
      <w:tr w:rsidR="00FE0246">
        <w:trPr>
          <w:jc w:val="center"/>
        </w:trPr>
        <w:tc>
          <w:tcPr>
            <w:tcW w:w="1732" w:type="pct"/>
            <w:gridSpan w:val="2"/>
            <w:shd w:val="clear" w:color="auto" w:fill="E6E6E6"/>
            <w:vAlign w:val="center"/>
          </w:tcPr>
          <w:p w:rsidR="001B4C07" w:rsidRDefault="0000057E" w:rsidP="00C807BB">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644" w:type="pct"/>
            <w:gridSpan w:val="4"/>
            <w:vAlign w:val="center"/>
          </w:tcPr>
          <w:p w:rsidR="001B4C07" w:rsidRDefault="0000057E" w:rsidP="00990D8A">
            <w:pPr>
              <w:jc w:val="center"/>
              <w:rPr>
                <w:bCs/>
                <w:szCs w:val="21"/>
              </w:rPr>
            </w:pPr>
            <w:bookmarkStart w:id="85" w:name="外墙K"/>
            <w:r>
              <w:rPr>
                <w:rFonts w:hint="eastAsia"/>
                <w:bCs/>
                <w:szCs w:val="21"/>
              </w:rPr>
              <w:t>1.13</w:t>
            </w:r>
            <w:bookmarkEnd w:id="85"/>
            <w:r>
              <w:rPr>
                <w:rFonts w:hint="eastAsia"/>
                <w:bCs/>
                <w:szCs w:val="21"/>
              </w:rPr>
              <w:t>（</w:t>
            </w:r>
            <w:r>
              <w:rPr>
                <w:rFonts w:hint="eastAsia"/>
                <w:bCs/>
                <w:szCs w:val="21"/>
              </w:rPr>
              <w:t>D</w:t>
            </w:r>
            <w:r>
              <w:rPr>
                <w:rFonts w:hint="eastAsia"/>
                <w:bCs/>
                <w:szCs w:val="21"/>
              </w:rPr>
              <w:t>：</w:t>
            </w:r>
            <w:bookmarkStart w:id="86" w:name="外墙D"/>
            <w:r w:rsidRPr="00AB0512">
              <w:rPr>
                <w:rFonts w:hint="eastAsia"/>
                <w:bCs/>
                <w:szCs w:val="21"/>
              </w:rPr>
              <w:t>2.94</w:t>
            </w:r>
            <w:bookmarkEnd w:id="86"/>
            <w:r>
              <w:rPr>
                <w:rFonts w:hint="eastAsia"/>
                <w:bCs/>
                <w:szCs w:val="21"/>
              </w:rPr>
              <w:t>）</w:t>
            </w:r>
          </w:p>
        </w:tc>
        <w:tc>
          <w:tcPr>
            <w:tcW w:w="1624" w:type="pct"/>
            <w:gridSpan w:val="4"/>
            <w:vAlign w:val="center"/>
          </w:tcPr>
          <w:p w:rsidR="001B4C07" w:rsidRDefault="0000057E" w:rsidP="00990D8A">
            <w:pPr>
              <w:jc w:val="center"/>
              <w:rPr>
                <w:szCs w:val="21"/>
              </w:rPr>
            </w:pPr>
            <w:bookmarkStart w:id="87" w:name="参照建筑外墙K"/>
            <w:r>
              <w:rPr>
                <w:rFonts w:hint="eastAsia"/>
                <w:szCs w:val="21"/>
              </w:rPr>
              <w:t>1.20</w:t>
            </w:r>
            <w:bookmarkEnd w:id="87"/>
          </w:p>
        </w:tc>
      </w:tr>
      <w:tr w:rsidR="00FE0246">
        <w:trPr>
          <w:jc w:val="center"/>
        </w:trPr>
        <w:tc>
          <w:tcPr>
            <w:tcW w:w="1732" w:type="pct"/>
            <w:gridSpan w:val="2"/>
            <w:shd w:val="clear" w:color="auto" w:fill="E6E6E6"/>
            <w:vAlign w:val="center"/>
          </w:tcPr>
          <w:p w:rsidR="001B4C07" w:rsidRDefault="0000057E" w:rsidP="00C807BB">
            <w:pPr>
              <w:jc w:val="center"/>
              <w:rPr>
                <w:bCs/>
                <w:szCs w:val="21"/>
              </w:rPr>
            </w:pPr>
            <w:r>
              <w:rPr>
                <w:rFonts w:hint="eastAsia"/>
                <w:szCs w:val="21"/>
              </w:rPr>
              <w:t>屋顶透明部分</w:t>
            </w:r>
            <w:r>
              <w:rPr>
                <w:rFonts w:hint="eastAsia"/>
                <w:bCs/>
                <w:szCs w:val="21"/>
              </w:rPr>
              <w:t>传热系数</w:t>
            </w:r>
          </w:p>
          <w:p w:rsidR="001B4C07" w:rsidRDefault="0000057E" w:rsidP="00C807BB">
            <w:pPr>
              <w:jc w:val="center"/>
              <w:rPr>
                <w:rFonts w:hAnsi="宋体"/>
                <w:szCs w:val="21"/>
              </w:rPr>
            </w:pPr>
            <w:r>
              <w:rPr>
                <w:szCs w:val="21"/>
              </w:rPr>
              <w:t>K [W/(m</w:t>
            </w:r>
            <w:r>
              <w:rPr>
                <w:szCs w:val="21"/>
                <w:vertAlign w:val="superscript"/>
              </w:rPr>
              <w:t>2</w:t>
            </w:r>
            <w:r>
              <w:rPr>
                <w:szCs w:val="21"/>
              </w:rPr>
              <w:t>·K)]</w:t>
            </w:r>
          </w:p>
        </w:tc>
        <w:tc>
          <w:tcPr>
            <w:tcW w:w="1644" w:type="pct"/>
            <w:gridSpan w:val="4"/>
            <w:vAlign w:val="center"/>
          </w:tcPr>
          <w:p w:rsidR="001B4C07" w:rsidRDefault="0000057E" w:rsidP="00990D8A">
            <w:pPr>
              <w:jc w:val="center"/>
              <w:rPr>
                <w:bCs/>
                <w:szCs w:val="21"/>
              </w:rPr>
            </w:pPr>
            <w:bookmarkStart w:id="88" w:name="天窗K"/>
            <w:r>
              <w:rPr>
                <w:rFonts w:hint="eastAsia"/>
                <w:bCs/>
                <w:szCs w:val="21"/>
              </w:rPr>
              <w:t>－</w:t>
            </w:r>
            <w:bookmarkEnd w:id="88"/>
          </w:p>
        </w:tc>
        <w:tc>
          <w:tcPr>
            <w:tcW w:w="1624" w:type="pct"/>
            <w:gridSpan w:val="4"/>
            <w:vAlign w:val="center"/>
          </w:tcPr>
          <w:p w:rsidR="001B4C07" w:rsidRDefault="0000057E" w:rsidP="00990D8A">
            <w:pPr>
              <w:jc w:val="center"/>
              <w:rPr>
                <w:szCs w:val="21"/>
              </w:rPr>
            </w:pPr>
            <w:bookmarkStart w:id="89" w:name="参照建筑天窗K"/>
            <w:r>
              <w:rPr>
                <w:rFonts w:hint="eastAsia"/>
                <w:szCs w:val="21"/>
              </w:rPr>
              <w:t>－</w:t>
            </w:r>
            <w:bookmarkEnd w:id="89"/>
          </w:p>
        </w:tc>
      </w:tr>
      <w:tr w:rsidR="00FE0246">
        <w:trPr>
          <w:jc w:val="center"/>
        </w:trPr>
        <w:tc>
          <w:tcPr>
            <w:tcW w:w="1732" w:type="pct"/>
            <w:gridSpan w:val="2"/>
            <w:shd w:val="clear" w:color="auto" w:fill="E6E6E6"/>
            <w:vAlign w:val="center"/>
          </w:tcPr>
          <w:p w:rsidR="001B4C07" w:rsidRDefault="0000057E" w:rsidP="00C807BB">
            <w:pPr>
              <w:jc w:val="center"/>
              <w:rPr>
                <w:szCs w:val="21"/>
              </w:rPr>
            </w:pPr>
            <w:r>
              <w:rPr>
                <w:rFonts w:hint="eastAsia"/>
                <w:bCs/>
                <w:szCs w:val="21"/>
              </w:rPr>
              <w:t>屋顶透明部分遮阳系数</w:t>
            </w:r>
          </w:p>
        </w:tc>
        <w:tc>
          <w:tcPr>
            <w:tcW w:w="1644" w:type="pct"/>
            <w:gridSpan w:val="4"/>
            <w:vAlign w:val="center"/>
          </w:tcPr>
          <w:p w:rsidR="001B4C07" w:rsidRDefault="0000057E" w:rsidP="00990D8A">
            <w:pPr>
              <w:jc w:val="center"/>
              <w:rPr>
                <w:bCs/>
                <w:szCs w:val="21"/>
              </w:rPr>
            </w:pPr>
            <w:bookmarkStart w:id="90" w:name="天窗SC"/>
            <w:r>
              <w:rPr>
                <w:rFonts w:hint="eastAsia"/>
                <w:bCs/>
                <w:szCs w:val="21"/>
              </w:rPr>
              <w:t>－</w:t>
            </w:r>
            <w:bookmarkEnd w:id="90"/>
          </w:p>
        </w:tc>
        <w:tc>
          <w:tcPr>
            <w:tcW w:w="1624" w:type="pct"/>
            <w:gridSpan w:val="4"/>
            <w:vAlign w:val="center"/>
          </w:tcPr>
          <w:p w:rsidR="001B4C07" w:rsidRDefault="0000057E" w:rsidP="00990D8A">
            <w:pPr>
              <w:jc w:val="center"/>
              <w:rPr>
                <w:szCs w:val="21"/>
              </w:rPr>
            </w:pPr>
            <w:bookmarkStart w:id="91" w:name="参照建筑天窗SC"/>
            <w:r>
              <w:rPr>
                <w:rFonts w:hint="eastAsia"/>
                <w:szCs w:val="21"/>
              </w:rPr>
              <w:t>－</w:t>
            </w:r>
            <w:bookmarkEnd w:id="91"/>
          </w:p>
        </w:tc>
      </w:tr>
      <w:tr w:rsidR="00FE0246">
        <w:trPr>
          <w:jc w:val="center"/>
        </w:trPr>
        <w:tc>
          <w:tcPr>
            <w:tcW w:w="1732" w:type="pct"/>
            <w:gridSpan w:val="2"/>
            <w:shd w:val="clear" w:color="auto" w:fill="E6E6E6"/>
            <w:vAlign w:val="center"/>
          </w:tcPr>
          <w:p w:rsidR="001B4C07" w:rsidRDefault="0000057E" w:rsidP="00C807BB">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644" w:type="pct"/>
            <w:gridSpan w:val="4"/>
            <w:vAlign w:val="center"/>
          </w:tcPr>
          <w:p w:rsidR="001B4C07" w:rsidRDefault="0000057E" w:rsidP="00990D8A">
            <w:pPr>
              <w:jc w:val="center"/>
              <w:rPr>
                <w:bCs/>
                <w:szCs w:val="21"/>
              </w:rPr>
            </w:pPr>
            <w:bookmarkStart w:id="92" w:name="挑空楼板K"/>
            <w:r>
              <w:rPr>
                <w:rFonts w:hint="eastAsia"/>
                <w:bCs/>
                <w:szCs w:val="21"/>
              </w:rPr>
              <w:t>－</w:t>
            </w:r>
            <w:bookmarkEnd w:id="92"/>
          </w:p>
        </w:tc>
        <w:tc>
          <w:tcPr>
            <w:tcW w:w="1624" w:type="pct"/>
            <w:gridSpan w:val="4"/>
            <w:vAlign w:val="center"/>
          </w:tcPr>
          <w:p w:rsidR="001B4C07" w:rsidRDefault="0000057E" w:rsidP="00990D8A">
            <w:pPr>
              <w:jc w:val="center"/>
              <w:rPr>
                <w:szCs w:val="21"/>
              </w:rPr>
            </w:pPr>
            <w:bookmarkStart w:id="93" w:name="参照建筑挑空楼板K"/>
            <w:r>
              <w:rPr>
                <w:rFonts w:hint="eastAsia"/>
                <w:szCs w:val="21"/>
              </w:rPr>
              <w:t>－</w:t>
            </w:r>
            <w:bookmarkEnd w:id="93"/>
          </w:p>
        </w:tc>
      </w:tr>
      <w:tr w:rsidR="00FE0246">
        <w:trPr>
          <w:jc w:val="center"/>
        </w:trPr>
        <w:tc>
          <w:tcPr>
            <w:tcW w:w="1732" w:type="pct"/>
            <w:gridSpan w:val="2"/>
            <w:shd w:val="clear" w:color="auto" w:fill="E6E6E6"/>
            <w:vAlign w:val="center"/>
          </w:tcPr>
          <w:p w:rsidR="001B4C07" w:rsidRDefault="0000057E" w:rsidP="00C807BB">
            <w:pPr>
              <w:jc w:val="center"/>
              <w:rPr>
                <w:rFonts w:hAnsi="宋体"/>
                <w:szCs w:val="21"/>
              </w:rPr>
            </w:pPr>
            <w:r>
              <w:rPr>
                <w:rFonts w:hAnsi="宋体" w:hint="eastAsia"/>
                <w:szCs w:val="21"/>
              </w:rPr>
              <w:t>楼板</w:t>
            </w:r>
            <w:r>
              <w:rPr>
                <w:szCs w:val="21"/>
              </w:rPr>
              <w:t>K [W/(m</w:t>
            </w:r>
            <w:r>
              <w:rPr>
                <w:szCs w:val="21"/>
                <w:vertAlign w:val="superscript"/>
              </w:rPr>
              <w:t>2</w:t>
            </w:r>
            <w:r>
              <w:rPr>
                <w:szCs w:val="21"/>
              </w:rPr>
              <w:t>·K)]</w:t>
            </w:r>
          </w:p>
        </w:tc>
        <w:tc>
          <w:tcPr>
            <w:tcW w:w="1644" w:type="pct"/>
            <w:gridSpan w:val="4"/>
            <w:vAlign w:val="center"/>
          </w:tcPr>
          <w:p w:rsidR="001B4C07" w:rsidRPr="00C807BB" w:rsidRDefault="0000057E" w:rsidP="00990D8A">
            <w:pPr>
              <w:jc w:val="center"/>
              <w:rPr>
                <w:bCs/>
                <w:szCs w:val="21"/>
              </w:rPr>
            </w:pPr>
            <w:bookmarkStart w:id="94" w:name="楼板K"/>
            <w:r w:rsidRPr="00C807BB">
              <w:rPr>
                <w:rFonts w:hint="eastAsia"/>
                <w:bCs/>
                <w:szCs w:val="21"/>
              </w:rPr>
              <w:t>2.98</w:t>
            </w:r>
            <w:bookmarkEnd w:id="94"/>
          </w:p>
        </w:tc>
        <w:tc>
          <w:tcPr>
            <w:tcW w:w="1624" w:type="pct"/>
            <w:gridSpan w:val="4"/>
            <w:vAlign w:val="center"/>
          </w:tcPr>
          <w:p w:rsidR="001B4C07" w:rsidRPr="00C807BB" w:rsidRDefault="0000057E" w:rsidP="00990D8A">
            <w:pPr>
              <w:jc w:val="center"/>
              <w:rPr>
                <w:bCs/>
                <w:szCs w:val="21"/>
              </w:rPr>
            </w:pPr>
            <w:bookmarkStart w:id="95" w:name="参照建筑楼板K"/>
            <w:r w:rsidRPr="00C807BB">
              <w:rPr>
                <w:rFonts w:hint="eastAsia"/>
                <w:bCs/>
                <w:szCs w:val="21"/>
              </w:rPr>
              <w:t>2.00</w:t>
            </w:r>
            <w:bookmarkEnd w:id="95"/>
          </w:p>
        </w:tc>
      </w:tr>
      <w:tr w:rsidR="00FE0246">
        <w:trPr>
          <w:jc w:val="center"/>
        </w:trPr>
        <w:tc>
          <w:tcPr>
            <w:tcW w:w="1732" w:type="pct"/>
            <w:gridSpan w:val="2"/>
            <w:shd w:val="clear" w:color="auto" w:fill="E6E6E6"/>
            <w:vAlign w:val="center"/>
          </w:tcPr>
          <w:p w:rsidR="001B4C07" w:rsidRDefault="0000057E" w:rsidP="00C807BB">
            <w:pPr>
              <w:jc w:val="center"/>
              <w:rPr>
                <w:rFonts w:hAnsi="宋体"/>
                <w:szCs w:val="21"/>
              </w:rPr>
            </w:pPr>
            <w:r>
              <w:rPr>
                <w:rFonts w:hAnsi="宋体" w:hint="eastAsia"/>
                <w:szCs w:val="21"/>
              </w:rPr>
              <w:t>分户墙</w:t>
            </w:r>
            <w:r>
              <w:rPr>
                <w:szCs w:val="21"/>
              </w:rPr>
              <w:t>K [W/(m</w:t>
            </w:r>
            <w:r>
              <w:rPr>
                <w:szCs w:val="21"/>
                <w:vertAlign w:val="superscript"/>
              </w:rPr>
              <w:t>2</w:t>
            </w:r>
            <w:r>
              <w:rPr>
                <w:szCs w:val="21"/>
              </w:rPr>
              <w:t>·K)]</w:t>
            </w:r>
          </w:p>
        </w:tc>
        <w:tc>
          <w:tcPr>
            <w:tcW w:w="1644" w:type="pct"/>
            <w:gridSpan w:val="4"/>
            <w:vAlign w:val="center"/>
          </w:tcPr>
          <w:p w:rsidR="001B4C07" w:rsidRPr="00C807BB" w:rsidRDefault="0000057E" w:rsidP="00990D8A">
            <w:pPr>
              <w:jc w:val="center"/>
              <w:rPr>
                <w:bCs/>
                <w:szCs w:val="21"/>
              </w:rPr>
            </w:pPr>
            <w:bookmarkStart w:id="96" w:name="分户墙K"/>
            <w:r w:rsidRPr="00C807BB">
              <w:rPr>
                <w:rFonts w:hint="eastAsia"/>
                <w:bCs/>
                <w:szCs w:val="21"/>
              </w:rPr>
              <w:t>－</w:t>
            </w:r>
            <w:bookmarkEnd w:id="96"/>
          </w:p>
        </w:tc>
        <w:tc>
          <w:tcPr>
            <w:tcW w:w="1624" w:type="pct"/>
            <w:gridSpan w:val="4"/>
            <w:vAlign w:val="center"/>
          </w:tcPr>
          <w:p w:rsidR="001B4C07" w:rsidRPr="00C807BB" w:rsidRDefault="0000057E" w:rsidP="00990D8A">
            <w:pPr>
              <w:jc w:val="center"/>
              <w:rPr>
                <w:bCs/>
                <w:szCs w:val="21"/>
              </w:rPr>
            </w:pPr>
            <w:bookmarkStart w:id="97" w:name="参照建筑分户墙K"/>
            <w:r w:rsidRPr="00C807BB">
              <w:rPr>
                <w:rFonts w:hint="eastAsia"/>
                <w:bCs/>
                <w:szCs w:val="21"/>
              </w:rPr>
              <w:t>－</w:t>
            </w:r>
            <w:bookmarkEnd w:id="97"/>
          </w:p>
        </w:tc>
      </w:tr>
      <w:tr w:rsidR="00505A27">
        <w:trPr>
          <w:jc w:val="center"/>
        </w:trPr>
        <w:tc>
          <w:tcPr>
            <w:tcW w:w="1732" w:type="pct"/>
            <w:gridSpan w:val="2"/>
            <w:shd w:val="clear" w:color="auto" w:fill="E6E6E6"/>
            <w:vAlign w:val="center"/>
          </w:tcPr>
          <w:p w:rsidR="00505A27" w:rsidRPr="00505A27" w:rsidRDefault="0000057E" w:rsidP="0050131B">
            <w:pPr>
              <w:jc w:val="center"/>
              <w:rPr>
                <w:rFonts w:hAnsi="宋体"/>
                <w:szCs w:val="21"/>
              </w:rPr>
            </w:pPr>
            <w:r w:rsidRPr="00505A27">
              <w:rPr>
                <w:rFonts w:hAnsi="宋体" w:hint="eastAsia"/>
                <w:szCs w:val="21"/>
              </w:rPr>
              <w:t>通往封闭空间户门</w:t>
            </w:r>
            <w:r w:rsidRPr="00505A27">
              <w:rPr>
                <w:rFonts w:hAnsi="宋体"/>
                <w:szCs w:val="21"/>
              </w:rPr>
              <w:t>K [W/(m2</w:t>
            </w:r>
            <w:r w:rsidRPr="00505A27">
              <w:rPr>
                <w:rFonts w:hAnsi="宋体"/>
                <w:szCs w:val="21"/>
              </w:rPr>
              <w:t>·</w:t>
            </w:r>
            <w:r w:rsidRPr="00505A27">
              <w:rPr>
                <w:rFonts w:hAnsi="宋体"/>
                <w:szCs w:val="21"/>
              </w:rPr>
              <w:t>K)]</w:t>
            </w:r>
          </w:p>
        </w:tc>
        <w:tc>
          <w:tcPr>
            <w:tcW w:w="1644" w:type="pct"/>
            <w:gridSpan w:val="4"/>
            <w:vAlign w:val="center"/>
          </w:tcPr>
          <w:p w:rsidR="00505A27" w:rsidRPr="00C807BB" w:rsidRDefault="0000057E" w:rsidP="0050131B">
            <w:pPr>
              <w:jc w:val="center"/>
              <w:rPr>
                <w:bCs/>
                <w:szCs w:val="21"/>
              </w:rPr>
            </w:pPr>
            <w:bookmarkStart w:id="98" w:name="户门K"/>
            <w:r>
              <w:rPr>
                <w:rFonts w:hint="eastAsia"/>
                <w:bCs/>
                <w:szCs w:val="21"/>
              </w:rPr>
              <w:t>2.30</w:t>
            </w:r>
            <w:bookmarkEnd w:id="98"/>
          </w:p>
        </w:tc>
        <w:tc>
          <w:tcPr>
            <w:tcW w:w="1624" w:type="pct"/>
            <w:gridSpan w:val="4"/>
            <w:vAlign w:val="center"/>
          </w:tcPr>
          <w:p w:rsidR="00505A27" w:rsidRPr="00C807BB" w:rsidRDefault="0000057E" w:rsidP="0050131B">
            <w:pPr>
              <w:jc w:val="center"/>
              <w:rPr>
                <w:bCs/>
                <w:szCs w:val="21"/>
              </w:rPr>
            </w:pPr>
            <w:bookmarkStart w:id="99" w:name="参照建筑户门K"/>
            <w:r>
              <w:rPr>
                <w:rFonts w:hint="eastAsia"/>
                <w:bCs/>
                <w:szCs w:val="21"/>
              </w:rPr>
              <w:t>2.50</w:t>
            </w:r>
            <w:bookmarkEnd w:id="99"/>
          </w:p>
        </w:tc>
      </w:tr>
      <w:tr w:rsidR="00505A27">
        <w:trPr>
          <w:jc w:val="center"/>
        </w:trPr>
        <w:tc>
          <w:tcPr>
            <w:tcW w:w="1732" w:type="pct"/>
            <w:gridSpan w:val="2"/>
            <w:shd w:val="clear" w:color="auto" w:fill="E6E6E6"/>
            <w:vAlign w:val="center"/>
          </w:tcPr>
          <w:p w:rsidR="00505A27" w:rsidRPr="00505A27" w:rsidRDefault="0000057E" w:rsidP="0050131B">
            <w:pPr>
              <w:jc w:val="center"/>
              <w:rPr>
                <w:rFonts w:hAnsi="宋体"/>
                <w:szCs w:val="21"/>
              </w:rPr>
            </w:pPr>
            <w:r w:rsidRPr="00505A27">
              <w:rPr>
                <w:rFonts w:hAnsi="宋体" w:hint="eastAsia"/>
                <w:szCs w:val="21"/>
              </w:rPr>
              <w:t>通往非封闭空间户门</w:t>
            </w:r>
            <w:r w:rsidRPr="00505A27">
              <w:rPr>
                <w:rFonts w:hAnsi="宋体"/>
                <w:szCs w:val="21"/>
              </w:rPr>
              <w:t>K [W/(m2</w:t>
            </w:r>
            <w:r w:rsidRPr="00505A27">
              <w:rPr>
                <w:rFonts w:hAnsi="宋体"/>
                <w:szCs w:val="21"/>
              </w:rPr>
              <w:t>·</w:t>
            </w:r>
            <w:r w:rsidRPr="00505A27">
              <w:rPr>
                <w:rFonts w:hAnsi="宋体"/>
                <w:szCs w:val="21"/>
              </w:rPr>
              <w:t>K)]</w:t>
            </w:r>
          </w:p>
        </w:tc>
        <w:tc>
          <w:tcPr>
            <w:tcW w:w="1644" w:type="pct"/>
            <w:gridSpan w:val="4"/>
            <w:vAlign w:val="center"/>
          </w:tcPr>
          <w:p w:rsidR="00505A27" w:rsidRPr="00C807BB" w:rsidRDefault="0000057E" w:rsidP="0050131B">
            <w:pPr>
              <w:jc w:val="center"/>
              <w:rPr>
                <w:bCs/>
                <w:szCs w:val="21"/>
              </w:rPr>
            </w:pPr>
            <w:bookmarkStart w:id="100" w:name="阳台门K"/>
            <w:r>
              <w:rPr>
                <w:rFonts w:hint="eastAsia"/>
                <w:bCs/>
                <w:szCs w:val="21"/>
              </w:rPr>
              <w:t>1.97</w:t>
            </w:r>
            <w:bookmarkEnd w:id="100"/>
          </w:p>
        </w:tc>
        <w:tc>
          <w:tcPr>
            <w:tcW w:w="1624" w:type="pct"/>
            <w:gridSpan w:val="4"/>
            <w:vAlign w:val="center"/>
          </w:tcPr>
          <w:p w:rsidR="00505A27" w:rsidRPr="00C807BB" w:rsidRDefault="0000057E" w:rsidP="0050131B">
            <w:pPr>
              <w:jc w:val="center"/>
              <w:rPr>
                <w:bCs/>
                <w:szCs w:val="21"/>
              </w:rPr>
            </w:pPr>
            <w:bookmarkStart w:id="101" w:name="参照建筑阳台门K"/>
            <w:r>
              <w:rPr>
                <w:rFonts w:hint="eastAsia"/>
                <w:bCs/>
                <w:szCs w:val="21"/>
              </w:rPr>
              <w:t>2.00</w:t>
            </w:r>
            <w:bookmarkEnd w:id="101"/>
          </w:p>
        </w:tc>
      </w:tr>
      <w:tr w:rsidR="00505A27">
        <w:trPr>
          <w:cantSplit/>
          <w:trHeight w:val="1243"/>
          <w:jc w:val="center"/>
        </w:trPr>
        <w:tc>
          <w:tcPr>
            <w:tcW w:w="938" w:type="pct"/>
            <w:vMerge w:val="restart"/>
            <w:shd w:val="clear" w:color="auto" w:fill="E6E6E6"/>
            <w:vAlign w:val="center"/>
          </w:tcPr>
          <w:p w:rsidR="00505A27" w:rsidRDefault="0000057E" w:rsidP="00C807BB">
            <w:pPr>
              <w:jc w:val="center"/>
              <w:rPr>
                <w:bCs/>
                <w:szCs w:val="21"/>
              </w:rPr>
            </w:pPr>
            <w:r>
              <w:rPr>
                <w:rFonts w:hint="eastAsia"/>
                <w:szCs w:val="21"/>
              </w:rPr>
              <w:t>外窗（</w:t>
            </w:r>
            <w:r>
              <w:rPr>
                <w:rFonts w:hint="eastAsia"/>
                <w:bCs/>
                <w:szCs w:val="21"/>
              </w:rPr>
              <w:t>包括透明幕墙）</w:t>
            </w:r>
          </w:p>
        </w:tc>
        <w:tc>
          <w:tcPr>
            <w:tcW w:w="794" w:type="pct"/>
            <w:shd w:val="clear" w:color="auto" w:fill="E6E6E6"/>
            <w:vAlign w:val="center"/>
          </w:tcPr>
          <w:p w:rsidR="00505A27" w:rsidRDefault="0000057E" w:rsidP="00C807BB">
            <w:pPr>
              <w:jc w:val="center"/>
              <w:rPr>
                <w:bCs/>
                <w:szCs w:val="21"/>
              </w:rPr>
            </w:pPr>
            <w:r>
              <w:rPr>
                <w:rFonts w:hint="eastAsia"/>
                <w:bCs/>
                <w:szCs w:val="21"/>
              </w:rPr>
              <w:t>朝向</w:t>
            </w:r>
          </w:p>
        </w:tc>
        <w:tc>
          <w:tcPr>
            <w:tcW w:w="348" w:type="pct"/>
            <w:shd w:val="clear" w:color="auto" w:fill="E6E6E6"/>
            <w:vAlign w:val="center"/>
          </w:tcPr>
          <w:p w:rsidR="00505A27" w:rsidRDefault="0000057E" w:rsidP="00990D8A">
            <w:pPr>
              <w:jc w:val="center"/>
              <w:rPr>
                <w:bCs/>
                <w:szCs w:val="21"/>
              </w:rPr>
            </w:pPr>
            <w:r>
              <w:rPr>
                <w:rFonts w:hint="eastAsia"/>
                <w:bCs/>
                <w:szCs w:val="21"/>
              </w:rPr>
              <w:t>窗墙比</w:t>
            </w:r>
          </w:p>
        </w:tc>
        <w:tc>
          <w:tcPr>
            <w:tcW w:w="518" w:type="pct"/>
            <w:shd w:val="clear" w:color="auto" w:fill="E6E6E6"/>
            <w:vAlign w:val="center"/>
          </w:tcPr>
          <w:p w:rsidR="00505A27" w:rsidRDefault="0000057E" w:rsidP="00990D8A">
            <w:pPr>
              <w:jc w:val="center"/>
              <w:rPr>
                <w:bCs/>
                <w:szCs w:val="21"/>
              </w:rPr>
            </w:pPr>
            <w:r>
              <w:rPr>
                <w:rFonts w:hint="eastAsia"/>
                <w:bCs/>
                <w:szCs w:val="21"/>
              </w:rPr>
              <w:t>传热</w:t>
            </w:r>
          </w:p>
          <w:p w:rsidR="00505A27" w:rsidRDefault="0000057E" w:rsidP="00990D8A">
            <w:pPr>
              <w:jc w:val="center"/>
              <w:rPr>
                <w:bCs/>
                <w:szCs w:val="21"/>
              </w:rPr>
            </w:pPr>
            <w:r>
              <w:rPr>
                <w:rFonts w:hint="eastAsia"/>
                <w:bCs/>
                <w:szCs w:val="21"/>
              </w:rPr>
              <w:t>系数</w:t>
            </w:r>
          </w:p>
        </w:tc>
        <w:tc>
          <w:tcPr>
            <w:tcW w:w="406" w:type="pct"/>
            <w:shd w:val="clear" w:color="auto" w:fill="E6E6E6"/>
            <w:vAlign w:val="center"/>
          </w:tcPr>
          <w:p w:rsidR="00505A27" w:rsidRPr="00814FC3" w:rsidRDefault="0000057E" w:rsidP="00990D8A">
            <w:pPr>
              <w:jc w:val="center"/>
              <w:rPr>
                <w:bCs/>
                <w:sz w:val="18"/>
                <w:szCs w:val="18"/>
              </w:rPr>
            </w:pPr>
            <w:r w:rsidRPr="00814FC3">
              <w:rPr>
                <w:rFonts w:hint="eastAsia"/>
                <w:bCs/>
                <w:sz w:val="18"/>
                <w:szCs w:val="18"/>
              </w:rPr>
              <w:t>遮阳</w:t>
            </w:r>
          </w:p>
          <w:p w:rsidR="00505A27" w:rsidRDefault="0000057E" w:rsidP="00990D8A">
            <w:pPr>
              <w:jc w:val="center"/>
              <w:rPr>
                <w:bCs/>
                <w:szCs w:val="21"/>
              </w:rPr>
            </w:pPr>
            <w:r>
              <w:rPr>
                <w:rFonts w:hint="eastAsia"/>
                <w:bCs/>
                <w:sz w:val="18"/>
                <w:szCs w:val="18"/>
              </w:rPr>
              <w:t>系数</w:t>
            </w:r>
            <w:r>
              <w:rPr>
                <w:rFonts w:hint="eastAsia"/>
                <w:bCs/>
                <w:sz w:val="18"/>
                <w:szCs w:val="18"/>
              </w:rPr>
              <w:t>(</w:t>
            </w:r>
            <w:r w:rsidRPr="00814FC3">
              <w:rPr>
                <w:rFonts w:hint="eastAsia"/>
                <w:bCs/>
                <w:sz w:val="18"/>
                <w:szCs w:val="18"/>
              </w:rPr>
              <w:t>夏季</w:t>
            </w:r>
            <w:r>
              <w:rPr>
                <w:rFonts w:hint="eastAsia"/>
                <w:bCs/>
                <w:sz w:val="18"/>
                <w:szCs w:val="18"/>
              </w:rPr>
              <w:t>)</w:t>
            </w:r>
          </w:p>
        </w:tc>
        <w:tc>
          <w:tcPr>
            <w:tcW w:w="372" w:type="pct"/>
            <w:shd w:val="clear" w:color="auto" w:fill="E6E6E6"/>
            <w:vAlign w:val="center"/>
          </w:tcPr>
          <w:p w:rsidR="00505A27" w:rsidRPr="00814FC3" w:rsidRDefault="0000057E" w:rsidP="00990D8A">
            <w:pPr>
              <w:jc w:val="center"/>
              <w:rPr>
                <w:bCs/>
                <w:sz w:val="18"/>
                <w:szCs w:val="18"/>
              </w:rPr>
            </w:pPr>
            <w:r w:rsidRPr="00814FC3">
              <w:rPr>
                <w:rFonts w:hint="eastAsia"/>
                <w:bCs/>
                <w:sz w:val="18"/>
                <w:szCs w:val="18"/>
              </w:rPr>
              <w:t>遮阳</w:t>
            </w:r>
          </w:p>
          <w:p w:rsidR="00505A27" w:rsidRDefault="0000057E" w:rsidP="00990D8A">
            <w:pPr>
              <w:jc w:val="center"/>
              <w:rPr>
                <w:bCs/>
                <w:szCs w:val="21"/>
              </w:rPr>
            </w:pPr>
            <w:r>
              <w:rPr>
                <w:rFonts w:hint="eastAsia"/>
                <w:bCs/>
                <w:sz w:val="18"/>
                <w:szCs w:val="18"/>
              </w:rPr>
              <w:t>系数</w:t>
            </w:r>
            <w:r>
              <w:rPr>
                <w:rFonts w:hint="eastAsia"/>
                <w:bCs/>
                <w:sz w:val="18"/>
                <w:szCs w:val="18"/>
              </w:rPr>
              <w:t>(</w:t>
            </w:r>
            <w:r>
              <w:rPr>
                <w:rFonts w:hint="eastAsia"/>
                <w:bCs/>
                <w:sz w:val="18"/>
                <w:szCs w:val="18"/>
              </w:rPr>
              <w:t>冬季</w:t>
            </w:r>
            <w:r>
              <w:rPr>
                <w:rFonts w:hint="eastAsia"/>
                <w:bCs/>
                <w:sz w:val="18"/>
                <w:szCs w:val="18"/>
              </w:rPr>
              <w:t>)</w:t>
            </w:r>
          </w:p>
        </w:tc>
        <w:tc>
          <w:tcPr>
            <w:tcW w:w="360" w:type="pct"/>
            <w:shd w:val="clear" w:color="auto" w:fill="E6E6E6"/>
            <w:vAlign w:val="center"/>
          </w:tcPr>
          <w:p w:rsidR="00505A27" w:rsidRDefault="0000057E" w:rsidP="00990D8A">
            <w:pPr>
              <w:jc w:val="center"/>
              <w:rPr>
                <w:bCs/>
                <w:szCs w:val="21"/>
              </w:rPr>
            </w:pPr>
            <w:r>
              <w:rPr>
                <w:rFonts w:hint="eastAsia"/>
                <w:bCs/>
                <w:szCs w:val="21"/>
              </w:rPr>
              <w:t>窗墙比</w:t>
            </w:r>
          </w:p>
        </w:tc>
        <w:tc>
          <w:tcPr>
            <w:tcW w:w="497" w:type="pct"/>
            <w:shd w:val="clear" w:color="auto" w:fill="E6E6E6"/>
            <w:vAlign w:val="center"/>
          </w:tcPr>
          <w:p w:rsidR="00505A27" w:rsidRDefault="0000057E" w:rsidP="00990D8A">
            <w:pPr>
              <w:jc w:val="center"/>
              <w:rPr>
                <w:bCs/>
                <w:szCs w:val="21"/>
              </w:rPr>
            </w:pPr>
            <w:r>
              <w:rPr>
                <w:rFonts w:hint="eastAsia"/>
                <w:bCs/>
                <w:szCs w:val="21"/>
              </w:rPr>
              <w:t>传热</w:t>
            </w:r>
          </w:p>
          <w:p w:rsidR="00505A27" w:rsidRDefault="0000057E" w:rsidP="00990D8A">
            <w:pPr>
              <w:jc w:val="center"/>
              <w:rPr>
                <w:bCs/>
                <w:szCs w:val="21"/>
              </w:rPr>
            </w:pPr>
            <w:r>
              <w:rPr>
                <w:rFonts w:hint="eastAsia"/>
                <w:bCs/>
                <w:szCs w:val="21"/>
              </w:rPr>
              <w:t>系数</w:t>
            </w:r>
          </w:p>
        </w:tc>
        <w:tc>
          <w:tcPr>
            <w:tcW w:w="397" w:type="pct"/>
            <w:shd w:val="clear" w:color="auto" w:fill="E6E6E6"/>
            <w:vAlign w:val="center"/>
          </w:tcPr>
          <w:p w:rsidR="00505A27" w:rsidRPr="00814FC3" w:rsidRDefault="0000057E" w:rsidP="00990D8A">
            <w:pPr>
              <w:jc w:val="center"/>
              <w:rPr>
                <w:bCs/>
                <w:sz w:val="18"/>
                <w:szCs w:val="18"/>
              </w:rPr>
            </w:pPr>
            <w:r w:rsidRPr="00814FC3">
              <w:rPr>
                <w:rFonts w:hint="eastAsia"/>
                <w:bCs/>
                <w:sz w:val="18"/>
                <w:szCs w:val="18"/>
              </w:rPr>
              <w:t>遮阳</w:t>
            </w:r>
          </w:p>
          <w:p w:rsidR="00505A27" w:rsidRDefault="0000057E" w:rsidP="00990D8A">
            <w:pPr>
              <w:jc w:val="center"/>
              <w:rPr>
                <w:bCs/>
                <w:szCs w:val="21"/>
              </w:rPr>
            </w:pPr>
            <w:r>
              <w:rPr>
                <w:rFonts w:hint="eastAsia"/>
                <w:bCs/>
                <w:sz w:val="18"/>
                <w:szCs w:val="18"/>
              </w:rPr>
              <w:t>系数</w:t>
            </w:r>
            <w:r>
              <w:rPr>
                <w:rFonts w:hint="eastAsia"/>
                <w:bCs/>
                <w:sz w:val="18"/>
                <w:szCs w:val="18"/>
              </w:rPr>
              <w:t>(</w:t>
            </w:r>
            <w:r w:rsidRPr="00814FC3">
              <w:rPr>
                <w:rFonts w:hint="eastAsia"/>
                <w:bCs/>
                <w:sz w:val="18"/>
                <w:szCs w:val="18"/>
              </w:rPr>
              <w:t>夏季</w:t>
            </w:r>
            <w:r>
              <w:rPr>
                <w:rFonts w:hint="eastAsia"/>
                <w:bCs/>
                <w:sz w:val="18"/>
                <w:szCs w:val="18"/>
              </w:rPr>
              <w:t>)</w:t>
            </w:r>
          </w:p>
        </w:tc>
        <w:tc>
          <w:tcPr>
            <w:tcW w:w="370" w:type="pct"/>
            <w:shd w:val="clear" w:color="auto" w:fill="E6E6E6"/>
            <w:vAlign w:val="center"/>
          </w:tcPr>
          <w:p w:rsidR="00505A27" w:rsidRPr="00814FC3" w:rsidRDefault="0000057E" w:rsidP="00990D8A">
            <w:pPr>
              <w:jc w:val="center"/>
              <w:rPr>
                <w:bCs/>
                <w:sz w:val="18"/>
                <w:szCs w:val="18"/>
              </w:rPr>
            </w:pPr>
            <w:r w:rsidRPr="00814FC3">
              <w:rPr>
                <w:rFonts w:hint="eastAsia"/>
                <w:bCs/>
                <w:sz w:val="18"/>
                <w:szCs w:val="18"/>
              </w:rPr>
              <w:t>遮阳</w:t>
            </w:r>
          </w:p>
          <w:p w:rsidR="00505A27" w:rsidRDefault="0000057E" w:rsidP="00990D8A">
            <w:pPr>
              <w:jc w:val="center"/>
              <w:rPr>
                <w:bCs/>
                <w:szCs w:val="21"/>
              </w:rPr>
            </w:pPr>
            <w:r>
              <w:rPr>
                <w:rFonts w:hint="eastAsia"/>
                <w:bCs/>
                <w:sz w:val="18"/>
                <w:szCs w:val="18"/>
              </w:rPr>
              <w:t>系数</w:t>
            </w:r>
            <w:r>
              <w:rPr>
                <w:rFonts w:hint="eastAsia"/>
                <w:bCs/>
                <w:sz w:val="18"/>
                <w:szCs w:val="18"/>
              </w:rPr>
              <w:t>(</w:t>
            </w:r>
            <w:r>
              <w:rPr>
                <w:rFonts w:hint="eastAsia"/>
                <w:bCs/>
                <w:sz w:val="18"/>
                <w:szCs w:val="18"/>
              </w:rPr>
              <w:t>冬季</w:t>
            </w:r>
            <w:r>
              <w:rPr>
                <w:rFonts w:hint="eastAsia"/>
                <w:bCs/>
                <w:sz w:val="18"/>
                <w:szCs w:val="18"/>
              </w:rPr>
              <w:t>)</w:t>
            </w:r>
          </w:p>
        </w:tc>
      </w:tr>
      <w:tr w:rsidR="00B97C21">
        <w:trPr>
          <w:cantSplit/>
          <w:trHeight w:val="744"/>
          <w:jc w:val="center"/>
        </w:trPr>
        <w:tc>
          <w:tcPr>
            <w:tcW w:w="938" w:type="pct"/>
            <w:vMerge/>
            <w:vAlign w:val="center"/>
          </w:tcPr>
          <w:p w:rsidR="00B97C21" w:rsidRDefault="0000057E" w:rsidP="00C807BB">
            <w:pPr>
              <w:jc w:val="center"/>
              <w:rPr>
                <w:bCs/>
                <w:szCs w:val="21"/>
              </w:rPr>
            </w:pPr>
          </w:p>
        </w:tc>
        <w:tc>
          <w:tcPr>
            <w:tcW w:w="794" w:type="pct"/>
            <w:shd w:val="clear" w:color="auto" w:fill="E6E6E6"/>
            <w:vAlign w:val="center"/>
          </w:tcPr>
          <w:p w:rsidR="00B97C21" w:rsidRDefault="0000057E" w:rsidP="008D2608">
            <w:pPr>
              <w:jc w:val="center"/>
              <w:rPr>
                <w:bCs/>
                <w:szCs w:val="21"/>
              </w:rPr>
            </w:pPr>
            <w:r>
              <w:rPr>
                <w:rFonts w:hAnsi="宋体"/>
                <w:bCs/>
                <w:szCs w:val="21"/>
              </w:rPr>
              <w:t>南向</w:t>
            </w:r>
          </w:p>
        </w:tc>
        <w:tc>
          <w:tcPr>
            <w:tcW w:w="348" w:type="pct"/>
            <w:vAlign w:val="center"/>
          </w:tcPr>
          <w:p w:rsidR="00B97C21" w:rsidRDefault="0000057E" w:rsidP="008D2608">
            <w:pPr>
              <w:jc w:val="center"/>
              <w:rPr>
                <w:bCs/>
                <w:szCs w:val="21"/>
              </w:rPr>
            </w:pPr>
            <w:bookmarkStart w:id="102" w:name="窗墙比－南向"/>
            <w:r>
              <w:rPr>
                <w:rFonts w:hint="eastAsia"/>
                <w:bCs/>
                <w:szCs w:val="21"/>
              </w:rPr>
              <w:t>0.19</w:t>
            </w:r>
            <w:bookmarkEnd w:id="102"/>
          </w:p>
        </w:tc>
        <w:tc>
          <w:tcPr>
            <w:tcW w:w="518" w:type="pct"/>
            <w:vAlign w:val="center"/>
          </w:tcPr>
          <w:p w:rsidR="00B97C21" w:rsidRDefault="0000057E" w:rsidP="008D2608">
            <w:pPr>
              <w:jc w:val="center"/>
              <w:rPr>
                <w:bCs/>
                <w:szCs w:val="21"/>
              </w:rPr>
            </w:pPr>
            <w:r>
              <w:rPr>
                <w:rFonts w:hint="eastAsia"/>
                <w:bCs/>
                <w:szCs w:val="21"/>
              </w:rPr>
              <w:t>普窗</w:t>
            </w:r>
            <w:bookmarkStart w:id="103" w:name="外窗K－南向"/>
            <w:r>
              <w:rPr>
                <w:rFonts w:hint="eastAsia"/>
                <w:bCs/>
                <w:szCs w:val="21"/>
              </w:rPr>
              <w:t>1.50</w:t>
            </w:r>
            <w:bookmarkEnd w:id="103"/>
            <w:r>
              <w:rPr>
                <w:rFonts w:hint="eastAsia"/>
                <w:bCs/>
                <w:szCs w:val="21"/>
              </w:rPr>
              <w:t>、</w:t>
            </w:r>
          </w:p>
          <w:p w:rsidR="00B97C21" w:rsidRDefault="0000057E" w:rsidP="008D2608">
            <w:pPr>
              <w:jc w:val="center"/>
              <w:rPr>
                <w:bCs/>
                <w:szCs w:val="21"/>
              </w:rPr>
            </w:pPr>
            <w:r>
              <w:rPr>
                <w:rFonts w:hint="eastAsia"/>
                <w:bCs/>
                <w:szCs w:val="21"/>
              </w:rPr>
              <w:t>凸窗</w:t>
            </w:r>
            <w:bookmarkStart w:id="104" w:name="凸窗K－南向"/>
            <w:r>
              <w:rPr>
                <w:rFonts w:hint="eastAsia"/>
                <w:bCs/>
                <w:szCs w:val="21"/>
              </w:rPr>
              <w:t>－</w:t>
            </w:r>
            <w:bookmarkEnd w:id="104"/>
          </w:p>
        </w:tc>
        <w:tc>
          <w:tcPr>
            <w:tcW w:w="406" w:type="pct"/>
            <w:vAlign w:val="center"/>
          </w:tcPr>
          <w:p w:rsidR="00B97C21" w:rsidRDefault="0000057E" w:rsidP="008D2608">
            <w:pPr>
              <w:jc w:val="center"/>
              <w:rPr>
                <w:bCs/>
                <w:szCs w:val="21"/>
              </w:rPr>
            </w:pPr>
            <w:bookmarkStart w:id="105" w:name="外窗SC－夏季－南向"/>
            <w:r w:rsidRPr="00906D3C">
              <w:rPr>
                <w:rFonts w:hint="eastAsia"/>
                <w:bCs/>
                <w:szCs w:val="21"/>
              </w:rPr>
              <w:t>0.44</w:t>
            </w:r>
            <w:bookmarkEnd w:id="105"/>
          </w:p>
        </w:tc>
        <w:tc>
          <w:tcPr>
            <w:tcW w:w="372" w:type="pct"/>
            <w:vAlign w:val="center"/>
          </w:tcPr>
          <w:p w:rsidR="00B97C21" w:rsidRDefault="0000057E" w:rsidP="008D2608">
            <w:pPr>
              <w:jc w:val="center"/>
              <w:rPr>
                <w:bCs/>
                <w:szCs w:val="21"/>
              </w:rPr>
            </w:pPr>
            <w:bookmarkStart w:id="106" w:name="外窗SC－冬季－南向"/>
            <w:r w:rsidRPr="00906D3C">
              <w:rPr>
                <w:rFonts w:hint="eastAsia"/>
                <w:bCs/>
                <w:szCs w:val="21"/>
              </w:rPr>
              <w:t>0.44</w:t>
            </w:r>
            <w:bookmarkEnd w:id="106"/>
          </w:p>
        </w:tc>
        <w:tc>
          <w:tcPr>
            <w:tcW w:w="360" w:type="pct"/>
            <w:vAlign w:val="center"/>
          </w:tcPr>
          <w:p w:rsidR="00B97C21" w:rsidRDefault="0000057E" w:rsidP="008D2608">
            <w:pPr>
              <w:jc w:val="center"/>
              <w:rPr>
                <w:bCs/>
                <w:szCs w:val="21"/>
              </w:rPr>
            </w:pPr>
            <w:bookmarkStart w:id="107" w:name="参照建筑窗墙比－南向"/>
            <w:r>
              <w:rPr>
                <w:rFonts w:hint="eastAsia"/>
                <w:bCs/>
                <w:szCs w:val="21"/>
              </w:rPr>
              <w:t>0.19</w:t>
            </w:r>
            <w:bookmarkEnd w:id="107"/>
          </w:p>
        </w:tc>
        <w:tc>
          <w:tcPr>
            <w:tcW w:w="497" w:type="pct"/>
            <w:vAlign w:val="center"/>
          </w:tcPr>
          <w:p w:rsidR="00B97C21" w:rsidRDefault="0000057E" w:rsidP="008D2608">
            <w:pPr>
              <w:jc w:val="center"/>
              <w:rPr>
                <w:bCs/>
                <w:szCs w:val="21"/>
              </w:rPr>
            </w:pPr>
            <w:r>
              <w:rPr>
                <w:rFonts w:hint="eastAsia"/>
                <w:bCs/>
                <w:szCs w:val="21"/>
              </w:rPr>
              <w:t>普窗</w:t>
            </w:r>
            <w:bookmarkStart w:id="108" w:name="参照建筑外窗K－南向"/>
            <w:r>
              <w:rPr>
                <w:rFonts w:hint="eastAsia"/>
                <w:bCs/>
                <w:szCs w:val="21"/>
              </w:rPr>
              <w:t>2.20</w:t>
            </w:r>
            <w:bookmarkEnd w:id="108"/>
            <w:r>
              <w:rPr>
                <w:rFonts w:hint="eastAsia"/>
                <w:bCs/>
                <w:szCs w:val="21"/>
              </w:rPr>
              <w:t>、</w:t>
            </w:r>
          </w:p>
          <w:p w:rsidR="00B97C21" w:rsidRDefault="0000057E" w:rsidP="008D2608">
            <w:pPr>
              <w:jc w:val="center"/>
              <w:rPr>
                <w:bCs/>
                <w:szCs w:val="21"/>
              </w:rPr>
            </w:pPr>
            <w:r>
              <w:rPr>
                <w:rFonts w:hint="eastAsia"/>
                <w:bCs/>
                <w:szCs w:val="21"/>
              </w:rPr>
              <w:t>凸窗</w:t>
            </w:r>
            <w:bookmarkStart w:id="109" w:name="参照建筑凸窗K－南向"/>
            <w:r>
              <w:rPr>
                <w:rFonts w:hint="eastAsia"/>
                <w:bCs/>
                <w:szCs w:val="21"/>
              </w:rPr>
              <w:t>－</w:t>
            </w:r>
            <w:bookmarkEnd w:id="109"/>
          </w:p>
        </w:tc>
        <w:tc>
          <w:tcPr>
            <w:tcW w:w="397" w:type="pct"/>
            <w:vAlign w:val="center"/>
          </w:tcPr>
          <w:p w:rsidR="00B97C21" w:rsidRDefault="0000057E" w:rsidP="008D2608">
            <w:pPr>
              <w:jc w:val="center"/>
              <w:rPr>
                <w:bCs/>
                <w:szCs w:val="21"/>
              </w:rPr>
            </w:pPr>
            <w:bookmarkStart w:id="110" w:name="参照建筑外窗SC－夏季－南向"/>
            <w:r>
              <w:rPr>
                <w:rFonts w:hint="eastAsia"/>
                <w:bCs/>
                <w:szCs w:val="21"/>
              </w:rPr>
              <w:t>0.45</w:t>
            </w:r>
            <w:bookmarkEnd w:id="110"/>
          </w:p>
        </w:tc>
        <w:tc>
          <w:tcPr>
            <w:tcW w:w="370" w:type="pct"/>
            <w:vAlign w:val="center"/>
          </w:tcPr>
          <w:p w:rsidR="00B97C21" w:rsidRDefault="0000057E" w:rsidP="008D2608">
            <w:pPr>
              <w:jc w:val="center"/>
              <w:rPr>
                <w:bCs/>
                <w:szCs w:val="21"/>
              </w:rPr>
            </w:pPr>
            <w:bookmarkStart w:id="111" w:name="参照建筑外窗SC－冬季－南向"/>
            <w:r w:rsidRPr="00906D3C">
              <w:rPr>
                <w:rFonts w:hint="eastAsia"/>
                <w:bCs/>
                <w:szCs w:val="21"/>
              </w:rPr>
              <w:t>－－</w:t>
            </w:r>
            <w:bookmarkEnd w:id="111"/>
          </w:p>
        </w:tc>
      </w:tr>
      <w:tr w:rsidR="00B97C21">
        <w:trPr>
          <w:cantSplit/>
          <w:trHeight w:val="602"/>
          <w:jc w:val="center"/>
        </w:trPr>
        <w:tc>
          <w:tcPr>
            <w:tcW w:w="938" w:type="pct"/>
            <w:vMerge/>
            <w:vAlign w:val="center"/>
          </w:tcPr>
          <w:p w:rsidR="00B97C21" w:rsidRDefault="0000057E" w:rsidP="00C807BB">
            <w:pPr>
              <w:jc w:val="center"/>
              <w:rPr>
                <w:bCs/>
                <w:szCs w:val="21"/>
              </w:rPr>
            </w:pPr>
          </w:p>
        </w:tc>
        <w:tc>
          <w:tcPr>
            <w:tcW w:w="794" w:type="pct"/>
            <w:shd w:val="clear" w:color="auto" w:fill="E6E6E6"/>
            <w:vAlign w:val="center"/>
          </w:tcPr>
          <w:p w:rsidR="00B97C21" w:rsidRDefault="0000057E" w:rsidP="008D2608">
            <w:pPr>
              <w:jc w:val="center"/>
              <w:rPr>
                <w:bCs/>
                <w:szCs w:val="21"/>
              </w:rPr>
            </w:pPr>
            <w:r>
              <w:rPr>
                <w:rFonts w:hAnsi="宋体"/>
                <w:bCs/>
                <w:szCs w:val="21"/>
              </w:rPr>
              <w:t>北向</w:t>
            </w:r>
          </w:p>
        </w:tc>
        <w:tc>
          <w:tcPr>
            <w:tcW w:w="348" w:type="pct"/>
            <w:vAlign w:val="center"/>
          </w:tcPr>
          <w:p w:rsidR="00B97C21" w:rsidRDefault="0000057E" w:rsidP="008D2608">
            <w:pPr>
              <w:jc w:val="center"/>
              <w:rPr>
                <w:bCs/>
                <w:szCs w:val="21"/>
              </w:rPr>
            </w:pPr>
            <w:bookmarkStart w:id="112" w:name="窗墙比－北向"/>
            <w:r>
              <w:rPr>
                <w:rFonts w:hint="eastAsia"/>
                <w:bCs/>
                <w:szCs w:val="21"/>
              </w:rPr>
              <w:t>0.12</w:t>
            </w:r>
            <w:bookmarkEnd w:id="112"/>
          </w:p>
        </w:tc>
        <w:tc>
          <w:tcPr>
            <w:tcW w:w="518" w:type="pct"/>
            <w:vAlign w:val="center"/>
          </w:tcPr>
          <w:p w:rsidR="00B97C21" w:rsidRDefault="0000057E" w:rsidP="008D2608">
            <w:pPr>
              <w:jc w:val="center"/>
              <w:rPr>
                <w:bCs/>
                <w:szCs w:val="21"/>
              </w:rPr>
            </w:pPr>
            <w:r>
              <w:rPr>
                <w:rFonts w:hint="eastAsia"/>
                <w:bCs/>
                <w:szCs w:val="21"/>
              </w:rPr>
              <w:t>普窗</w:t>
            </w:r>
            <w:bookmarkStart w:id="113" w:name="外窗K－北向"/>
            <w:r w:rsidRPr="003C4BE4">
              <w:rPr>
                <w:rFonts w:hint="eastAsia"/>
                <w:bCs/>
                <w:szCs w:val="21"/>
              </w:rPr>
              <w:t>1.50</w:t>
            </w:r>
            <w:bookmarkEnd w:id="113"/>
            <w:r>
              <w:rPr>
                <w:rFonts w:hint="eastAsia"/>
                <w:bCs/>
                <w:szCs w:val="21"/>
              </w:rPr>
              <w:t>、</w:t>
            </w:r>
          </w:p>
          <w:p w:rsidR="00B97C21" w:rsidRDefault="0000057E" w:rsidP="008D2608">
            <w:pPr>
              <w:jc w:val="center"/>
              <w:rPr>
                <w:bCs/>
                <w:szCs w:val="21"/>
              </w:rPr>
            </w:pPr>
            <w:r>
              <w:rPr>
                <w:rFonts w:hint="eastAsia"/>
                <w:bCs/>
                <w:szCs w:val="21"/>
              </w:rPr>
              <w:t>凸窗</w:t>
            </w:r>
            <w:bookmarkStart w:id="114" w:name="凸窗K－北向"/>
            <w:r>
              <w:rPr>
                <w:rFonts w:hint="eastAsia"/>
                <w:bCs/>
                <w:szCs w:val="21"/>
              </w:rPr>
              <w:t>－</w:t>
            </w:r>
            <w:bookmarkEnd w:id="114"/>
          </w:p>
        </w:tc>
        <w:tc>
          <w:tcPr>
            <w:tcW w:w="406" w:type="pct"/>
            <w:vAlign w:val="center"/>
          </w:tcPr>
          <w:p w:rsidR="00B97C21" w:rsidRDefault="0000057E" w:rsidP="008D2608">
            <w:pPr>
              <w:jc w:val="center"/>
              <w:rPr>
                <w:bCs/>
                <w:szCs w:val="21"/>
              </w:rPr>
            </w:pPr>
            <w:bookmarkStart w:id="115" w:name="外窗SC－夏季－北向"/>
            <w:r w:rsidRPr="00906D3C">
              <w:rPr>
                <w:rFonts w:hint="eastAsia"/>
                <w:bCs/>
                <w:szCs w:val="21"/>
              </w:rPr>
              <w:t>0.39</w:t>
            </w:r>
            <w:bookmarkEnd w:id="115"/>
          </w:p>
        </w:tc>
        <w:tc>
          <w:tcPr>
            <w:tcW w:w="372" w:type="pct"/>
            <w:vAlign w:val="center"/>
          </w:tcPr>
          <w:p w:rsidR="00B97C21" w:rsidRDefault="0000057E" w:rsidP="008D2608">
            <w:pPr>
              <w:jc w:val="center"/>
              <w:rPr>
                <w:bCs/>
                <w:szCs w:val="21"/>
              </w:rPr>
            </w:pPr>
            <w:bookmarkStart w:id="116" w:name="外窗SC－冬季－北向"/>
            <w:r w:rsidRPr="00906D3C">
              <w:rPr>
                <w:rFonts w:hint="eastAsia"/>
                <w:bCs/>
                <w:szCs w:val="21"/>
              </w:rPr>
              <w:t>0.39</w:t>
            </w:r>
            <w:bookmarkEnd w:id="116"/>
          </w:p>
        </w:tc>
        <w:tc>
          <w:tcPr>
            <w:tcW w:w="360" w:type="pct"/>
            <w:vAlign w:val="center"/>
          </w:tcPr>
          <w:p w:rsidR="00B97C21" w:rsidRDefault="0000057E" w:rsidP="008D2608">
            <w:pPr>
              <w:jc w:val="center"/>
              <w:rPr>
                <w:bCs/>
                <w:szCs w:val="21"/>
              </w:rPr>
            </w:pPr>
            <w:bookmarkStart w:id="117" w:name="参照建筑窗墙比－北向"/>
            <w:r>
              <w:rPr>
                <w:rFonts w:hint="eastAsia"/>
                <w:bCs/>
                <w:szCs w:val="21"/>
              </w:rPr>
              <w:t>0.12</w:t>
            </w:r>
            <w:bookmarkEnd w:id="117"/>
          </w:p>
        </w:tc>
        <w:tc>
          <w:tcPr>
            <w:tcW w:w="497" w:type="pct"/>
            <w:vAlign w:val="center"/>
          </w:tcPr>
          <w:p w:rsidR="00B97C21" w:rsidRDefault="0000057E" w:rsidP="008D2608">
            <w:pPr>
              <w:jc w:val="center"/>
              <w:rPr>
                <w:bCs/>
                <w:szCs w:val="21"/>
              </w:rPr>
            </w:pPr>
            <w:r>
              <w:rPr>
                <w:rFonts w:hint="eastAsia"/>
                <w:bCs/>
                <w:szCs w:val="21"/>
              </w:rPr>
              <w:t>普窗</w:t>
            </w:r>
            <w:bookmarkStart w:id="118" w:name="参照建筑外窗K－北向"/>
            <w:r>
              <w:rPr>
                <w:rFonts w:hint="eastAsia"/>
                <w:bCs/>
                <w:szCs w:val="21"/>
              </w:rPr>
              <w:t>2.20</w:t>
            </w:r>
            <w:bookmarkEnd w:id="118"/>
            <w:r>
              <w:rPr>
                <w:rFonts w:hint="eastAsia"/>
                <w:bCs/>
                <w:szCs w:val="21"/>
              </w:rPr>
              <w:t>、</w:t>
            </w:r>
          </w:p>
          <w:p w:rsidR="00B97C21" w:rsidRDefault="0000057E" w:rsidP="008D2608">
            <w:pPr>
              <w:jc w:val="center"/>
              <w:rPr>
                <w:bCs/>
                <w:szCs w:val="21"/>
              </w:rPr>
            </w:pPr>
            <w:r>
              <w:rPr>
                <w:rFonts w:hint="eastAsia"/>
                <w:bCs/>
                <w:szCs w:val="21"/>
              </w:rPr>
              <w:t>凸窗</w:t>
            </w:r>
            <w:bookmarkStart w:id="119" w:name="参照建筑凸窗K－北向"/>
            <w:r>
              <w:rPr>
                <w:rFonts w:hint="eastAsia"/>
                <w:bCs/>
                <w:szCs w:val="21"/>
              </w:rPr>
              <w:t>－</w:t>
            </w:r>
            <w:bookmarkEnd w:id="119"/>
          </w:p>
        </w:tc>
        <w:tc>
          <w:tcPr>
            <w:tcW w:w="397" w:type="pct"/>
            <w:vAlign w:val="center"/>
          </w:tcPr>
          <w:p w:rsidR="00B97C21" w:rsidRDefault="0000057E" w:rsidP="008D2608">
            <w:pPr>
              <w:jc w:val="center"/>
              <w:rPr>
                <w:bCs/>
                <w:szCs w:val="21"/>
              </w:rPr>
            </w:pPr>
            <w:bookmarkStart w:id="120" w:name="参照建筑外窗SC－夏季－北向"/>
            <w:r>
              <w:rPr>
                <w:rFonts w:hint="eastAsia"/>
                <w:bCs/>
                <w:szCs w:val="21"/>
              </w:rPr>
              <w:t>－－</w:t>
            </w:r>
            <w:bookmarkEnd w:id="120"/>
          </w:p>
        </w:tc>
        <w:tc>
          <w:tcPr>
            <w:tcW w:w="370" w:type="pct"/>
            <w:vAlign w:val="center"/>
          </w:tcPr>
          <w:p w:rsidR="00B97C21" w:rsidRDefault="0000057E" w:rsidP="008D2608">
            <w:pPr>
              <w:jc w:val="center"/>
              <w:rPr>
                <w:bCs/>
                <w:szCs w:val="21"/>
              </w:rPr>
            </w:pPr>
            <w:bookmarkStart w:id="121" w:name="参照建筑外窗SC－冬季－北向"/>
            <w:r w:rsidRPr="00906D3C">
              <w:rPr>
                <w:rFonts w:hint="eastAsia"/>
                <w:bCs/>
                <w:szCs w:val="21"/>
              </w:rPr>
              <w:t>－－</w:t>
            </w:r>
            <w:bookmarkEnd w:id="121"/>
          </w:p>
        </w:tc>
      </w:tr>
      <w:tr w:rsidR="00B97C21">
        <w:trPr>
          <w:cantSplit/>
          <w:trHeight w:val="454"/>
          <w:jc w:val="center"/>
        </w:trPr>
        <w:tc>
          <w:tcPr>
            <w:tcW w:w="938" w:type="pct"/>
            <w:vMerge/>
            <w:vAlign w:val="center"/>
          </w:tcPr>
          <w:p w:rsidR="00B97C21" w:rsidRDefault="0000057E" w:rsidP="00C807BB">
            <w:pPr>
              <w:jc w:val="center"/>
              <w:rPr>
                <w:bCs/>
                <w:szCs w:val="21"/>
              </w:rPr>
            </w:pPr>
          </w:p>
        </w:tc>
        <w:tc>
          <w:tcPr>
            <w:tcW w:w="794" w:type="pct"/>
            <w:shd w:val="clear" w:color="auto" w:fill="E6E6E6"/>
            <w:vAlign w:val="center"/>
          </w:tcPr>
          <w:p w:rsidR="00B97C21" w:rsidRDefault="0000057E" w:rsidP="008D2608">
            <w:pPr>
              <w:jc w:val="center"/>
              <w:rPr>
                <w:rFonts w:hAnsi="宋体"/>
                <w:bCs/>
                <w:szCs w:val="21"/>
              </w:rPr>
            </w:pPr>
            <w:r>
              <w:rPr>
                <w:rFonts w:hAnsi="宋体"/>
                <w:bCs/>
                <w:szCs w:val="21"/>
              </w:rPr>
              <w:t>东向</w:t>
            </w:r>
          </w:p>
        </w:tc>
        <w:tc>
          <w:tcPr>
            <w:tcW w:w="348" w:type="pct"/>
            <w:vAlign w:val="center"/>
          </w:tcPr>
          <w:p w:rsidR="00B97C21" w:rsidRDefault="0000057E" w:rsidP="008D2608">
            <w:pPr>
              <w:jc w:val="center"/>
              <w:rPr>
                <w:bCs/>
                <w:szCs w:val="21"/>
              </w:rPr>
            </w:pPr>
            <w:bookmarkStart w:id="122" w:name="窗墙比－东向"/>
            <w:r>
              <w:rPr>
                <w:rFonts w:hint="eastAsia"/>
                <w:bCs/>
                <w:szCs w:val="21"/>
              </w:rPr>
              <w:t>0.85</w:t>
            </w:r>
            <w:bookmarkEnd w:id="122"/>
          </w:p>
        </w:tc>
        <w:tc>
          <w:tcPr>
            <w:tcW w:w="518" w:type="pct"/>
            <w:vAlign w:val="center"/>
          </w:tcPr>
          <w:p w:rsidR="00B97C21" w:rsidRDefault="0000057E" w:rsidP="008D2608">
            <w:pPr>
              <w:jc w:val="center"/>
              <w:rPr>
                <w:bCs/>
                <w:szCs w:val="21"/>
              </w:rPr>
            </w:pPr>
            <w:r>
              <w:rPr>
                <w:rFonts w:hint="eastAsia"/>
                <w:bCs/>
                <w:szCs w:val="21"/>
              </w:rPr>
              <w:t>普窗</w:t>
            </w:r>
            <w:bookmarkStart w:id="123" w:name="外窗K－东向"/>
            <w:r>
              <w:rPr>
                <w:rFonts w:hint="eastAsia"/>
                <w:bCs/>
                <w:szCs w:val="21"/>
              </w:rPr>
              <w:t>1.50</w:t>
            </w:r>
            <w:bookmarkEnd w:id="123"/>
            <w:r>
              <w:rPr>
                <w:rFonts w:hint="eastAsia"/>
                <w:bCs/>
                <w:szCs w:val="21"/>
              </w:rPr>
              <w:t>、</w:t>
            </w:r>
          </w:p>
          <w:p w:rsidR="00B97C21" w:rsidRDefault="0000057E" w:rsidP="008D2608">
            <w:pPr>
              <w:jc w:val="center"/>
              <w:rPr>
                <w:bCs/>
                <w:szCs w:val="21"/>
              </w:rPr>
            </w:pPr>
            <w:r>
              <w:rPr>
                <w:rFonts w:hint="eastAsia"/>
                <w:bCs/>
                <w:szCs w:val="21"/>
              </w:rPr>
              <w:t>凸窗</w:t>
            </w:r>
            <w:bookmarkStart w:id="124" w:name="凸窗K－东向"/>
            <w:r>
              <w:rPr>
                <w:rFonts w:hint="eastAsia"/>
                <w:bCs/>
                <w:szCs w:val="21"/>
              </w:rPr>
              <w:t>－</w:t>
            </w:r>
            <w:bookmarkEnd w:id="124"/>
          </w:p>
        </w:tc>
        <w:tc>
          <w:tcPr>
            <w:tcW w:w="406" w:type="pct"/>
            <w:vAlign w:val="center"/>
          </w:tcPr>
          <w:p w:rsidR="00B97C21" w:rsidRDefault="0000057E" w:rsidP="008D2608">
            <w:pPr>
              <w:jc w:val="center"/>
              <w:rPr>
                <w:bCs/>
                <w:szCs w:val="21"/>
              </w:rPr>
            </w:pPr>
            <w:bookmarkStart w:id="125" w:name="外窗SC－夏季－东向"/>
            <w:r w:rsidRPr="00906D3C">
              <w:rPr>
                <w:rFonts w:hint="eastAsia"/>
                <w:bCs/>
                <w:szCs w:val="21"/>
              </w:rPr>
              <w:t>0.60</w:t>
            </w:r>
            <w:bookmarkEnd w:id="125"/>
          </w:p>
        </w:tc>
        <w:tc>
          <w:tcPr>
            <w:tcW w:w="372" w:type="pct"/>
            <w:vAlign w:val="center"/>
          </w:tcPr>
          <w:p w:rsidR="00B97C21" w:rsidRDefault="0000057E" w:rsidP="008D2608">
            <w:pPr>
              <w:jc w:val="center"/>
              <w:rPr>
                <w:bCs/>
                <w:szCs w:val="21"/>
              </w:rPr>
            </w:pPr>
            <w:bookmarkStart w:id="126" w:name="外窗SC－冬季－东向"/>
            <w:r w:rsidRPr="00906D3C">
              <w:rPr>
                <w:rFonts w:hint="eastAsia"/>
                <w:bCs/>
                <w:szCs w:val="21"/>
              </w:rPr>
              <w:t>0.60</w:t>
            </w:r>
            <w:bookmarkEnd w:id="126"/>
          </w:p>
        </w:tc>
        <w:tc>
          <w:tcPr>
            <w:tcW w:w="360" w:type="pct"/>
            <w:vAlign w:val="center"/>
          </w:tcPr>
          <w:p w:rsidR="00B97C21" w:rsidRDefault="0000057E" w:rsidP="008D2608">
            <w:pPr>
              <w:jc w:val="center"/>
              <w:rPr>
                <w:bCs/>
                <w:szCs w:val="21"/>
              </w:rPr>
            </w:pPr>
            <w:bookmarkStart w:id="127" w:name="参照建筑窗墙比－东向"/>
            <w:r>
              <w:rPr>
                <w:rFonts w:hint="eastAsia"/>
                <w:bCs/>
                <w:szCs w:val="21"/>
              </w:rPr>
              <w:t>0.20</w:t>
            </w:r>
            <w:bookmarkEnd w:id="127"/>
          </w:p>
        </w:tc>
        <w:tc>
          <w:tcPr>
            <w:tcW w:w="497" w:type="pct"/>
            <w:vAlign w:val="center"/>
          </w:tcPr>
          <w:p w:rsidR="00B97C21" w:rsidRDefault="0000057E" w:rsidP="008D2608">
            <w:pPr>
              <w:jc w:val="center"/>
              <w:rPr>
                <w:bCs/>
                <w:szCs w:val="21"/>
              </w:rPr>
            </w:pPr>
            <w:r>
              <w:rPr>
                <w:rFonts w:hint="eastAsia"/>
                <w:bCs/>
                <w:szCs w:val="21"/>
              </w:rPr>
              <w:t>普窗</w:t>
            </w:r>
            <w:bookmarkStart w:id="128" w:name="参照建筑外窗K－东向"/>
            <w:r>
              <w:rPr>
                <w:rFonts w:hint="eastAsia"/>
                <w:bCs/>
                <w:szCs w:val="21"/>
              </w:rPr>
              <w:t>2.20</w:t>
            </w:r>
            <w:bookmarkEnd w:id="128"/>
            <w:r>
              <w:rPr>
                <w:rFonts w:hint="eastAsia"/>
                <w:bCs/>
                <w:szCs w:val="21"/>
              </w:rPr>
              <w:t>、</w:t>
            </w:r>
          </w:p>
          <w:p w:rsidR="00B97C21" w:rsidRDefault="0000057E" w:rsidP="008D2608">
            <w:pPr>
              <w:jc w:val="center"/>
              <w:rPr>
                <w:bCs/>
                <w:szCs w:val="21"/>
              </w:rPr>
            </w:pPr>
            <w:r>
              <w:rPr>
                <w:rFonts w:hint="eastAsia"/>
                <w:bCs/>
                <w:szCs w:val="21"/>
              </w:rPr>
              <w:t>凸窗</w:t>
            </w:r>
            <w:bookmarkStart w:id="129" w:name="参照建筑凸窗K－东向"/>
            <w:r>
              <w:rPr>
                <w:rFonts w:hint="eastAsia"/>
                <w:bCs/>
                <w:szCs w:val="21"/>
              </w:rPr>
              <w:t>－</w:t>
            </w:r>
            <w:bookmarkEnd w:id="129"/>
          </w:p>
        </w:tc>
        <w:tc>
          <w:tcPr>
            <w:tcW w:w="397" w:type="pct"/>
            <w:vAlign w:val="center"/>
          </w:tcPr>
          <w:p w:rsidR="00B97C21" w:rsidRDefault="0000057E" w:rsidP="008D2608">
            <w:pPr>
              <w:jc w:val="center"/>
              <w:rPr>
                <w:bCs/>
                <w:szCs w:val="21"/>
              </w:rPr>
            </w:pPr>
            <w:bookmarkStart w:id="130" w:name="参照建筑外窗SC－夏季－东向"/>
            <w:r>
              <w:rPr>
                <w:rFonts w:hint="eastAsia"/>
                <w:bCs/>
                <w:szCs w:val="21"/>
              </w:rPr>
              <w:t>0.40</w:t>
            </w:r>
            <w:bookmarkEnd w:id="130"/>
          </w:p>
        </w:tc>
        <w:tc>
          <w:tcPr>
            <w:tcW w:w="370" w:type="pct"/>
            <w:vAlign w:val="center"/>
          </w:tcPr>
          <w:p w:rsidR="00B97C21" w:rsidRDefault="0000057E" w:rsidP="008D2608">
            <w:pPr>
              <w:jc w:val="center"/>
              <w:rPr>
                <w:bCs/>
                <w:szCs w:val="21"/>
              </w:rPr>
            </w:pPr>
            <w:bookmarkStart w:id="131" w:name="参照建筑外窗SC－冬季－东向"/>
            <w:r w:rsidRPr="00906D3C">
              <w:rPr>
                <w:rFonts w:hint="eastAsia"/>
                <w:bCs/>
                <w:szCs w:val="21"/>
              </w:rPr>
              <w:t>－－</w:t>
            </w:r>
            <w:bookmarkEnd w:id="131"/>
          </w:p>
        </w:tc>
      </w:tr>
      <w:tr w:rsidR="00B97C21">
        <w:trPr>
          <w:cantSplit/>
          <w:trHeight w:val="454"/>
          <w:jc w:val="center"/>
        </w:trPr>
        <w:tc>
          <w:tcPr>
            <w:tcW w:w="938" w:type="pct"/>
            <w:vMerge/>
            <w:vAlign w:val="center"/>
          </w:tcPr>
          <w:p w:rsidR="00B97C21" w:rsidRDefault="0000057E" w:rsidP="00C807BB">
            <w:pPr>
              <w:jc w:val="center"/>
              <w:rPr>
                <w:bCs/>
                <w:szCs w:val="21"/>
              </w:rPr>
            </w:pPr>
          </w:p>
        </w:tc>
        <w:tc>
          <w:tcPr>
            <w:tcW w:w="794" w:type="pct"/>
            <w:shd w:val="clear" w:color="auto" w:fill="E6E6E6"/>
            <w:vAlign w:val="center"/>
          </w:tcPr>
          <w:p w:rsidR="00B97C21" w:rsidRDefault="0000057E" w:rsidP="008D2608">
            <w:pPr>
              <w:jc w:val="center"/>
              <w:rPr>
                <w:bCs/>
                <w:szCs w:val="21"/>
              </w:rPr>
            </w:pPr>
            <w:r>
              <w:rPr>
                <w:rFonts w:hAnsi="宋体"/>
                <w:bCs/>
                <w:szCs w:val="21"/>
              </w:rPr>
              <w:t>西向</w:t>
            </w:r>
          </w:p>
        </w:tc>
        <w:tc>
          <w:tcPr>
            <w:tcW w:w="348" w:type="pct"/>
            <w:vAlign w:val="center"/>
          </w:tcPr>
          <w:p w:rsidR="00B97C21" w:rsidRDefault="0000057E" w:rsidP="008D2608">
            <w:pPr>
              <w:jc w:val="center"/>
              <w:rPr>
                <w:bCs/>
                <w:szCs w:val="21"/>
              </w:rPr>
            </w:pPr>
            <w:bookmarkStart w:id="132" w:name="窗墙比－西向"/>
            <w:r>
              <w:rPr>
                <w:rFonts w:hint="eastAsia"/>
                <w:bCs/>
                <w:szCs w:val="21"/>
              </w:rPr>
              <w:t>0.74</w:t>
            </w:r>
            <w:bookmarkEnd w:id="132"/>
          </w:p>
        </w:tc>
        <w:tc>
          <w:tcPr>
            <w:tcW w:w="518" w:type="pct"/>
            <w:vAlign w:val="center"/>
          </w:tcPr>
          <w:p w:rsidR="00B97C21" w:rsidRDefault="0000057E" w:rsidP="008D2608">
            <w:pPr>
              <w:jc w:val="center"/>
              <w:rPr>
                <w:bCs/>
                <w:szCs w:val="21"/>
              </w:rPr>
            </w:pPr>
            <w:r>
              <w:rPr>
                <w:rFonts w:hint="eastAsia"/>
                <w:bCs/>
                <w:szCs w:val="21"/>
              </w:rPr>
              <w:t>普窗</w:t>
            </w:r>
            <w:bookmarkStart w:id="133" w:name="外窗K－西向"/>
            <w:r>
              <w:rPr>
                <w:rFonts w:hint="eastAsia"/>
                <w:bCs/>
                <w:szCs w:val="21"/>
              </w:rPr>
              <w:t>1.50</w:t>
            </w:r>
            <w:bookmarkEnd w:id="133"/>
            <w:r>
              <w:rPr>
                <w:rFonts w:hint="eastAsia"/>
                <w:bCs/>
                <w:szCs w:val="21"/>
              </w:rPr>
              <w:t>、</w:t>
            </w:r>
          </w:p>
          <w:p w:rsidR="00B97C21" w:rsidRDefault="0000057E" w:rsidP="008D2608">
            <w:pPr>
              <w:jc w:val="center"/>
              <w:rPr>
                <w:bCs/>
                <w:szCs w:val="21"/>
              </w:rPr>
            </w:pPr>
            <w:r>
              <w:rPr>
                <w:rFonts w:hint="eastAsia"/>
                <w:bCs/>
                <w:szCs w:val="21"/>
              </w:rPr>
              <w:t>凸窗</w:t>
            </w:r>
            <w:bookmarkStart w:id="134" w:name="凸窗K－西向"/>
            <w:r>
              <w:rPr>
                <w:rFonts w:hint="eastAsia"/>
                <w:bCs/>
                <w:szCs w:val="21"/>
              </w:rPr>
              <w:t>－</w:t>
            </w:r>
            <w:bookmarkEnd w:id="134"/>
          </w:p>
        </w:tc>
        <w:tc>
          <w:tcPr>
            <w:tcW w:w="406" w:type="pct"/>
            <w:vAlign w:val="center"/>
          </w:tcPr>
          <w:p w:rsidR="00B97C21" w:rsidRDefault="0000057E" w:rsidP="008D2608">
            <w:pPr>
              <w:jc w:val="center"/>
              <w:rPr>
                <w:bCs/>
                <w:szCs w:val="21"/>
              </w:rPr>
            </w:pPr>
            <w:bookmarkStart w:id="135" w:name="外窗SC－夏季－西向"/>
            <w:r w:rsidRPr="00906D3C">
              <w:rPr>
                <w:rFonts w:hint="eastAsia"/>
                <w:bCs/>
                <w:szCs w:val="21"/>
              </w:rPr>
              <w:t>0.60</w:t>
            </w:r>
            <w:bookmarkEnd w:id="135"/>
          </w:p>
        </w:tc>
        <w:tc>
          <w:tcPr>
            <w:tcW w:w="372" w:type="pct"/>
            <w:vAlign w:val="center"/>
          </w:tcPr>
          <w:p w:rsidR="00B97C21" w:rsidRDefault="0000057E" w:rsidP="008D2608">
            <w:pPr>
              <w:jc w:val="center"/>
              <w:rPr>
                <w:bCs/>
                <w:szCs w:val="21"/>
              </w:rPr>
            </w:pPr>
            <w:bookmarkStart w:id="136" w:name="外窗SC－冬季－西向"/>
            <w:r w:rsidRPr="00906D3C">
              <w:rPr>
                <w:rFonts w:hint="eastAsia"/>
                <w:bCs/>
                <w:szCs w:val="21"/>
              </w:rPr>
              <w:t>0.60</w:t>
            </w:r>
            <w:bookmarkEnd w:id="136"/>
          </w:p>
        </w:tc>
        <w:tc>
          <w:tcPr>
            <w:tcW w:w="360" w:type="pct"/>
            <w:vAlign w:val="center"/>
          </w:tcPr>
          <w:p w:rsidR="00B97C21" w:rsidRDefault="0000057E" w:rsidP="008D2608">
            <w:pPr>
              <w:jc w:val="center"/>
              <w:rPr>
                <w:bCs/>
                <w:szCs w:val="21"/>
              </w:rPr>
            </w:pPr>
            <w:bookmarkStart w:id="137" w:name="参照建筑窗墙比－西向"/>
            <w:r>
              <w:rPr>
                <w:rFonts w:hint="eastAsia"/>
                <w:bCs/>
                <w:szCs w:val="21"/>
              </w:rPr>
              <w:t>0.20</w:t>
            </w:r>
            <w:bookmarkEnd w:id="137"/>
          </w:p>
        </w:tc>
        <w:tc>
          <w:tcPr>
            <w:tcW w:w="497" w:type="pct"/>
            <w:vAlign w:val="center"/>
          </w:tcPr>
          <w:p w:rsidR="00B97C21" w:rsidRDefault="0000057E" w:rsidP="008D2608">
            <w:pPr>
              <w:jc w:val="center"/>
              <w:rPr>
                <w:bCs/>
                <w:szCs w:val="21"/>
              </w:rPr>
            </w:pPr>
            <w:r>
              <w:rPr>
                <w:rFonts w:hint="eastAsia"/>
                <w:bCs/>
                <w:szCs w:val="21"/>
              </w:rPr>
              <w:t>普窗</w:t>
            </w:r>
            <w:bookmarkStart w:id="138" w:name="参照建筑外窗K－西向"/>
            <w:r>
              <w:rPr>
                <w:rFonts w:hint="eastAsia"/>
                <w:bCs/>
                <w:szCs w:val="21"/>
              </w:rPr>
              <w:t>2.20</w:t>
            </w:r>
            <w:bookmarkEnd w:id="138"/>
            <w:r>
              <w:rPr>
                <w:rFonts w:hint="eastAsia"/>
                <w:bCs/>
                <w:szCs w:val="21"/>
              </w:rPr>
              <w:t>、</w:t>
            </w:r>
          </w:p>
          <w:p w:rsidR="00B97C21" w:rsidRDefault="0000057E" w:rsidP="008D2608">
            <w:pPr>
              <w:jc w:val="center"/>
              <w:rPr>
                <w:bCs/>
                <w:szCs w:val="21"/>
              </w:rPr>
            </w:pPr>
            <w:r>
              <w:rPr>
                <w:rFonts w:hint="eastAsia"/>
                <w:bCs/>
                <w:szCs w:val="21"/>
              </w:rPr>
              <w:t>凸窗</w:t>
            </w:r>
            <w:bookmarkStart w:id="139" w:name="参照建筑凸窗K－西向"/>
            <w:r>
              <w:rPr>
                <w:rFonts w:hint="eastAsia"/>
                <w:bCs/>
                <w:szCs w:val="21"/>
              </w:rPr>
              <w:t>－</w:t>
            </w:r>
            <w:bookmarkEnd w:id="139"/>
          </w:p>
        </w:tc>
        <w:tc>
          <w:tcPr>
            <w:tcW w:w="397" w:type="pct"/>
            <w:vAlign w:val="center"/>
          </w:tcPr>
          <w:p w:rsidR="00B97C21" w:rsidRDefault="0000057E" w:rsidP="008D2608">
            <w:pPr>
              <w:jc w:val="center"/>
              <w:rPr>
                <w:bCs/>
                <w:szCs w:val="21"/>
              </w:rPr>
            </w:pPr>
            <w:bookmarkStart w:id="140" w:name="参照建筑外窗SC－夏季－西向"/>
            <w:r>
              <w:rPr>
                <w:rFonts w:hint="eastAsia"/>
                <w:bCs/>
                <w:szCs w:val="21"/>
              </w:rPr>
              <w:t>0.40</w:t>
            </w:r>
            <w:bookmarkEnd w:id="140"/>
          </w:p>
        </w:tc>
        <w:tc>
          <w:tcPr>
            <w:tcW w:w="370" w:type="pct"/>
            <w:vAlign w:val="center"/>
          </w:tcPr>
          <w:p w:rsidR="00B97C21" w:rsidRDefault="0000057E" w:rsidP="008D2608">
            <w:pPr>
              <w:jc w:val="center"/>
              <w:rPr>
                <w:bCs/>
                <w:szCs w:val="21"/>
              </w:rPr>
            </w:pPr>
            <w:bookmarkStart w:id="141" w:name="参照建筑外窗SC－冬季－西向"/>
            <w:r w:rsidRPr="00906D3C">
              <w:rPr>
                <w:rFonts w:hint="eastAsia"/>
                <w:bCs/>
                <w:szCs w:val="21"/>
              </w:rPr>
              <w:t>－－</w:t>
            </w:r>
            <w:bookmarkEnd w:id="141"/>
          </w:p>
        </w:tc>
      </w:tr>
      <w:tr w:rsidR="00B97C21">
        <w:trPr>
          <w:cantSplit/>
          <w:jc w:val="center"/>
        </w:trPr>
        <w:tc>
          <w:tcPr>
            <w:tcW w:w="1732" w:type="pct"/>
            <w:gridSpan w:val="2"/>
            <w:shd w:val="clear" w:color="auto" w:fill="E6E6E6"/>
            <w:vAlign w:val="center"/>
          </w:tcPr>
          <w:p w:rsidR="00B97C21" w:rsidRPr="00682D1C" w:rsidRDefault="0000057E" w:rsidP="00682D1C">
            <w:pPr>
              <w:jc w:val="both"/>
              <w:rPr>
                <w:rFonts w:hAnsi="宋体"/>
                <w:szCs w:val="21"/>
              </w:rPr>
            </w:pPr>
            <w:r>
              <w:rPr>
                <w:rFonts w:hAnsi="宋体" w:hint="eastAsia"/>
                <w:szCs w:val="21"/>
              </w:rPr>
              <w:t>室内参数和气象条件设置</w:t>
            </w:r>
          </w:p>
        </w:tc>
        <w:tc>
          <w:tcPr>
            <w:tcW w:w="3268" w:type="pct"/>
            <w:gridSpan w:val="8"/>
            <w:vAlign w:val="center"/>
          </w:tcPr>
          <w:p w:rsidR="00B97C21" w:rsidRDefault="0000057E" w:rsidP="00682D1C">
            <w:pPr>
              <w:jc w:val="both"/>
              <w:rPr>
                <w:rFonts w:hAnsi="宋体"/>
                <w:szCs w:val="21"/>
              </w:rPr>
            </w:pPr>
            <w:r w:rsidRPr="00682D1C">
              <w:rPr>
                <w:rFonts w:hAnsi="宋体" w:hint="eastAsia"/>
                <w:szCs w:val="21"/>
              </w:rPr>
              <w:t>1</w:t>
            </w:r>
            <w:r w:rsidRPr="00682D1C">
              <w:rPr>
                <w:rFonts w:hAnsi="宋体" w:hint="eastAsia"/>
                <w:szCs w:val="21"/>
              </w:rPr>
              <w:t>、</w:t>
            </w:r>
            <w:r w:rsidRPr="00682D1C">
              <w:rPr>
                <w:rFonts w:hAnsi="宋体"/>
                <w:szCs w:val="21"/>
              </w:rPr>
              <w:t>卧室、起居室冬季室内设计温度取</w:t>
            </w:r>
            <w:smartTag w:uri="urn:schemas-microsoft-com:office:smarttags" w:element="chmetcnv">
              <w:smartTagPr>
                <w:attr w:name="UnitName" w:val="℃"/>
                <w:attr w:name="SourceValue" w:val="16"/>
                <w:attr w:name="HasSpace" w:val="False"/>
                <w:attr w:name="Negative" w:val="False"/>
                <w:attr w:name="NumberType" w:val="1"/>
                <w:attr w:name="TCSC" w:val="0"/>
              </w:smartTagPr>
              <w:r w:rsidRPr="00682D1C">
                <w:rPr>
                  <w:rFonts w:hAnsi="宋体"/>
                  <w:szCs w:val="21"/>
                </w:rPr>
                <w:t>16</w:t>
              </w:r>
              <w:r w:rsidRPr="00682D1C">
                <w:rPr>
                  <w:rFonts w:hAnsi="宋体"/>
                  <w:szCs w:val="21"/>
                </w:rPr>
                <w:t>℃</w:t>
              </w:r>
            </w:smartTag>
            <w:r w:rsidRPr="00682D1C">
              <w:rPr>
                <w:rFonts w:hAnsi="宋体"/>
                <w:szCs w:val="21"/>
              </w:rPr>
              <w:t>，夏季室内设计温度取</w:t>
            </w:r>
            <w:smartTag w:uri="urn:schemas-microsoft-com:office:smarttags" w:element="chmetcnv">
              <w:smartTagPr>
                <w:attr w:name="UnitName" w:val="℃"/>
                <w:attr w:name="SourceValue" w:val="26"/>
                <w:attr w:name="HasSpace" w:val="False"/>
                <w:attr w:name="Negative" w:val="False"/>
                <w:attr w:name="NumberType" w:val="1"/>
                <w:attr w:name="TCSC" w:val="0"/>
              </w:smartTagPr>
              <w:r w:rsidRPr="00682D1C">
                <w:rPr>
                  <w:rFonts w:hAnsi="宋体"/>
                  <w:szCs w:val="21"/>
                </w:rPr>
                <w:t>26</w:t>
              </w:r>
              <w:r w:rsidRPr="00682D1C">
                <w:rPr>
                  <w:rFonts w:hAnsi="宋体"/>
                  <w:szCs w:val="21"/>
                </w:rPr>
                <w:t>℃</w:t>
              </w:r>
            </w:smartTag>
            <w:r w:rsidRPr="00682D1C">
              <w:rPr>
                <w:rFonts w:hAnsi="宋体"/>
                <w:szCs w:val="21"/>
              </w:rPr>
              <w:t>；</w:t>
            </w:r>
          </w:p>
          <w:p w:rsidR="00B97C21" w:rsidRPr="00682D1C" w:rsidRDefault="0000057E" w:rsidP="00682D1C">
            <w:pPr>
              <w:jc w:val="both"/>
              <w:rPr>
                <w:rFonts w:hAnsi="宋体"/>
                <w:szCs w:val="21"/>
              </w:rPr>
            </w:pPr>
            <w:r>
              <w:rPr>
                <w:rFonts w:hAnsi="宋体" w:hint="eastAsia"/>
                <w:szCs w:val="21"/>
              </w:rPr>
              <w:t>2</w:t>
            </w:r>
            <w:r>
              <w:rPr>
                <w:rFonts w:hAnsi="宋体" w:hint="eastAsia"/>
                <w:szCs w:val="21"/>
              </w:rPr>
              <w:t>、</w:t>
            </w:r>
            <w:r w:rsidRPr="00682D1C">
              <w:rPr>
                <w:rFonts w:hAnsi="宋体"/>
                <w:szCs w:val="21"/>
              </w:rPr>
              <w:t>换气次数取</w:t>
            </w:r>
            <w:r w:rsidRPr="00682D1C">
              <w:rPr>
                <w:rFonts w:hAnsi="宋体"/>
                <w:szCs w:val="21"/>
              </w:rPr>
              <w:t>1.0</w:t>
            </w:r>
            <w:r w:rsidRPr="00682D1C">
              <w:rPr>
                <w:rFonts w:hAnsi="宋体"/>
                <w:szCs w:val="21"/>
              </w:rPr>
              <w:t>次</w:t>
            </w:r>
            <w:r w:rsidRPr="00682D1C">
              <w:rPr>
                <w:rFonts w:hAnsi="宋体"/>
                <w:szCs w:val="21"/>
              </w:rPr>
              <w:t>/h</w:t>
            </w:r>
            <w:r>
              <w:rPr>
                <w:rFonts w:hAnsi="宋体" w:hint="eastAsia"/>
                <w:szCs w:val="21"/>
              </w:rPr>
              <w:t>；</w:t>
            </w:r>
          </w:p>
          <w:p w:rsidR="00B97C21" w:rsidRPr="00682D1C" w:rsidRDefault="0000057E" w:rsidP="00682D1C">
            <w:pPr>
              <w:jc w:val="both"/>
              <w:rPr>
                <w:rFonts w:hAnsi="宋体"/>
                <w:szCs w:val="21"/>
              </w:rPr>
            </w:pPr>
            <w:r w:rsidRPr="00682D1C">
              <w:rPr>
                <w:rFonts w:hAnsi="宋体" w:hint="eastAsia"/>
                <w:szCs w:val="21"/>
              </w:rPr>
              <w:t>3</w:t>
            </w:r>
            <w:r w:rsidRPr="00682D1C">
              <w:rPr>
                <w:rFonts w:hAnsi="宋体" w:hint="eastAsia"/>
                <w:szCs w:val="21"/>
              </w:rPr>
              <w:t>、</w:t>
            </w:r>
            <w:r w:rsidRPr="00682D1C">
              <w:rPr>
                <w:rFonts w:hAnsi="宋体"/>
                <w:szCs w:val="21"/>
              </w:rPr>
              <w:t>空调额定能效比取</w:t>
            </w:r>
            <w:r w:rsidRPr="00682D1C">
              <w:rPr>
                <w:rFonts w:hAnsi="宋体"/>
                <w:szCs w:val="21"/>
              </w:rPr>
              <w:t>3.0</w:t>
            </w:r>
            <w:r>
              <w:rPr>
                <w:rFonts w:hAnsi="宋体" w:hint="eastAsia"/>
                <w:szCs w:val="21"/>
              </w:rPr>
              <w:t>；</w:t>
            </w:r>
          </w:p>
          <w:p w:rsidR="00B97C21" w:rsidRPr="00682D1C" w:rsidRDefault="0000057E" w:rsidP="00682D1C">
            <w:pPr>
              <w:jc w:val="both"/>
              <w:rPr>
                <w:rFonts w:hAnsi="宋体"/>
                <w:szCs w:val="21"/>
              </w:rPr>
            </w:pPr>
            <w:r w:rsidRPr="00682D1C">
              <w:rPr>
                <w:rFonts w:hAnsi="宋体" w:hint="eastAsia"/>
                <w:szCs w:val="21"/>
              </w:rPr>
              <w:t>4</w:t>
            </w:r>
            <w:r w:rsidRPr="00682D1C">
              <w:rPr>
                <w:rFonts w:hAnsi="宋体" w:hint="eastAsia"/>
                <w:szCs w:val="21"/>
              </w:rPr>
              <w:t>、室内得热平均强度应取</w:t>
            </w:r>
            <w:r w:rsidRPr="00682D1C">
              <w:rPr>
                <w:rFonts w:hAnsi="宋体"/>
                <w:szCs w:val="21"/>
              </w:rPr>
              <w:t xml:space="preserve"> 4.3W/m2</w:t>
            </w:r>
            <w:r>
              <w:rPr>
                <w:rFonts w:hAnsi="宋体" w:hint="eastAsia"/>
                <w:szCs w:val="21"/>
              </w:rPr>
              <w:t>；</w:t>
            </w:r>
          </w:p>
          <w:p w:rsidR="00B97C21" w:rsidRPr="00682D1C" w:rsidRDefault="0000057E" w:rsidP="00682D1C">
            <w:pPr>
              <w:jc w:val="both"/>
              <w:rPr>
                <w:rFonts w:hAnsi="宋体"/>
                <w:szCs w:val="21"/>
              </w:rPr>
            </w:pPr>
            <w:r w:rsidRPr="00682D1C">
              <w:rPr>
                <w:rFonts w:hAnsi="宋体" w:hint="eastAsia"/>
                <w:szCs w:val="21"/>
              </w:rPr>
              <w:t>5</w:t>
            </w:r>
            <w:r w:rsidRPr="00682D1C">
              <w:rPr>
                <w:rFonts w:hAnsi="宋体" w:hint="eastAsia"/>
                <w:szCs w:val="21"/>
              </w:rPr>
              <w:t>、采暖计算期应为当年</w:t>
            </w:r>
            <w:r w:rsidRPr="00682D1C">
              <w:rPr>
                <w:rFonts w:hAnsi="宋体"/>
                <w:szCs w:val="21"/>
              </w:rPr>
              <w:t xml:space="preserve"> 12 </w:t>
            </w:r>
            <w:r w:rsidRPr="00682D1C">
              <w:rPr>
                <w:rFonts w:hAnsi="宋体" w:hint="eastAsia"/>
                <w:szCs w:val="21"/>
              </w:rPr>
              <w:t>月</w:t>
            </w:r>
            <w:r w:rsidRPr="00682D1C">
              <w:rPr>
                <w:rFonts w:hAnsi="宋体"/>
                <w:szCs w:val="21"/>
              </w:rPr>
              <w:t>1</w:t>
            </w:r>
            <w:r>
              <w:rPr>
                <w:rFonts w:hAnsi="宋体" w:hint="eastAsia"/>
                <w:szCs w:val="21"/>
              </w:rPr>
              <w:t>5</w:t>
            </w:r>
            <w:r w:rsidRPr="00682D1C">
              <w:rPr>
                <w:rFonts w:hAnsi="宋体"/>
                <w:szCs w:val="21"/>
              </w:rPr>
              <w:t xml:space="preserve"> </w:t>
            </w:r>
            <w:r w:rsidRPr="00682D1C">
              <w:rPr>
                <w:rFonts w:hAnsi="宋体" w:hint="eastAsia"/>
                <w:szCs w:val="21"/>
              </w:rPr>
              <w:t>日至次年</w:t>
            </w:r>
            <w:r w:rsidRPr="00682D1C">
              <w:rPr>
                <w:rFonts w:hAnsi="宋体"/>
                <w:szCs w:val="21"/>
              </w:rPr>
              <w:t xml:space="preserve"> 2 </w:t>
            </w:r>
            <w:r w:rsidRPr="00682D1C">
              <w:rPr>
                <w:rFonts w:hAnsi="宋体" w:hint="eastAsia"/>
                <w:szCs w:val="21"/>
              </w:rPr>
              <w:t>月</w:t>
            </w:r>
            <w:r>
              <w:rPr>
                <w:rFonts w:hAnsi="宋体" w:hint="eastAsia"/>
                <w:szCs w:val="21"/>
              </w:rPr>
              <w:t>15</w:t>
            </w:r>
            <w:r w:rsidRPr="00682D1C">
              <w:rPr>
                <w:rFonts w:hAnsi="宋体"/>
                <w:szCs w:val="21"/>
              </w:rPr>
              <w:t xml:space="preserve"> </w:t>
            </w:r>
            <w:r w:rsidRPr="00682D1C">
              <w:rPr>
                <w:rFonts w:hAnsi="宋体" w:hint="eastAsia"/>
                <w:szCs w:val="21"/>
              </w:rPr>
              <w:t>日，空调计算期应为当年</w:t>
            </w:r>
            <w:r w:rsidRPr="00682D1C">
              <w:rPr>
                <w:rFonts w:hAnsi="宋体"/>
                <w:szCs w:val="21"/>
              </w:rPr>
              <w:t xml:space="preserve"> 6</w:t>
            </w:r>
            <w:r w:rsidRPr="00682D1C">
              <w:rPr>
                <w:rFonts w:hAnsi="宋体" w:hint="eastAsia"/>
                <w:szCs w:val="21"/>
              </w:rPr>
              <w:t>月</w:t>
            </w:r>
            <w:r w:rsidRPr="00682D1C">
              <w:rPr>
                <w:rFonts w:hAnsi="宋体"/>
                <w:szCs w:val="21"/>
              </w:rPr>
              <w:t xml:space="preserve"> 1</w:t>
            </w:r>
            <w:r>
              <w:rPr>
                <w:rFonts w:hAnsi="宋体" w:hint="eastAsia"/>
                <w:szCs w:val="21"/>
              </w:rPr>
              <w:t>5</w:t>
            </w:r>
            <w:r w:rsidRPr="00682D1C">
              <w:rPr>
                <w:rFonts w:hAnsi="宋体"/>
                <w:szCs w:val="21"/>
              </w:rPr>
              <w:t xml:space="preserve"> </w:t>
            </w:r>
            <w:r w:rsidRPr="00682D1C">
              <w:rPr>
                <w:rFonts w:hAnsi="宋体" w:hint="eastAsia"/>
                <w:szCs w:val="21"/>
              </w:rPr>
              <w:t>日至</w:t>
            </w:r>
            <w:r w:rsidRPr="00682D1C">
              <w:rPr>
                <w:rFonts w:hAnsi="宋体"/>
                <w:szCs w:val="21"/>
              </w:rPr>
              <w:t xml:space="preserve"> </w:t>
            </w:r>
            <w:smartTag w:uri="urn:schemas-microsoft-com:office:smarttags" w:element="chsdate">
              <w:smartTagPr>
                <w:attr w:name="Year" w:val="2015"/>
                <w:attr w:name="Month" w:val="9"/>
                <w:attr w:name="Day" w:val="1"/>
                <w:attr w:name="IsLunarDate" w:val="False"/>
                <w:attr w:name="IsROCDate" w:val="False"/>
              </w:smartTagPr>
              <w:r w:rsidRPr="00682D1C">
                <w:rPr>
                  <w:rFonts w:hAnsi="宋体"/>
                  <w:szCs w:val="21"/>
                </w:rPr>
                <w:t>9</w:t>
              </w:r>
              <w:r w:rsidRPr="00682D1C">
                <w:rPr>
                  <w:rFonts w:hAnsi="宋体" w:hint="eastAsia"/>
                  <w:szCs w:val="21"/>
                </w:rPr>
                <w:t>月</w:t>
              </w:r>
              <w:r w:rsidRPr="00682D1C">
                <w:rPr>
                  <w:rFonts w:hAnsi="宋体"/>
                  <w:szCs w:val="21"/>
                </w:rPr>
                <w:t xml:space="preserve"> </w:t>
              </w:r>
              <w:r>
                <w:rPr>
                  <w:rFonts w:hAnsi="宋体" w:hint="eastAsia"/>
                  <w:szCs w:val="21"/>
                </w:rPr>
                <w:t>1</w:t>
              </w:r>
            </w:smartTag>
            <w:r w:rsidRPr="00682D1C">
              <w:rPr>
                <w:rFonts w:hAnsi="宋体"/>
                <w:szCs w:val="21"/>
              </w:rPr>
              <w:t xml:space="preserve"> </w:t>
            </w:r>
            <w:r w:rsidRPr="00682D1C">
              <w:rPr>
                <w:rFonts w:hAnsi="宋体" w:hint="eastAsia"/>
                <w:szCs w:val="21"/>
              </w:rPr>
              <w:t>日</w:t>
            </w:r>
            <w:r>
              <w:rPr>
                <w:rFonts w:hAnsi="宋体" w:hint="eastAsia"/>
                <w:szCs w:val="21"/>
              </w:rPr>
              <w:t>（北区）；</w:t>
            </w:r>
            <w:r w:rsidRPr="00682D1C">
              <w:rPr>
                <w:rFonts w:hAnsi="宋体" w:hint="eastAsia"/>
                <w:szCs w:val="21"/>
              </w:rPr>
              <w:t>采暖计算期应为当年</w:t>
            </w:r>
            <w:r w:rsidRPr="00682D1C">
              <w:rPr>
                <w:rFonts w:hAnsi="宋体"/>
                <w:szCs w:val="21"/>
              </w:rPr>
              <w:t xml:space="preserve"> </w:t>
            </w:r>
            <w:r>
              <w:rPr>
                <w:rFonts w:hAnsi="宋体" w:hint="eastAsia"/>
                <w:szCs w:val="21"/>
              </w:rPr>
              <w:t>1</w:t>
            </w:r>
            <w:r w:rsidRPr="00682D1C">
              <w:rPr>
                <w:rFonts w:hAnsi="宋体"/>
                <w:szCs w:val="21"/>
              </w:rPr>
              <w:t xml:space="preserve"> </w:t>
            </w:r>
            <w:r w:rsidRPr="00682D1C">
              <w:rPr>
                <w:rFonts w:hAnsi="宋体" w:hint="eastAsia"/>
                <w:szCs w:val="21"/>
              </w:rPr>
              <w:t>月</w:t>
            </w:r>
            <w:r w:rsidRPr="00682D1C">
              <w:rPr>
                <w:rFonts w:hAnsi="宋体"/>
                <w:szCs w:val="21"/>
              </w:rPr>
              <w:t xml:space="preserve">1 </w:t>
            </w:r>
            <w:r w:rsidRPr="00682D1C">
              <w:rPr>
                <w:rFonts w:hAnsi="宋体" w:hint="eastAsia"/>
                <w:szCs w:val="21"/>
              </w:rPr>
              <w:t>日至次年</w:t>
            </w:r>
            <w:r w:rsidRPr="00682D1C">
              <w:rPr>
                <w:rFonts w:hAnsi="宋体"/>
                <w:szCs w:val="21"/>
              </w:rPr>
              <w:t xml:space="preserve"> </w:t>
            </w:r>
            <w:r>
              <w:rPr>
                <w:rFonts w:hAnsi="宋体" w:hint="eastAsia"/>
                <w:szCs w:val="21"/>
              </w:rPr>
              <w:t>1</w:t>
            </w:r>
            <w:r w:rsidRPr="00682D1C">
              <w:rPr>
                <w:rFonts w:hAnsi="宋体"/>
                <w:szCs w:val="21"/>
              </w:rPr>
              <w:t xml:space="preserve"> </w:t>
            </w:r>
            <w:r w:rsidRPr="00682D1C">
              <w:rPr>
                <w:rFonts w:hAnsi="宋体" w:hint="eastAsia"/>
                <w:szCs w:val="21"/>
              </w:rPr>
              <w:t>月</w:t>
            </w:r>
            <w:r>
              <w:rPr>
                <w:rFonts w:hAnsi="宋体" w:hint="eastAsia"/>
                <w:szCs w:val="21"/>
              </w:rPr>
              <w:t>15</w:t>
            </w:r>
            <w:r w:rsidRPr="00682D1C">
              <w:rPr>
                <w:rFonts w:hAnsi="宋体"/>
                <w:szCs w:val="21"/>
              </w:rPr>
              <w:t xml:space="preserve"> </w:t>
            </w:r>
            <w:r w:rsidRPr="00682D1C">
              <w:rPr>
                <w:rFonts w:hAnsi="宋体" w:hint="eastAsia"/>
                <w:szCs w:val="21"/>
              </w:rPr>
              <w:t>日，空调计算期应为当年</w:t>
            </w:r>
            <w:r w:rsidRPr="00682D1C">
              <w:rPr>
                <w:rFonts w:hAnsi="宋体"/>
                <w:szCs w:val="21"/>
              </w:rPr>
              <w:t xml:space="preserve"> 6</w:t>
            </w:r>
            <w:r w:rsidRPr="00682D1C">
              <w:rPr>
                <w:rFonts w:hAnsi="宋体" w:hint="eastAsia"/>
                <w:szCs w:val="21"/>
              </w:rPr>
              <w:t>月</w:t>
            </w:r>
            <w:r w:rsidRPr="00682D1C">
              <w:rPr>
                <w:rFonts w:hAnsi="宋体"/>
                <w:szCs w:val="21"/>
              </w:rPr>
              <w:t xml:space="preserve"> 1</w:t>
            </w:r>
            <w:r>
              <w:rPr>
                <w:rFonts w:hAnsi="宋体" w:hint="eastAsia"/>
                <w:szCs w:val="21"/>
              </w:rPr>
              <w:t>5</w:t>
            </w:r>
            <w:r w:rsidRPr="00682D1C">
              <w:rPr>
                <w:rFonts w:hAnsi="宋体"/>
                <w:szCs w:val="21"/>
              </w:rPr>
              <w:t xml:space="preserve"> </w:t>
            </w:r>
            <w:r w:rsidRPr="00682D1C">
              <w:rPr>
                <w:rFonts w:hAnsi="宋体" w:hint="eastAsia"/>
                <w:szCs w:val="21"/>
              </w:rPr>
              <w:t>日至</w:t>
            </w:r>
            <w:r w:rsidRPr="00682D1C">
              <w:rPr>
                <w:rFonts w:hAnsi="宋体"/>
                <w:szCs w:val="21"/>
              </w:rPr>
              <w:t xml:space="preserve"> </w:t>
            </w:r>
            <w:smartTag w:uri="urn:schemas-microsoft-com:office:smarttags" w:element="chsdate">
              <w:smartTagPr>
                <w:attr w:name="Year" w:val="2015"/>
                <w:attr w:name="Month" w:val="9"/>
                <w:attr w:name="Day" w:val="15"/>
                <w:attr w:name="IsLunarDate" w:val="False"/>
                <w:attr w:name="IsROCDate" w:val="False"/>
              </w:smartTagPr>
              <w:r w:rsidRPr="00682D1C">
                <w:rPr>
                  <w:rFonts w:hAnsi="宋体"/>
                  <w:szCs w:val="21"/>
                </w:rPr>
                <w:t>9</w:t>
              </w:r>
              <w:r w:rsidRPr="00682D1C">
                <w:rPr>
                  <w:rFonts w:hAnsi="宋体" w:hint="eastAsia"/>
                  <w:szCs w:val="21"/>
                </w:rPr>
                <w:t>月</w:t>
              </w:r>
              <w:r w:rsidRPr="00682D1C">
                <w:rPr>
                  <w:rFonts w:hAnsi="宋体"/>
                  <w:szCs w:val="21"/>
                </w:rPr>
                <w:t xml:space="preserve"> </w:t>
              </w:r>
              <w:r>
                <w:rPr>
                  <w:rFonts w:hAnsi="宋体" w:hint="eastAsia"/>
                  <w:szCs w:val="21"/>
                </w:rPr>
                <w:t>15</w:t>
              </w:r>
            </w:smartTag>
            <w:r w:rsidRPr="00682D1C">
              <w:rPr>
                <w:rFonts w:hAnsi="宋体"/>
                <w:szCs w:val="21"/>
              </w:rPr>
              <w:t xml:space="preserve"> </w:t>
            </w:r>
            <w:r w:rsidRPr="00682D1C">
              <w:rPr>
                <w:rFonts w:hAnsi="宋体" w:hint="eastAsia"/>
                <w:szCs w:val="21"/>
              </w:rPr>
              <w:t>日</w:t>
            </w:r>
            <w:r>
              <w:rPr>
                <w:rFonts w:hAnsi="宋体" w:hint="eastAsia"/>
                <w:szCs w:val="21"/>
              </w:rPr>
              <w:t>（南区）；</w:t>
            </w:r>
          </w:p>
        </w:tc>
      </w:tr>
    </w:tbl>
    <w:p w:rsidR="00DC5F98" w:rsidRDefault="0000057E">
      <w:r>
        <w:t>备注：</w:t>
      </w:r>
      <w:r>
        <w:t xml:space="preserve">1. — </w:t>
      </w:r>
      <w:r>
        <w:t>代表本工程无对应项</w:t>
      </w:r>
      <w:r>
        <w:t xml:space="preserve">; 2. </w:t>
      </w:r>
      <w:r>
        <w:t>——</w:t>
      </w:r>
      <w:r>
        <w:t>代表参照建筑不要求，取值同设计建筑。</w:t>
      </w:r>
    </w:p>
    <w:p w:rsidR="00DC5F98" w:rsidRDefault="00DC5F98"/>
    <w:p w:rsidR="00DC5F98" w:rsidRDefault="0000057E">
      <w:pPr>
        <w:pStyle w:val="3"/>
      </w:pPr>
      <w:bookmarkStart w:id="142" w:name="_Toc155419174"/>
      <w:r>
        <w:t>综合权衡</w:t>
      </w:r>
      <w:bookmarkEnd w:id="14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91"/>
        <w:gridCol w:w="2971"/>
        <w:gridCol w:w="2971"/>
      </w:tblGrid>
      <w:tr w:rsidR="00DC5F98">
        <w:tc>
          <w:tcPr>
            <w:tcW w:w="3390" w:type="dxa"/>
            <w:shd w:val="clear" w:color="auto" w:fill="E6E6E6"/>
            <w:vAlign w:val="center"/>
          </w:tcPr>
          <w:p w:rsidR="00DC5F98" w:rsidRDefault="00DC5F98">
            <w:pPr>
              <w:jc w:val="center"/>
            </w:pPr>
          </w:p>
        </w:tc>
        <w:tc>
          <w:tcPr>
            <w:tcW w:w="2971" w:type="dxa"/>
            <w:shd w:val="clear" w:color="auto" w:fill="E6E6E6"/>
            <w:vAlign w:val="center"/>
          </w:tcPr>
          <w:p w:rsidR="00DC5F98" w:rsidRDefault="0000057E">
            <w:pPr>
              <w:jc w:val="center"/>
            </w:pPr>
            <w:r>
              <w:t>设计建筑</w:t>
            </w:r>
          </w:p>
        </w:tc>
        <w:tc>
          <w:tcPr>
            <w:tcW w:w="2971" w:type="dxa"/>
            <w:shd w:val="clear" w:color="auto" w:fill="E6E6E6"/>
            <w:vAlign w:val="center"/>
          </w:tcPr>
          <w:p w:rsidR="00DC5F98" w:rsidRDefault="0000057E">
            <w:pPr>
              <w:jc w:val="center"/>
            </w:pPr>
            <w:r>
              <w:t>参照建筑</w:t>
            </w:r>
          </w:p>
        </w:tc>
      </w:tr>
      <w:tr w:rsidR="00DC5F98">
        <w:tc>
          <w:tcPr>
            <w:tcW w:w="3390" w:type="dxa"/>
            <w:shd w:val="clear" w:color="auto" w:fill="E6E6E6"/>
            <w:vAlign w:val="center"/>
          </w:tcPr>
          <w:p w:rsidR="00DC5F98" w:rsidRDefault="0000057E">
            <w:r>
              <w:t>采暖空调耗电量</w:t>
            </w:r>
            <w:r>
              <w:t>(kWh/</w:t>
            </w:r>
            <w:r>
              <w:t>㎡</w:t>
            </w:r>
            <w:r>
              <w:t>)</w:t>
            </w:r>
          </w:p>
        </w:tc>
        <w:tc>
          <w:tcPr>
            <w:tcW w:w="2971" w:type="dxa"/>
            <w:vAlign w:val="center"/>
          </w:tcPr>
          <w:p w:rsidR="00DC5F98" w:rsidRDefault="0000057E">
            <w:r>
              <w:t>23.51</w:t>
            </w:r>
          </w:p>
        </w:tc>
        <w:tc>
          <w:tcPr>
            <w:tcW w:w="2971" w:type="dxa"/>
            <w:vAlign w:val="center"/>
          </w:tcPr>
          <w:p w:rsidR="00DC5F98" w:rsidRDefault="0000057E">
            <w:r>
              <w:t>18.95</w:t>
            </w:r>
          </w:p>
        </w:tc>
      </w:tr>
      <w:tr w:rsidR="00DC5F98">
        <w:tc>
          <w:tcPr>
            <w:tcW w:w="3390" w:type="dxa"/>
            <w:shd w:val="clear" w:color="auto" w:fill="E6E6E6"/>
            <w:vAlign w:val="center"/>
          </w:tcPr>
          <w:p w:rsidR="00DC5F98" w:rsidRDefault="0000057E">
            <w:r>
              <w:t>空调耗电量</w:t>
            </w:r>
            <w:r>
              <w:t>(kWh/</w:t>
            </w:r>
            <w:r>
              <w:t>㎡</w:t>
            </w:r>
            <w:r>
              <w:t>)</w:t>
            </w:r>
          </w:p>
        </w:tc>
        <w:tc>
          <w:tcPr>
            <w:tcW w:w="2971" w:type="dxa"/>
            <w:vAlign w:val="center"/>
          </w:tcPr>
          <w:p w:rsidR="00DC5F98" w:rsidRDefault="0000057E">
            <w:r>
              <w:t>21.16</w:t>
            </w:r>
          </w:p>
        </w:tc>
        <w:tc>
          <w:tcPr>
            <w:tcW w:w="2971" w:type="dxa"/>
            <w:vAlign w:val="center"/>
          </w:tcPr>
          <w:p w:rsidR="00DC5F98" w:rsidRDefault="0000057E">
            <w:r>
              <w:t>17.04</w:t>
            </w:r>
          </w:p>
        </w:tc>
      </w:tr>
      <w:tr w:rsidR="00DC5F98">
        <w:tc>
          <w:tcPr>
            <w:tcW w:w="3390" w:type="dxa"/>
            <w:shd w:val="clear" w:color="auto" w:fill="E6E6E6"/>
            <w:vAlign w:val="center"/>
          </w:tcPr>
          <w:p w:rsidR="00DC5F98" w:rsidRDefault="0000057E">
            <w:r>
              <w:t>采暖耗电量</w:t>
            </w:r>
            <w:r>
              <w:t>(kWh/</w:t>
            </w:r>
            <w:r>
              <w:t>㎡</w:t>
            </w:r>
            <w:r>
              <w:t>)</w:t>
            </w:r>
          </w:p>
        </w:tc>
        <w:tc>
          <w:tcPr>
            <w:tcW w:w="2971" w:type="dxa"/>
            <w:vAlign w:val="center"/>
          </w:tcPr>
          <w:p w:rsidR="00DC5F98" w:rsidRDefault="0000057E">
            <w:r>
              <w:t>2.35</w:t>
            </w:r>
          </w:p>
        </w:tc>
        <w:tc>
          <w:tcPr>
            <w:tcW w:w="2971" w:type="dxa"/>
            <w:vAlign w:val="center"/>
          </w:tcPr>
          <w:p w:rsidR="00DC5F98" w:rsidRDefault="0000057E">
            <w:r>
              <w:t>1.92</w:t>
            </w:r>
          </w:p>
        </w:tc>
      </w:tr>
      <w:tr w:rsidR="00DC5F98">
        <w:tc>
          <w:tcPr>
            <w:tcW w:w="3390" w:type="dxa"/>
            <w:shd w:val="clear" w:color="auto" w:fill="E6E6E6"/>
            <w:vAlign w:val="center"/>
          </w:tcPr>
          <w:p w:rsidR="00DC5F98" w:rsidRDefault="0000057E">
            <w:r>
              <w:t>标准依据</w:t>
            </w:r>
          </w:p>
        </w:tc>
        <w:tc>
          <w:tcPr>
            <w:tcW w:w="5942" w:type="dxa"/>
            <w:gridSpan w:val="2"/>
            <w:vAlign w:val="center"/>
          </w:tcPr>
          <w:p w:rsidR="00DC5F98" w:rsidRDefault="0000057E">
            <w:r>
              <w:t>《浙江省居住建筑节能设计标准》</w:t>
            </w:r>
            <w:r>
              <w:t>(DB33/1015-2015)</w:t>
            </w:r>
            <w:r>
              <w:t>第</w:t>
            </w:r>
            <w:r>
              <w:t>5.0.3</w:t>
            </w:r>
            <w:r>
              <w:t>条</w:t>
            </w:r>
          </w:p>
        </w:tc>
      </w:tr>
      <w:tr w:rsidR="00DC5F98">
        <w:tc>
          <w:tcPr>
            <w:tcW w:w="3390" w:type="dxa"/>
            <w:shd w:val="clear" w:color="auto" w:fill="E6E6E6"/>
            <w:vAlign w:val="center"/>
          </w:tcPr>
          <w:p w:rsidR="00DC5F98" w:rsidRDefault="0000057E">
            <w:r>
              <w:t>标准要求</w:t>
            </w:r>
          </w:p>
        </w:tc>
        <w:tc>
          <w:tcPr>
            <w:tcW w:w="5942" w:type="dxa"/>
            <w:gridSpan w:val="2"/>
            <w:vAlign w:val="center"/>
          </w:tcPr>
          <w:p w:rsidR="00DC5F98" w:rsidRDefault="0000057E">
            <w:r>
              <w:t>设计建筑的能耗不得超过参照建筑的能耗</w:t>
            </w:r>
          </w:p>
        </w:tc>
      </w:tr>
      <w:tr w:rsidR="00DC5F98">
        <w:tc>
          <w:tcPr>
            <w:tcW w:w="3390" w:type="dxa"/>
            <w:shd w:val="clear" w:color="auto" w:fill="E6E6E6"/>
            <w:vAlign w:val="center"/>
          </w:tcPr>
          <w:p w:rsidR="00DC5F98" w:rsidRDefault="0000057E">
            <w:r>
              <w:t>结论</w:t>
            </w:r>
          </w:p>
        </w:tc>
        <w:tc>
          <w:tcPr>
            <w:tcW w:w="5942" w:type="dxa"/>
            <w:gridSpan w:val="2"/>
            <w:vAlign w:val="center"/>
          </w:tcPr>
          <w:p w:rsidR="00DC5F98" w:rsidRDefault="0000057E">
            <w:r>
              <w:rPr>
                <w:color w:val="FF0000"/>
              </w:rPr>
              <w:t>不满足</w:t>
            </w:r>
          </w:p>
        </w:tc>
      </w:tr>
    </w:tbl>
    <w:p w:rsidR="00DC5F98" w:rsidRDefault="0000057E">
      <w:pPr>
        <w:pStyle w:val="2"/>
      </w:pPr>
      <w:bookmarkStart w:id="143" w:name="_Toc155419175"/>
      <w:bookmarkStart w:id="144" w:name="_GoBack"/>
      <w:bookmarkEnd w:id="144"/>
      <w:r>
        <w:t>综合权衡判断结论</w:t>
      </w:r>
      <w:bookmarkEnd w:id="1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4070"/>
        <w:gridCol w:w="4132"/>
      </w:tblGrid>
      <w:tr w:rsidR="00DC5F98">
        <w:tc>
          <w:tcPr>
            <w:tcW w:w="1131" w:type="dxa"/>
            <w:shd w:val="clear" w:color="auto" w:fill="E6E6E6"/>
            <w:vAlign w:val="center"/>
          </w:tcPr>
          <w:p w:rsidR="00DC5F98" w:rsidRDefault="0000057E">
            <w:pPr>
              <w:jc w:val="center"/>
            </w:pPr>
            <w:r>
              <w:t>序号</w:t>
            </w:r>
          </w:p>
        </w:tc>
        <w:tc>
          <w:tcPr>
            <w:tcW w:w="4069" w:type="dxa"/>
            <w:shd w:val="clear" w:color="auto" w:fill="E6E6E6"/>
            <w:vAlign w:val="center"/>
          </w:tcPr>
          <w:p w:rsidR="00DC5F98" w:rsidRDefault="0000057E">
            <w:pPr>
              <w:jc w:val="center"/>
            </w:pPr>
            <w:r>
              <w:t>检查项</w:t>
            </w:r>
          </w:p>
        </w:tc>
        <w:tc>
          <w:tcPr>
            <w:tcW w:w="4131" w:type="dxa"/>
            <w:shd w:val="clear" w:color="auto" w:fill="E6E6E6"/>
            <w:vAlign w:val="center"/>
          </w:tcPr>
          <w:p w:rsidR="00DC5F98" w:rsidRDefault="0000057E">
            <w:pPr>
              <w:jc w:val="center"/>
            </w:pPr>
            <w:r>
              <w:t>结论</w:t>
            </w:r>
          </w:p>
        </w:tc>
      </w:tr>
      <w:tr w:rsidR="00DC5F98">
        <w:tc>
          <w:tcPr>
            <w:tcW w:w="1131" w:type="dxa"/>
            <w:vAlign w:val="center"/>
          </w:tcPr>
          <w:p w:rsidR="00DC5F98" w:rsidRDefault="0000057E">
            <w:r>
              <w:t>1</w:t>
            </w:r>
          </w:p>
        </w:tc>
        <w:tc>
          <w:tcPr>
            <w:tcW w:w="4069" w:type="dxa"/>
            <w:vAlign w:val="center"/>
          </w:tcPr>
          <w:p w:rsidR="00DC5F98" w:rsidRDefault="0000057E">
            <w:r>
              <w:t>体形系数</w:t>
            </w:r>
          </w:p>
        </w:tc>
        <w:tc>
          <w:tcPr>
            <w:tcW w:w="4131" w:type="dxa"/>
            <w:vAlign w:val="center"/>
          </w:tcPr>
          <w:p w:rsidR="00DC5F98" w:rsidRDefault="0000057E">
            <w:r>
              <w:t>满足</w:t>
            </w:r>
          </w:p>
        </w:tc>
      </w:tr>
      <w:tr w:rsidR="00DC5F98">
        <w:tc>
          <w:tcPr>
            <w:tcW w:w="1131" w:type="dxa"/>
            <w:vAlign w:val="center"/>
          </w:tcPr>
          <w:p w:rsidR="00DC5F98" w:rsidRDefault="0000057E">
            <w:r>
              <w:t>2</w:t>
            </w:r>
          </w:p>
        </w:tc>
        <w:tc>
          <w:tcPr>
            <w:tcW w:w="4069" w:type="dxa"/>
            <w:vAlign w:val="center"/>
          </w:tcPr>
          <w:p w:rsidR="00DC5F98" w:rsidRDefault="0000057E">
            <w:r>
              <w:t>外墙构造</w:t>
            </w:r>
          </w:p>
        </w:tc>
        <w:tc>
          <w:tcPr>
            <w:tcW w:w="4131" w:type="dxa"/>
            <w:vAlign w:val="center"/>
          </w:tcPr>
          <w:p w:rsidR="00DC5F98" w:rsidRDefault="0000057E">
            <w:r>
              <w:t>满足</w:t>
            </w:r>
          </w:p>
        </w:tc>
      </w:tr>
      <w:tr w:rsidR="00DC5F98">
        <w:tc>
          <w:tcPr>
            <w:tcW w:w="1131" w:type="dxa"/>
            <w:vAlign w:val="center"/>
          </w:tcPr>
          <w:p w:rsidR="00DC5F98" w:rsidRDefault="0000057E">
            <w:r>
              <w:t>3</w:t>
            </w:r>
          </w:p>
        </w:tc>
        <w:tc>
          <w:tcPr>
            <w:tcW w:w="4069" w:type="dxa"/>
            <w:vAlign w:val="center"/>
          </w:tcPr>
          <w:p w:rsidR="00DC5F98" w:rsidRDefault="0000057E">
            <w:r>
              <w:t>外窗热工</w:t>
            </w:r>
          </w:p>
        </w:tc>
        <w:tc>
          <w:tcPr>
            <w:tcW w:w="4131" w:type="dxa"/>
            <w:vAlign w:val="center"/>
          </w:tcPr>
          <w:p w:rsidR="00DC5F98" w:rsidRDefault="0000057E">
            <w:r>
              <w:t>满足</w:t>
            </w:r>
          </w:p>
        </w:tc>
      </w:tr>
      <w:tr w:rsidR="00DC5F98">
        <w:tc>
          <w:tcPr>
            <w:tcW w:w="1131" w:type="dxa"/>
            <w:vAlign w:val="center"/>
          </w:tcPr>
          <w:p w:rsidR="00DC5F98" w:rsidRDefault="0000057E">
            <w:r>
              <w:t>4</w:t>
            </w:r>
          </w:p>
        </w:tc>
        <w:tc>
          <w:tcPr>
            <w:tcW w:w="4069" w:type="dxa"/>
            <w:vAlign w:val="center"/>
          </w:tcPr>
          <w:p w:rsidR="00DC5F98" w:rsidRDefault="0000057E">
            <w:r>
              <w:t>综合权衡</w:t>
            </w:r>
          </w:p>
        </w:tc>
        <w:tc>
          <w:tcPr>
            <w:tcW w:w="4131" w:type="dxa"/>
            <w:vAlign w:val="center"/>
          </w:tcPr>
          <w:p w:rsidR="00DC5F98" w:rsidRDefault="0000057E">
            <w:r>
              <w:rPr>
                <w:color w:val="FF0000"/>
              </w:rPr>
              <w:t>不满足</w:t>
            </w:r>
          </w:p>
        </w:tc>
      </w:tr>
      <w:tr w:rsidR="00DC5F98">
        <w:tc>
          <w:tcPr>
            <w:tcW w:w="5200" w:type="dxa"/>
            <w:gridSpan w:val="2"/>
            <w:shd w:val="clear" w:color="auto" w:fill="E6E6E6"/>
            <w:vAlign w:val="center"/>
          </w:tcPr>
          <w:p w:rsidR="00DC5F98" w:rsidRDefault="0000057E">
            <w:r>
              <w:t>结论</w:t>
            </w:r>
          </w:p>
        </w:tc>
        <w:tc>
          <w:tcPr>
            <w:tcW w:w="4131" w:type="dxa"/>
            <w:vAlign w:val="center"/>
          </w:tcPr>
          <w:p w:rsidR="00DC5F98" w:rsidRDefault="0000057E">
            <w:r>
              <w:rPr>
                <w:color w:val="FF0000"/>
              </w:rPr>
              <w:t>不满足</w:t>
            </w:r>
          </w:p>
        </w:tc>
      </w:tr>
    </w:tbl>
    <w:p w:rsidR="00DC5F98" w:rsidRDefault="00DC5F98"/>
    <w:p w:rsidR="00DC5F98" w:rsidRDefault="0000057E">
      <w:r>
        <w:rPr>
          <w:color w:val="000000"/>
        </w:rPr>
        <w:t>■</w:t>
      </w:r>
      <w:r>
        <w:rPr>
          <w:color w:val="000000"/>
        </w:rPr>
        <w:t>结论：本工程设计建筑的采暖和空调能耗不大于参照建筑的采暖和空调能耗，综合判断</w:t>
      </w:r>
      <w:r>
        <w:rPr>
          <w:b/>
          <w:color w:val="FF0000"/>
        </w:rPr>
        <w:t>不满足</w:t>
      </w:r>
      <w:r>
        <w:rPr>
          <w:color w:val="000000"/>
        </w:rPr>
        <w:t>《浙江省居住建筑节能设计标准》</w:t>
      </w:r>
      <w:r>
        <w:rPr>
          <w:color w:val="000000"/>
        </w:rPr>
        <w:t>(DB33/1015-2015)</w:t>
      </w:r>
      <w:r>
        <w:rPr>
          <w:color w:val="000000"/>
        </w:rPr>
        <w:t>规定的要求，节能不符合。</w:t>
      </w:r>
    </w:p>
    <w:p w:rsidR="00DC5F98" w:rsidRDefault="00DC5F98"/>
    <w:sectPr w:rsidR="00DC5F98"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57E" w:rsidRDefault="0000057E" w:rsidP="00203A7D">
      <w:r>
        <w:separator/>
      </w:r>
    </w:p>
  </w:endnote>
  <w:endnote w:type="continuationSeparator" w:id="0">
    <w:p w:rsidR="0000057E" w:rsidRDefault="0000057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693982"/>
      <w:docPartObj>
        <w:docPartGallery w:val="Page Numbers (Bottom of Page)"/>
        <w:docPartUnique/>
      </w:docPartObj>
    </w:sdtPr>
    <w:sdtEndPr/>
    <w:sdtContent>
      <w:sdt>
        <w:sdtPr>
          <w:id w:val="1728636285"/>
          <w:docPartObj>
            <w:docPartGallery w:val="Page Numbers (Top of Page)"/>
            <w:docPartUnique/>
          </w:docPartObj>
        </w:sdtPr>
        <w:sdtEndPr/>
        <w:sdtContent>
          <w:p w:rsidR="0068547A" w:rsidRDefault="0068547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06E42">
              <w:rPr>
                <w:b/>
                <w:bCs/>
                <w:noProof/>
              </w:rPr>
              <w:t>17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06E42">
              <w:rPr>
                <w:b/>
                <w:bCs/>
                <w:noProof/>
              </w:rPr>
              <w:t>17</w:t>
            </w:r>
            <w:r>
              <w:rPr>
                <w:b/>
                <w:bCs/>
                <w:sz w:val="24"/>
                <w:szCs w:val="24"/>
              </w:rPr>
              <w:fldChar w:fldCharType="end"/>
            </w:r>
          </w:p>
        </w:sdtContent>
      </w:sdt>
    </w:sdtContent>
  </w:sdt>
  <w:p w:rsidR="0068547A" w:rsidRDefault="006854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57E" w:rsidRDefault="0000057E" w:rsidP="00203A7D">
      <w:r>
        <w:separator/>
      </w:r>
    </w:p>
  </w:footnote>
  <w:footnote w:type="continuationSeparator" w:id="0">
    <w:p w:rsidR="0000057E" w:rsidRDefault="0000057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47A" w:rsidRDefault="0068547A" w:rsidP="0068547A">
    <w:pPr>
      <w:pStyle w:val="a4"/>
      <w:jc w:val="left"/>
    </w:pPr>
    <w:r>
      <w:rPr>
        <w:noProof/>
        <w:lang w:val="en-US"/>
      </w:rPr>
      <w:drawing>
        <wp:inline distT="0" distB="0" distL="0" distR="0" wp14:anchorId="76BED3A5" wp14:editId="11CA5E86">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47A" w:rsidRDefault="0068547A" w:rsidP="0068547A">
    <w:pPr>
      <w:spacing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36214CFA"/>
    <w:multiLevelType w:val="hybridMultilevel"/>
    <w:tmpl w:val="8C30B24A"/>
    <w:lvl w:ilvl="0" w:tplc="70AACBA8">
      <w:numFmt w:val="bullet"/>
      <w:lvlText w:val="-"/>
      <w:lvlJc w:val="left"/>
      <w:pPr>
        <w:ind w:left="720" w:hanging="360"/>
      </w:pPr>
      <w:rPr>
        <w:rFonts w:ascii="宋体" w:eastAsia="宋体" w:hAnsi="宋体" w:cs="Times New Roman" w:hint="eastAsia"/>
        <w:b w:val="0"/>
        <w:sz w:val="4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7BEA1844"/>
    <w:multiLevelType w:val="hybridMultilevel"/>
    <w:tmpl w:val="B73C1F6E"/>
    <w:lvl w:ilvl="0" w:tplc="C1D0DD56">
      <w:numFmt w:val="bullet"/>
      <w:lvlText w:val="-"/>
      <w:lvlJc w:val="left"/>
      <w:pPr>
        <w:ind w:left="360" w:hanging="360"/>
      </w:pPr>
      <w:rPr>
        <w:rFonts w:ascii="宋体" w:eastAsia="宋体" w:hAnsi="宋体" w:cs="Times New Roman" w:hint="eastAsia"/>
        <w:b w:val="0"/>
        <w:sz w:val="4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E42"/>
    <w:rsid w:val="0000057E"/>
    <w:rsid w:val="00037A4C"/>
    <w:rsid w:val="0004094E"/>
    <w:rsid w:val="0004557E"/>
    <w:rsid w:val="00073958"/>
    <w:rsid w:val="00094002"/>
    <w:rsid w:val="000D16B8"/>
    <w:rsid w:val="000F14F7"/>
    <w:rsid w:val="000F63BF"/>
    <w:rsid w:val="000F7EF2"/>
    <w:rsid w:val="00101EBF"/>
    <w:rsid w:val="00106871"/>
    <w:rsid w:val="001105DA"/>
    <w:rsid w:val="0012202F"/>
    <w:rsid w:val="00122AE1"/>
    <w:rsid w:val="0014776A"/>
    <w:rsid w:val="0016330F"/>
    <w:rsid w:val="001671A9"/>
    <w:rsid w:val="00193751"/>
    <w:rsid w:val="001A7B58"/>
    <w:rsid w:val="001A7C37"/>
    <w:rsid w:val="001B7C87"/>
    <w:rsid w:val="001C3434"/>
    <w:rsid w:val="001C3598"/>
    <w:rsid w:val="001D044A"/>
    <w:rsid w:val="001D484E"/>
    <w:rsid w:val="001F00E7"/>
    <w:rsid w:val="001F0108"/>
    <w:rsid w:val="00203163"/>
    <w:rsid w:val="00203A7D"/>
    <w:rsid w:val="00217F09"/>
    <w:rsid w:val="002555B8"/>
    <w:rsid w:val="0029328A"/>
    <w:rsid w:val="002B090C"/>
    <w:rsid w:val="002E702B"/>
    <w:rsid w:val="003042CC"/>
    <w:rsid w:val="0030437C"/>
    <w:rsid w:val="003109C9"/>
    <w:rsid w:val="003121F7"/>
    <w:rsid w:val="0031365D"/>
    <w:rsid w:val="00314D29"/>
    <w:rsid w:val="00317F3B"/>
    <w:rsid w:val="003A6A7F"/>
    <w:rsid w:val="003C51B9"/>
    <w:rsid w:val="003C5F3A"/>
    <w:rsid w:val="00412ACB"/>
    <w:rsid w:val="004169B3"/>
    <w:rsid w:val="00453246"/>
    <w:rsid w:val="00483193"/>
    <w:rsid w:val="00487802"/>
    <w:rsid w:val="004C55EA"/>
    <w:rsid w:val="004D230F"/>
    <w:rsid w:val="004D449D"/>
    <w:rsid w:val="004F0639"/>
    <w:rsid w:val="005215FB"/>
    <w:rsid w:val="005407D2"/>
    <w:rsid w:val="0056528E"/>
    <w:rsid w:val="005725E0"/>
    <w:rsid w:val="005755BA"/>
    <w:rsid w:val="005A21DB"/>
    <w:rsid w:val="005D155F"/>
    <w:rsid w:val="005E235B"/>
    <w:rsid w:val="005F5114"/>
    <w:rsid w:val="006019FE"/>
    <w:rsid w:val="0062255B"/>
    <w:rsid w:val="006254D5"/>
    <w:rsid w:val="00662EF0"/>
    <w:rsid w:val="00666828"/>
    <w:rsid w:val="0067336D"/>
    <w:rsid w:val="0068547A"/>
    <w:rsid w:val="00694FCA"/>
    <w:rsid w:val="006D02D6"/>
    <w:rsid w:val="006E7597"/>
    <w:rsid w:val="006F3036"/>
    <w:rsid w:val="00762314"/>
    <w:rsid w:val="007816D6"/>
    <w:rsid w:val="00790B40"/>
    <w:rsid w:val="00795DB3"/>
    <w:rsid w:val="007A20AF"/>
    <w:rsid w:val="007A5318"/>
    <w:rsid w:val="007B61C5"/>
    <w:rsid w:val="007C4F93"/>
    <w:rsid w:val="007D7FEF"/>
    <w:rsid w:val="007E5D0D"/>
    <w:rsid w:val="00804E78"/>
    <w:rsid w:val="00823E9B"/>
    <w:rsid w:val="0083162D"/>
    <w:rsid w:val="0086632A"/>
    <w:rsid w:val="0087011E"/>
    <w:rsid w:val="00883D6C"/>
    <w:rsid w:val="00886207"/>
    <w:rsid w:val="008A48E6"/>
    <w:rsid w:val="008D40D1"/>
    <w:rsid w:val="008F56AB"/>
    <w:rsid w:val="00920FEB"/>
    <w:rsid w:val="009A4F1F"/>
    <w:rsid w:val="009C1CEB"/>
    <w:rsid w:val="009D6BB4"/>
    <w:rsid w:val="009E2DE9"/>
    <w:rsid w:val="00A32590"/>
    <w:rsid w:val="00A327ED"/>
    <w:rsid w:val="00A355BD"/>
    <w:rsid w:val="00A43916"/>
    <w:rsid w:val="00A7462A"/>
    <w:rsid w:val="00A8181B"/>
    <w:rsid w:val="00A8393F"/>
    <w:rsid w:val="00AA26C7"/>
    <w:rsid w:val="00AA47FE"/>
    <w:rsid w:val="00AB4C7A"/>
    <w:rsid w:val="00AC7EEF"/>
    <w:rsid w:val="00B11FE8"/>
    <w:rsid w:val="00B27308"/>
    <w:rsid w:val="00B41640"/>
    <w:rsid w:val="00B44806"/>
    <w:rsid w:val="00B55B22"/>
    <w:rsid w:val="00B60841"/>
    <w:rsid w:val="00B71B30"/>
    <w:rsid w:val="00B73C41"/>
    <w:rsid w:val="00B7457E"/>
    <w:rsid w:val="00BB4C72"/>
    <w:rsid w:val="00BD39F3"/>
    <w:rsid w:val="00BE0BAC"/>
    <w:rsid w:val="00BE3C10"/>
    <w:rsid w:val="00BE75B4"/>
    <w:rsid w:val="00C34777"/>
    <w:rsid w:val="00C63237"/>
    <w:rsid w:val="00C67778"/>
    <w:rsid w:val="00C86FAA"/>
    <w:rsid w:val="00C97E25"/>
    <w:rsid w:val="00CB0266"/>
    <w:rsid w:val="00CB0F5E"/>
    <w:rsid w:val="00CE28AA"/>
    <w:rsid w:val="00CF421E"/>
    <w:rsid w:val="00D032CE"/>
    <w:rsid w:val="00D10E61"/>
    <w:rsid w:val="00D13ABE"/>
    <w:rsid w:val="00D40158"/>
    <w:rsid w:val="00D43C46"/>
    <w:rsid w:val="00D56084"/>
    <w:rsid w:val="00D62A9A"/>
    <w:rsid w:val="00DA192D"/>
    <w:rsid w:val="00DC5F98"/>
    <w:rsid w:val="00DC73AD"/>
    <w:rsid w:val="00DD16C4"/>
    <w:rsid w:val="00DE572B"/>
    <w:rsid w:val="00DF470C"/>
    <w:rsid w:val="00E06E42"/>
    <w:rsid w:val="00E1340C"/>
    <w:rsid w:val="00E14637"/>
    <w:rsid w:val="00E1693B"/>
    <w:rsid w:val="00E52B53"/>
    <w:rsid w:val="00E60BFC"/>
    <w:rsid w:val="00E62CE3"/>
    <w:rsid w:val="00E660D6"/>
    <w:rsid w:val="00E81ACD"/>
    <w:rsid w:val="00EA5DEE"/>
    <w:rsid w:val="00EB67C0"/>
    <w:rsid w:val="00EB6DB8"/>
    <w:rsid w:val="00EE1BA7"/>
    <w:rsid w:val="00EF3DA5"/>
    <w:rsid w:val="00EF7114"/>
    <w:rsid w:val="00F30C12"/>
    <w:rsid w:val="00F75DD1"/>
    <w:rsid w:val="00FA4476"/>
    <w:rsid w:val="00FA4B87"/>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07AB8FBE-9F0B-4DEA-B824-F474CFC5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916"/>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customStyle="1" w:styleId="a6">
    <w:name w:val="页脚 字符"/>
    <w:basedOn w:val="a1"/>
    <w:link w:val="a5"/>
    <w:uiPriority w:val="99"/>
    <w:rsid w:val="0068547A"/>
    <w:rPr>
      <w:sz w:val="21"/>
      <w:szCs w:val="18"/>
      <w:lang w:val="en-GB"/>
    </w:rPr>
  </w:style>
  <w:style w:type="paragraph" w:styleId="aa">
    <w:name w:val="List Paragraph"/>
    <w:basedOn w:val="a"/>
    <w:uiPriority w:val="34"/>
    <w:qFormat/>
    <w:rsid w:val="00E1340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tmp10</Template>
  <TotalTime>2</TotalTime>
  <Pages>17</Pages>
  <Words>2348</Words>
  <Characters>13388</Characters>
  <Application>Microsoft Office Word</Application>
  <DocSecurity>0</DocSecurity>
  <Lines>111</Lines>
  <Paragraphs>31</Paragraphs>
  <ScaleCrop>false</ScaleCrop>
  <Company>ths</Company>
  <LinksUpToDate>false</LinksUpToDate>
  <CharactersWithSpaces>15705</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cp:lastPrinted>1899-12-31T16:00:00Z</cp:lastPrinted>
  <dcterms:created xsi:type="dcterms:W3CDTF">2024-01-05T23:38:00Z</dcterms:created>
  <dcterms:modified xsi:type="dcterms:W3CDTF">2024-01-05T23:40:00Z</dcterms:modified>
</cp:coreProperties>
</file>