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7.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141CC8">
            <w:pPr>
              <w:pStyle w:val="a0"/>
            </w:pPr>
            <w:r w:rsidRPr="00D40158">
              <w:rPr>
                <w:rFonts w:hint="eastAsia"/>
              </w:rPr>
              <w:t>工程名称</w:t>
            </w:r>
          </w:p>
        </w:tc>
        <w:tc>
          <w:tcPr>
            <w:tcW w:w="3780" w:type="dxa"/>
          </w:tcPr>
          <w:p w:rsidR="00D40158" w:rsidRPr="00D40158" w:rsidRDefault="00D40158" w:rsidP="00141CC8">
            <w:pPr>
              <w:pStyle w:val="a0"/>
              <w:jc w:val="center"/>
            </w:pPr>
            <w:bookmarkStart w:id="0" w:name="工程名称"/>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设计编号</w:t>
            </w:r>
          </w:p>
        </w:tc>
        <w:tc>
          <w:tcPr>
            <w:tcW w:w="3780" w:type="dxa"/>
          </w:tcPr>
          <w:p w:rsidR="00D40158" w:rsidRPr="00D40158" w:rsidRDefault="00D40158" w:rsidP="00141CC8">
            <w:pPr>
              <w:pStyle w:val="a0"/>
              <w:jc w:val="cente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建设单位</w:t>
            </w:r>
          </w:p>
        </w:tc>
        <w:tc>
          <w:tcPr>
            <w:tcW w:w="3780" w:type="dxa"/>
          </w:tcPr>
          <w:p w:rsidR="00D40158" w:rsidRPr="00D40158" w:rsidRDefault="00D40158" w:rsidP="00141CC8">
            <w:pPr>
              <w:pStyle w:val="a0"/>
              <w:jc w:val="cente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设计单位</w:t>
            </w:r>
          </w:p>
        </w:tc>
        <w:tc>
          <w:tcPr>
            <w:tcW w:w="3780" w:type="dxa"/>
          </w:tcPr>
          <w:p w:rsidR="00D40158" w:rsidRPr="00D40158" w:rsidRDefault="00D40158" w:rsidP="00141CC8">
            <w:pPr>
              <w:pStyle w:val="a0"/>
              <w:jc w:val="cente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核 人</w:t>
            </w:r>
          </w:p>
        </w:tc>
        <w:tc>
          <w:tcPr>
            <w:tcW w:w="3780" w:type="dxa"/>
          </w:tcPr>
          <w:p w:rsidR="00D40158" w:rsidRPr="00D40158" w:rsidRDefault="00D40158" w:rsidP="00141CC8">
            <w:pPr>
              <w:pStyle w:val="a0"/>
              <w:jc w:val="cente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定 人</w:t>
            </w:r>
          </w:p>
        </w:tc>
        <w:tc>
          <w:tcPr>
            <w:tcW w:w="3780" w:type="dxa"/>
          </w:tcPr>
          <w:p w:rsidR="00D40158" w:rsidRPr="00D40158" w:rsidRDefault="00D40158" w:rsidP="00141CC8">
            <w:pPr>
              <w:pStyle w:val="a0"/>
              <w:jc w:val="cente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141CC8">
            <w:pPr>
              <w:pStyle w:val="a0"/>
            </w:pPr>
            <w:r>
              <w:rPr>
                <w:rFonts w:hint="eastAsia"/>
              </w:rPr>
              <w:t>计算</w:t>
            </w:r>
            <w:r w:rsidR="00D40158" w:rsidRPr="00D40158">
              <w:rPr>
                <w:rFonts w:hint="eastAsia"/>
              </w:rPr>
              <w:t>日期</w:t>
            </w:r>
          </w:p>
        </w:tc>
        <w:tc>
          <w:tcPr>
            <w:tcW w:w="3780" w:type="dxa"/>
          </w:tcPr>
          <w:p w:rsidR="00D40158" w:rsidRPr="00D40158" w:rsidRDefault="00D40158" w:rsidP="00141CC8">
            <w:pPr>
              <w:pStyle w:val="a0"/>
              <w:jc w:val="center"/>
            </w:pPr>
            <w:bookmarkStart w:id="6" w:name="计算日期"/>
            <w:r>
              <w:t>2024年1月6日</w:t>
            </w:r>
            <w:bookmarkEnd w:id="6"/>
          </w:p>
        </w:tc>
      </w:tr>
    </w:tbl>
    <w:p w:rsidR="001E049F" w:rsidRDefault="001E049F" w:rsidP="00141CC8">
      <w:pPr>
        <w:pStyle w:val="a0"/>
        <w:rPr>
          <w:b/>
          <w:bCs/>
          <w:sz w:val="30"/>
          <w:szCs w:val="32"/>
        </w:rPr>
      </w:pPr>
    </w:p>
    <w:p w:rsidR="00555634" w:rsidRDefault="00555634" w:rsidP="00141CC8">
      <w:pPr>
        <w:pStyle w:val="a0"/>
        <w:jc w:val="center"/>
        <w:rPr>
          <w:b/>
          <w:bCs/>
          <w:sz w:val="30"/>
          <w:szCs w:val="32"/>
        </w:rPr>
      </w:pPr>
      <w:bookmarkStart w:id="7" w:name="二维码"/>
      <w:bookmarkEnd w:id="7"/>
      <w:r>
        <w:rPr>
          <w:noProof/>
          <w:lang w:val="en-US"/>
        </w:rPr>
        <w:drawing>
          <wp:inline distT="0" distB="0" distL="0" distR="0">
            <wp:extent cx="2019512" cy="2019512"/>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rsidR="00971256" w:rsidRDefault="00971256">
      <w:pPr>
        <w:pStyle w:val="a0"/>
        <w:jc w:val="center"/>
        <w:rPr>
          <w:b/>
          <w:bCs/>
          <w:sz w:val="30"/>
          <w:szCs w:val="32"/>
        </w:rPr>
      </w:pPr>
    </w:p>
    <w:p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pPr>
            <w:r w:rsidRPr="00D40158">
              <w:rPr>
                <w:rFonts w:hint="eastAsia"/>
              </w:rPr>
              <w:t>采用软件</w:t>
            </w:r>
          </w:p>
        </w:tc>
        <w:tc>
          <w:tcPr>
            <w:tcW w:w="3780" w:type="dxa"/>
            <w:shd w:val="clear" w:color="auto" w:fill="auto"/>
            <w:vAlign w:val="center"/>
          </w:tcPr>
          <w:p w:rsidR="00C67778" w:rsidRPr="00141CC8" w:rsidRDefault="00C67778" w:rsidP="00141CC8">
            <w:pPr>
              <w:pStyle w:val="a0"/>
              <w:jc w:val="center"/>
            </w:pPr>
            <w:bookmarkStart w:id="8" w:name="采用软件"/>
            <w:r>
              <w:t>采光分析DALI2023</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软件版本</w:t>
            </w:r>
          </w:p>
        </w:tc>
        <w:tc>
          <w:tcPr>
            <w:tcW w:w="3780" w:type="dxa"/>
            <w:vAlign w:val="center"/>
          </w:tcPr>
          <w:p w:rsidR="00C67778" w:rsidRPr="00141CC8" w:rsidRDefault="00C67778" w:rsidP="00141CC8">
            <w:pPr>
              <w:pStyle w:val="a0"/>
              <w:jc w:val="center"/>
            </w:pPr>
            <w:bookmarkStart w:id="9" w:name="软件版本"/>
            <w:r>
              <w:t>20220401</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研发单位</w:t>
            </w:r>
          </w:p>
        </w:tc>
        <w:tc>
          <w:tcPr>
            <w:tcW w:w="3780" w:type="dxa"/>
            <w:vAlign w:val="center"/>
          </w:tcPr>
          <w:p w:rsidR="00C67778" w:rsidRPr="00141CC8" w:rsidRDefault="00C67778" w:rsidP="00141CC8">
            <w:pPr>
              <w:pStyle w:val="a0"/>
              <w:jc w:val="center"/>
            </w:pPr>
            <w:bookmarkStart w:id="10" w:name="研发单位"/>
            <w:r>
              <w:t>北京绿建软件股份有限公司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rsidR="004F181A" w:rsidRPr="00141CC8" w:rsidRDefault="004F181A" w:rsidP="00141CC8">
            <w:pPr>
              <w:pStyle w:val="a0"/>
              <w:jc w:val="center"/>
            </w:pPr>
            <w:bookmarkStart w:id="11" w:name="正版授权码"/>
            <w:r>
              <w:t>S01625BA0</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rsidR="004F181A" w:rsidRPr="00141CC8" w:rsidRDefault="006C6715" w:rsidP="00141CC8">
            <w:pPr>
              <w:pStyle w:val="a0"/>
              <w:jc w:val="center"/>
            </w:pPr>
            <w:r w:rsidRPr="00141CC8">
              <w:rPr>
                <w:rFonts w:hint="eastAsia"/>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rPr>
          <w:szCs w:val="21"/>
          <w:lang w:val="en-US"/>
        </w:rPr>
      </w:pPr>
      <w:r>
        <w:rPr>
          <w:szCs w:val="21"/>
          <w:lang w:val="en-US"/>
        </w:rPr>
        <w:br w:type="page"/>
      </w:r>
    </w:p>
    <w:p w:rsidR="000C3722" w:rsidRDefault="000C3722">
      <w:pPr>
        <w:rPr>
          <w:lang w:val="en-US"/>
        </w:rPr>
      </w:pPr>
    </w:p>
    <w:p w:rsidR="001A0490" w:rsidRDefault="001A0490" w:rsidP="005A76DA">
      <w:pPr>
        <w:pStyle w:val="a0"/>
        <w:rPr>
          <w:lang w:val="en-US"/>
        </w:rPr>
      </w:pPr>
      <w:bookmarkStart w:id="12" w:name="目录"/>
      <w:bookmarkStart w:id="13" w:name="_GoBack"/>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rsidR="001A0490" w:rsidRPr="005A76DA" w:rsidRDefault="001A0490" w:rsidP="005A76DA">
          <w:pPr>
            <w:pStyle w:val="a0"/>
            <w:jc w:val="center"/>
            <w:rPr>
              <w:sz w:val="32"/>
            </w:rPr>
          </w:pPr>
          <w:r w:rsidRPr="005A76DA">
            <w:rPr>
              <w:sz w:val="32"/>
            </w:rPr>
            <w:t>目录</w:t>
          </w:r>
        </w:p>
        <w:p w:rsidR="00D94187" w:rsidRDefault="001A0490">
          <w:pPr>
            <w:pStyle w:val="1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155417496" w:history="1">
            <w:r w:rsidR="00D94187" w:rsidRPr="00716712">
              <w:rPr>
                <w:rStyle w:val="a6"/>
              </w:rPr>
              <w:t>1.</w:t>
            </w:r>
            <w:r w:rsidR="00D94187">
              <w:rPr>
                <w:rFonts w:asciiTheme="minorHAnsi" w:eastAsiaTheme="minorEastAsia" w:hAnsiTheme="minorHAnsi" w:cstheme="minorBidi"/>
                <w:b w:val="0"/>
                <w:bCs w:val="0"/>
                <w:sz w:val="21"/>
                <w:szCs w:val="22"/>
              </w:rPr>
              <w:tab/>
            </w:r>
            <w:r w:rsidR="00D94187" w:rsidRPr="00716712">
              <w:rPr>
                <w:rStyle w:val="a6"/>
              </w:rPr>
              <w:t>建筑概况</w:t>
            </w:r>
            <w:r w:rsidR="00D94187">
              <w:rPr>
                <w:webHidden/>
              </w:rPr>
              <w:tab/>
            </w:r>
            <w:r w:rsidR="00D94187">
              <w:rPr>
                <w:webHidden/>
              </w:rPr>
              <w:fldChar w:fldCharType="begin"/>
            </w:r>
            <w:r w:rsidR="00D94187">
              <w:rPr>
                <w:webHidden/>
              </w:rPr>
              <w:instrText xml:space="preserve"> PAGEREF _Toc155417496 \h </w:instrText>
            </w:r>
            <w:r w:rsidR="00D94187">
              <w:rPr>
                <w:webHidden/>
              </w:rPr>
            </w:r>
            <w:r w:rsidR="00D94187">
              <w:rPr>
                <w:webHidden/>
              </w:rPr>
              <w:fldChar w:fldCharType="separate"/>
            </w:r>
            <w:r w:rsidR="00D94187">
              <w:rPr>
                <w:webHidden/>
              </w:rPr>
              <w:t>3</w:t>
            </w:r>
            <w:r w:rsidR="00D94187">
              <w:rPr>
                <w:webHidden/>
              </w:rPr>
              <w:fldChar w:fldCharType="end"/>
            </w:r>
          </w:hyperlink>
        </w:p>
        <w:p w:rsidR="00D94187" w:rsidRDefault="00D94187">
          <w:pPr>
            <w:pStyle w:val="11"/>
            <w:rPr>
              <w:rFonts w:asciiTheme="minorHAnsi" w:eastAsiaTheme="minorEastAsia" w:hAnsiTheme="minorHAnsi" w:cstheme="minorBidi"/>
              <w:b w:val="0"/>
              <w:bCs w:val="0"/>
              <w:sz w:val="21"/>
              <w:szCs w:val="22"/>
            </w:rPr>
          </w:pPr>
          <w:hyperlink w:anchor="_Toc155417497" w:history="1">
            <w:r w:rsidRPr="00716712">
              <w:rPr>
                <w:rStyle w:val="a6"/>
              </w:rPr>
              <w:t>2.</w:t>
            </w:r>
            <w:r>
              <w:rPr>
                <w:rFonts w:asciiTheme="minorHAnsi" w:eastAsiaTheme="minorEastAsia" w:hAnsiTheme="minorHAnsi" w:cstheme="minorBidi"/>
                <w:b w:val="0"/>
                <w:bCs w:val="0"/>
                <w:sz w:val="21"/>
                <w:szCs w:val="22"/>
              </w:rPr>
              <w:tab/>
            </w:r>
            <w:r w:rsidRPr="00716712">
              <w:rPr>
                <w:rStyle w:val="a6"/>
              </w:rPr>
              <w:t>设计依据</w:t>
            </w:r>
            <w:r>
              <w:rPr>
                <w:webHidden/>
              </w:rPr>
              <w:tab/>
            </w:r>
            <w:r>
              <w:rPr>
                <w:webHidden/>
              </w:rPr>
              <w:fldChar w:fldCharType="begin"/>
            </w:r>
            <w:r>
              <w:rPr>
                <w:webHidden/>
              </w:rPr>
              <w:instrText xml:space="preserve"> PAGEREF _Toc155417497 \h </w:instrText>
            </w:r>
            <w:r>
              <w:rPr>
                <w:webHidden/>
              </w:rPr>
            </w:r>
            <w:r>
              <w:rPr>
                <w:webHidden/>
              </w:rPr>
              <w:fldChar w:fldCharType="separate"/>
            </w:r>
            <w:r>
              <w:rPr>
                <w:webHidden/>
              </w:rPr>
              <w:t>3</w:t>
            </w:r>
            <w:r>
              <w:rPr>
                <w:webHidden/>
              </w:rPr>
              <w:fldChar w:fldCharType="end"/>
            </w:r>
          </w:hyperlink>
        </w:p>
        <w:p w:rsidR="00D94187" w:rsidRDefault="00D94187">
          <w:pPr>
            <w:pStyle w:val="11"/>
            <w:rPr>
              <w:rFonts w:asciiTheme="minorHAnsi" w:eastAsiaTheme="minorEastAsia" w:hAnsiTheme="minorHAnsi" w:cstheme="minorBidi"/>
              <w:b w:val="0"/>
              <w:bCs w:val="0"/>
              <w:sz w:val="21"/>
              <w:szCs w:val="22"/>
            </w:rPr>
          </w:pPr>
          <w:hyperlink w:anchor="_Toc155417498" w:history="1">
            <w:r w:rsidRPr="00716712">
              <w:rPr>
                <w:rStyle w:val="a6"/>
              </w:rPr>
              <w:t>3.</w:t>
            </w:r>
            <w:r>
              <w:rPr>
                <w:rFonts w:asciiTheme="minorHAnsi" w:eastAsiaTheme="minorEastAsia" w:hAnsiTheme="minorHAnsi" w:cstheme="minorBidi"/>
                <w:b w:val="0"/>
                <w:bCs w:val="0"/>
                <w:sz w:val="21"/>
                <w:szCs w:val="22"/>
              </w:rPr>
              <w:tab/>
            </w:r>
            <w:r w:rsidRPr="00716712">
              <w:rPr>
                <w:rStyle w:val="a6"/>
              </w:rPr>
              <w:t>标准要求</w:t>
            </w:r>
            <w:r>
              <w:rPr>
                <w:webHidden/>
              </w:rPr>
              <w:tab/>
            </w:r>
            <w:r>
              <w:rPr>
                <w:webHidden/>
              </w:rPr>
              <w:fldChar w:fldCharType="begin"/>
            </w:r>
            <w:r>
              <w:rPr>
                <w:webHidden/>
              </w:rPr>
              <w:instrText xml:space="preserve"> PAGEREF _Toc155417498 \h </w:instrText>
            </w:r>
            <w:r>
              <w:rPr>
                <w:webHidden/>
              </w:rPr>
            </w:r>
            <w:r>
              <w:rPr>
                <w:webHidden/>
              </w:rPr>
              <w:fldChar w:fldCharType="separate"/>
            </w:r>
            <w:r>
              <w:rPr>
                <w:webHidden/>
              </w:rPr>
              <w:t>3</w:t>
            </w:r>
            <w:r>
              <w:rPr>
                <w:webHidden/>
              </w:rPr>
              <w:fldChar w:fldCharType="end"/>
            </w:r>
          </w:hyperlink>
        </w:p>
        <w:p w:rsidR="00D94187" w:rsidRDefault="00D94187">
          <w:pPr>
            <w:pStyle w:val="11"/>
            <w:rPr>
              <w:rFonts w:asciiTheme="minorHAnsi" w:eastAsiaTheme="minorEastAsia" w:hAnsiTheme="minorHAnsi" w:cstheme="minorBidi"/>
              <w:b w:val="0"/>
              <w:bCs w:val="0"/>
              <w:sz w:val="21"/>
              <w:szCs w:val="22"/>
            </w:rPr>
          </w:pPr>
          <w:hyperlink w:anchor="_Toc155417499" w:history="1">
            <w:r w:rsidRPr="00716712">
              <w:rPr>
                <w:rStyle w:val="a6"/>
              </w:rPr>
              <w:t>4.</w:t>
            </w:r>
            <w:r>
              <w:rPr>
                <w:rFonts w:asciiTheme="minorHAnsi" w:eastAsiaTheme="minorEastAsia" w:hAnsiTheme="minorHAnsi" w:cstheme="minorBidi"/>
                <w:b w:val="0"/>
                <w:bCs w:val="0"/>
                <w:sz w:val="21"/>
                <w:szCs w:val="22"/>
              </w:rPr>
              <w:tab/>
            </w:r>
            <w:r w:rsidRPr="00716712">
              <w:rPr>
                <w:rStyle w:val="a6"/>
              </w:rPr>
              <w:t>采光分析概述</w:t>
            </w:r>
            <w:r>
              <w:rPr>
                <w:webHidden/>
              </w:rPr>
              <w:tab/>
            </w:r>
            <w:r>
              <w:rPr>
                <w:webHidden/>
              </w:rPr>
              <w:fldChar w:fldCharType="begin"/>
            </w:r>
            <w:r>
              <w:rPr>
                <w:webHidden/>
              </w:rPr>
              <w:instrText xml:space="preserve"> PAGEREF _Toc155417499 \h </w:instrText>
            </w:r>
            <w:r>
              <w:rPr>
                <w:webHidden/>
              </w:rPr>
            </w:r>
            <w:r>
              <w:rPr>
                <w:webHidden/>
              </w:rPr>
              <w:fldChar w:fldCharType="separate"/>
            </w:r>
            <w:r>
              <w:rPr>
                <w:webHidden/>
              </w:rPr>
              <w:t>4</w:t>
            </w:r>
            <w:r>
              <w:rPr>
                <w:webHidden/>
              </w:rPr>
              <w:fldChar w:fldCharType="end"/>
            </w:r>
          </w:hyperlink>
        </w:p>
        <w:p w:rsidR="00D94187" w:rsidRDefault="00D94187">
          <w:pPr>
            <w:pStyle w:val="20"/>
            <w:rPr>
              <w:rFonts w:asciiTheme="minorHAnsi" w:eastAsiaTheme="minorEastAsia" w:hAnsiTheme="minorHAnsi" w:cstheme="minorBidi"/>
              <w:sz w:val="21"/>
              <w:szCs w:val="22"/>
            </w:rPr>
          </w:pPr>
          <w:hyperlink w:anchor="_Toc155417500" w:history="1">
            <w:r w:rsidRPr="00716712">
              <w:rPr>
                <w:rStyle w:val="a6"/>
                <w:lang w:val="en-GB"/>
              </w:rPr>
              <w:t>4.1</w:t>
            </w:r>
            <w:r>
              <w:rPr>
                <w:rFonts w:asciiTheme="minorHAnsi" w:eastAsiaTheme="minorEastAsia" w:hAnsiTheme="minorHAnsi" w:cstheme="minorBidi"/>
                <w:sz w:val="21"/>
                <w:szCs w:val="22"/>
              </w:rPr>
              <w:tab/>
            </w:r>
            <w:r w:rsidRPr="00716712">
              <w:rPr>
                <w:rStyle w:val="a6"/>
              </w:rPr>
              <w:t>基本原理</w:t>
            </w:r>
            <w:r>
              <w:rPr>
                <w:webHidden/>
              </w:rPr>
              <w:tab/>
            </w:r>
            <w:r>
              <w:rPr>
                <w:webHidden/>
              </w:rPr>
              <w:fldChar w:fldCharType="begin"/>
            </w:r>
            <w:r>
              <w:rPr>
                <w:webHidden/>
              </w:rPr>
              <w:instrText xml:space="preserve"> PAGEREF _Toc155417500 \h </w:instrText>
            </w:r>
            <w:r>
              <w:rPr>
                <w:webHidden/>
              </w:rPr>
            </w:r>
            <w:r>
              <w:rPr>
                <w:webHidden/>
              </w:rPr>
              <w:fldChar w:fldCharType="separate"/>
            </w:r>
            <w:r>
              <w:rPr>
                <w:webHidden/>
              </w:rPr>
              <w:t>5</w:t>
            </w:r>
            <w:r>
              <w:rPr>
                <w:webHidden/>
              </w:rPr>
              <w:fldChar w:fldCharType="end"/>
            </w:r>
          </w:hyperlink>
        </w:p>
        <w:p w:rsidR="00D94187" w:rsidRDefault="00D94187">
          <w:pPr>
            <w:pStyle w:val="20"/>
            <w:rPr>
              <w:rFonts w:asciiTheme="minorHAnsi" w:eastAsiaTheme="minorEastAsia" w:hAnsiTheme="minorHAnsi" w:cstheme="minorBidi"/>
              <w:sz w:val="21"/>
              <w:szCs w:val="22"/>
            </w:rPr>
          </w:pPr>
          <w:hyperlink w:anchor="_Toc155417501" w:history="1">
            <w:r w:rsidRPr="00716712">
              <w:rPr>
                <w:rStyle w:val="a6"/>
                <w:lang w:val="en-GB"/>
              </w:rPr>
              <w:t>4.2</w:t>
            </w:r>
            <w:r>
              <w:rPr>
                <w:rFonts w:asciiTheme="minorHAnsi" w:eastAsiaTheme="minorEastAsia" w:hAnsiTheme="minorHAnsi" w:cstheme="minorBidi"/>
                <w:sz w:val="21"/>
                <w:szCs w:val="22"/>
              </w:rPr>
              <w:tab/>
            </w:r>
            <w:r w:rsidRPr="00716712">
              <w:rPr>
                <w:rStyle w:val="a6"/>
              </w:rPr>
              <w:t>分析软件</w:t>
            </w:r>
            <w:r>
              <w:rPr>
                <w:webHidden/>
              </w:rPr>
              <w:tab/>
            </w:r>
            <w:r>
              <w:rPr>
                <w:webHidden/>
              </w:rPr>
              <w:fldChar w:fldCharType="begin"/>
            </w:r>
            <w:r>
              <w:rPr>
                <w:webHidden/>
              </w:rPr>
              <w:instrText xml:space="preserve"> PAGEREF _Toc155417501 \h </w:instrText>
            </w:r>
            <w:r>
              <w:rPr>
                <w:webHidden/>
              </w:rPr>
            </w:r>
            <w:r>
              <w:rPr>
                <w:webHidden/>
              </w:rPr>
              <w:fldChar w:fldCharType="separate"/>
            </w:r>
            <w:r>
              <w:rPr>
                <w:webHidden/>
              </w:rPr>
              <w:t>5</w:t>
            </w:r>
            <w:r>
              <w:rPr>
                <w:webHidden/>
              </w:rPr>
              <w:fldChar w:fldCharType="end"/>
            </w:r>
          </w:hyperlink>
        </w:p>
        <w:p w:rsidR="00D94187" w:rsidRDefault="00D94187">
          <w:pPr>
            <w:pStyle w:val="20"/>
            <w:rPr>
              <w:rFonts w:asciiTheme="minorHAnsi" w:eastAsiaTheme="minorEastAsia" w:hAnsiTheme="minorHAnsi" w:cstheme="minorBidi"/>
              <w:sz w:val="21"/>
              <w:szCs w:val="22"/>
            </w:rPr>
          </w:pPr>
          <w:hyperlink w:anchor="_Toc155417502" w:history="1">
            <w:r w:rsidRPr="00716712">
              <w:rPr>
                <w:rStyle w:val="a6"/>
                <w:lang w:val="en-GB"/>
              </w:rPr>
              <w:t>4.3</w:t>
            </w:r>
            <w:r>
              <w:rPr>
                <w:rFonts w:asciiTheme="minorHAnsi" w:eastAsiaTheme="minorEastAsia" w:hAnsiTheme="minorHAnsi" w:cstheme="minorBidi"/>
                <w:sz w:val="21"/>
                <w:szCs w:val="22"/>
              </w:rPr>
              <w:tab/>
            </w:r>
            <w:r w:rsidRPr="00716712">
              <w:rPr>
                <w:rStyle w:val="a6"/>
              </w:rPr>
              <w:t>计算方法</w:t>
            </w:r>
            <w:r>
              <w:rPr>
                <w:webHidden/>
              </w:rPr>
              <w:tab/>
            </w:r>
            <w:r>
              <w:rPr>
                <w:webHidden/>
              </w:rPr>
              <w:fldChar w:fldCharType="begin"/>
            </w:r>
            <w:r>
              <w:rPr>
                <w:webHidden/>
              </w:rPr>
              <w:instrText xml:space="preserve"> PAGEREF _Toc155417502 \h </w:instrText>
            </w:r>
            <w:r>
              <w:rPr>
                <w:webHidden/>
              </w:rPr>
            </w:r>
            <w:r>
              <w:rPr>
                <w:webHidden/>
              </w:rPr>
              <w:fldChar w:fldCharType="separate"/>
            </w:r>
            <w:r>
              <w:rPr>
                <w:webHidden/>
              </w:rPr>
              <w:t>5</w:t>
            </w:r>
            <w:r>
              <w:rPr>
                <w:webHidden/>
              </w:rPr>
              <w:fldChar w:fldCharType="end"/>
            </w:r>
          </w:hyperlink>
        </w:p>
        <w:p w:rsidR="00D94187" w:rsidRDefault="00D94187">
          <w:pPr>
            <w:pStyle w:val="11"/>
            <w:rPr>
              <w:rFonts w:asciiTheme="minorHAnsi" w:eastAsiaTheme="minorEastAsia" w:hAnsiTheme="minorHAnsi" w:cstheme="minorBidi"/>
              <w:b w:val="0"/>
              <w:bCs w:val="0"/>
              <w:sz w:val="21"/>
              <w:szCs w:val="22"/>
            </w:rPr>
          </w:pPr>
          <w:hyperlink w:anchor="_Toc155417503" w:history="1">
            <w:r w:rsidRPr="00716712">
              <w:rPr>
                <w:rStyle w:val="a6"/>
              </w:rPr>
              <w:t>5.</w:t>
            </w:r>
            <w:r>
              <w:rPr>
                <w:rFonts w:asciiTheme="minorHAnsi" w:eastAsiaTheme="minorEastAsia" w:hAnsiTheme="minorHAnsi" w:cstheme="minorBidi"/>
                <w:b w:val="0"/>
                <w:bCs w:val="0"/>
                <w:sz w:val="21"/>
                <w:szCs w:val="22"/>
              </w:rPr>
              <w:tab/>
            </w:r>
            <w:r w:rsidRPr="00716712">
              <w:rPr>
                <w:rStyle w:val="a6"/>
              </w:rPr>
              <w:t>采光计算参数取值</w:t>
            </w:r>
            <w:r>
              <w:rPr>
                <w:webHidden/>
              </w:rPr>
              <w:tab/>
            </w:r>
            <w:r>
              <w:rPr>
                <w:webHidden/>
              </w:rPr>
              <w:fldChar w:fldCharType="begin"/>
            </w:r>
            <w:r>
              <w:rPr>
                <w:webHidden/>
              </w:rPr>
              <w:instrText xml:space="preserve"> PAGEREF _Toc155417503 \h </w:instrText>
            </w:r>
            <w:r>
              <w:rPr>
                <w:webHidden/>
              </w:rPr>
            </w:r>
            <w:r>
              <w:rPr>
                <w:webHidden/>
              </w:rPr>
              <w:fldChar w:fldCharType="separate"/>
            </w:r>
            <w:r>
              <w:rPr>
                <w:webHidden/>
              </w:rPr>
              <w:t>6</w:t>
            </w:r>
            <w:r>
              <w:rPr>
                <w:webHidden/>
              </w:rPr>
              <w:fldChar w:fldCharType="end"/>
            </w:r>
          </w:hyperlink>
        </w:p>
        <w:p w:rsidR="00D94187" w:rsidRDefault="00D94187">
          <w:pPr>
            <w:pStyle w:val="20"/>
            <w:rPr>
              <w:rFonts w:asciiTheme="minorHAnsi" w:eastAsiaTheme="minorEastAsia" w:hAnsiTheme="minorHAnsi" w:cstheme="minorBidi"/>
              <w:sz w:val="21"/>
              <w:szCs w:val="22"/>
            </w:rPr>
          </w:pPr>
          <w:hyperlink w:anchor="_Toc155417504" w:history="1">
            <w:r w:rsidRPr="00716712">
              <w:rPr>
                <w:rStyle w:val="a6"/>
                <w:lang w:val="en-GB"/>
              </w:rPr>
              <w:t>5.1</w:t>
            </w:r>
            <w:r>
              <w:rPr>
                <w:rFonts w:asciiTheme="minorHAnsi" w:eastAsiaTheme="minorEastAsia" w:hAnsiTheme="minorHAnsi" w:cstheme="minorBidi"/>
                <w:sz w:val="21"/>
                <w:szCs w:val="22"/>
              </w:rPr>
              <w:tab/>
            </w:r>
            <w:r w:rsidRPr="00716712">
              <w:rPr>
                <w:rStyle w:val="a6"/>
              </w:rPr>
              <w:t>模拟分析条件说明</w:t>
            </w:r>
            <w:r>
              <w:rPr>
                <w:webHidden/>
              </w:rPr>
              <w:tab/>
            </w:r>
            <w:r>
              <w:rPr>
                <w:webHidden/>
              </w:rPr>
              <w:fldChar w:fldCharType="begin"/>
            </w:r>
            <w:r>
              <w:rPr>
                <w:webHidden/>
              </w:rPr>
              <w:instrText xml:space="preserve"> PAGEREF _Toc155417504 \h </w:instrText>
            </w:r>
            <w:r>
              <w:rPr>
                <w:webHidden/>
              </w:rPr>
            </w:r>
            <w:r>
              <w:rPr>
                <w:webHidden/>
              </w:rPr>
              <w:fldChar w:fldCharType="separate"/>
            </w:r>
            <w:r>
              <w:rPr>
                <w:webHidden/>
              </w:rPr>
              <w:t>6</w:t>
            </w:r>
            <w:r>
              <w:rPr>
                <w:webHidden/>
              </w:rPr>
              <w:fldChar w:fldCharType="end"/>
            </w:r>
          </w:hyperlink>
        </w:p>
        <w:p w:rsidR="00D94187" w:rsidRDefault="00D94187">
          <w:pPr>
            <w:pStyle w:val="20"/>
            <w:rPr>
              <w:rFonts w:asciiTheme="minorHAnsi" w:eastAsiaTheme="minorEastAsia" w:hAnsiTheme="minorHAnsi" w:cstheme="minorBidi"/>
              <w:sz w:val="21"/>
              <w:szCs w:val="22"/>
            </w:rPr>
          </w:pPr>
          <w:hyperlink w:anchor="_Toc155417505" w:history="1">
            <w:r w:rsidRPr="00716712">
              <w:rPr>
                <w:rStyle w:val="a6"/>
                <w:lang w:val="en-GB"/>
              </w:rPr>
              <w:t>5.2</w:t>
            </w:r>
            <w:r>
              <w:rPr>
                <w:rFonts w:asciiTheme="minorHAnsi" w:eastAsiaTheme="minorEastAsia" w:hAnsiTheme="minorHAnsi" w:cstheme="minorBidi"/>
                <w:sz w:val="21"/>
                <w:szCs w:val="22"/>
              </w:rPr>
              <w:tab/>
            </w:r>
            <w:r w:rsidRPr="00716712">
              <w:rPr>
                <w:rStyle w:val="a6"/>
              </w:rPr>
              <w:t>建筑饰面材料参数</w:t>
            </w:r>
            <w:r>
              <w:rPr>
                <w:webHidden/>
              </w:rPr>
              <w:tab/>
            </w:r>
            <w:r>
              <w:rPr>
                <w:webHidden/>
              </w:rPr>
              <w:fldChar w:fldCharType="begin"/>
            </w:r>
            <w:r>
              <w:rPr>
                <w:webHidden/>
              </w:rPr>
              <w:instrText xml:space="preserve"> PAGEREF _Toc155417505 \h </w:instrText>
            </w:r>
            <w:r>
              <w:rPr>
                <w:webHidden/>
              </w:rPr>
            </w:r>
            <w:r>
              <w:rPr>
                <w:webHidden/>
              </w:rPr>
              <w:fldChar w:fldCharType="separate"/>
            </w:r>
            <w:r>
              <w:rPr>
                <w:webHidden/>
              </w:rPr>
              <w:t>6</w:t>
            </w:r>
            <w:r>
              <w:rPr>
                <w:webHidden/>
              </w:rPr>
              <w:fldChar w:fldCharType="end"/>
            </w:r>
          </w:hyperlink>
        </w:p>
        <w:p w:rsidR="00D94187" w:rsidRDefault="00D94187">
          <w:pPr>
            <w:pStyle w:val="20"/>
            <w:rPr>
              <w:rFonts w:asciiTheme="minorHAnsi" w:eastAsiaTheme="minorEastAsia" w:hAnsiTheme="minorHAnsi" w:cstheme="minorBidi"/>
              <w:sz w:val="21"/>
              <w:szCs w:val="22"/>
            </w:rPr>
          </w:pPr>
          <w:hyperlink w:anchor="_Toc155417506" w:history="1">
            <w:r w:rsidRPr="00716712">
              <w:rPr>
                <w:rStyle w:val="a6"/>
                <w:lang w:val="en-GB"/>
              </w:rPr>
              <w:t>5.3</w:t>
            </w:r>
            <w:r>
              <w:rPr>
                <w:rFonts w:asciiTheme="minorHAnsi" w:eastAsiaTheme="minorEastAsia" w:hAnsiTheme="minorHAnsi" w:cstheme="minorBidi"/>
                <w:sz w:val="21"/>
                <w:szCs w:val="22"/>
              </w:rPr>
              <w:tab/>
            </w:r>
            <w:r w:rsidRPr="00716712">
              <w:rPr>
                <w:rStyle w:val="a6"/>
              </w:rPr>
              <w:t>门窗类型参数</w:t>
            </w:r>
            <w:r>
              <w:rPr>
                <w:webHidden/>
              </w:rPr>
              <w:tab/>
            </w:r>
            <w:r>
              <w:rPr>
                <w:webHidden/>
              </w:rPr>
              <w:fldChar w:fldCharType="begin"/>
            </w:r>
            <w:r>
              <w:rPr>
                <w:webHidden/>
              </w:rPr>
              <w:instrText xml:space="preserve"> PAGEREF _Toc155417506 \h </w:instrText>
            </w:r>
            <w:r>
              <w:rPr>
                <w:webHidden/>
              </w:rPr>
            </w:r>
            <w:r>
              <w:rPr>
                <w:webHidden/>
              </w:rPr>
              <w:fldChar w:fldCharType="separate"/>
            </w:r>
            <w:r>
              <w:rPr>
                <w:webHidden/>
              </w:rPr>
              <w:t>7</w:t>
            </w:r>
            <w:r>
              <w:rPr>
                <w:webHidden/>
              </w:rPr>
              <w:fldChar w:fldCharType="end"/>
            </w:r>
          </w:hyperlink>
        </w:p>
        <w:p w:rsidR="00D94187" w:rsidRDefault="00D94187">
          <w:pPr>
            <w:pStyle w:val="30"/>
            <w:ind w:firstLine="180"/>
            <w:rPr>
              <w:rFonts w:asciiTheme="minorHAnsi" w:eastAsiaTheme="minorEastAsia" w:hAnsiTheme="minorHAnsi" w:cstheme="minorBidi"/>
              <w:sz w:val="21"/>
              <w:szCs w:val="22"/>
            </w:rPr>
          </w:pPr>
          <w:hyperlink w:anchor="_Toc155417507" w:history="1">
            <w:r w:rsidRPr="00716712">
              <w:rPr>
                <w:rStyle w:val="a6"/>
                <w:rFonts w:eastAsia="宋体"/>
                <w:lang w:val="en-GB"/>
              </w:rPr>
              <w:t>5.3.1</w:t>
            </w:r>
            <w:r>
              <w:rPr>
                <w:rFonts w:asciiTheme="minorHAnsi" w:eastAsiaTheme="minorEastAsia" w:hAnsiTheme="minorHAnsi" w:cstheme="minorBidi"/>
                <w:sz w:val="21"/>
                <w:szCs w:val="22"/>
              </w:rPr>
              <w:tab/>
            </w:r>
            <w:r w:rsidRPr="00716712">
              <w:rPr>
                <w:rStyle w:val="a6"/>
              </w:rPr>
              <w:t>普通窗</w:t>
            </w:r>
            <w:r>
              <w:rPr>
                <w:webHidden/>
              </w:rPr>
              <w:tab/>
            </w:r>
            <w:r>
              <w:rPr>
                <w:webHidden/>
              </w:rPr>
              <w:fldChar w:fldCharType="begin"/>
            </w:r>
            <w:r>
              <w:rPr>
                <w:webHidden/>
              </w:rPr>
              <w:instrText xml:space="preserve"> PAGEREF _Toc155417507 \h </w:instrText>
            </w:r>
            <w:r>
              <w:rPr>
                <w:webHidden/>
              </w:rPr>
            </w:r>
            <w:r>
              <w:rPr>
                <w:webHidden/>
              </w:rPr>
              <w:fldChar w:fldCharType="separate"/>
            </w:r>
            <w:r>
              <w:rPr>
                <w:webHidden/>
              </w:rPr>
              <w:t>7</w:t>
            </w:r>
            <w:r>
              <w:rPr>
                <w:webHidden/>
              </w:rPr>
              <w:fldChar w:fldCharType="end"/>
            </w:r>
          </w:hyperlink>
        </w:p>
        <w:p w:rsidR="00D94187" w:rsidRDefault="00D94187">
          <w:pPr>
            <w:pStyle w:val="30"/>
            <w:ind w:firstLine="180"/>
            <w:rPr>
              <w:rFonts w:asciiTheme="minorHAnsi" w:eastAsiaTheme="minorEastAsia" w:hAnsiTheme="minorHAnsi" w:cstheme="minorBidi"/>
              <w:sz w:val="21"/>
              <w:szCs w:val="22"/>
            </w:rPr>
          </w:pPr>
          <w:hyperlink w:anchor="_Toc155417508" w:history="1">
            <w:r w:rsidRPr="00716712">
              <w:rPr>
                <w:rStyle w:val="a6"/>
                <w:rFonts w:eastAsia="宋体"/>
                <w:lang w:val="en-GB"/>
              </w:rPr>
              <w:t>5.3.2</w:t>
            </w:r>
            <w:r>
              <w:rPr>
                <w:rFonts w:asciiTheme="minorHAnsi" w:eastAsiaTheme="minorEastAsia" w:hAnsiTheme="minorHAnsi" w:cstheme="minorBidi"/>
                <w:sz w:val="21"/>
                <w:szCs w:val="22"/>
              </w:rPr>
              <w:tab/>
            </w:r>
            <w:r w:rsidRPr="00716712">
              <w:rPr>
                <w:rStyle w:val="a6"/>
              </w:rPr>
              <w:t>玻璃幕墙</w:t>
            </w:r>
            <w:r>
              <w:rPr>
                <w:webHidden/>
              </w:rPr>
              <w:tab/>
            </w:r>
            <w:r>
              <w:rPr>
                <w:webHidden/>
              </w:rPr>
              <w:fldChar w:fldCharType="begin"/>
            </w:r>
            <w:r>
              <w:rPr>
                <w:webHidden/>
              </w:rPr>
              <w:instrText xml:space="preserve"> PAGEREF _Toc155417508 \h </w:instrText>
            </w:r>
            <w:r>
              <w:rPr>
                <w:webHidden/>
              </w:rPr>
            </w:r>
            <w:r>
              <w:rPr>
                <w:webHidden/>
              </w:rPr>
              <w:fldChar w:fldCharType="separate"/>
            </w:r>
            <w:r>
              <w:rPr>
                <w:webHidden/>
              </w:rPr>
              <w:t>8</w:t>
            </w:r>
            <w:r>
              <w:rPr>
                <w:webHidden/>
              </w:rPr>
              <w:fldChar w:fldCharType="end"/>
            </w:r>
          </w:hyperlink>
        </w:p>
        <w:p w:rsidR="00D94187" w:rsidRDefault="00D94187">
          <w:pPr>
            <w:pStyle w:val="11"/>
            <w:rPr>
              <w:rFonts w:asciiTheme="minorHAnsi" w:eastAsiaTheme="minorEastAsia" w:hAnsiTheme="minorHAnsi" w:cstheme="minorBidi"/>
              <w:b w:val="0"/>
              <w:bCs w:val="0"/>
              <w:sz w:val="21"/>
              <w:szCs w:val="22"/>
            </w:rPr>
          </w:pPr>
          <w:hyperlink w:anchor="_Toc155417509" w:history="1">
            <w:r w:rsidRPr="00716712">
              <w:rPr>
                <w:rStyle w:val="a6"/>
              </w:rPr>
              <w:t>6.</w:t>
            </w:r>
            <w:r>
              <w:rPr>
                <w:rFonts w:asciiTheme="minorHAnsi" w:eastAsiaTheme="minorEastAsia" w:hAnsiTheme="minorHAnsi" w:cstheme="minorBidi"/>
                <w:b w:val="0"/>
                <w:bCs w:val="0"/>
                <w:sz w:val="21"/>
                <w:szCs w:val="22"/>
              </w:rPr>
              <w:tab/>
            </w:r>
            <w:r w:rsidRPr="00716712">
              <w:rPr>
                <w:rStyle w:val="a6"/>
              </w:rPr>
              <w:t>房间模拟结果</w:t>
            </w:r>
            <w:r>
              <w:rPr>
                <w:webHidden/>
              </w:rPr>
              <w:tab/>
            </w:r>
            <w:r>
              <w:rPr>
                <w:webHidden/>
              </w:rPr>
              <w:fldChar w:fldCharType="begin"/>
            </w:r>
            <w:r>
              <w:rPr>
                <w:webHidden/>
              </w:rPr>
              <w:instrText xml:space="preserve"> PAGEREF _Toc155417509 \h </w:instrText>
            </w:r>
            <w:r>
              <w:rPr>
                <w:webHidden/>
              </w:rPr>
            </w:r>
            <w:r>
              <w:rPr>
                <w:webHidden/>
              </w:rPr>
              <w:fldChar w:fldCharType="separate"/>
            </w:r>
            <w:r>
              <w:rPr>
                <w:webHidden/>
              </w:rPr>
              <w:t>8</w:t>
            </w:r>
            <w:r>
              <w:rPr>
                <w:webHidden/>
              </w:rPr>
              <w:fldChar w:fldCharType="end"/>
            </w:r>
          </w:hyperlink>
        </w:p>
        <w:p w:rsidR="00D94187" w:rsidRDefault="00D94187">
          <w:pPr>
            <w:pStyle w:val="11"/>
            <w:rPr>
              <w:rFonts w:asciiTheme="minorHAnsi" w:eastAsiaTheme="minorEastAsia" w:hAnsiTheme="minorHAnsi" w:cstheme="minorBidi"/>
              <w:b w:val="0"/>
              <w:bCs w:val="0"/>
              <w:sz w:val="21"/>
              <w:szCs w:val="22"/>
            </w:rPr>
          </w:pPr>
          <w:hyperlink w:anchor="_Toc155417510" w:history="1">
            <w:r w:rsidRPr="00716712">
              <w:rPr>
                <w:rStyle w:val="a6"/>
              </w:rPr>
              <w:t>7.</w:t>
            </w:r>
            <w:r>
              <w:rPr>
                <w:rFonts w:asciiTheme="minorHAnsi" w:eastAsiaTheme="minorEastAsia" w:hAnsiTheme="minorHAnsi" w:cstheme="minorBidi"/>
                <w:b w:val="0"/>
                <w:bCs w:val="0"/>
                <w:sz w:val="21"/>
                <w:szCs w:val="22"/>
              </w:rPr>
              <w:tab/>
            </w:r>
            <w:r w:rsidRPr="00716712">
              <w:rPr>
                <w:rStyle w:val="a6"/>
              </w:rPr>
              <w:t>采光效果分析彩图</w:t>
            </w:r>
            <w:r>
              <w:rPr>
                <w:webHidden/>
              </w:rPr>
              <w:tab/>
            </w:r>
            <w:r>
              <w:rPr>
                <w:webHidden/>
              </w:rPr>
              <w:fldChar w:fldCharType="begin"/>
            </w:r>
            <w:r>
              <w:rPr>
                <w:webHidden/>
              </w:rPr>
              <w:instrText xml:space="preserve"> PAGEREF _Toc155417510 \h </w:instrText>
            </w:r>
            <w:r>
              <w:rPr>
                <w:webHidden/>
              </w:rPr>
            </w:r>
            <w:r>
              <w:rPr>
                <w:webHidden/>
              </w:rPr>
              <w:fldChar w:fldCharType="separate"/>
            </w:r>
            <w:r>
              <w:rPr>
                <w:webHidden/>
              </w:rPr>
              <w:t>8</w:t>
            </w:r>
            <w:r>
              <w:rPr>
                <w:webHidden/>
              </w:rPr>
              <w:fldChar w:fldCharType="end"/>
            </w:r>
          </w:hyperlink>
        </w:p>
        <w:p w:rsidR="00D94187" w:rsidRDefault="00D94187">
          <w:pPr>
            <w:pStyle w:val="11"/>
            <w:rPr>
              <w:rFonts w:asciiTheme="minorHAnsi" w:eastAsiaTheme="minorEastAsia" w:hAnsiTheme="minorHAnsi" w:cstheme="minorBidi"/>
              <w:b w:val="0"/>
              <w:bCs w:val="0"/>
              <w:sz w:val="21"/>
              <w:szCs w:val="22"/>
            </w:rPr>
          </w:pPr>
          <w:hyperlink w:anchor="_Toc155417511" w:history="1">
            <w:r w:rsidRPr="00716712">
              <w:rPr>
                <w:rStyle w:val="a6"/>
              </w:rPr>
              <w:t>8.</w:t>
            </w:r>
            <w:r>
              <w:rPr>
                <w:rFonts w:asciiTheme="minorHAnsi" w:eastAsiaTheme="minorEastAsia" w:hAnsiTheme="minorHAnsi" w:cstheme="minorBidi"/>
                <w:b w:val="0"/>
                <w:bCs w:val="0"/>
                <w:sz w:val="21"/>
                <w:szCs w:val="22"/>
              </w:rPr>
              <w:tab/>
            </w:r>
            <w:r w:rsidRPr="00716712">
              <w:rPr>
                <w:rStyle w:val="a6"/>
              </w:rPr>
              <w:t>结论</w:t>
            </w:r>
            <w:r>
              <w:rPr>
                <w:webHidden/>
              </w:rPr>
              <w:tab/>
            </w:r>
            <w:r>
              <w:rPr>
                <w:webHidden/>
              </w:rPr>
              <w:fldChar w:fldCharType="begin"/>
            </w:r>
            <w:r>
              <w:rPr>
                <w:webHidden/>
              </w:rPr>
              <w:instrText xml:space="preserve"> PAGEREF _Toc155417511 \h </w:instrText>
            </w:r>
            <w:r>
              <w:rPr>
                <w:webHidden/>
              </w:rPr>
            </w:r>
            <w:r>
              <w:rPr>
                <w:webHidden/>
              </w:rPr>
              <w:fldChar w:fldCharType="separate"/>
            </w:r>
            <w:r>
              <w:rPr>
                <w:webHidden/>
              </w:rPr>
              <w:t>9</w:t>
            </w:r>
            <w:r>
              <w:rPr>
                <w:webHidden/>
              </w:rPr>
              <w:fldChar w:fldCharType="end"/>
            </w:r>
          </w:hyperlink>
        </w:p>
        <w:p w:rsidR="001A0490" w:rsidRDefault="001A0490">
          <w:r>
            <w:rPr>
              <w:b/>
              <w:bCs/>
              <w:lang w:val="zh-CN"/>
            </w:rPr>
            <w:fldChar w:fldCharType="end"/>
          </w:r>
        </w:p>
      </w:sdtContent>
    </w:sdt>
    <w:p w:rsidR="001A0490" w:rsidRPr="001A0490" w:rsidRDefault="001A0490" w:rsidP="001A0490">
      <w:pPr>
        <w:rPr>
          <w:lang w:val="en-US"/>
        </w:rPr>
      </w:pPr>
    </w:p>
    <w:bookmarkEnd w:id="12"/>
    <w:bookmarkEnd w:id="13"/>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4" w:name="_Toc155417496"/>
      <w:r w:rsidRPr="005B290E">
        <w:rPr>
          <w:rFonts w:hint="eastAsia"/>
        </w:rPr>
        <w:lastRenderedPageBreak/>
        <w:t>建筑概况</w:t>
      </w:r>
      <w:bookmarkEnd w:id="14"/>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15" w:name="项目地点"/>
            <w:r>
              <w:t>丽水</w:t>
            </w:r>
            <w:bookmarkEnd w:id="15"/>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rsidR="00232CE2" w:rsidRPr="0042654D" w:rsidRDefault="00232CE2" w:rsidP="007205AF">
            <w:pPr>
              <w:pStyle w:val="a0"/>
              <w:rPr>
                <w:rFonts w:ascii="宋体" w:hAnsi="宋体"/>
                <w:sz w:val="18"/>
                <w:szCs w:val="18"/>
                <w:lang w:val="en-US"/>
              </w:rPr>
            </w:pPr>
            <w:bookmarkStart w:id="16" w:name="光气候分区"/>
            <w:r>
              <w:t>IV</w:t>
            </w:r>
            <w:bookmarkEnd w:id="16"/>
          </w:p>
        </w:tc>
        <w:tc>
          <w:tcPr>
            <w:tcW w:w="1757" w:type="dxa"/>
            <w:shd w:val="clear" w:color="auto" w:fill="E0E0E0"/>
            <w:vAlign w:val="center"/>
          </w:tcPr>
          <w:p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rsidR="00232CE2" w:rsidRPr="0042654D" w:rsidRDefault="00232CE2" w:rsidP="007205AF">
            <w:pPr>
              <w:pStyle w:val="a0"/>
              <w:rPr>
                <w:rFonts w:ascii="宋体" w:hAnsi="宋体"/>
                <w:sz w:val="18"/>
                <w:szCs w:val="18"/>
                <w:lang w:val="en-US"/>
              </w:rPr>
            </w:pPr>
            <w:bookmarkStart w:id="17" w:name="光气候系数K"/>
            <w:r>
              <w:t>1.10</w:t>
            </w:r>
            <w:bookmarkEnd w:id="17"/>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8" w:name="地上建筑面积"/>
            <w:r>
              <w:t>536.23</w:t>
            </w:r>
            <w:bookmarkEnd w:id="18"/>
            <w:r w:rsidRPr="00F01840">
              <w:rPr>
                <w:rFonts w:hint="eastAsia"/>
                <w:sz w:val="18"/>
                <w:szCs w:val="18"/>
              </w:rPr>
              <w:t>㎡</w:t>
            </w:r>
            <w:r w:rsidRPr="00F01840">
              <w:rPr>
                <w:rFonts w:hint="eastAsia"/>
                <w:sz w:val="18"/>
                <w:szCs w:val="18"/>
                <w:lang w:val="en-US"/>
              </w:rPr>
              <w:t xml:space="preserve">    地下  </w:t>
            </w:r>
            <w:bookmarkStart w:id="19" w:name="地下建筑面积"/>
            <w:r>
              <w:t>0.00</w:t>
            </w:r>
            <w:bookmarkEnd w:id="19"/>
            <w:r w:rsidRPr="00F01840">
              <w:rPr>
                <w:rFonts w:hint="eastAsia"/>
                <w:sz w:val="18"/>
                <w:szCs w:val="18"/>
              </w:rPr>
              <w:t>㎡</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0" w:name="地上建筑层数"/>
            <w:r>
              <w:t>2</w:t>
            </w:r>
            <w:bookmarkEnd w:id="20"/>
            <w:r w:rsidRPr="00F01840">
              <w:rPr>
                <w:rFonts w:hint="eastAsia"/>
                <w:sz w:val="18"/>
                <w:szCs w:val="18"/>
                <w:lang w:val="en-US"/>
              </w:rPr>
              <w:t xml:space="preserve">          地下</w:t>
            </w:r>
            <w:bookmarkStart w:id="21" w:name="地下建筑层数"/>
            <w:r>
              <w:t>0</w:t>
            </w:r>
            <w:bookmarkEnd w:id="21"/>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2" w:name="地上建筑高度"/>
            <w:r>
              <w:t>8.40</w:t>
            </w:r>
            <w:bookmarkEnd w:id="22"/>
            <w:r w:rsidRPr="00F01840">
              <w:rPr>
                <w:rFonts w:hint="eastAsia"/>
                <w:sz w:val="18"/>
                <w:szCs w:val="18"/>
                <w:lang w:val="en-US"/>
              </w:rPr>
              <w:t xml:space="preserve"> m     地下  </w:t>
            </w:r>
            <w:bookmarkStart w:id="23" w:name="地下建筑高度"/>
            <w:r>
              <w:t>0.00</w:t>
            </w:r>
            <w:bookmarkEnd w:id="23"/>
            <w:r w:rsidRPr="00F01840">
              <w:rPr>
                <w:rFonts w:hint="eastAsia"/>
                <w:sz w:val="18"/>
                <w:szCs w:val="18"/>
                <w:lang w:val="en-US"/>
              </w:rPr>
              <w:t>m</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24" w:name="备注"/>
            <w:bookmarkEnd w:id="24"/>
          </w:p>
        </w:tc>
      </w:tr>
    </w:tbl>
    <w:p w:rsidR="006A4CE8" w:rsidRDefault="006A4CE8" w:rsidP="00F01840">
      <w:pPr>
        <w:rPr>
          <w:lang w:val="en-US"/>
        </w:rPr>
      </w:pPr>
    </w:p>
    <w:p w:rsidR="002F014E" w:rsidRDefault="002F014E" w:rsidP="00F01840">
      <w:pPr>
        <w:rPr>
          <w:lang w:val="en-US"/>
        </w:rPr>
      </w:pPr>
    </w:p>
    <w:p w:rsidR="001E049F" w:rsidRPr="005B290E" w:rsidRDefault="001E049F" w:rsidP="005B290E">
      <w:pPr>
        <w:pStyle w:val="1"/>
        <w:ind w:left="432" w:hanging="432"/>
      </w:pPr>
      <w:bookmarkStart w:id="25" w:name="_Toc155417497"/>
      <w:r w:rsidRPr="005B290E">
        <w:rPr>
          <w:rFonts w:hint="eastAsia"/>
        </w:rPr>
        <w:t>设计依据</w:t>
      </w:r>
      <w:bookmarkEnd w:id="25"/>
    </w:p>
    <w:p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6" w:name="采光标准"/>
      <w:r>
        <w:t>GB50033-2013</w:t>
      </w:r>
      <w:bookmarkEnd w:id="26"/>
      <w:r w:rsidRPr="00F01840">
        <w:rPr>
          <w:rFonts w:hint="eastAsia"/>
          <w:lang w:val="en-US"/>
        </w:rPr>
        <w:t>)</w:t>
      </w:r>
      <w:r w:rsidR="00DE3377" w:rsidRPr="00F01840">
        <w:rPr>
          <w:rFonts w:hint="eastAsia"/>
          <w:lang w:val="en-US"/>
        </w:rPr>
        <w:t xml:space="preserve"> </w:t>
      </w:r>
    </w:p>
    <w:p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rsidR="006965AB" w:rsidRPr="006965AB" w:rsidRDefault="006965AB" w:rsidP="00F01840">
      <w:pPr>
        <w:pStyle w:val="a0"/>
        <w:spacing w:line="360" w:lineRule="exact"/>
        <w:ind w:left="840" w:hanging="420"/>
        <w:rPr>
          <w:lang w:val="en-US"/>
        </w:rPr>
      </w:pPr>
    </w:p>
    <w:p w:rsidR="0042654D" w:rsidRDefault="00F642A6" w:rsidP="0042654D">
      <w:pPr>
        <w:pStyle w:val="1"/>
        <w:ind w:left="432" w:hanging="432"/>
      </w:pPr>
      <w:bookmarkStart w:id="27" w:name="_Toc155417498"/>
      <w:r>
        <w:rPr>
          <w:rFonts w:hint="eastAsia"/>
        </w:rPr>
        <w:t>标准要求</w:t>
      </w:r>
      <w:bookmarkEnd w:id="27"/>
    </w:p>
    <w:p w:rsidR="007A272D" w:rsidRDefault="00F01840" w:rsidP="007A272D">
      <w:pPr>
        <w:pStyle w:val="a0"/>
        <w:ind w:firstLine="420"/>
        <w:rPr>
          <w:lang w:val="en-US"/>
        </w:rPr>
      </w:pPr>
      <w:r>
        <w:rPr>
          <w:rFonts w:hint="eastAsia"/>
          <w:lang w:val="en-US"/>
        </w:rPr>
        <w:t>本项目为</w:t>
      </w:r>
      <w:bookmarkStart w:id="28" w:name="建筑类型"/>
      <w:r w:rsidRPr="00125D6A">
        <w:rPr>
          <w:rFonts w:hint="eastAsia"/>
          <w:lang w:val="en-US"/>
        </w:rPr>
        <w:t>幼儿园建筑、博物馆建筑、居住建筑、图书馆建筑</w:t>
      </w:r>
      <w:bookmarkEnd w:id="28"/>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rsidR="00DC720B" w:rsidRPr="00DC720B" w:rsidRDefault="00DC720B" w:rsidP="007A272D">
      <w:pPr>
        <w:pStyle w:val="a0"/>
        <w:ind w:firstLine="420"/>
        <w:rPr>
          <w:lang w:val="en-US"/>
        </w:rPr>
      </w:pPr>
    </w:p>
    <w:p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rsidR="00DC720B" w:rsidRDefault="00DC720B" w:rsidP="00DC720B">
      <w:pPr>
        <w:pStyle w:val="a0"/>
        <w:ind w:left="482"/>
      </w:pPr>
      <w:r>
        <w:t>2</w:t>
      </w:r>
      <w:r w:rsidRPr="00913C0A">
        <w:t>普通教室的采光等级不应低于Ⅲ级的要求；</w:t>
      </w:r>
    </w:p>
    <w:p w:rsidR="00DC720B" w:rsidRPr="00913C0A" w:rsidRDefault="00DC720B" w:rsidP="00DC720B">
      <w:pPr>
        <w:pStyle w:val="a0"/>
        <w:ind w:left="482"/>
      </w:pPr>
      <w:r w:rsidRPr="00913C0A">
        <w:t>3普通教室侧面采光的采光均匀度不应低于0.5</w:t>
      </w:r>
    </w:p>
    <w:p w:rsidR="00DC720B" w:rsidRPr="00DC720B" w:rsidRDefault="00DC720B" w:rsidP="00DC720B">
      <w:pPr>
        <w:pStyle w:val="a0"/>
        <w:ind w:left="902"/>
      </w:pPr>
    </w:p>
    <w:p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rsidTr="00933A14">
        <w:trPr>
          <w:trHeight w:val="471"/>
          <w:jc w:val="center"/>
        </w:trPr>
        <w:tc>
          <w:tcPr>
            <w:tcW w:w="2977" w:type="dxa"/>
            <w:vAlign w:val="center"/>
          </w:tcPr>
          <w:p w:rsidR="006C6715" w:rsidRPr="00141CC8" w:rsidRDefault="006C6715" w:rsidP="00AA1B36">
            <w:pPr>
              <w:widowControl w:val="0"/>
              <w:rPr>
                <w:kern w:val="2"/>
                <w:szCs w:val="21"/>
              </w:rPr>
            </w:pPr>
            <w:r w:rsidRPr="00141CC8">
              <w:rPr>
                <w:szCs w:val="21"/>
              </w:rPr>
              <w:t>光气候区</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Ⅴ</w:t>
            </w:r>
          </w:p>
        </w:tc>
      </w:tr>
      <w:tr w:rsidR="006C6715" w:rsidRPr="00141CC8" w:rsidTr="00933A14">
        <w:trPr>
          <w:trHeight w:val="323"/>
          <w:jc w:val="center"/>
        </w:trPr>
        <w:tc>
          <w:tcPr>
            <w:tcW w:w="2977" w:type="dxa"/>
            <w:vAlign w:val="center"/>
          </w:tcPr>
          <w:p w:rsidR="006C6715" w:rsidRPr="00141CC8" w:rsidRDefault="006C6715" w:rsidP="00AA1B36">
            <w:pPr>
              <w:widowControl w:val="0"/>
              <w:rPr>
                <w:kern w:val="2"/>
                <w:szCs w:val="21"/>
              </w:rPr>
            </w:pPr>
            <w:r w:rsidRPr="00141CC8">
              <w:rPr>
                <w:szCs w:val="21"/>
              </w:rPr>
              <w:lastRenderedPageBreak/>
              <w:t>K值</w:t>
            </w:r>
          </w:p>
        </w:tc>
        <w:tc>
          <w:tcPr>
            <w:tcW w:w="1138" w:type="dxa"/>
            <w:vAlign w:val="center"/>
          </w:tcPr>
          <w:p w:rsidR="006C6715" w:rsidRPr="00141CC8" w:rsidRDefault="006C6715" w:rsidP="00AA1B36">
            <w:pPr>
              <w:widowControl w:val="0"/>
              <w:rPr>
                <w:kern w:val="2"/>
                <w:szCs w:val="21"/>
              </w:rPr>
            </w:pPr>
            <w:r w:rsidRPr="00141CC8">
              <w:rPr>
                <w:szCs w:val="21"/>
              </w:rPr>
              <w:t>0.85</w:t>
            </w:r>
          </w:p>
        </w:tc>
        <w:tc>
          <w:tcPr>
            <w:tcW w:w="1139" w:type="dxa"/>
            <w:vAlign w:val="center"/>
          </w:tcPr>
          <w:p w:rsidR="006C6715" w:rsidRPr="00141CC8" w:rsidRDefault="006C6715" w:rsidP="00AA1B36">
            <w:pPr>
              <w:widowControl w:val="0"/>
              <w:rPr>
                <w:kern w:val="2"/>
                <w:szCs w:val="21"/>
              </w:rPr>
            </w:pPr>
            <w:r w:rsidRPr="00141CC8">
              <w:rPr>
                <w:szCs w:val="21"/>
              </w:rPr>
              <w:t>0.90</w:t>
            </w:r>
          </w:p>
        </w:tc>
        <w:tc>
          <w:tcPr>
            <w:tcW w:w="1138" w:type="dxa"/>
            <w:vAlign w:val="center"/>
          </w:tcPr>
          <w:p w:rsidR="006C6715" w:rsidRPr="00141CC8" w:rsidRDefault="006C6715" w:rsidP="00AA1B36">
            <w:pPr>
              <w:widowControl w:val="0"/>
              <w:rPr>
                <w:kern w:val="2"/>
                <w:szCs w:val="21"/>
              </w:rPr>
            </w:pPr>
            <w:r w:rsidRPr="00141CC8">
              <w:rPr>
                <w:szCs w:val="21"/>
              </w:rPr>
              <w:t>1.00</w:t>
            </w:r>
          </w:p>
        </w:tc>
        <w:tc>
          <w:tcPr>
            <w:tcW w:w="1139" w:type="dxa"/>
            <w:vAlign w:val="center"/>
          </w:tcPr>
          <w:p w:rsidR="006C6715" w:rsidRPr="00141CC8" w:rsidRDefault="006C6715" w:rsidP="00AA1B36">
            <w:pPr>
              <w:widowControl w:val="0"/>
              <w:rPr>
                <w:kern w:val="2"/>
                <w:szCs w:val="21"/>
              </w:rPr>
            </w:pPr>
            <w:r w:rsidRPr="00141CC8">
              <w:rPr>
                <w:szCs w:val="21"/>
              </w:rPr>
              <w:t>1.10</w:t>
            </w:r>
          </w:p>
        </w:tc>
        <w:tc>
          <w:tcPr>
            <w:tcW w:w="1139" w:type="dxa"/>
            <w:vAlign w:val="center"/>
          </w:tcPr>
          <w:p w:rsidR="006C6715" w:rsidRPr="00141CC8" w:rsidRDefault="006C6715" w:rsidP="00AA1B36">
            <w:pPr>
              <w:widowControl w:val="0"/>
              <w:rPr>
                <w:kern w:val="2"/>
                <w:szCs w:val="21"/>
              </w:rPr>
            </w:pPr>
            <w:r w:rsidRPr="00141CC8">
              <w:rPr>
                <w:szCs w:val="21"/>
              </w:rPr>
              <w:t>1.20</w:t>
            </w:r>
          </w:p>
        </w:tc>
      </w:tr>
      <w:tr w:rsidR="006C6715" w:rsidRPr="00141CC8" w:rsidTr="00933A14">
        <w:trPr>
          <w:trHeight w:val="413"/>
          <w:jc w:val="center"/>
        </w:trPr>
        <w:tc>
          <w:tcPr>
            <w:tcW w:w="2977" w:type="dxa"/>
            <w:vAlign w:val="center"/>
          </w:tcPr>
          <w:p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12000</w:t>
            </w:r>
          </w:p>
        </w:tc>
      </w:tr>
    </w:tbl>
    <w:p w:rsidR="00DC720B" w:rsidRDefault="00DC720B" w:rsidP="00DC720B">
      <w:pPr>
        <w:pStyle w:val="a0"/>
      </w:pPr>
    </w:p>
    <w:p w:rsidR="008F5342" w:rsidRPr="00F04049" w:rsidRDefault="008F5342" w:rsidP="008F5342">
      <w:pPr>
        <w:pStyle w:val="a0"/>
        <w:ind w:leftChars="200" w:left="360"/>
      </w:pPr>
      <w:smartTag w:uri="urn:schemas-microsoft-com:office:smarttags" w:element="chsdate">
        <w:smartTagPr>
          <w:attr w:name="Year" w:val="1899"/>
          <w:attr w:name="Month" w:val="12"/>
          <w:attr w:name="Day" w:val="30"/>
          <w:attr w:name="IsLunarDate" w:val="False"/>
          <w:attr w:name="IsROCDate" w:val="False"/>
        </w:smartTagPr>
        <w:r w:rsidRPr="003E09AA">
          <w:t>4.0.3</w:t>
        </w:r>
      </w:smartTag>
      <w:r w:rsidRPr="00F04049">
        <w:t xml:space="preserve">  住宅建筑的采光标准值不应低于表4.0.3的规定。</w:t>
      </w:r>
    </w:p>
    <w:p w:rsidR="008F5342" w:rsidRPr="00F04049" w:rsidRDefault="008F5342" w:rsidP="008F5342">
      <w:pPr>
        <w:pStyle w:val="ac"/>
        <w:ind w:left="902" w:firstLineChars="0" w:firstLine="0"/>
        <w:rPr>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rsidTr="00933A14">
        <w:trPr>
          <w:trHeight w:hRule="exact" w:val="314"/>
          <w:jc w:val="center"/>
        </w:trPr>
        <w:tc>
          <w:tcPr>
            <w:tcW w:w="709" w:type="dxa"/>
            <w:vMerge w:val="restart"/>
            <w:tcBorders>
              <w:top w:val="single" w:sz="12" w:space="0" w:color="auto"/>
              <w:left w:val="single" w:sz="12" w:space="0" w:color="auto"/>
            </w:tcBorders>
            <w:vAlign w:val="center"/>
          </w:tcPr>
          <w:p w:rsidR="008F5342" w:rsidRPr="00887D56" w:rsidRDefault="008F5342" w:rsidP="008F5342">
            <w:r w:rsidRPr="00887D56">
              <w:t>采光等级</w:t>
            </w:r>
          </w:p>
        </w:tc>
        <w:tc>
          <w:tcPr>
            <w:tcW w:w="2678" w:type="dxa"/>
            <w:vMerge w:val="restart"/>
            <w:tcBorders>
              <w:top w:val="single" w:sz="12" w:space="0" w:color="auto"/>
            </w:tcBorders>
            <w:vAlign w:val="center"/>
          </w:tcPr>
          <w:p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rsidR="008F5342" w:rsidRPr="00887D56" w:rsidRDefault="008F5342" w:rsidP="008F5342">
            <w:pPr>
              <w:rPr>
                <w:kern w:val="2"/>
              </w:rPr>
            </w:pPr>
            <w:r w:rsidRPr="00887D56">
              <w:t>侧面采光</w:t>
            </w:r>
          </w:p>
        </w:tc>
      </w:tr>
      <w:tr w:rsidR="008F5342" w:rsidRPr="00887D56" w:rsidTr="00933A14">
        <w:trPr>
          <w:trHeight w:hRule="exact" w:val="428"/>
          <w:jc w:val="center"/>
        </w:trPr>
        <w:tc>
          <w:tcPr>
            <w:tcW w:w="709" w:type="dxa"/>
            <w:vMerge/>
            <w:tcBorders>
              <w:left w:val="single" w:sz="12" w:space="0" w:color="auto"/>
            </w:tcBorders>
            <w:vAlign w:val="center"/>
          </w:tcPr>
          <w:p w:rsidR="008F5342" w:rsidRPr="00887D56" w:rsidRDefault="008F5342" w:rsidP="008F5342"/>
        </w:tc>
        <w:tc>
          <w:tcPr>
            <w:tcW w:w="2678" w:type="dxa"/>
            <w:vMerge/>
            <w:vAlign w:val="center"/>
          </w:tcPr>
          <w:p w:rsidR="008F5342" w:rsidRPr="00887D56" w:rsidRDefault="008F5342" w:rsidP="008F5342"/>
        </w:tc>
        <w:tc>
          <w:tcPr>
            <w:tcW w:w="2552" w:type="dxa"/>
            <w:vAlign w:val="center"/>
          </w:tcPr>
          <w:p w:rsidR="008F5342" w:rsidRPr="00422A05" w:rsidRDefault="008F5342" w:rsidP="008F5342">
            <w:r w:rsidRPr="00887D56">
              <w:t>采光系数标准值</w:t>
            </w:r>
            <w:r>
              <w:t>（%）</w:t>
            </w:r>
          </w:p>
        </w:tc>
        <w:tc>
          <w:tcPr>
            <w:tcW w:w="2708" w:type="dxa"/>
            <w:tcBorders>
              <w:right w:val="single" w:sz="12" w:space="0" w:color="auto"/>
            </w:tcBorders>
            <w:vAlign w:val="center"/>
          </w:tcPr>
          <w:p w:rsidR="008F5342" w:rsidRPr="00887D56" w:rsidRDefault="008F5342" w:rsidP="008F5342">
            <w:r w:rsidRPr="00887D56">
              <w:t>室内天然光照度标准值</w:t>
            </w:r>
            <w:r>
              <w:rPr>
                <w:rFonts w:hint="eastAsia"/>
              </w:rPr>
              <w:t>（lx</w:t>
            </w:r>
            <w:r>
              <w:t>）</w:t>
            </w:r>
          </w:p>
        </w:tc>
      </w:tr>
      <w:tr w:rsidR="008F5342" w:rsidRPr="00887D56" w:rsidTr="00933A14">
        <w:trPr>
          <w:trHeight w:hRule="exact" w:val="437"/>
          <w:jc w:val="center"/>
        </w:trPr>
        <w:tc>
          <w:tcPr>
            <w:tcW w:w="709" w:type="dxa"/>
            <w:tcBorders>
              <w:left w:val="single" w:sz="12" w:space="0" w:color="auto"/>
            </w:tcBorders>
            <w:vAlign w:val="center"/>
          </w:tcPr>
          <w:p w:rsidR="008F5342" w:rsidRPr="000B5CC0" w:rsidRDefault="008F5342" w:rsidP="000B5CC0">
            <w:pPr>
              <w:widowControl w:val="0"/>
              <w:rPr>
                <w:szCs w:val="21"/>
              </w:rPr>
            </w:pPr>
            <w:r w:rsidRPr="000B5CC0">
              <w:rPr>
                <w:szCs w:val="21"/>
              </w:rPr>
              <w:t>Ⅳ</w:t>
            </w:r>
          </w:p>
        </w:tc>
        <w:tc>
          <w:tcPr>
            <w:tcW w:w="2678" w:type="dxa"/>
            <w:vAlign w:val="center"/>
          </w:tcPr>
          <w:p w:rsidR="008F5342" w:rsidRPr="000B5CC0" w:rsidRDefault="008F5342" w:rsidP="000B5CC0">
            <w:pPr>
              <w:widowControl w:val="0"/>
              <w:rPr>
                <w:szCs w:val="21"/>
              </w:rPr>
            </w:pPr>
            <w:r w:rsidRPr="000B5CC0">
              <w:rPr>
                <w:szCs w:val="21"/>
              </w:rPr>
              <w:t>厨房</w:t>
            </w:r>
          </w:p>
        </w:tc>
        <w:tc>
          <w:tcPr>
            <w:tcW w:w="2552" w:type="dxa"/>
            <w:vAlign w:val="center"/>
          </w:tcPr>
          <w:p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rsidR="008F5342" w:rsidRPr="000B5CC0" w:rsidRDefault="008F5342" w:rsidP="000B5CC0">
            <w:pPr>
              <w:widowControl w:val="0"/>
              <w:rPr>
                <w:szCs w:val="21"/>
              </w:rPr>
            </w:pPr>
            <w:r w:rsidRPr="000B5CC0">
              <w:rPr>
                <w:szCs w:val="21"/>
              </w:rPr>
              <w:t>300</w:t>
            </w:r>
          </w:p>
        </w:tc>
      </w:tr>
      <w:tr w:rsidR="008F5342" w:rsidRPr="00887D56" w:rsidTr="00933A14">
        <w:trPr>
          <w:trHeight w:hRule="exact" w:val="437"/>
          <w:jc w:val="center"/>
        </w:trPr>
        <w:tc>
          <w:tcPr>
            <w:tcW w:w="709" w:type="dxa"/>
            <w:tcBorders>
              <w:left w:val="single" w:sz="12" w:space="0" w:color="auto"/>
              <w:bottom w:val="single" w:sz="12" w:space="0" w:color="auto"/>
            </w:tcBorders>
            <w:vAlign w:val="center"/>
          </w:tcPr>
          <w:p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rsidR="008F5342" w:rsidRPr="000B5CC0" w:rsidRDefault="008F5342" w:rsidP="000B5CC0">
            <w:pPr>
              <w:widowControl w:val="0"/>
              <w:rPr>
                <w:szCs w:val="21"/>
              </w:rPr>
            </w:pPr>
            <w:r w:rsidRPr="000B5CC0">
              <w:rPr>
                <w:szCs w:val="21"/>
              </w:rPr>
              <w:t>1.0</w:t>
            </w:r>
          </w:p>
          <w:p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rsidR="008F5342" w:rsidRPr="000B5CC0" w:rsidRDefault="008F5342" w:rsidP="000B5CC0">
            <w:pPr>
              <w:widowControl w:val="0"/>
              <w:rPr>
                <w:szCs w:val="21"/>
              </w:rPr>
            </w:pPr>
            <w:r w:rsidRPr="000B5CC0">
              <w:rPr>
                <w:szCs w:val="21"/>
              </w:rPr>
              <w:t>150</w:t>
            </w:r>
          </w:p>
        </w:tc>
      </w:tr>
    </w:tbl>
    <w:p w:rsidR="008F5342" w:rsidRPr="00141CC8" w:rsidRDefault="008F5342" w:rsidP="008F5342">
      <w:pPr>
        <w:pStyle w:val="a9"/>
        <w:spacing w:line="360" w:lineRule="auto"/>
        <w:ind w:left="482" w:firstLineChars="0" w:firstLine="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9</w:t>
      </w:r>
      <w:r w:rsidRPr="00141CC8">
        <w:rPr>
          <w:rFonts w:ascii="微软雅黑" w:hAnsi="微软雅黑"/>
          <w:sz w:val="21"/>
          <w:szCs w:val="21"/>
        </w:rPr>
        <w:t xml:space="preserve">  </w:t>
      </w:r>
      <w:r w:rsidRPr="00141CC8">
        <w:rPr>
          <w:rFonts w:ascii="微软雅黑" w:hAnsi="微软雅黑" w:hint="eastAsia"/>
          <w:sz w:val="21"/>
          <w:szCs w:val="21"/>
        </w:rPr>
        <w:t>图书馆建筑的采光标准值不应低于表4.0.9的规定。</w:t>
      </w:r>
    </w:p>
    <w:p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9</w:t>
      </w:r>
      <w:r w:rsidRPr="00141CC8">
        <w:rPr>
          <w:szCs w:val="21"/>
        </w:rPr>
        <w:t xml:space="preserve">  </w:t>
      </w:r>
      <w:r w:rsidRPr="00141CC8">
        <w:rPr>
          <w:rFonts w:hint="eastAsia"/>
          <w:szCs w:val="21"/>
        </w:rPr>
        <w:t>图书馆建筑的采光标准值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66"/>
        <w:gridCol w:w="1134"/>
        <w:gridCol w:w="1575"/>
        <w:gridCol w:w="1119"/>
        <w:gridCol w:w="1559"/>
      </w:tblGrid>
      <w:tr w:rsidR="008F5342" w:rsidRPr="00141CC8"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采光等级</w:t>
            </w:r>
          </w:p>
        </w:tc>
        <w:tc>
          <w:tcPr>
            <w:tcW w:w="2566" w:type="dxa"/>
            <w:vMerge w:val="restart"/>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场所名称</w:t>
            </w:r>
          </w:p>
        </w:tc>
        <w:tc>
          <w:tcPr>
            <w:tcW w:w="2709" w:type="dxa"/>
            <w:gridSpan w:val="2"/>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侧面采光</w:t>
            </w:r>
          </w:p>
        </w:tc>
        <w:tc>
          <w:tcPr>
            <w:tcW w:w="2678" w:type="dxa"/>
            <w:gridSpan w:val="2"/>
            <w:tcBorders>
              <w:top w:val="single" w:sz="12" w:space="0" w:color="auto"/>
              <w:left w:val="single" w:sz="4" w:space="0" w:color="auto"/>
              <w:bottom w:val="single" w:sz="4" w:space="0" w:color="auto"/>
              <w:right w:val="single" w:sz="12" w:space="0" w:color="auto"/>
            </w:tcBorders>
            <w:hideMark/>
          </w:tcPr>
          <w:p w:rsidR="008F5342" w:rsidRPr="00141CC8" w:rsidRDefault="008F5342" w:rsidP="008F5342">
            <w:pPr>
              <w:widowControl w:val="0"/>
              <w:rPr>
                <w:szCs w:val="21"/>
              </w:rPr>
            </w:pPr>
            <w:r w:rsidRPr="00141CC8">
              <w:rPr>
                <w:rFonts w:hint="eastAsia"/>
                <w:szCs w:val="21"/>
              </w:rPr>
              <w:t>顶部采光</w:t>
            </w:r>
          </w:p>
        </w:tc>
      </w:tr>
      <w:tr w:rsidR="008F5342" w:rsidRPr="00141CC8"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2566" w:type="dxa"/>
            <w:vMerge/>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575"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室外天然光照度标准值</w:t>
            </w:r>
            <w:r>
              <w:rPr>
                <w:rFonts w:hint="eastAsia"/>
                <w:szCs w:val="21"/>
              </w:rPr>
              <w:t>（</w:t>
            </w:r>
            <w:r w:rsidRPr="00141CC8">
              <w:rPr>
                <w:rFonts w:hint="eastAsia"/>
                <w:szCs w:val="21"/>
              </w:rPr>
              <w:t>lx）</w:t>
            </w:r>
          </w:p>
        </w:tc>
        <w:tc>
          <w:tcPr>
            <w:tcW w:w="111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室外天然光照度标准值（lx）</w:t>
            </w:r>
          </w:p>
        </w:tc>
      </w:tr>
      <w:tr w:rsidR="008F5342" w:rsidRPr="00141CC8" w:rsidTr="008F5342">
        <w:trPr>
          <w:trHeight w:hRule="exact" w:val="50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Ⅲ</w:t>
            </w:r>
          </w:p>
        </w:tc>
        <w:tc>
          <w:tcPr>
            <w:tcW w:w="256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阅览室、开架书库</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w:t>
            </w:r>
          </w:p>
        </w:tc>
        <w:tc>
          <w:tcPr>
            <w:tcW w:w="1575"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450</w:t>
            </w:r>
          </w:p>
        </w:tc>
        <w:tc>
          <w:tcPr>
            <w:tcW w:w="111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300</w:t>
            </w:r>
          </w:p>
        </w:tc>
      </w:tr>
      <w:tr w:rsidR="008F5342" w:rsidRPr="00141CC8" w:rsidTr="008F5342">
        <w:trPr>
          <w:trHeight w:hRule="exact" w:val="410"/>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Ⅳ</w:t>
            </w:r>
          </w:p>
        </w:tc>
        <w:tc>
          <w:tcPr>
            <w:tcW w:w="256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目录室</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575"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300</w:t>
            </w:r>
          </w:p>
        </w:tc>
        <w:tc>
          <w:tcPr>
            <w:tcW w:w="111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150</w:t>
            </w:r>
          </w:p>
        </w:tc>
      </w:tr>
      <w:tr w:rsidR="008F5342" w:rsidRPr="00141CC8" w:rsidTr="008F5342">
        <w:trPr>
          <w:trHeight w:hRule="exact" w:val="429"/>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Ⅴ</w:t>
            </w:r>
          </w:p>
        </w:tc>
        <w:tc>
          <w:tcPr>
            <w:tcW w:w="2566"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书库、走道、楼梯间、卫生间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575"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150</w:t>
            </w:r>
          </w:p>
        </w:tc>
        <w:tc>
          <w:tcPr>
            <w:tcW w:w="1119"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0.5</w:t>
            </w:r>
          </w:p>
        </w:tc>
        <w:tc>
          <w:tcPr>
            <w:tcW w:w="1559" w:type="dxa"/>
            <w:tcBorders>
              <w:top w:val="single" w:sz="4" w:space="0" w:color="auto"/>
              <w:left w:val="single" w:sz="4" w:space="0" w:color="auto"/>
              <w:bottom w:val="single" w:sz="12"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75</w:t>
            </w:r>
          </w:p>
        </w:tc>
      </w:tr>
    </w:tbl>
    <w:p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11</w:t>
      </w:r>
      <w:r w:rsidRPr="00141CC8">
        <w:rPr>
          <w:rFonts w:ascii="微软雅黑" w:hAnsi="微软雅黑"/>
          <w:sz w:val="21"/>
          <w:szCs w:val="21"/>
        </w:rPr>
        <w:t xml:space="preserve">  </w:t>
      </w:r>
      <w:r w:rsidRPr="00141CC8">
        <w:rPr>
          <w:rFonts w:ascii="微软雅黑" w:hAnsi="微软雅黑" w:hint="eastAsia"/>
          <w:sz w:val="21"/>
          <w:szCs w:val="21"/>
        </w:rPr>
        <w:t>博物馆建筑的采光标准值不应低于表4.0.11的规定。</w:t>
      </w:r>
    </w:p>
    <w:p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11</w:t>
      </w:r>
      <w:r w:rsidRPr="00141CC8">
        <w:rPr>
          <w:szCs w:val="21"/>
        </w:rPr>
        <w:t xml:space="preserve">  </w:t>
      </w:r>
      <w:r w:rsidRPr="00141CC8">
        <w:rPr>
          <w:rFonts w:hint="eastAsia"/>
          <w:szCs w:val="21"/>
        </w:rPr>
        <w:t>博物馆建筑的采光标准值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723"/>
        <w:gridCol w:w="1276"/>
        <w:gridCol w:w="1148"/>
        <w:gridCol w:w="1276"/>
        <w:gridCol w:w="1542"/>
      </w:tblGrid>
      <w:tr w:rsidR="008F5342" w:rsidRPr="00141CC8"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采光等级</w:t>
            </w:r>
          </w:p>
        </w:tc>
        <w:tc>
          <w:tcPr>
            <w:tcW w:w="2723" w:type="dxa"/>
            <w:vMerge w:val="restart"/>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场所名称</w:t>
            </w:r>
          </w:p>
        </w:tc>
        <w:tc>
          <w:tcPr>
            <w:tcW w:w="2424" w:type="dxa"/>
            <w:gridSpan w:val="2"/>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侧面采光</w:t>
            </w:r>
          </w:p>
        </w:tc>
        <w:tc>
          <w:tcPr>
            <w:tcW w:w="2818" w:type="dxa"/>
            <w:gridSpan w:val="2"/>
            <w:tcBorders>
              <w:top w:val="single" w:sz="12" w:space="0" w:color="auto"/>
              <w:left w:val="single" w:sz="4" w:space="0" w:color="auto"/>
              <w:bottom w:val="single" w:sz="4" w:space="0" w:color="auto"/>
              <w:right w:val="single" w:sz="12" w:space="0" w:color="auto"/>
            </w:tcBorders>
            <w:hideMark/>
          </w:tcPr>
          <w:p w:rsidR="008F5342" w:rsidRPr="00141CC8" w:rsidRDefault="008F5342" w:rsidP="008F5342">
            <w:pPr>
              <w:widowControl w:val="0"/>
              <w:rPr>
                <w:szCs w:val="21"/>
              </w:rPr>
            </w:pPr>
            <w:r w:rsidRPr="00141CC8">
              <w:rPr>
                <w:rFonts w:hint="eastAsia"/>
                <w:szCs w:val="21"/>
              </w:rPr>
              <w:t>顶部采光</w:t>
            </w:r>
          </w:p>
        </w:tc>
      </w:tr>
      <w:tr w:rsidR="008F5342" w:rsidRPr="00141CC8"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2723" w:type="dxa"/>
            <w:vMerge/>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148"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室外天然光照度标准值（lx）</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542"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室外天然光照度标准值（lx）</w:t>
            </w:r>
          </w:p>
        </w:tc>
      </w:tr>
      <w:tr w:rsidR="008F5342" w:rsidRPr="00141CC8" w:rsidTr="008F5342">
        <w:trPr>
          <w:trHeight w:hRule="exact" w:val="70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Ⅲ</w:t>
            </w:r>
          </w:p>
        </w:tc>
        <w:tc>
          <w:tcPr>
            <w:tcW w:w="2723" w:type="dxa"/>
            <w:tcBorders>
              <w:top w:val="single" w:sz="4" w:space="0" w:color="auto"/>
              <w:left w:val="single" w:sz="4" w:space="0" w:color="auto"/>
              <w:bottom w:val="single" w:sz="4" w:space="0" w:color="auto"/>
              <w:right w:val="single" w:sz="4" w:space="0" w:color="auto"/>
            </w:tcBorders>
            <w:vAlign w:val="center"/>
            <w:hideMark/>
          </w:tcPr>
          <w:p w:rsidR="00933A14" w:rsidRDefault="008F5342" w:rsidP="008F5342">
            <w:pPr>
              <w:widowControl w:val="0"/>
              <w:rPr>
                <w:szCs w:val="21"/>
              </w:rPr>
            </w:pPr>
            <w:r w:rsidRPr="00141CC8">
              <w:rPr>
                <w:rFonts w:hint="eastAsia"/>
                <w:szCs w:val="21"/>
              </w:rPr>
              <w:t>文物修复室、标本制作室、</w:t>
            </w:r>
          </w:p>
          <w:p w:rsidR="008F5342" w:rsidRPr="00141CC8" w:rsidRDefault="008F5342" w:rsidP="008F5342">
            <w:pPr>
              <w:widowControl w:val="0"/>
              <w:rPr>
                <w:szCs w:val="21"/>
              </w:rPr>
            </w:pPr>
            <w:r w:rsidRPr="00141CC8">
              <w:rPr>
                <w:rFonts w:hint="eastAsia"/>
                <w:szCs w:val="21"/>
              </w:rPr>
              <w:t>书画装裱室</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w:t>
            </w:r>
          </w:p>
        </w:tc>
        <w:tc>
          <w:tcPr>
            <w:tcW w:w="1148"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450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542"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300</w:t>
            </w:r>
          </w:p>
        </w:tc>
      </w:tr>
      <w:tr w:rsidR="008F5342" w:rsidRPr="00141CC8" w:rsidTr="008F5342">
        <w:trPr>
          <w:trHeight w:hRule="exact" w:val="45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Ⅳ</w:t>
            </w:r>
          </w:p>
        </w:tc>
        <w:tc>
          <w:tcPr>
            <w:tcW w:w="2723"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陈列室、展厅、门厅</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148"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542"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150</w:t>
            </w:r>
          </w:p>
        </w:tc>
      </w:tr>
      <w:tr w:rsidR="008F5342" w:rsidRPr="00141CC8" w:rsidTr="008F5342">
        <w:trPr>
          <w:trHeight w:hRule="exact" w:val="423"/>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Ⅴ</w:t>
            </w:r>
          </w:p>
        </w:tc>
        <w:tc>
          <w:tcPr>
            <w:tcW w:w="2723"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库房、走道、楼梯间、卫生间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148"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150</w:t>
            </w:r>
          </w:p>
        </w:tc>
        <w:tc>
          <w:tcPr>
            <w:tcW w:w="1276" w:type="dxa"/>
            <w:tcBorders>
              <w:top w:val="single" w:sz="4" w:space="0" w:color="auto"/>
              <w:left w:val="single" w:sz="4" w:space="0" w:color="auto"/>
              <w:bottom w:val="single" w:sz="12" w:space="0" w:color="auto"/>
              <w:right w:val="single" w:sz="4" w:space="0" w:color="auto"/>
            </w:tcBorders>
            <w:vAlign w:val="center"/>
          </w:tcPr>
          <w:p w:rsidR="008F5342" w:rsidRPr="00141CC8" w:rsidRDefault="008F5342" w:rsidP="008F5342">
            <w:pPr>
              <w:widowControl w:val="0"/>
              <w:rPr>
                <w:szCs w:val="21"/>
              </w:rPr>
            </w:pPr>
            <w:r w:rsidRPr="00141CC8">
              <w:rPr>
                <w:rFonts w:hint="eastAsia"/>
                <w:szCs w:val="21"/>
              </w:rPr>
              <w:t>0.5</w:t>
            </w:r>
          </w:p>
        </w:tc>
        <w:tc>
          <w:tcPr>
            <w:tcW w:w="1542" w:type="dxa"/>
            <w:tcBorders>
              <w:top w:val="single" w:sz="4" w:space="0" w:color="auto"/>
              <w:left w:val="single" w:sz="4" w:space="0" w:color="auto"/>
              <w:bottom w:val="single" w:sz="12" w:space="0" w:color="auto"/>
              <w:right w:val="single" w:sz="12" w:space="0" w:color="auto"/>
            </w:tcBorders>
            <w:vAlign w:val="center"/>
          </w:tcPr>
          <w:p w:rsidR="008F5342" w:rsidRPr="00141CC8" w:rsidRDefault="008F5342" w:rsidP="008F5342">
            <w:pPr>
              <w:widowControl w:val="0"/>
              <w:rPr>
                <w:szCs w:val="21"/>
              </w:rPr>
            </w:pPr>
            <w:r w:rsidRPr="00141CC8">
              <w:rPr>
                <w:rFonts w:hint="eastAsia"/>
                <w:szCs w:val="21"/>
              </w:rPr>
              <w:t>75</w:t>
            </w:r>
          </w:p>
        </w:tc>
      </w:tr>
    </w:tbl>
    <w:p w:rsidR="00F642A6" w:rsidRPr="00141CC8" w:rsidRDefault="00F642A6" w:rsidP="00F642A6">
      <w:pPr>
        <w:pStyle w:val="1"/>
        <w:ind w:left="432" w:hanging="432"/>
        <w:rPr>
          <w:rFonts w:ascii="微软雅黑" w:hAnsi="微软雅黑"/>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55417499"/>
      <w:r w:rsidRPr="00141CC8">
        <w:rPr>
          <w:rFonts w:ascii="微软雅黑" w:hAnsi="微软雅黑" w:hint="eastAsia"/>
        </w:rPr>
        <w:t>采光分析</w:t>
      </w:r>
      <w:r w:rsidRPr="00141CC8">
        <w:rPr>
          <w:rFonts w:ascii="微软雅黑" w:hAnsi="微软雅黑"/>
        </w:rPr>
        <w:t>概述</w:t>
      </w:r>
      <w:bookmarkEnd w:id="29"/>
      <w:bookmarkEnd w:id="30"/>
      <w:bookmarkEnd w:id="31"/>
      <w:bookmarkEnd w:id="32"/>
      <w:bookmarkEnd w:id="33"/>
      <w:bookmarkEnd w:id="34"/>
      <w:bookmarkEnd w:id="35"/>
      <w:bookmarkEnd w:id="36"/>
    </w:p>
    <w:p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141CC8" w:rsidRDefault="00F642A6" w:rsidP="00C3029C">
      <w:pPr>
        <w:pStyle w:val="2"/>
      </w:pPr>
      <w:bookmarkStart w:id="37" w:name="_Toc155417500"/>
      <w:r w:rsidRPr="00141CC8">
        <w:rPr>
          <w:rFonts w:hint="eastAsia"/>
        </w:rPr>
        <w:lastRenderedPageBreak/>
        <w:t>基本原理</w:t>
      </w:r>
      <w:bookmarkEnd w:id="37"/>
    </w:p>
    <w:p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rsidR="00C3029C" w:rsidRPr="00141CC8" w:rsidRDefault="00C3029C" w:rsidP="00141CC8">
      <w:pPr>
        <w:pStyle w:val="a0"/>
      </w:pPr>
      <w:r w:rsidRPr="00141CC8">
        <w:rPr>
          <w:rFonts w:hint="eastAsia"/>
        </w:rPr>
        <w:t>室内某一点的采光系数C，计算公式为：</w:t>
      </w:r>
    </w:p>
    <w:p w:rsidR="00C3029C" w:rsidRPr="00141CC8" w:rsidRDefault="00C3029C" w:rsidP="00141CC8">
      <w:pPr>
        <w:pStyle w:val="a0"/>
        <w:ind w:firstLineChars="200" w:firstLine="420"/>
      </w:pPr>
      <w:r w:rsidRPr="00141CC8">
        <w:rPr>
          <w:noProof/>
          <w:lang w:val="en-US"/>
        </w:rPr>
        <w:drawing>
          <wp:inline distT="0" distB="0" distL="0" distR="0" wp14:anchorId="7E7C9248" wp14:editId="0C04DBB4">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42654D" w:rsidRPr="00141CC8" w:rsidRDefault="0042654D" w:rsidP="00C3029C">
      <w:pPr>
        <w:pStyle w:val="2"/>
      </w:pPr>
      <w:bookmarkStart w:id="45" w:name="_Toc155417501"/>
      <w:r w:rsidRPr="00141CC8">
        <w:t>分析软件</w:t>
      </w:r>
      <w:bookmarkEnd w:id="38"/>
      <w:bookmarkEnd w:id="39"/>
      <w:bookmarkEnd w:id="40"/>
      <w:bookmarkEnd w:id="41"/>
      <w:bookmarkEnd w:id="42"/>
      <w:bookmarkEnd w:id="43"/>
      <w:bookmarkEnd w:id="44"/>
      <w:bookmarkEnd w:id="45"/>
    </w:p>
    <w:p w:rsidR="00C3029C" w:rsidRPr="00141CC8" w:rsidRDefault="00C3029C" w:rsidP="00141CC8">
      <w:pPr>
        <w:pStyle w:val="a0"/>
        <w:ind w:firstLineChars="200" w:firstLine="420"/>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rsidR="00F642A6" w:rsidRPr="00141CC8" w:rsidRDefault="00F642A6" w:rsidP="00C3029C">
      <w:pPr>
        <w:pStyle w:val="2"/>
      </w:pPr>
      <w:bookmarkStart w:id="47" w:name="_Toc155417502"/>
      <w:r w:rsidRPr="00141CC8">
        <w:rPr>
          <w:rFonts w:hint="eastAsia"/>
        </w:rPr>
        <w:t>计算方法</w:t>
      </w:r>
      <w:bookmarkEnd w:id="46"/>
      <w:bookmarkEnd w:id="47"/>
    </w:p>
    <w:p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lastRenderedPageBreak/>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C3029C" w:rsidRDefault="00C3029C" w:rsidP="00C3029C">
      <w:pPr>
        <w:pStyle w:val="a9"/>
        <w:spacing w:line="360" w:lineRule="auto"/>
        <w:jc w:val="center"/>
        <w:rPr>
          <w:sz w:val="21"/>
          <w:szCs w:val="21"/>
        </w:rPr>
      </w:pPr>
      <w:r w:rsidRPr="00AD4F90">
        <w:rPr>
          <w:noProof/>
          <w:color w:val="000000"/>
        </w:rPr>
        <w:drawing>
          <wp:inline distT="0" distB="0" distL="0" distR="0" wp14:anchorId="49B96F83" wp14:editId="69F7CFDA">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rsidR="00C3029C" w:rsidRPr="002D7842" w:rsidRDefault="00C3029C" w:rsidP="00C3029C">
      <w:pPr>
        <w:pStyle w:val="a0"/>
        <w:ind w:firstLine="420"/>
        <w:jc w:val="center"/>
        <w:rPr>
          <w:lang w:val="en-US"/>
        </w:rPr>
      </w:pPr>
      <w:r w:rsidRPr="002D7842">
        <w:rPr>
          <w:rFonts w:hint="eastAsia"/>
          <w:lang w:val="en-US"/>
        </w:rPr>
        <w:t>图5.3 模拟值与理论计算的关系</w:t>
      </w:r>
    </w:p>
    <w:p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8" w:name="_Toc155417503"/>
      <w:r w:rsidRPr="0042654D">
        <w:rPr>
          <w:rFonts w:hint="eastAsia"/>
        </w:rPr>
        <w:t>采光计算</w:t>
      </w:r>
      <w:r w:rsidRPr="0042654D">
        <w:t>参数</w:t>
      </w:r>
      <w:r w:rsidRPr="0042654D">
        <w:rPr>
          <w:rFonts w:hint="eastAsia"/>
        </w:rPr>
        <w:t>取值</w:t>
      </w:r>
      <w:bookmarkEnd w:id="48"/>
    </w:p>
    <w:p w:rsidR="0042654D" w:rsidRPr="0042654D" w:rsidRDefault="0042654D" w:rsidP="00C3029C">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55417504"/>
      <w:r w:rsidRPr="0042654D">
        <w:t>模拟</w:t>
      </w:r>
      <w:bookmarkEnd w:id="49"/>
      <w:bookmarkEnd w:id="50"/>
      <w:bookmarkEnd w:id="51"/>
      <w:bookmarkEnd w:id="52"/>
      <w:bookmarkEnd w:id="53"/>
      <w:bookmarkEnd w:id="54"/>
      <w:bookmarkEnd w:id="55"/>
      <w:r w:rsidRPr="0042654D">
        <w:rPr>
          <w:rFonts w:hint="eastAsia"/>
        </w:rPr>
        <w:t>分析条件说明</w:t>
      </w:r>
      <w:bookmarkEnd w:id="56"/>
    </w:p>
    <w:p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3</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rsidTr="00F861EB">
        <w:trPr>
          <w:jc w:val="center"/>
        </w:trPr>
        <w:tc>
          <w:tcPr>
            <w:tcW w:w="2938" w:type="dxa"/>
            <w:shd w:val="clear" w:color="auto" w:fill="E6E6E6"/>
            <w:vAlign w:val="center"/>
          </w:tcPr>
          <w:p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8F5342">
            <w:pPr>
              <w:rPr>
                <w:szCs w:val="18"/>
              </w:rPr>
            </w:pPr>
            <w:r w:rsidRPr="005E68D9">
              <w:rPr>
                <w:rFonts w:hint="eastAsia"/>
                <w:szCs w:val="18"/>
              </w:rPr>
              <w:t>网格大小（m）</w:t>
            </w:r>
          </w:p>
        </w:tc>
      </w:tr>
      <w:tr w:rsidR="00F7631E" w:rsidRPr="005E68D9" w:rsidTr="00F861EB">
        <w:trPr>
          <w:jc w:val="center"/>
        </w:trPr>
        <w:tc>
          <w:tcPr>
            <w:tcW w:w="2938" w:type="dxa"/>
            <w:shd w:val="clear" w:color="auto" w:fill="auto"/>
            <w:vAlign w:val="center"/>
          </w:tcPr>
          <w:p w:rsidR="00F7631E" w:rsidRPr="005E68D9" w:rsidRDefault="002E6364" w:rsidP="008F5342">
            <w:pPr>
              <w:rPr>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rsidR="00F7631E" w:rsidRPr="005E68D9" w:rsidRDefault="00F7631E" w:rsidP="008F5342">
            <w:pPr>
              <w:rPr>
                <w:szCs w:val="18"/>
              </w:rPr>
            </w:pPr>
            <w:bookmarkStart w:id="60" w:name="小房间网格大小"/>
            <w:r w:rsidRPr="005E68D9">
              <w:rPr>
                <w:rFonts w:hint="eastAsia"/>
                <w:szCs w:val="18"/>
              </w:rPr>
              <w:t>0.25</w:t>
            </w:r>
            <w:bookmarkEnd w:id="60"/>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bookmarkStart w:id="61" w:name="网格划分房间面积"/>
            <w:r w:rsidRPr="005E68D9">
              <w:rPr>
                <w:rFonts w:hint="eastAsia"/>
                <w:szCs w:val="18"/>
              </w:rPr>
              <w:t>10~100</w:t>
            </w:r>
            <w:bookmarkEnd w:id="61"/>
          </w:p>
        </w:tc>
        <w:tc>
          <w:tcPr>
            <w:tcW w:w="3272" w:type="dxa"/>
            <w:shd w:val="clear" w:color="auto" w:fill="auto"/>
            <w:vAlign w:val="center"/>
          </w:tcPr>
          <w:p w:rsidR="00F7631E" w:rsidRPr="005E68D9" w:rsidRDefault="00F7631E" w:rsidP="008F5342">
            <w:pPr>
              <w:rPr>
                <w:szCs w:val="18"/>
              </w:rPr>
            </w:pPr>
            <w:bookmarkStart w:id="62" w:name="网格大小"/>
            <w:r w:rsidRPr="005E68D9">
              <w:rPr>
                <w:rFonts w:hint="eastAsia"/>
                <w:szCs w:val="18"/>
              </w:rPr>
              <w:t>0.50</w:t>
            </w:r>
            <w:bookmarkEnd w:id="62"/>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rsidR="00F7631E" w:rsidRPr="005E68D9" w:rsidRDefault="00F7631E" w:rsidP="008F5342">
            <w:pPr>
              <w:rPr>
                <w:szCs w:val="18"/>
              </w:rPr>
            </w:pPr>
            <w:bookmarkStart w:id="64" w:name="大房间网格大小"/>
            <w:r w:rsidRPr="005E68D9">
              <w:rPr>
                <w:rFonts w:hint="eastAsia"/>
                <w:szCs w:val="18"/>
              </w:rPr>
              <w:t>1.00</w:t>
            </w:r>
            <w:bookmarkEnd w:id="64"/>
          </w:p>
        </w:tc>
      </w:tr>
    </w:tbl>
    <w:p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rsidR="0042654D" w:rsidRDefault="002A7369" w:rsidP="00C3029C">
      <w:pPr>
        <w:pStyle w:val="2"/>
      </w:pPr>
      <w:bookmarkStart w:id="65" w:name="_Toc155417505"/>
      <w:r>
        <w:rPr>
          <w:rFonts w:hint="eastAsia"/>
        </w:rPr>
        <w:t>建筑饰面材料参数</w:t>
      </w:r>
      <w:bookmarkEnd w:id="65"/>
    </w:p>
    <w:p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w:t>
      </w:r>
      <w:r w:rsidRPr="00B305EB">
        <w:rPr>
          <w:lang w:val="en-US"/>
        </w:rPr>
        <w:lastRenderedPageBreak/>
        <w:t>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rsidTr="00F861EB">
        <w:trPr>
          <w:trHeight w:val="379"/>
        </w:trPr>
        <w:tc>
          <w:tcPr>
            <w:tcW w:w="9341" w:type="dxa"/>
            <w:gridSpan w:val="3"/>
            <w:tcBorders>
              <w:top w:val="single" w:sz="12" w:space="0" w:color="auto"/>
              <w:bottom w:val="single" w:sz="4" w:space="0" w:color="auto"/>
            </w:tcBorders>
            <w:shd w:val="clear" w:color="auto" w:fill="E6E6E6"/>
            <w:vAlign w:val="center"/>
          </w:tcPr>
          <w:p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rsidTr="00F861EB">
        <w:tc>
          <w:tcPr>
            <w:tcW w:w="3113"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备注</w:t>
            </w: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6" w:name="顶棚反射比"/>
            <w:r w:rsidRPr="005E68D9">
              <w:rPr>
                <w:rFonts w:hint="eastAsia"/>
                <w:szCs w:val="18"/>
              </w:rPr>
              <w:t>0.75</w:t>
            </w:r>
            <w:bookmarkEnd w:id="66"/>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7" w:name="地面反射比"/>
            <w:r w:rsidRPr="005E68D9">
              <w:rPr>
                <w:rFonts w:hint="eastAsia"/>
                <w:szCs w:val="18"/>
              </w:rPr>
              <w:t>0.30</w:t>
            </w:r>
            <w:bookmarkEnd w:id="67"/>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8" w:name="墙面反射比"/>
            <w:r w:rsidRPr="005E68D9">
              <w:rPr>
                <w:rFonts w:hint="eastAsia"/>
                <w:szCs w:val="18"/>
              </w:rPr>
              <w:t>0.60</w:t>
            </w:r>
            <w:bookmarkEnd w:id="68"/>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9" w:name="外表面反射比"/>
            <w:r w:rsidRPr="005E68D9">
              <w:rPr>
                <w:rFonts w:hint="eastAsia"/>
                <w:szCs w:val="18"/>
              </w:rPr>
              <w:t>0.50</w:t>
            </w:r>
            <w:bookmarkEnd w:id="69"/>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bl>
    <w:p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rsidR="000926EC" w:rsidRDefault="001E049F" w:rsidP="00C3029C">
      <w:pPr>
        <w:pStyle w:val="2"/>
      </w:pPr>
      <w:bookmarkStart w:id="70" w:name="_Toc155417506"/>
      <w:r w:rsidRPr="005B290E">
        <w:rPr>
          <w:rFonts w:hint="eastAsia"/>
        </w:rPr>
        <w:t>门窗类型</w:t>
      </w:r>
      <w:r w:rsidR="002A7369">
        <w:rPr>
          <w:rFonts w:hint="eastAsia"/>
        </w:rPr>
        <w:t>参数</w:t>
      </w:r>
      <w:bookmarkEnd w:id="70"/>
    </w:p>
    <w:p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rsidR="000926EC" w:rsidRPr="003123FB" w:rsidRDefault="000926EC" w:rsidP="000926EC">
      <w:pPr>
        <w:pStyle w:val="a0"/>
        <w:rPr>
          <w:rFonts w:ascii="宋体" w:hAnsi="宋体"/>
          <w:sz w:val="18"/>
          <w:szCs w:val="18"/>
          <w:lang w:val="en-US"/>
        </w:rPr>
      </w:pPr>
    </w:p>
    <w:p w:rsidR="006C2054" w:rsidRPr="005B290E" w:rsidRDefault="001A0490" w:rsidP="003A5353">
      <w:pPr>
        <w:pStyle w:val="3"/>
      </w:pPr>
      <w:bookmarkStart w:id="71" w:name="窗"/>
      <w:bookmarkStart w:id="72" w:name="_Toc155417507"/>
      <w:r>
        <w:rPr>
          <w:rFonts w:hint="eastAsia"/>
        </w:rPr>
        <w:t>普通</w:t>
      </w:r>
      <w:r w:rsidR="00F32066" w:rsidRPr="005B290E">
        <w:rPr>
          <w:rFonts w:hint="eastAsia"/>
        </w:rPr>
        <w:t>窗</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71256">
        <w:tc>
          <w:tcPr>
            <w:tcW w:w="1358" w:type="dxa"/>
            <w:shd w:val="clear" w:color="auto" w:fill="E6E6E6"/>
            <w:vAlign w:val="center"/>
          </w:tcPr>
          <w:bookmarkEnd w:id="71"/>
          <w:p w:rsidR="00971256" w:rsidRDefault="00E7224C">
            <w:r>
              <w:t>门窗编号</w:t>
            </w:r>
          </w:p>
        </w:tc>
        <w:tc>
          <w:tcPr>
            <w:tcW w:w="1245" w:type="dxa"/>
            <w:shd w:val="clear" w:color="auto" w:fill="E6E6E6"/>
            <w:vAlign w:val="center"/>
          </w:tcPr>
          <w:p w:rsidR="00971256" w:rsidRDefault="00E7224C">
            <w:r>
              <w:t>宽度</w:t>
            </w:r>
            <w:r>
              <w:t>(mm)</w:t>
            </w:r>
          </w:p>
        </w:tc>
        <w:tc>
          <w:tcPr>
            <w:tcW w:w="1245" w:type="dxa"/>
            <w:shd w:val="clear" w:color="auto" w:fill="E6E6E6"/>
            <w:vAlign w:val="center"/>
          </w:tcPr>
          <w:p w:rsidR="00971256" w:rsidRDefault="00E7224C">
            <w:r>
              <w:t>高度</w:t>
            </w:r>
            <w:r>
              <w:t>(mm)</w:t>
            </w:r>
          </w:p>
        </w:tc>
        <w:tc>
          <w:tcPr>
            <w:tcW w:w="1301" w:type="dxa"/>
            <w:shd w:val="clear" w:color="auto" w:fill="E6E6E6"/>
            <w:vAlign w:val="center"/>
          </w:tcPr>
          <w:p w:rsidR="00971256" w:rsidRDefault="00E7224C">
            <w:r>
              <w:t>窗框类型</w:t>
            </w:r>
          </w:p>
        </w:tc>
        <w:tc>
          <w:tcPr>
            <w:tcW w:w="1301" w:type="dxa"/>
            <w:shd w:val="clear" w:color="auto" w:fill="E6E6E6"/>
            <w:vAlign w:val="center"/>
          </w:tcPr>
          <w:p w:rsidR="00971256" w:rsidRDefault="00E7224C">
            <w:r>
              <w:t>玻璃类型</w:t>
            </w:r>
          </w:p>
        </w:tc>
        <w:tc>
          <w:tcPr>
            <w:tcW w:w="1516" w:type="dxa"/>
            <w:shd w:val="clear" w:color="auto" w:fill="E6E6E6"/>
            <w:vAlign w:val="center"/>
          </w:tcPr>
          <w:p w:rsidR="00971256" w:rsidRDefault="00E7224C">
            <w:r>
              <w:t>可见光透射比</w:t>
            </w:r>
          </w:p>
        </w:tc>
        <w:tc>
          <w:tcPr>
            <w:tcW w:w="1358" w:type="dxa"/>
            <w:shd w:val="clear" w:color="auto" w:fill="E6E6E6"/>
            <w:vAlign w:val="center"/>
          </w:tcPr>
          <w:p w:rsidR="00971256" w:rsidRDefault="00E7224C">
            <w:r>
              <w:t>玻璃反射比</w:t>
            </w:r>
          </w:p>
        </w:tc>
      </w:tr>
      <w:tr w:rsidR="00971256">
        <w:tc>
          <w:tcPr>
            <w:tcW w:w="1358" w:type="dxa"/>
            <w:vAlign w:val="center"/>
          </w:tcPr>
          <w:p w:rsidR="00971256" w:rsidRDefault="00E7224C">
            <w:r>
              <w:t>C0415</w:t>
            </w:r>
          </w:p>
        </w:tc>
        <w:tc>
          <w:tcPr>
            <w:tcW w:w="1245" w:type="dxa"/>
            <w:vAlign w:val="center"/>
          </w:tcPr>
          <w:p w:rsidR="00971256" w:rsidRDefault="00E7224C">
            <w:r>
              <w:t>400</w:t>
            </w:r>
          </w:p>
        </w:tc>
        <w:tc>
          <w:tcPr>
            <w:tcW w:w="1245" w:type="dxa"/>
            <w:vAlign w:val="center"/>
          </w:tcPr>
          <w:p w:rsidR="00971256" w:rsidRDefault="00E7224C">
            <w:r>
              <w:t>1500</w:t>
            </w:r>
          </w:p>
        </w:tc>
        <w:tc>
          <w:tcPr>
            <w:tcW w:w="1301" w:type="dxa"/>
            <w:vAlign w:val="center"/>
          </w:tcPr>
          <w:p w:rsidR="00971256" w:rsidRDefault="00E7224C">
            <w:r>
              <w:t>单层铝窗</w:t>
            </w:r>
          </w:p>
        </w:tc>
        <w:tc>
          <w:tcPr>
            <w:tcW w:w="1301" w:type="dxa"/>
            <w:vAlign w:val="center"/>
          </w:tcPr>
          <w:p w:rsidR="00971256" w:rsidRDefault="00E7224C">
            <w:r>
              <w:t>普通玻璃</w:t>
            </w:r>
          </w:p>
        </w:tc>
        <w:tc>
          <w:tcPr>
            <w:tcW w:w="1516" w:type="dxa"/>
            <w:vAlign w:val="center"/>
          </w:tcPr>
          <w:p w:rsidR="00971256" w:rsidRDefault="00E7224C">
            <w:r>
              <w:t>0.89</w:t>
            </w:r>
          </w:p>
        </w:tc>
        <w:tc>
          <w:tcPr>
            <w:tcW w:w="1358" w:type="dxa"/>
            <w:vAlign w:val="center"/>
          </w:tcPr>
          <w:p w:rsidR="00971256" w:rsidRDefault="00E7224C">
            <w:r>
              <w:t>0.08</w:t>
            </w:r>
          </w:p>
        </w:tc>
      </w:tr>
      <w:tr w:rsidR="00971256">
        <w:tc>
          <w:tcPr>
            <w:tcW w:w="1358" w:type="dxa"/>
            <w:vAlign w:val="center"/>
          </w:tcPr>
          <w:p w:rsidR="00971256" w:rsidRDefault="00E7224C">
            <w:r>
              <w:t>C0904</w:t>
            </w:r>
          </w:p>
        </w:tc>
        <w:tc>
          <w:tcPr>
            <w:tcW w:w="1245" w:type="dxa"/>
            <w:vAlign w:val="center"/>
          </w:tcPr>
          <w:p w:rsidR="00971256" w:rsidRDefault="00E7224C">
            <w:r>
              <w:t>900</w:t>
            </w:r>
          </w:p>
        </w:tc>
        <w:tc>
          <w:tcPr>
            <w:tcW w:w="1245" w:type="dxa"/>
            <w:vAlign w:val="center"/>
          </w:tcPr>
          <w:p w:rsidR="00971256" w:rsidRDefault="00E7224C">
            <w:r>
              <w:t>400</w:t>
            </w:r>
          </w:p>
        </w:tc>
        <w:tc>
          <w:tcPr>
            <w:tcW w:w="1301" w:type="dxa"/>
            <w:vAlign w:val="center"/>
          </w:tcPr>
          <w:p w:rsidR="00971256" w:rsidRDefault="00E7224C">
            <w:r>
              <w:t>单层铝窗</w:t>
            </w:r>
          </w:p>
        </w:tc>
        <w:tc>
          <w:tcPr>
            <w:tcW w:w="1301" w:type="dxa"/>
            <w:vAlign w:val="center"/>
          </w:tcPr>
          <w:p w:rsidR="00971256" w:rsidRDefault="00E7224C">
            <w:r>
              <w:t>普通玻璃</w:t>
            </w:r>
          </w:p>
        </w:tc>
        <w:tc>
          <w:tcPr>
            <w:tcW w:w="1516" w:type="dxa"/>
            <w:vAlign w:val="center"/>
          </w:tcPr>
          <w:p w:rsidR="00971256" w:rsidRDefault="00E7224C">
            <w:r>
              <w:t>0.89</w:t>
            </w:r>
          </w:p>
        </w:tc>
        <w:tc>
          <w:tcPr>
            <w:tcW w:w="1358" w:type="dxa"/>
            <w:vAlign w:val="center"/>
          </w:tcPr>
          <w:p w:rsidR="00971256" w:rsidRDefault="00E7224C">
            <w:r>
              <w:t>0.08</w:t>
            </w:r>
          </w:p>
        </w:tc>
      </w:tr>
      <w:tr w:rsidR="00971256">
        <w:tc>
          <w:tcPr>
            <w:tcW w:w="1358" w:type="dxa"/>
            <w:vAlign w:val="center"/>
          </w:tcPr>
          <w:p w:rsidR="00971256" w:rsidRDefault="00E7224C">
            <w:r>
              <w:t>C0915</w:t>
            </w:r>
          </w:p>
        </w:tc>
        <w:tc>
          <w:tcPr>
            <w:tcW w:w="1245" w:type="dxa"/>
            <w:vAlign w:val="center"/>
          </w:tcPr>
          <w:p w:rsidR="00971256" w:rsidRDefault="00E7224C">
            <w:r>
              <w:t>900</w:t>
            </w:r>
          </w:p>
        </w:tc>
        <w:tc>
          <w:tcPr>
            <w:tcW w:w="1245" w:type="dxa"/>
            <w:vAlign w:val="center"/>
          </w:tcPr>
          <w:p w:rsidR="00971256" w:rsidRDefault="00E7224C">
            <w:r>
              <w:t>1500</w:t>
            </w:r>
          </w:p>
        </w:tc>
        <w:tc>
          <w:tcPr>
            <w:tcW w:w="1301" w:type="dxa"/>
            <w:vAlign w:val="center"/>
          </w:tcPr>
          <w:p w:rsidR="00971256" w:rsidRDefault="00E7224C">
            <w:r>
              <w:t>单层铝窗</w:t>
            </w:r>
          </w:p>
        </w:tc>
        <w:tc>
          <w:tcPr>
            <w:tcW w:w="1301" w:type="dxa"/>
            <w:vAlign w:val="center"/>
          </w:tcPr>
          <w:p w:rsidR="00971256" w:rsidRDefault="00E7224C">
            <w:r>
              <w:t>普通玻璃</w:t>
            </w:r>
          </w:p>
        </w:tc>
        <w:tc>
          <w:tcPr>
            <w:tcW w:w="1516" w:type="dxa"/>
            <w:vAlign w:val="center"/>
          </w:tcPr>
          <w:p w:rsidR="00971256" w:rsidRDefault="00E7224C">
            <w:r>
              <w:t>0.89</w:t>
            </w:r>
          </w:p>
        </w:tc>
        <w:tc>
          <w:tcPr>
            <w:tcW w:w="1358" w:type="dxa"/>
            <w:vAlign w:val="center"/>
          </w:tcPr>
          <w:p w:rsidR="00971256" w:rsidRDefault="00E7224C">
            <w:r>
              <w:t>0.08</w:t>
            </w:r>
          </w:p>
        </w:tc>
      </w:tr>
      <w:tr w:rsidR="00971256">
        <w:tc>
          <w:tcPr>
            <w:tcW w:w="1358" w:type="dxa"/>
            <w:vAlign w:val="center"/>
          </w:tcPr>
          <w:p w:rsidR="00971256" w:rsidRDefault="00E7224C">
            <w:r>
              <w:t>C1215</w:t>
            </w:r>
          </w:p>
        </w:tc>
        <w:tc>
          <w:tcPr>
            <w:tcW w:w="1245" w:type="dxa"/>
            <w:vAlign w:val="center"/>
          </w:tcPr>
          <w:p w:rsidR="00971256" w:rsidRDefault="00E7224C">
            <w:r>
              <w:t>1200</w:t>
            </w:r>
          </w:p>
        </w:tc>
        <w:tc>
          <w:tcPr>
            <w:tcW w:w="1245" w:type="dxa"/>
            <w:vAlign w:val="center"/>
          </w:tcPr>
          <w:p w:rsidR="00971256" w:rsidRDefault="00E7224C">
            <w:r>
              <w:t>1500</w:t>
            </w:r>
          </w:p>
        </w:tc>
        <w:tc>
          <w:tcPr>
            <w:tcW w:w="1301" w:type="dxa"/>
            <w:vAlign w:val="center"/>
          </w:tcPr>
          <w:p w:rsidR="00971256" w:rsidRDefault="00E7224C">
            <w:r>
              <w:t>单层铝窗</w:t>
            </w:r>
          </w:p>
        </w:tc>
        <w:tc>
          <w:tcPr>
            <w:tcW w:w="1301" w:type="dxa"/>
            <w:vAlign w:val="center"/>
          </w:tcPr>
          <w:p w:rsidR="00971256" w:rsidRDefault="00E7224C">
            <w:r>
              <w:t>普通玻璃</w:t>
            </w:r>
          </w:p>
        </w:tc>
        <w:tc>
          <w:tcPr>
            <w:tcW w:w="1516" w:type="dxa"/>
            <w:vAlign w:val="center"/>
          </w:tcPr>
          <w:p w:rsidR="00971256" w:rsidRDefault="00E7224C">
            <w:r>
              <w:t>0.89</w:t>
            </w:r>
          </w:p>
        </w:tc>
        <w:tc>
          <w:tcPr>
            <w:tcW w:w="1358" w:type="dxa"/>
            <w:vAlign w:val="center"/>
          </w:tcPr>
          <w:p w:rsidR="00971256" w:rsidRDefault="00E7224C">
            <w:r>
              <w:t>0.08</w:t>
            </w:r>
          </w:p>
        </w:tc>
      </w:tr>
      <w:tr w:rsidR="00971256">
        <w:tc>
          <w:tcPr>
            <w:tcW w:w="1358" w:type="dxa"/>
            <w:vAlign w:val="center"/>
          </w:tcPr>
          <w:p w:rsidR="00971256" w:rsidRDefault="00E7224C">
            <w:r>
              <w:t>C1504</w:t>
            </w:r>
          </w:p>
        </w:tc>
        <w:tc>
          <w:tcPr>
            <w:tcW w:w="1245" w:type="dxa"/>
            <w:vAlign w:val="center"/>
          </w:tcPr>
          <w:p w:rsidR="00971256" w:rsidRDefault="00E7224C">
            <w:r>
              <w:t>1500</w:t>
            </w:r>
          </w:p>
        </w:tc>
        <w:tc>
          <w:tcPr>
            <w:tcW w:w="1245" w:type="dxa"/>
            <w:vAlign w:val="center"/>
          </w:tcPr>
          <w:p w:rsidR="00971256" w:rsidRDefault="00E7224C">
            <w:r>
              <w:t>400</w:t>
            </w:r>
          </w:p>
        </w:tc>
        <w:tc>
          <w:tcPr>
            <w:tcW w:w="1301" w:type="dxa"/>
            <w:vAlign w:val="center"/>
          </w:tcPr>
          <w:p w:rsidR="00971256" w:rsidRDefault="00E7224C">
            <w:r>
              <w:t>单层铝窗</w:t>
            </w:r>
          </w:p>
        </w:tc>
        <w:tc>
          <w:tcPr>
            <w:tcW w:w="1301" w:type="dxa"/>
            <w:vAlign w:val="center"/>
          </w:tcPr>
          <w:p w:rsidR="00971256" w:rsidRDefault="00E7224C">
            <w:r>
              <w:t>普通玻璃</w:t>
            </w:r>
          </w:p>
        </w:tc>
        <w:tc>
          <w:tcPr>
            <w:tcW w:w="1516" w:type="dxa"/>
            <w:vAlign w:val="center"/>
          </w:tcPr>
          <w:p w:rsidR="00971256" w:rsidRDefault="00E7224C">
            <w:r>
              <w:t>0.89</w:t>
            </w:r>
          </w:p>
        </w:tc>
        <w:tc>
          <w:tcPr>
            <w:tcW w:w="1358" w:type="dxa"/>
            <w:vAlign w:val="center"/>
          </w:tcPr>
          <w:p w:rsidR="00971256" w:rsidRDefault="00E7224C">
            <w:r>
              <w:t>0.08</w:t>
            </w:r>
          </w:p>
        </w:tc>
      </w:tr>
      <w:tr w:rsidR="00971256">
        <w:tc>
          <w:tcPr>
            <w:tcW w:w="1358" w:type="dxa"/>
            <w:vAlign w:val="center"/>
          </w:tcPr>
          <w:p w:rsidR="00971256" w:rsidRDefault="00E7224C">
            <w:r>
              <w:t>C1815</w:t>
            </w:r>
          </w:p>
        </w:tc>
        <w:tc>
          <w:tcPr>
            <w:tcW w:w="1245" w:type="dxa"/>
            <w:vAlign w:val="center"/>
          </w:tcPr>
          <w:p w:rsidR="00971256" w:rsidRDefault="00E7224C">
            <w:r>
              <w:t>1800</w:t>
            </w:r>
          </w:p>
        </w:tc>
        <w:tc>
          <w:tcPr>
            <w:tcW w:w="1245" w:type="dxa"/>
            <w:vAlign w:val="center"/>
          </w:tcPr>
          <w:p w:rsidR="00971256" w:rsidRDefault="00E7224C">
            <w:r>
              <w:t>1500</w:t>
            </w:r>
          </w:p>
        </w:tc>
        <w:tc>
          <w:tcPr>
            <w:tcW w:w="1301" w:type="dxa"/>
            <w:vAlign w:val="center"/>
          </w:tcPr>
          <w:p w:rsidR="00971256" w:rsidRDefault="00E7224C">
            <w:r>
              <w:t>单层铝窗</w:t>
            </w:r>
          </w:p>
        </w:tc>
        <w:tc>
          <w:tcPr>
            <w:tcW w:w="1301" w:type="dxa"/>
            <w:vAlign w:val="center"/>
          </w:tcPr>
          <w:p w:rsidR="00971256" w:rsidRDefault="00E7224C">
            <w:r>
              <w:t>普通玻璃</w:t>
            </w:r>
          </w:p>
        </w:tc>
        <w:tc>
          <w:tcPr>
            <w:tcW w:w="1516" w:type="dxa"/>
            <w:vAlign w:val="center"/>
          </w:tcPr>
          <w:p w:rsidR="00971256" w:rsidRDefault="00E7224C">
            <w:r>
              <w:t>0.89</w:t>
            </w:r>
          </w:p>
        </w:tc>
        <w:tc>
          <w:tcPr>
            <w:tcW w:w="1358" w:type="dxa"/>
            <w:vAlign w:val="center"/>
          </w:tcPr>
          <w:p w:rsidR="00971256" w:rsidRDefault="00E7224C">
            <w:r>
              <w:t>0.08</w:t>
            </w:r>
          </w:p>
        </w:tc>
      </w:tr>
      <w:tr w:rsidR="00971256">
        <w:tc>
          <w:tcPr>
            <w:tcW w:w="1358" w:type="dxa"/>
            <w:vAlign w:val="center"/>
          </w:tcPr>
          <w:p w:rsidR="00971256" w:rsidRDefault="00E7224C">
            <w:r>
              <w:t>C2115</w:t>
            </w:r>
          </w:p>
        </w:tc>
        <w:tc>
          <w:tcPr>
            <w:tcW w:w="1245" w:type="dxa"/>
            <w:vAlign w:val="center"/>
          </w:tcPr>
          <w:p w:rsidR="00971256" w:rsidRDefault="00E7224C">
            <w:r>
              <w:t>2100</w:t>
            </w:r>
          </w:p>
        </w:tc>
        <w:tc>
          <w:tcPr>
            <w:tcW w:w="1245" w:type="dxa"/>
            <w:vAlign w:val="center"/>
          </w:tcPr>
          <w:p w:rsidR="00971256" w:rsidRDefault="00E7224C">
            <w:r>
              <w:t>1500</w:t>
            </w:r>
          </w:p>
        </w:tc>
        <w:tc>
          <w:tcPr>
            <w:tcW w:w="1301" w:type="dxa"/>
            <w:vAlign w:val="center"/>
          </w:tcPr>
          <w:p w:rsidR="00971256" w:rsidRDefault="00E7224C">
            <w:r>
              <w:t>单层铝窗</w:t>
            </w:r>
          </w:p>
        </w:tc>
        <w:tc>
          <w:tcPr>
            <w:tcW w:w="1301" w:type="dxa"/>
            <w:vAlign w:val="center"/>
          </w:tcPr>
          <w:p w:rsidR="00971256" w:rsidRDefault="00E7224C">
            <w:r>
              <w:t>普通玻璃</w:t>
            </w:r>
          </w:p>
        </w:tc>
        <w:tc>
          <w:tcPr>
            <w:tcW w:w="1516" w:type="dxa"/>
            <w:vAlign w:val="center"/>
          </w:tcPr>
          <w:p w:rsidR="00971256" w:rsidRDefault="00E7224C">
            <w:r>
              <w:t>0.89</w:t>
            </w:r>
          </w:p>
        </w:tc>
        <w:tc>
          <w:tcPr>
            <w:tcW w:w="1358" w:type="dxa"/>
            <w:vAlign w:val="center"/>
          </w:tcPr>
          <w:p w:rsidR="00971256" w:rsidRDefault="00E7224C">
            <w:r>
              <w:t>0.08</w:t>
            </w:r>
          </w:p>
        </w:tc>
      </w:tr>
      <w:tr w:rsidR="00971256">
        <w:tc>
          <w:tcPr>
            <w:tcW w:w="1358" w:type="dxa"/>
            <w:vAlign w:val="center"/>
          </w:tcPr>
          <w:p w:rsidR="00971256" w:rsidRDefault="00E7224C">
            <w:r>
              <w:t>C2715</w:t>
            </w:r>
          </w:p>
        </w:tc>
        <w:tc>
          <w:tcPr>
            <w:tcW w:w="1245" w:type="dxa"/>
            <w:vAlign w:val="center"/>
          </w:tcPr>
          <w:p w:rsidR="00971256" w:rsidRDefault="00E7224C">
            <w:r>
              <w:t>2700</w:t>
            </w:r>
          </w:p>
        </w:tc>
        <w:tc>
          <w:tcPr>
            <w:tcW w:w="1245" w:type="dxa"/>
            <w:vAlign w:val="center"/>
          </w:tcPr>
          <w:p w:rsidR="00971256" w:rsidRDefault="00E7224C">
            <w:r>
              <w:t>1500</w:t>
            </w:r>
          </w:p>
        </w:tc>
        <w:tc>
          <w:tcPr>
            <w:tcW w:w="1301" w:type="dxa"/>
            <w:vAlign w:val="center"/>
          </w:tcPr>
          <w:p w:rsidR="00971256" w:rsidRDefault="00E7224C">
            <w:r>
              <w:t>单层铝窗</w:t>
            </w:r>
          </w:p>
        </w:tc>
        <w:tc>
          <w:tcPr>
            <w:tcW w:w="1301" w:type="dxa"/>
            <w:vAlign w:val="center"/>
          </w:tcPr>
          <w:p w:rsidR="00971256" w:rsidRDefault="00E7224C">
            <w:r>
              <w:t>普通玻璃</w:t>
            </w:r>
          </w:p>
        </w:tc>
        <w:tc>
          <w:tcPr>
            <w:tcW w:w="1516" w:type="dxa"/>
            <w:vAlign w:val="center"/>
          </w:tcPr>
          <w:p w:rsidR="00971256" w:rsidRDefault="00E7224C">
            <w:r>
              <w:t>0.89</w:t>
            </w:r>
          </w:p>
        </w:tc>
        <w:tc>
          <w:tcPr>
            <w:tcW w:w="1358" w:type="dxa"/>
            <w:vAlign w:val="center"/>
          </w:tcPr>
          <w:p w:rsidR="00971256" w:rsidRDefault="00E7224C">
            <w:r>
              <w:t>0.08</w:t>
            </w:r>
          </w:p>
        </w:tc>
      </w:tr>
      <w:tr w:rsidR="00971256">
        <w:tc>
          <w:tcPr>
            <w:tcW w:w="1358" w:type="dxa"/>
            <w:vAlign w:val="center"/>
          </w:tcPr>
          <w:p w:rsidR="00971256" w:rsidRDefault="00E7224C">
            <w:r>
              <w:t>C3028</w:t>
            </w:r>
          </w:p>
        </w:tc>
        <w:tc>
          <w:tcPr>
            <w:tcW w:w="1245" w:type="dxa"/>
            <w:vAlign w:val="center"/>
          </w:tcPr>
          <w:p w:rsidR="00971256" w:rsidRDefault="00E7224C">
            <w:r>
              <w:t>3000</w:t>
            </w:r>
          </w:p>
        </w:tc>
        <w:tc>
          <w:tcPr>
            <w:tcW w:w="1245" w:type="dxa"/>
            <w:vAlign w:val="center"/>
          </w:tcPr>
          <w:p w:rsidR="00971256" w:rsidRDefault="00E7224C">
            <w:r>
              <w:t>2800</w:t>
            </w:r>
          </w:p>
        </w:tc>
        <w:tc>
          <w:tcPr>
            <w:tcW w:w="1301" w:type="dxa"/>
            <w:vAlign w:val="center"/>
          </w:tcPr>
          <w:p w:rsidR="00971256" w:rsidRDefault="00E7224C">
            <w:r>
              <w:t>单层铝窗</w:t>
            </w:r>
          </w:p>
        </w:tc>
        <w:tc>
          <w:tcPr>
            <w:tcW w:w="1301" w:type="dxa"/>
            <w:vAlign w:val="center"/>
          </w:tcPr>
          <w:p w:rsidR="00971256" w:rsidRDefault="00E7224C">
            <w:r>
              <w:t>普通玻璃</w:t>
            </w:r>
          </w:p>
        </w:tc>
        <w:tc>
          <w:tcPr>
            <w:tcW w:w="1516" w:type="dxa"/>
            <w:vAlign w:val="center"/>
          </w:tcPr>
          <w:p w:rsidR="00971256" w:rsidRDefault="00E7224C">
            <w:r>
              <w:t>0.89</w:t>
            </w:r>
          </w:p>
        </w:tc>
        <w:tc>
          <w:tcPr>
            <w:tcW w:w="1358" w:type="dxa"/>
            <w:vAlign w:val="center"/>
          </w:tcPr>
          <w:p w:rsidR="00971256" w:rsidRDefault="00E7224C">
            <w:r>
              <w:t>0.08</w:t>
            </w:r>
          </w:p>
        </w:tc>
      </w:tr>
      <w:tr w:rsidR="00971256">
        <w:tc>
          <w:tcPr>
            <w:tcW w:w="1358" w:type="dxa"/>
            <w:vAlign w:val="center"/>
          </w:tcPr>
          <w:p w:rsidR="00971256" w:rsidRDefault="00E7224C">
            <w:r>
              <w:t>C6004</w:t>
            </w:r>
          </w:p>
        </w:tc>
        <w:tc>
          <w:tcPr>
            <w:tcW w:w="1245" w:type="dxa"/>
            <w:vAlign w:val="center"/>
          </w:tcPr>
          <w:p w:rsidR="00971256" w:rsidRDefault="00E7224C">
            <w:r>
              <w:t>6000</w:t>
            </w:r>
          </w:p>
        </w:tc>
        <w:tc>
          <w:tcPr>
            <w:tcW w:w="1245" w:type="dxa"/>
            <w:vAlign w:val="center"/>
          </w:tcPr>
          <w:p w:rsidR="00971256" w:rsidRDefault="00E7224C">
            <w:r>
              <w:t>400</w:t>
            </w:r>
          </w:p>
        </w:tc>
        <w:tc>
          <w:tcPr>
            <w:tcW w:w="1301" w:type="dxa"/>
            <w:vAlign w:val="center"/>
          </w:tcPr>
          <w:p w:rsidR="00971256" w:rsidRDefault="00E7224C">
            <w:r>
              <w:t>单层铝窗</w:t>
            </w:r>
          </w:p>
        </w:tc>
        <w:tc>
          <w:tcPr>
            <w:tcW w:w="1301" w:type="dxa"/>
            <w:vAlign w:val="center"/>
          </w:tcPr>
          <w:p w:rsidR="00971256" w:rsidRDefault="00E7224C">
            <w:r>
              <w:t>普通玻璃</w:t>
            </w:r>
          </w:p>
        </w:tc>
        <w:tc>
          <w:tcPr>
            <w:tcW w:w="1516" w:type="dxa"/>
            <w:vAlign w:val="center"/>
          </w:tcPr>
          <w:p w:rsidR="00971256" w:rsidRDefault="00E7224C">
            <w:r>
              <w:t>0.89</w:t>
            </w:r>
          </w:p>
        </w:tc>
        <w:tc>
          <w:tcPr>
            <w:tcW w:w="1358" w:type="dxa"/>
            <w:vAlign w:val="center"/>
          </w:tcPr>
          <w:p w:rsidR="00971256" w:rsidRDefault="00E7224C">
            <w:r>
              <w:t>0.08</w:t>
            </w:r>
          </w:p>
        </w:tc>
      </w:tr>
      <w:tr w:rsidR="00971256">
        <w:tc>
          <w:tcPr>
            <w:tcW w:w="1358" w:type="dxa"/>
            <w:vAlign w:val="center"/>
          </w:tcPr>
          <w:p w:rsidR="00971256" w:rsidRDefault="00E7224C">
            <w:r>
              <w:t>DK3618</w:t>
            </w:r>
          </w:p>
        </w:tc>
        <w:tc>
          <w:tcPr>
            <w:tcW w:w="1245" w:type="dxa"/>
            <w:vAlign w:val="center"/>
          </w:tcPr>
          <w:p w:rsidR="00971256" w:rsidRDefault="00E7224C">
            <w:r>
              <w:t>3600</w:t>
            </w:r>
          </w:p>
        </w:tc>
        <w:tc>
          <w:tcPr>
            <w:tcW w:w="1245" w:type="dxa"/>
            <w:vAlign w:val="center"/>
          </w:tcPr>
          <w:p w:rsidR="00971256" w:rsidRDefault="00E7224C">
            <w:r>
              <w:t>2100</w:t>
            </w:r>
          </w:p>
        </w:tc>
        <w:tc>
          <w:tcPr>
            <w:tcW w:w="1301" w:type="dxa"/>
            <w:vAlign w:val="center"/>
          </w:tcPr>
          <w:p w:rsidR="00971256" w:rsidRDefault="00E7224C">
            <w:r>
              <w:t>单层铝窗</w:t>
            </w:r>
          </w:p>
        </w:tc>
        <w:tc>
          <w:tcPr>
            <w:tcW w:w="1301" w:type="dxa"/>
            <w:vAlign w:val="center"/>
          </w:tcPr>
          <w:p w:rsidR="00971256" w:rsidRDefault="00E7224C">
            <w:r>
              <w:t>普通玻璃</w:t>
            </w:r>
          </w:p>
        </w:tc>
        <w:tc>
          <w:tcPr>
            <w:tcW w:w="1516" w:type="dxa"/>
            <w:vAlign w:val="center"/>
          </w:tcPr>
          <w:p w:rsidR="00971256" w:rsidRDefault="00E7224C">
            <w:r>
              <w:t>0.89</w:t>
            </w:r>
          </w:p>
        </w:tc>
        <w:tc>
          <w:tcPr>
            <w:tcW w:w="1358" w:type="dxa"/>
            <w:vAlign w:val="center"/>
          </w:tcPr>
          <w:p w:rsidR="00971256" w:rsidRDefault="00E7224C">
            <w:r>
              <w:t>0.08</w:t>
            </w:r>
          </w:p>
        </w:tc>
      </w:tr>
      <w:tr w:rsidR="00971256">
        <w:tc>
          <w:tcPr>
            <w:tcW w:w="1358" w:type="dxa"/>
            <w:vAlign w:val="center"/>
          </w:tcPr>
          <w:p w:rsidR="00971256" w:rsidRDefault="00E7224C">
            <w:r>
              <w:t>洗衣房</w:t>
            </w:r>
          </w:p>
        </w:tc>
        <w:tc>
          <w:tcPr>
            <w:tcW w:w="1245" w:type="dxa"/>
            <w:vAlign w:val="center"/>
          </w:tcPr>
          <w:p w:rsidR="00971256" w:rsidRDefault="00E7224C">
            <w:r>
              <w:t>900</w:t>
            </w:r>
          </w:p>
        </w:tc>
        <w:tc>
          <w:tcPr>
            <w:tcW w:w="1245" w:type="dxa"/>
            <w:vAlign w:val="center"/>
          </w:tcPr>
          <w:p w:rsidR="00971256" w:rsidRDefault="00E7224C">
            <w:r>
              <w:t>1500</w:t>
            </w:r>
          </w:p>
        </w:tc>
        <w:tc>
          <w:tcPr>
            <w:tcW w:w="1301" w:type="dxa"/>
            <w:vAlign w:val="center"/>
          </w:tcPr>
          <w:p w:rsidR="00971256" w:rsidRDefault="00E7224C">
            <w:r>
              <w:t>单层铝窗</w:t>
            </w:r>
          </w:p>
        </w:tc>
        <w:tc>
          <w:tcPr>
            <w:tcW w:w="1301" w:type="dxa"/>
            <w:vAlign w:val="center"/>
          </w:tcPr>
          <w:p w:rsidR="00971256" w:rsidRDefault="00E7224C">
            <w:r>
              <w:t>普通玻璃</w:t>
            </w:r>
          </w:p>
        </w:tc>
        <w:tc>
          <w:tcPr>
            <w:tcW w:w="1516" w:type="dxa"/>
            <w:vAlign w:val="center"/>
          </w:tcPr>
          <w:p w:rsidR="00971256" w:rsidRDefault="00E7224C">
            <w:r>
              <w:t>0.89</w:t>
            </w:r>
          </w:p>
        </w:tc>
        <w:tc>
          <w:tcPr>
            <w:tcW w:w="1358" w:type="dxa"/>
            <w:vAlign w:val="center"/>
          </w:tcPr>
          <w:p w:rsidR="00971256" w:rsidRDefault="00E7224C">
            <w:r>
              <w:t>0.08</w:t>
            </w:r>
          </w:p>
        </w:tc>
      </w:tr>
      <w:tr w:rsidR="00971256">
        <w:tc>
          <w:tcPr>
            <w:tcW w:w="1358" w:type="dxa"/>
            <w:vAlign w:val="center"/>
          </w:tcPr>
          <w:p w:rsidR="00971256" w:rsidRDefault="00E7224C">
            <w:r>
              <w:t>淋浴间</w:t>
            </w:r>
          </w:p>
        </w:tc>
        <w:tc>
          <w:tcPr>
            <w:tcW w:w="1245" w:type="dxa"/>
            <w:vAlign w:val="center"/>
          </w:tcPr>
          <w:p w:rsidR="00971256" w:rsidRDefault="00E7224C">
            <w:r>
              <w:t>400</w:t>
            </w:r>
          </w:p>
        </w:tc>
        <w:tc>
          <w:tcPr>
            <w:tcW w:w="1245" w:type="dxa"/>
            <w:vAlign w:val="center"/>
          </w:tcPr>
          <w:p w:rsidR="00971256" w:rsidRDefault="00E7224C">
            <w:r>
              <w:t>1500</w:t>
            </w:r>
          </w:p>
        </w:tc>
        <w:tc>
          <w:tcPr>
            <w:tcW w:w="1301" w:type="dxa"/>
            <w:vAlign w:val="center"/>
          </w:tcPr>
          <w:p w:rsidR="00971256" w:rsidRDefault="00E7224C">
            <w:r>
              <w:t>单层铝窗</w:t>
            </w:r>
          </w:p>
        </w:tc>
        <w:tc>
          <w:tcPr>
            <w:tcW w:w="1301" w:type="dxa"/>
            <w:vAlign w:val="center"/>
          </w:tcPr>
          <w:p w:rsidR="00971256" w:rsidRDefault="00E7224C">
            <w:r>
              <w:t>普通玻璃</w:t>
            </w:r>
          </w:p>
        </w:tc>
        <w:tc>
          <w:tcPr>
            <w:tcW w:w="1516" w:type="dxa"/>
            <w:vAlign w:val="center"/>
          </w:tcPr>
          <w:p w:rsidR="00971256" w:rsidRDefault="00E7224C">
            <w:r>
              <w:t>0.89</w:t>
            </w:r>
          </w:p>
        </w:tc>
        <w:tc>
          <w:tcPr>
            <w:tcW w:w="1358" w:type="dxa"/>
            <w:vAlign w:val="center"/>
          </w:tcPr>
          <w:p w:rsidR="00971256" w:rsidRDefault="00E7224C">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971256" w:rsidRDefault="00971256">
      <w:pPr>
        <w:pStyle w:val="a0"/>
        <w:rPr>
          <w:rFonts w:ascii="宋体" w:hAnsi="宋体"/>
          <w:sz w:val="18"/>
          <w:szCs w:val="18"/>
          <w:lang w:val="en-US"/>
        </w:rPr>
      </w:pPr>
    </w:p>
    <w:p w:rsidR="006C2054" w:rsidRPr="005B290E" w:rsidRDefault="00F32066" w:rsidP="003A5353">
      <w:pPr>
        <w:pStyle w:val="3"/>
      </w:pPr>
      <w:bookmarkStart w:id="73" w:name="幕墙"/>
      <w:bookmarkStart w:id="74" w:name="_Toc155417508"/>
      <w:r w:rsidRPr="005B290E">
        <w:rPr>
          <w:rFonts w:hint="eastAsia"/>
        </w:rPr>
        <w:lastRenderedPageBreak/>
        <w:t>玻璃幕墙</w:t>
      </w:r>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71256">
        <w:tc>
          <w:tcPr>
            <w:tcW w:w="1358" w:type="dxa"/>
            <w:shd w:val="clear" w:color="auto" w:fill="E6E6E6"/>
            <w:vAlign w:val="center"/>
          </w:tcPr>
          <w:bookmarkEnd w:id="73"/>
          <w:p w:rsidR="00971256" w:rsidRDefault="00E7224C">
            <w:r>
              <w:t>门窗编号</w:t>
            </w:r>
          </w:p>
        </w:tc>
        <w:tc>
          <w:tcPr>
            <w:tcW w:w="1245" w:type="dxa"/>
            <w:shd w:val="clear" w:color="auto" w:fill="E6E6E6"/>
            <w:vAlign w:val="center"/>
          </w:tcPr>
          <w:p w:rsidR="00971256" w:rsidRDefault="00E7224C">
            <w:r>
              <w:t>宽度</w:t>
            </w:r>
            <w:r>
              <w:t>(mm)</w:t>
            </w:r>
          </w:p>
        </w:tc>
        <w:tc>
          <w:tcPr>
            <w:tcW w:w="1245" w:type="dxa"/>
            <w:shd w:val="clear" w:color="auto" w:fill="E6E6E6"/>
            <w:vAlign w:val="center"/>
          </w:tcPr>
          <w:p w:rsidR="00971256" w:rsidRDefault="00E7224C">
            <w:r>
              <w:t>高度</w:t>
            </w:r>
            <w:r>
              <w:t>(mm)</w:t>
            </w:r>
          </w:p>
        </w:tc>
        <w:tc>
          <w:tcPr>
            <w:tcW w:w="1301" w:type="dxa"/>
            <w:shd w:val="clear" w:color="auto" w:fill="E6E6E6"/>
            <w:vAlign w:val="center"/>
          </w:tcPr>
          <w:p w:rsidR="00971256" w:rsidRDefault="00E7224C">
            <w:r>
              <w:t>窗框类型</w:t>
            </w:r>
          </w:p>
        </w:tc>
        <w:tc>
          <w:tcPr>
            <w:tcW w:w="1301" w:type="dxa"/>
            <w:shd w:val="clear" w:color="auto" w:fill="E6E6E6"/>
            <w:vAlign w:val="center"/>
          </w:tcPr>
          <w:p w:rsidR="00971256" w:rsidRDefault="00E7224C">
            <w:r>
              <w:t>玻璃类型</w:t>
            </w:r>
          </w:p>
        </w:tc>
        <w:tc>
          <w:tcPr>
            <w:tcW w:w="1516" w:type="dxa"/>
            <w:shd w:val="clear" w:color="auto" w:fill="E6E6E6"/>
            <w:vAlign w:val="center"/>
          </w:tcPr>
          <w:p w:rsidR="00971256" w:rsidRDefault="00E7224C">
            <w:r>
              <w:t>可见光透射比</w:t>
            </w:r>
          </w:p>
        </w:tc>
        <w:tc>
          <w:tcPr>
            <w:tcW w:w="1358" w:type="dxa"/>
            <w:shd w:val="clear" w:color="auto" w:fill="E6E6E6"/>
            <w:vAlign w:val="center"/>
          </w:tcPr>
          <w:p w:rsidR="00971256" w:rsidRDefault="00E7224C">
            <w:r>
              <w:t>玻璃反射比</w:t>
            </w:r>
          </w:p>
        </w:tc>
      </w:tr>
      <w:tr w:rsidR="00971256">
        <w:tc>
          <w:tcPr>
            <w:tcW w:w="1358" w:type="dxa"/>
            <w:vAlign w:val="center"/>
          </w:tcPr>
          <w:p w:rsidR="00971256" w:rsidRDefault="00971256"/>
        </w:tc>
        <w:tc>
          <w:tcPr>
            <w:tcW w:w="1245" w:type="dxa"/>
            <w:vAlign w:val="center"/>
          </w:tcPr>
          <w:p w:rsidR="00971256" w:rsidRDefault="00E7224C">
            <w:r>
              <w:t>5523</w:t>
            </w:r>
          </w:p>
        </w:tc>
        <w:tc>
          <w:tcPr>
            <w:tcW w:w="1245" w:type="dxa"/>
            <w:vAlign w:val="center"/>
          </w:tcPr>
          <w:p w:rsidR="00971256" w:rsidRDefault="00E7224C">
            <w:r>
              <w:t>5200</w:t>
            </w:r>
          </w:p>
        </w:tc>
        <w:tc>
          <w:tcPr>
            <w:tcW w:w="1301" w:type="dxa"/>
            <w:vAlign w:val="center"/>
          </w:tcPr>
          <w:p w:rsidR="00971256" w:rsidRDefault="00E7224C">
            <w:r>
              <w:t>单层铝窗</w:t>
            </w:r>
          </w:p>
        </w:tc>
        <w:tc>
          <w:tcPr>
            <w:tcW w:w="1301" w:type="dxa"/>
            <w:vAlign w:val="center"/>
          </w:tcPr>
          <w:p w:rsidR="00971256" w:rsidRDefault="00E7224C">
            <w:r>
              <w:t>普通玻璃</w:t>
            </w:r>
          </w:p>
        </w:tc>
        <w:tc>
          <w:tcPr>
            <w:tcW w:w="1516" w:type="dxa"/>
            <w:vAlign w:val="center"/>
          </w:tcPr>
          <w:p w:rsidR="00971256" w:rsidRDefault="00E7224C">
            <w:r>
              <w:t>0.89</w:t>
            </w:r>
          </w:p>
        </w:tc>
        <w:tc>
          <w:tcPr>
            <w:tcW w:w="1358" w:type="dxa"/>
            <w:vAlign w:val="center"/>
          </w:tcPr>
          <w:p w:rsidR="00971256" w:rsidRDefault="00E7224C">
            <w:r>
              <w:t>0.08</w:t>
            </w:r>
          </w:p>
        </w:tc>
      </w:tr>
    </w:tbl>
    <w:p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971256" w:rsidRDefault="00971256">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75" w:name="窗污染折减系数"/>
      <w:bookmarkEnd w:id="75"/>
    </w:p>
    <w:p w:rsidR="001E049F" w:rsidRDefault="00F642A6" w:rsidP="005B290E">
      <w:pPr>
        <w:pStyle w:val="1"/>
        <w:ind w:left="432" w:hanging="432"/>
      </w:pPr>
      <w:bookmarkStart w:id="76" w:name="_Toc155417509"/>
      <w:r>
        <w:rPr>
          <w:rFonts w:hint="eastAsia"/>
        </w:rPr>
        <w:t>房间模拟</w:t>
      </w:r>
      <w:r>
        <w:t>结果</w:t>
      </w:r>
      <w:bookmarkEnd w:id="76"/>
    </w:p>
    <w:p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rsidR="00F642A6" w:rsidRPr="001510FA" w:rsidRDefault="00F642A6" w:rsidP="00681841">
      <w:pPr>
        <w:rPr>
          <w:lang w:val="en-US"/>
        </w:rPr>
      </w:pP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971256">
        <w:tc>
          <w:tcPr>
            <w:tcW w:w="650" w:type="dxa"/>
            <w:shd w:val="clear" w:color="auto" w:fill="E6E6E6"/>
            <w:vAlign w:val="center"/>
          </w:tcPr>
          <w:p w:rsidR="00971256" w:rsidRDefault="00E7224C">
            <w:r>
              <w:t>楼层</w:t>
            </w:r>
          </w:p>
        </w:tc>
        <w:tc>
          <w:tcPr>
            <w:tcW w:w="1075" w:type="dxa"/>
            <w:shd w:val="clear" w:color="auto" w:fill="E6E6E6"/>
            <w:vAlign w:val="center"/>
          </w:tcPr>
          <w:p w:rsidR="00971256" w:rsidRDefault="00E7224C">
            <w:r>
              <w:t>房间编号</w:t>
            </w:r>
          </w:p>
        </w:tc>
        <w:tc>
          <w:tcPr>
            <w:tcW w:w="1075" w:type="dxa"/>
            <w:shd w:val="clear" w:color="auto" w:fill="E6E6E6"/>
            <w:vAlign w:val="center"/>
          </w:tcPr>
          <w:p w:rsidR="00971256" w:rsidRDefault="00E7224C">
            <w:r>
              <w:t>房间类型</w:t>
            </w:r>
          </w:p>
        </w:tc>
        <w:tc>
          <w:tcPr>
            <w:tcW w:w="1075" w:type="dxa"/>
            <w:shd w:val="clear" w:color="auto" w:fill="E6E6E6"/>
            <w:vAlign w:val="center"/>
          </w:tcPr>
          <w:p w:rsidR="00971256" w:rsidRDefault="00E7224C">
            <w:r>
              <w:t>采光等级</w:t>
            </w:r>
          </w:p>
        </w:tc>
        <w:tc>
          <w:tcPr>
            <w:tcW w:w="1075" w:type="dxa"/>
            <w:shd w:val="clear" w:color="auto" w:fill="E6E6E6"/>
            <w:vAlign w:val="center"/>
          </w:tcPr>
          <w:p w:rsidR="00971256" w:rsidRDefault="00E7224C">
            <w:r>
              <w:t>采光类型</w:t>
            </w:r>
          </w:p>
        </w:tc>
        <w:tc>
          <w:tcPr>
            <w:tcW w:w="1075" w:type="dxa"/>
            <w:shd w:val="clear" w:color="auto" w:fill="E6E6E6"/>
            <w:vAlign w:val="center"/>
          </w:tcPr>
          <w:p w:rsidR="00971256" w:rsidRDefault="00E7224C">
            <w:r>
              <w:t>房间面积</w:t>
            </w:r>
          </w:p>
        </w:tc>
        <w:tc>
          <w:tcPr>
            <w:tcW w:w="1075" w:type="dxa"/>
            <w:shd w:val="clear" w:color="auto" w:fill="E6E6E6"/>
            <w:vAlign w:val="center"/>
          </w:tcPr>
          <w:p w:rsidR="00971256" w:rsidRDefault="00E7224C">
            <w:r>
              <w:t>采光系数</w:t>
            </w:r>
            <w:r>
              <w:t>C(%)</w:t>
            </w:r>
          </w:p>
        </w:tc>
        <w:tc>
          <w:tcPr>
            <w:tcW w:w="1301" w:type="dxa"/>
            <w:shd w:val="clear" w:color="auto" w:fill="E6E6E6"/>
            <w:vAlign w:val="center"/>
          </w:tcPr>
          <w:p w:rsidR="00971256" w:rsidRDefault="00E7224C">
            <w:r>
              <w:t>采光系数</w:t>
            </w:r>
            <w:r>
              <w:br/>
            </w:r>
            <w:r>
              <w:t>标准值</w:t>
            </w:r>
            <w:r>
              <w:t>(%)</w:t>
            </w:r>
          </w:p>
        </w:tc>
        <w:tc>
          <w:tcPr>
            <w:tcW w:w="922" w:type="dxa"/>
            <w:shd w:val="clear" w:color="auto" w:fill="E6E6E6"/>
            <w:vAlign w:val="center"/>
          </w:tcPr>
          <w:p w:rsidR="00971256" w:rsidRDefault="00E7224C">
            <w:r>
              <w:t>结论</w:t>
            </w:r>
          </w:p>
        </w:tc>
      </w:tr>
      <w:tr w:rsidR="00971256">
        <w:tc>
          <w:tcPr>
            <w:tcW w:w="650" w:type="dxa"/>
            <w:vMerge w:val="restart"/>
            <w:vAlign w:val="center"/>
          </w:tcPr>
          <w:p w:rsidR="00971256" w:rsidRDefault="00E7224C">
            <w:r>
              <w:t>1</w:t>
            </w:r>
          </w:p>
        </w:tc>
        <w:tc>
          <w:tcPr>
            <w:tcW w:w="1075" w:type="dxa"/>
            <w:vAlign w:val="center"/>
          </w:tcPr>
          <w:p w:rsidR="00971256" w:rsidRDefault="00E7224C">
            <w:r>
              <w:t>1001</w:t>
            </w:r>
          </w:p>
        </w:tc>
        <w:tc>
          <w:tcPr>
            <w:tcW w:w="1075" w:type="dxa"/>
            <w:vAlign w:val="center"/>
          </w:tcPr>
          <w:p w:rsidR="00971256" w:rsidRDefault="00E7224C">
            <w:r>
              <w:t>活动室</w:t>
            </w:r>
          </w:p>
        </w:tc>
        <w:tc>
          <w:tcPr>
            <w:tcW w:w="1075" w:type="dxa"/>
            <w:vAlign w:val="center"/>
          </w:tcPr>
          <w:p w:rsidR="00971256" w:rsidRDefault="00E7224C">
            <w:r>
              <w:t>III</w:t>
            </w:r>
          </w:p>
        </w:tc>
        <w:tc>
          <w:tcPr>
            <w:tcW w:w="1075" w:type="dxa"/>
            <w:vAlign w:val="center"/>
          </w:tcPr>
          <w:p w:rsidR="00971256" w:rsidRDefault="00E7224C">
            <w:r>
              <w:t>侧面</w:t>
            </w:r>
          </w:p>
        </w:tc>
        <w:tc>
          <w:tcPr>
            <w:tcW w:w="1075" w:type="dxa"/>
            <w:vAlign w:val="center"/>
          </w:tcPr>
          <w:p w:rsidR="00971256" w:rsidRDefault="00E7224C">
            <w:r>
              <w:t>197.13</w:t>
            </w:r>
          </w:p>
        </w:tc>
        <w:tc>
          <w:tcPr>
            <w:tcW w:w="1075" w:type="dxa"/>
            <w:vAlign w:val="center"/>
          </w:tcPr>
          <w:p w:rsidR="00971256" w:rsidRDefault="00E7224C">
            <w:r>
              <w:t>6.21</w:t>
            </w:r>
          </w:p>
        </w:tc>
        <w:tc>
          <w:tcPr>
            <w:tcW w:w="1301" w:type="dxa"/>
            <w:vAlign w:val="center"/>
          </w:tcPr>
          <w:p w:rsidR="00971256" w:rsidRDefault="00E7224C">
            <w:r>
              <w:t>3.30</w:t>
            </w:r>
          </w:p>
        </w:tc>
        <w:tc>
          <w:tcPr>
            <w:tcW w:w="922" w:type="dxa"/>
            <w:vAlign w:val="center"/>
          </w:tcPr>
          <w:p w:rsidR="00971256" w:rsidRDefault="00E7224C">
            <w:r>
              <w:t>满足</w:t>
            </w:r>
          </w:p>
        </w:tc>
      </w:tr>
      <w:tr w:rsidR="00971256">
        <w:tc>
          <w:tcPr>
            <w:tcW w:w="650" w:type="dxa"/>
            <w:vMerge/>
            <w:vAlign w:val="center"/>
          </w:tcPr>
          <w:p w:rsidR="00971256" w:rsidRDefault="00971256"/>
        </w:tc>
        <w:tc>
          <w:tcPr>
            <w:tcW w:w="1075" w:type="dxa"/>
            <w:vAlign w:val="center"/>
          </w:tcPr>
          <w:p w:rsidR="00971256" w:rsidRDefault="00E7224C">
            <w:r>
              <w:t>1002</w:t>
            </w:r>
          </w:p>
        </w:tc>
        <w:tc>
          <w:tcPr>
            <w:tcW w:w="1075" w:type="dxa"/>
            <w:vAlign w:val="center"/>
          </w:tcPr>
          <w:p w:rsidR="00971256" w:rsidRDefault="00E7224C">
            <w:r>
              <w:t>门厅</w:t>
            </w:r>
          </w:p>
        </w:tc>
        <w:tc>
          <w:tcPr>
            <w:tcW w:w="1075" w:type="dxa"/>
            <w:vAlign w:val="center"/>
          </w:tcPr>
          <w:p w:rsidR="00971256" w:rsidRDefault="00E7224C">
            <w:r>
              <w:t>IV</w:t>
            </w:r>
          </w:p>
        </w:tc>
        <w:tc>
          <w:tcPr>
            <w:tcW w:w="1075" w:type="dxa"/>
            <w:vAlign w:val="center"/>
          </w:tcPr>
          <w:p w:rsidR="00971256" w:rsidRDefault="00E7224C">
            <w:r>
              <w:t>侧面</w:t>
            </w:r>
          </w:p>
        </w:tc>
        <w:tc>
          <w:tcPr>
            <w:tcW w:w="1075" w:type="dxa"/>
            <w:vAlign w:val="center"/>
          </w:tcPr>
          <w:p w:rsidR="00971256" w:rsidRDefault="00E7224C">
            <w:r>
              <w:t>33.24</w:t>
            </w:r>
          </w:p>
        </w:tc>
        <w:tc>
          <w:tcPr>
            <w:tcW w:w="1075" w:type="dxa"/>
            <w:vAlign w:val="center"/>
          </w:tcPr>
          <w:p w:rsidR="00971256" w:rsidRDefault="00E7224C">
            <w:r>
              <w:t>4.89</w:t>
            </w:r>
          </w:p>
        </w:tc>
        <w:tc>
          <w:tcPr>
            <w:tcW w:w="1301" w:type="dxa"/>
            <w:vAlign w:val="center"/>
          </w:tcPr>
          <w:p w:rsidR="00971256" w:rsidRDefault="00E7224C">
            <w:r>
              <w:t>2.20</w:t>
            </w:r>
          </w:p>
        </w:tc>
        <w:tc>
          <w:tcPr>
            <w:tcW w:w="922" w:type="dxa"/>
            <w:vAlign w:val="center"/>
          </w:tcPr>
          <w:p w:rsidR="00971256" w:rsidRDefault="00E7224C">
            <w:r>
              <w:t>满足</w:t>
            </w:r>
          </w:p>
        </w:tc>
      </w:tr>
      <w:tr w:rsidR="00971256">
        <w:tc>
          <w:tcPr>
            <w:tcW w:w="650" w:type="dxa"/>
            <w:vMerge/>
            <w:vAlign w:val="center"/>
          </w:tcPr>
          <w:p w:rsidR="00971256" w:rsidRDefault="00971256"/>
        </w:tc>
        <w:tc>
          <w:tcPr>
            <w:tcW w:w="1075" w:type="dxa"/>
            <w:vAlign w:val="center"/>
          </w:tcPr>
          <w:p w:rsidR="00971256" w:rsidRDefault="00E7224C">
            <w:r>
              <w:t>1004</w:t>
            </w:r>
          </w:p>
        </w:tc>
        <w:tc>
          <w:tcPr>
            <w:tcW w:w="1075" w:type="dxa"/>
            <w:vAlign w:val="center"/>
          </w:tcPr>
          <w:p w:rsidR="00971256" w:rsidRDefault="00E7224C">
            <w:r>
              <w:t>卧室</w:t>
            </w:r>
          </w:p>
        </w:tc>
        <w:tc>
          <w:tcPr>
            <w:tcW w:w="1075" w:type="dxa"/>
            <w:vAlign w:val="center"/>
          </w:tcPr>
          <w:p w:rsidR="00971256" w:rsidRDefault="00E7224C">
            <w:r>
              <w:t>IV</w:t>
            </w:r>
          </w:p>
        </w:tc>
        <w:tc>
          <w:tcPr>
            <w:tcW w:w="1075" w:type="dxa"/>
            <w:vAlign w:val="center"/>
          </w:tcPr>
          <w:p w:rsidR="00971256" w:rsidRDefault="00E7224C">
            <w:r>
              <w:t>顶部</w:t>
            </w:r>
          </w:p>
        </w:tc>
        <w:tc>
          <w:tcPr>
            <w:tcW w:w="1075" w:type="dxa"/>
            <w:vAlign w:val="center"/>
          </w:tcPr>
          <w:p w:rsidR="00971256" w:rsidRDefault="00E7224C">
            <w:r>
              <w:t>11.45</w:t>
            </w:r>
          </w:p>
        </w:tc>
        <w:tc>
          <w:tcPr>
            <w:tcW w:w="1075" w:type="dxa"/>
            <w:vAlign w:val="center"/>
          </w:tcPr>
          <w:p w:rsidR="00971256" w:rsidRDefault="00E7224C">
            <w:r>
              <w:t>1.35</w:t>
            </w:r>
          </w:p>
        </w:tc>
        <w:tc>
          <w:tcPr>
            <w:tcW w:w="1301" w:type="dxa"/>
            <w:vAlign w:val="center"/>
          </w:tcPr>
          <w:p w:rsidR="00971256" w:rsidRDefault="00E7224C">
            <w:r>
              <w:t>1.10</w:t>
            </w:r>
          </w:p>
        </w:tc>
        <w:tc>
          <w:tcPr>
            <w:tcW w:w="922" w:type="dxa"/>
            <w:vAlign w:val="center"/>
          </w:tcPr>
          <w:p w:rsidR="00971256" w:rsidRDefault="00E7224C">
            <w:r>
              <w:rPr>
                <w:b/>
              </w:rPr>
              <w:t>满足</w:t>
            </w:r>
          </w:p>
        </w:tc>
      </w:tr>
      <w:tr w:rsidR="00971256">
        <w:tc>
          <w:tcPr>
            <w:tcW w:w="650" w:type="dxa"/>
            <w:vMerge/>
            <w:vAlign w:val="center"/>
          </w:tcPr>
          <w:p w:rsidR="00971256" w:rsidRDefault="00971256"/>
        </w:tc>
        <w:tc>
          <w:tcPr>
            <w:tcW w:w="1075" w:type="dxa"/>
            <w:vAlign w:val="center"/>
          </w:tcPr>
          <w:p w:rsidR="00971256" w:rsidRDefault="00E7224C">
            <w:r>
              <w:t>1006</w:t>
            </w:r>
          </w:p>
        </w:tc>
        <w:tc>
          <w:tcPr>
            <w:tcW w:w="1075" w:type="dxa"/>
            <w:vAlign w:val="center"/>
          </w:tcPr>
          <w:p w:rsidR="00971256" w:rsidRDefault="00E7224C">
            <w:r>
              <w:t>起居室</w:t>
            </w:r>
          </w:p>
        </w:tc>
        <w:tc>
          <w:tcPr>
            <w:tcW w:w="1075" w:type="dxa"/>
            <w:vAlign w:val="center"/>
          </w:tcPr>
          <w:p w:rsidR="00971256" w:rsidRDefault="00E7224C">
            <w:r>
              <w:t>IV</w:t>
            </w:r>
          </w:p>
        </w:tc>
        <w:tc>
          <w:tcPr>
            <w:tcW w:w="1075" w:type="dxa"/>
            <w:vAlign w:val="center"/>
          </w:tcPr>
          <w:p w:rsidR="00971256" w:rsidRDefault="00E7224C">
            <w:r>
              <w:t>顶部</w:t>
            </w:r>
          </w:p>
        </w:tc>
        <w:tc>
          <w:tcPr>
            <w:tcW w:w="1075" w:type="dxa"/>
            <w:vAlign w:val="center"/>
          </w:tcPr>
          <w:p w:rsidR="00971256" w:rsidRDefault="00E7224C">
            <w:r>
              <w:t>37.86</w:t>
            </w:r>
          </w:p>
        </w:tc>
        <w:tc>
          <w:tcPr>
            <w:tcW w:w="1075" w:type="dxa"/>
            <w:vAlign w:val="center"/>
          </w:tcPr>
          <w:p w:rsidR="00971256" w:rsidRDefault="00E7224C">
            <w:r>
              <w:t>6.40</w:t>
            </w:r>
          </w:p>
        </w:tc>
        <w:tc>
          <w:tcPr>
            <w:tcW w:w="1301" w:type="dxa"/>
            <w:vAlign w:val="center"/>
          </w:tcPr>
          <w:p w:rsidR="00971256" w:rsidRDefault="00E7224C">
            <w:r>
              <w:t>1.10</w:t>
            </w:r>
          </w:p>
        </w:tc>
        <w:tc>
          <w:tcPr>
            <w:tcW w:w="922" w:type="dxa"/>
            <w:vAlign w:val="center"/>
          </w:tcPr>
          <w:p w:rsidR="00971256" w:rsidRDefault="00E7224C">
            <w:r>
              <w:rPr>
                <w:b/>
              </w:rPr>
              <w:t>满足</w:t>
            </w:r>
          </w:p>
        </w:tc>
      </w:tr>
      <w:tr w:rsidR="00971256">
        <w:tc>
          <w:tcPr>
            <w:tcW w:w="650" w:type="dxa"/>
            <w:vMerge/>
            <w:vAlign w:val="center"/>
          </w:tcPr>
          <w:p w:rsidR="00971256" w:rsidRDefault="00971256"/>
        </w:tc>
        <w:tc>
          <w:tcPr>
            <w:tcW w:w="1075" w:type="dxa"/>
            <w:vAlign w:val="center"/>
          </w:tcPr>
          <w:p w:rsidR="00971256" w:rsidRDefault="00E7224C">
            <w:r>
              <w:t>1009</w:t>
            </w:r>
          </w:p>
        </w:tc>
        <w:tc>
          <w:tcPr>
            <w:tcW w:w="1075" w:type="dxa"/>
            <w:vAlign w:val="center"/>
          </w:tcPr>
          <w:p w:rsidR="00971256" w:rsidRDefault="00E7224C">
            <w:r>
              <w:t>卧室</w:t>
            </w:r>
          </w:p>
        </w:tc>
        <w:tc>
          <w:tcPr>
            <w:tcW w:w="1075" w:type="dxa"/>
            <w:vAlign w:val="center"/>
          </w:tcPr>
          <w:p w:rsidR="00971256" w:rsidRDefault="00E7224C">
            <w:r>
              <w:t>IV</w:t>
            </w:r>
          </w:p>
        </w:tc>
        <w:tc>
          <w:tcPr>
            <w:tcW w:w="1075" w:type="dxa"/>
            <w:vAlign w:val="center"/>
          </w:tcPr>
          <w:p w:rsidR="00971256" w:rsidRDefault="00E7224C">
            <w:r>
              <w:t>顶部</w:t>
            </w:r>
          </w:p>
        </w:tc>
        <w:tc>
          <w:tcPr>
            <w:tcW w:w="1075" w:type="dxa"/>
            <w:vAlign w:val="center"/>
          </w:tcPr>
          <w:p w:rsidR="00971256" w:rsidRDefault="00E7224C">
            <w:r>
              <w:t>11.20</w:t>
            </w:r>
          </w:p>
        </w:tc>
        <w:tc>
          <w:tcPr>
            <w:tcW w:w="1075" w:type="dxa"/>
            <w:vAlign w:val="center"/>
          </w:tcPr>
          <w:p w:rsidR="00971256" w:rsidRDefault="00E7224C">
            <w:r>
              <w:t>1.16</w:t>
            </w:r>
          </w:p>
        </w:tc>
        <w:tc>
          <w:tcPr>
            <w:tcW w:w="1301" w:type="dxa"/>
            <w:vAlign w:val="center"/>
          </w:tcPr>
          <w:p w:rsidR="00971256" w:rsidRDefault="00E7224C">
            <w:r>
              <w:t>1.10</w:t>
            </w:r>
          </w:p>
        </w:tc>
        <w:tc>
          <w:tcPr>
            <w:tcW w:w="922" w:type="dxa"/>
            <w:vAlign w:val="center"/>
          </w:tcPr>
          <w:p w:rsidR="00971256" w:rsidRDefault="00E7224C">
            <w:r>
              <w:rPr>
                <w:b/>
              </w:rPr>
              <w:t>满足</w:t>
            </w:r>
          </w:p>
        </w:tc>
      </w:tr>
      <w:tr w:rsidR="00971256">
        <w:tc>
          <w:tcPr>
            <w:tcW w:w="650" w:type="dxa"/>
            <w:vMerge w:val="restart"/>
            <w:vAlign w:val="center"/>
          </w:tcPr>
          <w:p w:rsidR="00971256" w:rsidRDefault="00E7224C">
            <w:r>
              <w:t>2</w:t>
            </w:r>
          </w:p>
        </w:tc>
        <w:tc>
          <w:tcPr>
            <w:tcW w:w="1075" w:type="dxa"/>
            <w:vAlign w:val="center"/>
          </w:tcPr>
          <w:p w:rsidR="00971256" w:rsidRDefault="00E7224C">
            <w:r>
              <w:t>1002</w:t>
            </w:r>
          </w:p>
        </w:tc>
        <w:tc>
          <w:tcPr>
            <w:tcW w:w="1075" w:type="dxa"/>
            <w:vAlign w:val="center"/>
          </w:tcPr>
          <w:p w:rsidR="00971256" w:rsidRDefault="00E7224C">
            <w:r>
              <w:t>阅览室</w:t>
            </w:r>
          </w:p>
        </w:tc>
        <w:tc>
          <w:tcPr>
            <w:tcW w:w="1075" w:type="dxa"/>
            <w:vAlign w:val="center"/>
          </w:tcPr>
          <w:p w:rsidR="00971256" w:rsidRDefault="00E7224C">
            <w:r>
              <w:t>III</w:t>
            </w:r>
          </w:p>
        </w:tc>
        <w:tc>
          <w:tcPr>
            <w:tcW w:w="1075" w:type="dxa"/>
            <w:vAlign w:val="center"/>
          </w:tcPr>
          <w:p w:rsidR="00971256" w:rsidRDefault="00E7224C">
            <w:r>
              <w:t>侧面</w:t>
            </w:r>
          </w:p>
        </w:tc>
        <w:tc>
          <w:tcPr>
            <w:tcW w:w="1075" w:type="dxa"/>
            <w:vAlign w:val="center"/>
          </w:tcPr>
          <w:p w:rsidR="00971256" w:rsidRDefault="00E7224C">
            <w:r>
              <w:t>32.68</w:t>
            </w:r>
          </w:p>
        </w:tc>
        <w:tc>
          <w:tcPr>
            <w:tcW w:w="1075" w:type="dxa"/>
            <w:vAlign w:val="center"/>
          </w:tcPr>
          <w:p w:rsidR="00971256" w:rsidRDefault="00E7224C">
            <w:r>
              <w:t>9.93</w:t>
            </w:r>
          </w:p>
        </w:tc>
        <w:tc>
          <w:tcPr>
            <w:tcW w:w="1301" w:type="dxa"/>
            <w:vAlign w:val="center"/>
          </w:tcPr>
          <w:p w:rsidR="00971256" w:rsidRDefault="00E7224C">
            <w:r>
              <w:t>3.30</w:t>
            </w:r>
          </w:p>
        </w:tc>
        <w:tc>
          <w:tcPr>
            <w:tcW w:w="922" w:type="dxa"/>
            <w:vAlign w:val="center"/>
          </w:tcPr>
          <w:p w:rsidR="00971256" w:rsidRDefault="00E7224C">
            <w:r>
              <w:rPr>
                <w:color w:val="0000FF"/>
              </w:rPr>
              <w:t>过亮不宜</w:t>
            </w:r>
          </w:p>
        </w:tc>
      </w:tr>
      <w:tr w:rsidR="00971256">
        <w:tc>
          <w:tcPr>
            <w:tcW w:w="650" w:type="dxa"/>
            <w:vMerge/>
            <w:vAlign w:val="center"/>
          </w:tcPr>
          <w:p w:rsidR="00971256" w:rsidRDefault="00971256"/>
        </w:tc>
        <w:tc>
          <w:tcPr>
            <w:tcW w:w="1075" w:type="dxa"/>
            <w:vAlign w:val="center"/>
          </w:tcPr>
          <w:p w:rsidR="00971256" w:rsidRDefault="00E7224C">
            <w:r>
              <w:t>1003</w:t>
            </w:r>
          </w:p>
        </w:tc>
        <w:tc>
          <w:tcPr>
            <w:tcW w:w="1075" w:type="dxa"/>
            <w:vAlign w:val="center"/>
          </w:tcPr>
          <w:p w:rsidR="00971256" w:rsidRDefault="00E7224C">
            <w:r>
              <w:t>卧室</w:t>
            </w:r>
          </w:p>
        </w:tc>
        <w:tc>
          <w:tcPr>
            <w:tcW w:w="1075" w:type="dxa"/>
            <w:vAlign w:val="center"/>
          </w:tcPr>
          <w:p w:rsidR="00971256" w:rsidRDefault="00E7224C">
            <w:r>
              <w:t>IV</w:t>
            </w:r>
          </w:p>
        </w:tc>
        <w:tc>
          <w:tcPr>
            <w:tcW w:w="1075" w:type="dxa"/>
            <w:vAlign w:val="center"/>
          </w:tcPr>
          <w:p w:rsidR="00971256" w:rsidRDefault="00E7224C">
            <w:r>
              <w:t>混合</w:t>
            </w:r>
          </w:p>
        </w:tc>
        <w:tc>
          <w:tcPr>
            <w:tcW w:w="1075" w:type="dxa"/>
            <w:vAlign w:val="center"/>
          </w:tcPr>
          <w:p w:rsidR="00971256" w:rsidRDefault="00E7224C">
            <w:r>
              <w:t>24.72</w:t>
            </w:r>
          </w:p>
        </w:tc>
        <w:tc>
          <w:tcPr>
            <w:tcW w:w="1075" w:type="dxa"/>
            <w:vAlign w:val="center"/>
          </w:tcPr>
          <w:p w:rsidR="00971256" w:rsidRDefault="00E7224C">
            <w:r>
              <w:t>1.18</w:t>
            </w:r>
          </w:p>
        </w:tc>
        <w:tc>
          <w:tcPr>
            <w:tcW w:w="1301" w:type="dxa"/>
            <w:vAlign w:val="center"/>
          </w:tcPr>
          <w:p w:rsidR="00971256" w:rsidRDefault="00E7224C">
            <w:r>
              <w:t>1.10</w:t>
            </w:r>
          </w:p>
        </w:tc>
        <w:tc>
          <w:tcPr>
            <w:tcW w:w="922" w:type="dxa"/>
            <w:vAlign w:val="center"/>
          </w:tcPr>
          <w:p w:rsidR="00971256" w:rsidRDefault="00E7224C">
            <w:r>
              <w:rPr>
                <w:b/>
              </w:rPr>
              <w:t>满足</w:t>
            </w:r>
          </w:p>
        </w:tc>
      </w:tr>
      <w:tr w:rsidR="00971256">
        <w:tc>
          <w:tcPr>
            <w:tcW w:w="650" w:type="dxa"/>
            <w:vMerge/>
            <w:vAlign w:val="center"/>
          </w:tcPr>
          <w:p w:rsidR="00971256" w:rsidRDefault="00971256"/>
        </w:tc>
        <w:tc>
          <w:tcPr>
            <w:tcW w:w="1075" w:type="dxa"/>
            <w:vAlign w:val="center"/>
          </w:tcPr>
          <w:p w:rsidR="00971256" w:rsidRDefault="00E7224C">
            <w:r>
              <w:t>1005</w:t>
            </w:r>
          </w:p>
        </w:tc>
        <w:tc>
          <w:tcPr>
            <w:tcW w:w="1075" w:type="dxa"/>
            <w:vAlign w:val="center"/>
          </w:tcPr>
          <w:p w:rsidR="00971256" w:rsidRDefault="00E7224C">
            <w:r>
              <w:t>卧室</w:t>
            </w:r>
          </w:p>
        </w:tc>
        <w:tc>
          <w:tcPr>
            <w:tcW w:w="1075" w:type="dxa"/>
            <w:vAlign w:val="center"/>
          </w:tcPr>
          <w:p w:rsidR="00971256" w:rsidRDefault="00E7224C">
            <w:r>
              <w:t>IV</w:t>
            </w:r>
          </w:p>
        </w:tc>
        <w:tc>
          <w:tcPr>
            <w:tcW w:w="1075" w:type="dxa"/>
            <w:vAlign w:val="center"/>
          </w:tcPr>
          <w:p w:rsidR="00971256" w:rsidRDefault="00E7224C">
            <w:r>
              <w:t>混合</w:t>
            </w:r>
          </w:p>
        </w:tc>
        <w:tc>
          <w:tcPr>
            <w:tcW w:w="1075" w:type="dxa"/>
            <w:vAlign w:val="center"/>
          </w:tcPr>
          <w:p w:rsidR="00971256" w:rsidRDefault="00E7224C">
            <w:r>
              <w:t>18.07</w:t>
            </w:r>
          </w:p>
        </w:tc>
        <w:tc>
          <w:tcPr>
            <w:tcW w:w="1075" w:type="dxa"/>
            <w:vAlign w:val="center"/>
          </w:tcPr>
          <w:p w:rsidR="00971256" w:rsidRDefault="00E7224C">
            <w:r>
              <w:t>1.62</w:t>
            </w:r>
          </w:p>
        </w:tc>
        <w:tc>
          <w:tcPr>
            <w:tcW w:w="1301" w:type="dxa"/>
            <w:vAlign w:val="center"/>
          </w:tcPr>
          <w:p w:rsidR="00971256" w:rsidRDefault="00E7224C">
            <w:r>
              <w:t>1.10</w:t>
            </w:r>
          </w:p>
        </w:tc>
        <w:tc>
          <w:tcPr>
            <w:tcW w:w="922" w:type="dxa"/>
            <w:vAlign w:val="center"/>
          </w:tcPr>
          <w:p w:rsidR="00971256" w:rsidRDefault="00E7224C">
            <w:r>
              <w:rPr>
                <w:b/>
              </w:rPr>
              <w:t>满足</w:t>
            </w:r>
          </w:p>
        </w:tc>
      </w:tr>
      <w:tr w:rsidR="00971256">
        <w:tc>
          <w:tcPr>
            <w:tcW w:w="650" w:type="dxa"/>
            <w:vMerge/>
            <w:vAlign w:val="center"/>
          </w:tcPr>
          <w:p w:rsidR="00971256" w:rsidRDefault="00971256"/>
        </w:tc>
        <w:tc>
          <w:tcPr>
            <w:tcW w:w="1075" w:type="dxa"/>
            <w:vAlign w:val="center"/>
          </w:tcPr>
          <w:p w:rsidR="00971256" w:rsidRDefault="00E7224C">
            <w:r>
              <w:t>1006</w:t>
            </w:r>
          </w:p>
        </w:tc>
        <w:tc>
          <w:tcPr>
            <w:tcW w:w="1075" w:type="dxa"/>
            <w:vAlign w:val="center"/>
          </w:tcPr>
          <w:p w:rsidR="00971256" w:rsidRDefault="00E7224C">
            <w:r>
              <w:t>阅览室</w:t>
            </w:r>
          </w:p>
        </w:tc>
        <w:tc>
          <w:tcPr>
            <w:tcW w:w="1075" w:type="dxa"/>
            <w:vAlign w:val="center"/>
          </w:tcPr>
          <w:p w:rsidR="00971256" w:rsidRDefault="00E7224C">
            <w:r>
              <w:t>III</w:t>
            </w:r>
          </w:p>
        </w:tc>
        <w:tc>
          <w:tcPr>
            <w:tcW w:w="1075" w:type="dxa"/>
            <w:vAlign w:val="center"/>
          </w:tcPr>
          <w:p w:rsidR="00971256" w:rsidRDefault="00E7224C">
            <w:r>
              <w:t>混合</w:t>
            </w:r>
          </w:p>
        </w:tc>
        <w:tc>
          <w:tcPr>
            <w:tcW w:w="1075" w:type="dxa"/>
            <w:vAlign w:val="center"/>
          </w:tcPr>
          <w:p w:rsidR="00971256" w:rsidRDefault="00E7224C">
            <w:r>
              <w:t>37.20</w:t>
            </w:r>
          </w:p>
        </w:tc>
        <w:tc>
          <w:tcPr>
            <w:tcW w:w="1075" w:type="dxa"/>
            <w:vAlign w:val="center"/>
          </w:tcPr>
          <w:p w:rsidR="00971256" w:rsidRDefault="00E7224C">
            <w:r>
              <w:t>3.58</w:t>
            </w:r>
          </w:p>
        </w:tc>
        <w:tc>
          <w:tcPr>
            <w:tcW w:w="1301" w:type="dxa"/>
            <w:vAlign w:val="center"/>
          </w:tcPr>
          <w:p w:rsidR="00971256" w:rsidRDefault="00E7224C">
            <w:r>
              <w:t>2.20</w:t>
            </w:r>
          </w:p>
        </w:tc>
        <w:tc>
          <w:tcPr>
            <w:tcW w:w="922" w:type="dxa"/>
            <w:vAlign w:val="center"/>
          </w:tcPr>
          <w:p w:rsidR="00971256" w:rsidRDefault="00E7224C">
            <w:r>
              <w:t>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78" w:name="_Toc155417510"/>
      <w:r>
        <w:rPr>
          <w:rFonts w:hint="eastAsia"/>
        </w:rPr>
        <w:t>采光</w:t>
      </w:r>
      <w:r>
        <w:t>效果分析</w:t>
      </w:r>
      <w:r>
        <w:rPr>
          <w:rFonts w:hint="eastAsia"/>
        </w:rPr>
        <w:t>彩图</w:t>
      </w:r>
      <w:bookmarkEnd w:id="78"/>
    </w:p>
    <w:p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rsidR="00A96DD2" w:rsidRPr="00141CC8" w:rsidRDefault="00141CC8" w:rsidP="00681841">
      <w:bookmarkStart w:id="79" w:name="彩图"/>
      <w:bookmarkEnd w:id="79"/>
      <w:r w:rsidRPr="00141CC8">
        <w:rPr>
          <w:rFonts w:hint="eastAsia"/>
        </w:rPr>
        <w:t xml:space="preserve"> </w:t>
      </w:r>
    </w:p>
    <w:p w:rsidR="005B290E" w:rsidRPr="00750C4B" w:rsidRDefault="005B290E" w:rsidP="00750C4B">
      <w:r>
        <w:rPr>
          <w:noProof/>
          <w:lang w:val="en-US"/>
        </w:rPr>
        <w:lastRenderedPageBreak/>
        <w:drawing>
          <wp:inline distT="0" distB="0" distL="0" distR="0">
            <wp:extent cx="5667375" cy="26479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647950"/>
                    </a:xfrm>
                    <a:prstGeom prst="rect">
                      <a:avLst/>
                    </a:prstGeom>
                  </pic:spPr>
                </pic:pic>
              </a:graphicData>
            </a:graphic>
          </wp:inline>
        </w:drawing>
      </w:r>
    </w:p>
    <w:p w:rsidR="00971256" w:rsidRDefault="00E7224C">
      <w:r>
        <w:t>1</w:t>
      </w:r>
      <w:r>
        <w:t>层</w:t>
      </w:r>
    </w:p>
    <w:p w:rsidR="00971256" w:rsidRDefault="00E7224C">
      <w:r>
        <w:rPr>
          <w:noProof/>
          <w:lang w:val="en-US"/>
        </w:rPr>
        <w:drawing>
          <wp:inline distT="0" distB="0" distL="0" distR="0">
            <wp:extent cx="5667375" cy="24098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409825"/>
                    </a:xfrm>
                    <a:prstGeom prst="rect">
                      <a:avLst/>
                    </a:prstGeom>
                  </pic:spPr>
                </pic:pic>
              </a:graphicData>
            </a:graphic>
          </wp:inline>
        </w:drawing>
      </w:r>
    </w:p>
    <w:p w:rsidR="00971256" w:rsidRDefault="00E7224C">
      <w:r>
        <w:t>2</w:t>
      </w:r>
      <w:r>
        <w:t>层</w:t>
      </w:r>
    </w:p>
    <w:p w:rsidR="00971256" w:rsidRDefault="00971256"/>
    <w:p w:rsidR="008F0010" w:rsidRDefault="00A96DD2" w:rsidP="005B290E">
      <w:pPr>
        <w:pStyle w:val="1"/>
        <w:ind w:left="432" w:hanging="432"/>
      </w:pPr>
      <w:bookmarkStart w:id="80" w:name="_Toc155417511"/>
      <w:r>
        <w:rPr>
          <w:rFonts w:hint="eastAsia"/>
        </w:rPr>
        <w:t>结论</w:t>
      </w:r>
      <w:bookmarkEnd w:id="80"/>
    </w:p>
    <w:p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rsidR="00A96DD2" w:rsidRDefault="00A96DD2" w:rsidP="00681841">
      <w:pPr>
        <w:rPr>
          <w:lang w:val="en-US"/>
        </w:rPr>
      </w:pP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971256">
        <w:tc>
          <w:tcPr>
            <w:tcW w:w="1301" w:type="dxa"/>
            <w:shd w:val="clear" w:color="auto" w:fill="E6E6E6"/>
            <w:vAlign w:val="center"/>
          </w:tcPr>
          <w:p w:rsidR="00971256" w:rsidRDefault="00E7224C">
            <w:r>
              <w:t>房间</w:t>
            </w:r>
            <w:r>
              <w:t>/</w:t>
            </w:r>
            <w:r>
              <w:t>面积</w:t>
            </w:r>
          </w:p>
        </w:tc>
        <w:tc>
          <w:tcPr>
            <w:tcW w:w="1131" w:type="dxa"/>
            <w:shd w:val="clear" w:color="auto" w:fill="E6E6E6"/>
            <w:vAlign w:val="center"/>
          </w:tcPr>
          <w:p w:rsidR="00971256" w:rsidRDefault="00E7224C">
            <w:r>
              <w:t>总数</w:t>
            </w:r>
          </w:p>
        </w:tc>
        <w:tc>
          <w:tcPr>
            <w:tcW w:w="1075" w:type="dxa"/>
            <w:shd w:val="clear" w:color="auto" w:fill="E6E6E6"/>
            <w:vAlign w:val="center"/>
          </w:tcPr>
          <w:p w:rsidR="00971256" w:rsidRDefault="00E7224C">
            <w:r>
              <w:t>满足要求数量</w:t>
            </w:r>
          </w:p>
        </w:tc>
        <w:tc>
          <w:tcPr>
            <w:tcW w:w="1075" w:type="dxa"/>
            <w:shd w:val="clear" w:color="auto" w:fill="E6E6E6"/>
            <w:vAlign w:val="center"/>
          </w:tcPr>
          <w:p w:rsidR="00971256" w:rsidRDefault="00E7224C">
            <w:r>
              <w:t>满足要求比例</w:t>
            </w:r>
            <w:r>
              <w:t>(%)</w:t>
            </w:r>
          </w:p>
        </w:tc>
        <w:tc>
          <w:tcPr>
            <w:tcW w:w="2433" w:type="dxa"/>
            <w:shd w:val="clear" w:color="auto" w:fill="E6E6E6"/>
            <w:vAlign w:val="center"/>
          </w:tcPr>
          <w:p w:rsidR="00971256" w:rsidRDefault="00E7224C">
            <w:r>
              <w:t>不满足非强条的房间</w:t>
            </w:r>
          </w:p>
        </w:tc>
        <w:tc>
          <w:tcPr>
            <w:tcW w:w="2263" w:type="dxa"/>
            <w:shd w:val="clear" w:color="auto" w:fill="E6E6E6"/>
            <w:vAlign w:val="center"/>
          </w:tcPr>
          <w:p w:rsidR="00971256" w:rsidRDefault="00E7224C">
            <w:r>
              <w:t>不满足强条的房间</w:t>
            </w:r>
          </w:p>
        </w:tc>
      </w:tr>
      <w:tr w:rsidR="00971256">
        <w:tc>
          <w:tcPr>
            <w:tcW w:w="1301" w:type="dxa"/>
            <w:vAlign w:val="center"/>
          </w:tcPr>
          <w:p w:rsidR="00971256" w:rsidRDefault="00E7224C">
            <w:r>
              <w:t>房间</w:t>
            </w:r>
            <w:r>
              <w:t>(</w:t>
            </w:r>
            <w:r>
              <w:t>个</w:t>
            </w:r>
            <w:r>
              <w:t>)</w:t>
            </w:r>
          </w:p>
        </w:tc>
        <w:tc>
          <w:tcPr>
            <w:tcW w:w="1131" w:type="dxa"/>
            <w:vAlign w:val="center"/>
          </w:tcPr>
          <w:p w:rsidR="00971256" w:rsidRDefault="00E7224C">
            <w:r>
              <w:t>9</w:t>
            </w:r>
          </w:p>
        </w:tc>
        <w:tc>
          <w:tcPr>
            <w:tcW w:w="1075" w:type="dxa"/>
            <w:vAlign w:val="center"/>
          </w:tcPr>
          <w:p w:rsidR="00971256" w:rsidRDefault="00E7224C">
            <w:r>
              <w:t>9</w:t>
            </w:r>
          </w:p>
        </w:tc>
        <w:tc>
          <w:tcPr>
            <w:tcW w:w="1075" w:type="dxa"/>
            <w:vAlign w:val="center"/>
          </w:tcPr>
          <w:p w:rsidR="00971256" w:rsidRDefault="00E7224C">
            <w:r>
              <w:t>100.00</w:t>
            </w:r>
          </w:p>
        </w:tc>
        <w:tc>
          <w:tcPr>
            <w:tcW w:w="2433" w:type="dxa"/>
            <w:vAlign w:val="center"/>
          </w:tcPr>
          <w:p w:rsidR="00971256" w:rsidRDefault="00971256"/>
        </w:tc>
        <w:tc>
          <w:tcPr>
            <w:tcW w:w="2263" w:type="dxa"/>
            <w:vAlign w:val="center"/>
          </w:tcPr>
          <w:p w:rsidR="00971256" w:rsidRDefault="00971256"/>
        </w:tc>
      </w:tr>
      <w:tr w:rsidR="00971256">
        <w:tc>
          <w:tcPr>
            <w:tcW w:w="1301" w:type="dxa"/>
            <w:vAlign w:val="center"/>
          </w:tcPr>
          <w:p w:rsidR="00971256" w:rsidRDefault="00E7224C">
            <w:r>
              <w:t>采光面积</w:t>
            </w:r>
            <w:r>
              <w:t>(</w:t>
            </w:r>
            <w:r>
              <w:t>㎡</w:t>
            </w:r>
            <w:r>
              <w:t>)</w:t>
            </w:r>
          </w:p>
        </w:tc>
        <w:tc>
          <w:tcPr>
            <w:tcW w:w="1131" w:type="dxa"/>
            <w:vAlign w:val="center"/>
          </w:tcPr>
          <w:p w:rsidR="00971256" w:rsidRDefault="00E7224C">
            <w:r>
              <w:t>403.54</w:t>
            </w:r>
          </w:p>
        </w:tc>
        <w:tc>
          <w:tcPr>
            <w:tcW w:w="1075" w:type="dxa"/>
            <w:vAlign w:val="center"/>
          </w:tcPr>
          <w:p w:rsidR="00971256" w:rsidRDefault="00E7224C">
            <w:r>
              <w:t>403.54</w:t>
            </w:r>
          </w:p>
        </w:tc>
        <w:tc>
          <w:tcPr>
            <w:tcW w:w="1075" w:type="dxa"/>
            <w:vAlign w:val="center"/>
          </w:tcPr>
          <w:p w:rsidR="00971256" w:rsidRDefault="00E7224C">
            <w:r>
              <w:t>100.00</w:t>
            </w:r>
          </w:p>
        </w:tc>
        <w:tc>
          <w:tcPr>
            <w:tcW w:w="2433" w:type="dxa"/>
            <w:vAlign w:val="center"/>
          </w:tcPr>
          <w:p w:rsidR="00971256" w:rsidRDefault="00E7224C">
            <w:r>
              <w:t>－－</w:t>
            </w:r>
          </w:p>
        </w:tc>
        <w:tc>
          <w:tcPr>
            <w:tcW w:w="2263" w:type="dxa"/>
            <w:vAlign w:val="center"/>
          </w:tcPr>
          <w:p w:rsidR="00971256" w:rsidRDefault="00E7224C">
            <w:r>
              <w:t>－－</w:t>
            </w:r>
          </w:p>
        </w:tc>
      </w:tr>
    </w:tbl>
    <w:p w:rsidR="000819B3" w:rsidRPr="00A96DD2" w:rsidRDefault="000819B3" w:rsidP="000819B3">
      <w:pPr>
        <w:rPr>
          <w:lang w:val="en-US"/>
        </w:rPr>
      </w:pPr>
    </w:p>
    <w:p w:rsidR="00206942" w:rsidRDefault="00206942" w:rsidP="00206942">
      <w:pPr>
        <w:pStyle w:val="a0"/>
        <w:rPr>
          <w:lang w:val="en-US"/>
        </w:rPr>
        <w:sectPr w:rsidR="00206942" w:rsidSect="00933379">
          <w:footerReference w:type="default" r:id="rId14"/>
          <w:pgSz w:w="11906" w:h="16838"/>
          <w:pgMar w:top="1440" w:right="1418" w:bottom="1440" w:left="1418" w:header="851" w:footer="992" w:gutter="0"/>
          <w:cols w:space="425"/>
          <w:docGrid w:type="lines" w:linePitch="312"/>
        </w:sectPr>
      </w:pPr>
    </w:p>
    <w:p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sz w:val="28"/>
          <w:szCs w:val="28"/>
          <w:lang w:val="en-US"/>
        </w:rPr>
      </w:pPr>
      <w:bookmarkStart w:id="82" w:name="总平面图"/>
      <w:bookmarkEnd w:id="82"/>
      <w:r>
        <w:rPr>
          <w:noProof/>
          <w:lang w:val="en-US"/>
        </w:rPr>
        <w:drawing>
          <wp:inline distT="0" distB="0" distL="0" distR="0">
            <wp:extent cx="5667375" cy="26955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95575"/>
                    </a:xfrm>
                    <a:prstGeom prst="rect">
                      <a:avLst/>
                    </a:prstGeom>
                  </pic:spPr>
                </pic:pic>
              </a:graphicData>
            </a:graphic>
          </wp:inline>
        </w:drawing>
      </w:r>
    </w:p>
    <w:p w:rsidR="00971256" w:rsidRDefault="00971256">
      <w:pPr>
        <w:pStyle w:val="a0"/>
        <w:jc w:val="center"/>
        <w:rPr>
          <w:sz w:val="28"/>
          <w:szCs w:val="28"/>
          <w:lang w:val="en-US"/>
        </w:rPr>
      </w:pPr>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24C" w:rsidRDefault="00E7224C" w:rsidP="00203A7D">
      <w:r>
        <w:separator/>
      </w:r>
    </w:p>
  </w:endnote>
  <w:endnote w:type="continuationSeparator" w:id="0">
    <w:p w:rsidR="00E7224C" w:rsidRDefault="00E7224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0B" w:rsidRDefault="00E7224C"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D94187">
      <w:rPr>
        <w:noProof/>
      </w:rPr>
      <w:t>3</w:t>
    </w:r>
    <w:r w:rsidR="00DC720B">
      <w:fldChar w:fldCharType="end"/>
    </w:r>
    <w:r w:rsidR="00DC720B" w:rsidRPr="00FE6907">
      <w:rPr>
        <w:b/>
      </w:rPr>
      <w:t>/</w:t>
    </w:r>
    <w:r>
      <w:fldChar w:fldCharType="begin"/>
    </w:r>
    <w:r>
      <w:instrText xml:space="preserve"> NUMPAGES  \* Arabic  \* MERGEFORMAT </w:instrText>
    </w:r>
    <w:r>
      <w:fldChar w:fldCharType="separate"/>
    </w:r>
    <w:r w:rsidR="00D94187">
      <w:rPr>
        <w:noProof/>
      </w:rPr>
      <w:t>10</w:t>
    </w:r>
    <w:r>
      <w:rPr>
        <w:noProof/>
      </w:rPr>
      <w:fldChar w:fldCharType="end"/>
    </w:r>
    <w:r w:rsidR="00DC720B">
      <w:ptab w:relativeTo="margin" w:alignment="right" w:leader="none"/>
    </w:r>
    <w:r w:rsidR="00DC720B">
      <w:t>Dali</w:t>
    </w:r>
  </w:p>
  <w:p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24C" w:rsidRDefault="00E7224C" w:rsidP="00203A7D">
      <w:r>
        <w:separator/>
      </w:r>
    </w:p>
  </w:footnote>
  <w:footnote w:type="continuationSeparator" w:id="0">
    <w:p w:rsidR="00E7224C" w:rsidRDefault="00E7224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0B" w:rsidRPr="0021557F" w:rsidRDefault="00DC720B" w:rsidP="0021557F">
    <w:pPr>
      <w:pStyle w:val="a4"/>
      <w:pBdr>
        <w:bottom w:val="single" w:sz="6" w:space="2" w:color="auto"/>
      </w:pBdr>
      <w:jc w:val="left"/>
    </w:pPr>
    <w:r>
      <w:rPr>
        <w:noProof/>
        <w:lang w:val="en-US"/>
      </w:rPr>
      <w:drawing>
        <wp:inline distT="0" distB="0" distL="0" distR="0" wp14:anchorId="4ECD10E7" wp14:editId="2C0E489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9"/>
  </w:num>
  <w:num w:numId="35">
    <w:abstractNumId w:val="7"/>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87"/>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1256"/>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4187"/>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224C"/>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9739DE52-B0A0-449F-8BB6-746E49CC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DE117-7625-4D02-98EA-634A7A55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tmp11</Template>
  <TotalTime>0</TotalTime>
  <Pages>10</Pages>
  <Words>922</Words>
  <Characters>5259</Characters>
  <Application>Microsoft Office Word</Application>
  <DocSecurity>0</DocSecurity>
  <Lines>43</Lines>
  <Paragraphs>12</Paragraphs>
  <ScaleCrop>false</ScaleCrop>
  <Company>ths</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微软用户</dc:creator>
  <cp:keywords/>
  <dc:description/>
  <cp:lastModifiedBy>微软用户</cp:lastModifiedBy>
  <cp:revision>1</cp:revision>
  <cp:lastPrinted>1899-12-31T16:00:00Z</cp:lastPrinted>
  <dcterms:created xsi:type="dcterms:W3CDTF">2024-01-05T23:11:00Z</dcterms:created>
  <dcterms:modified xsi:type="dcterms:W3CDTF">2024-01-05T23:11:00Z</dcterms:modified>
</cp:coreProperties>
</file>