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当地的绿化规划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四川省简阳市三岔湖，</w:t>
      </w:r>
      <w:r>
        <w:rPr>
          <w:rFonts w:hint="eastAsia"/>
          <w:sz w:val="28"/>
          <w:szCs w:val="28"/>
        </w:rPr>
        <w:t>重视湖区植树造林水土涵养。对三岔湖25个岛屿开展全岛绿化工作，完成封禁治理1800亩，改土27亩，荒山造林面积700多亩，栽植四季杨、柳树、桃树、天竺桂、桂花、杨树、皇竹草等各类树木5.8万余棵，实现库区森林覆盖率达到85%以上。</w:t>
      </w:r>
      <w:r>
        <w:rPr>
          <w:rFonts w:hint="eastAsia"/>
          <w:sz w:val="28"/>
          <w:szCs w:val="28"/>
          <w:lang w:val="en-US" w:eastAsia="zh-CN"/>
        </w:rPr>
        <w:t>植被丰富多样，覆盖率高，叶面积大。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WVmMjExYWRiNzMyMjgyOGJhYWNlYWQ2NGM5NjMifQ=="/>
  </w:docVars>
  <w:rsids>
    <w:rsidRoot w:val="4C7F2274"/>
    <w:rsid w:val="4C7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2024-03-13T17:02:00Z</dcterms:created>
  <dc:creator>tuto</dc:creator>
  <cp:lastModifiedBy>tuto</cp:lastModifiedBy>
  <dcterms:modified xsi:type="dcterms:W3CDTF">2024-03-13T17:05:34Z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BC77F424269844F4B9ED2A721A48A99F_11</vt:lpwstr>
  </property>
</Properties>
</file>