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河北-秦皇岛</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2023年12月15日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20220909</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P391C1CB1</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河北-秦皇岛</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寒冷A区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26513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18.0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-13.6</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-7.9</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河北省《绿色建筑评价标准》DB13(J)/T 8352-2020</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河北省《绿色建筑评价标准》DB13(J)/T 8352-2020</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4pt;width:36.3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河北-秦皇岛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-13.60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-7.90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河北-唐山.</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220</w:t>
            </w:r>
          </w:p>
        </w:tc>
        <w:tc>
          <w:tcPr>
            <w:vAlign w:val="center"/>
          </w:tcPr>
          <w:p>
            <w:r>
              <w:t>1.740</w:t>
            </w:r>
          </w:p>
        </w:tc>
        <w:tc>
          <w:tcPr>
            <w:vAlign w:val="center"/>
          </w:tcPr>
          <w:p>
            <w:r>
              <w:t>17.200</w:t>
            </w:r>
          </w:p>
        </w:tc>
        <w:tc>
          <w:tcPr>
            <w:vAlign w:val="center"/>
          </w:tcPr>
          <w:p>
            <w:r>
              <w:t>0.126</w:t>
            </w:r>
          </w:p>
        </w:tc>
        <w:tc>
          <w:tcPr>
            <w:vAlign w:val="center"/>
          </w:tcPr>
          <w:p>
            <w:r>
              <w:t>2.175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0.340</w:t>
            </w:r>
          </w:p>
        </w:tc>
        <w:tc>
          <w:tcPr>
            <w:vAlign w:val="center"/>
          </w:tcPr>
          <w:p>
            <w:r>
              <w:t>3.333</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玻璃棉板(毡)</w:t>
            </w:r>
          </w:p>
        </w:tc>
        <w:tc>
          <w:tcPr>
            <w:vAlign w:val="center"/>
          </w:tcPr>
          <w:p>
            <w:r>
              <w:t>150</w:t>
            </w:r>
          </w:p>
        </w:tc>
        <w:tc>
          <w:tcPr>
            <w:vAlign w:val="center"/>
          </w:tcPr>
          <w:p>
            <w:r>
              <w:t>0.045</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-11.89.</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781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7813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0.340</w:t>
            </w:r>
          </w:p>
        </w:tc>
        <w:tc>
          <w:tcPr>
            <w:vAlign w:val="center"/>
          </w:tcPr>
          <w:p>
            <w:r>
              <w:t>3.333</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-13.60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-13.60.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3295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32956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-11.89.</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876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8765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-10.18</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-10.18.</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670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67025"/>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0.360</w:t>
            </w:r>
          </w:p>
        </w:tc>
        <w:tc>
          <w:tcPr>
            <w:vAlign w:val="center"/>
          </w:tcPr>
          <w:p>
            <w:r>
              <w:t>3.333</w:t>
            </w:r>
          </w:p>
        </w:tc>
        <w:tc>
          <w:tcPr>
            <w:vAlign w:val="center"/>
          </w:tcPr>
          <w:p>
            <w:r>
              <w:t>1.200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-13.60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-13.60.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288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028825"/>
                          </a:xfrm>
                          <a:prstGeom prst="rect">
                            <a:avLst/>
                          </a:prstGeom>
                        </pic:spPr>
                      </pic:pic>
                    </a:graphicData>
                  </a:graphic>
                </wp:inline>
              </w:drawing>
            </w:r>
          </w:p>
        </w:tc>
        <w:tc>
          <w:tcPr>
            <w:vAlign w:val="center"/>
          </w:tcPr>
          <w:p>
            <w:r>
              <w:drawing>
                <wp:inline distT="0" distB="0" distL="0" distR="0">
                  <wp:extent cx="2962275" cy="1781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17811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100</w:t>
            </w:r>
          </w:p>
        </w:tc>
        <w:tc>
          <w:tcPr>
            <w:vAlign w:val="center"/>
          </w:tcPr>
          <w:p>
            <w:r>
              <w:t>0.030</w:t>
            </w:r>
          </w:p>
        </w:tc>
        <w:tc>
          <w:tcPr>
            <w:vAlign w:val="center"/>
          </w:tcPr>
          <w:p>
            <w:r>
              <w:t>0.750</w:t>
            </w:r>
          </w:p>
        </w:tc>
        <w:tc>
          <w:tcPr>
            <w:vAlign w:val="center"/>
          </w:tcPr>
          <w:p>
            <w:r>
              <w:t>3.333</w:t>
            </w:r>
          </w:p>
        </w:tc>
        <w:tc>
          <w:tcPr>
            <w:vAlign w:val="center"/>
          </w:tcPr>
          <w:p>
            <w:r>
              <w:t>2.500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-11.89</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8477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847725"/>
                          </a:xfrm>
                          <a:prstGeom prst="rect">
                            <a:avLst/>
                          </a:prstGeom>
                        </pic:spPr>
                      </pic:pic>
                    </a:graphicData>
                  </a:graphic>
                </wp:inline>
              </w:drawing>
            </w:r>
          </w:p>
        </w:tc>
        <w:tc>
          <w:tcPr>
            <w:vAlign w:val="center"/>
          </w:tcPr>
          <w:p>
            <w:r>
              <w:drawing>
                <wp:inline distT="0" distB="0" distL="0" distR="0">
                  <wp:extent cx="2962275" cy="1666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666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加气混凝土砌体</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隔热毯</w:t>
            </w:r>
          </w:p>
        </w:tc>
        <w:tc>
          <w:tcPr>
            <w:vAlign w:val="center"/>
          </w:tcPr>
          <w:p>
            <w:r>
              <w:t>30</w:t>
            </w:r>
          </w:p>
        </w:tc>
        <w:tc>
          <w:tcPr>
            <w:vAlign w:val="center"/>
          </w:tcPr>
          <w:p>
            <w:r>
              <w:t>0.022</w:t>
            </w:r>
          </w:p>
        </w:tc>
        <w:tc>
          <w:tcPr>
            <w:vAlign w:val="center"/>
          </w:tcPr>
          <w:p>
            <w:r>
              <w:t>10.000</w:t>
            </w:r>
          </w:p>
        </w:tc>
        <w:tc>
          <w:tcPr>
            <w:vAlign w:val="center"/>
          </w:tcPr>
          <w:p>
            <w:r>
              <w:t>1.364</w:t>
            </w:r>
          </w:p>
        </w:tc>
        <w:tc>
          <w:tcPr>
            <w:vAlign w:val="center"/>
          </w:tcPr>
          <w:p>
            <w:r>
              <w:t>13.636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13.64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-7.90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3524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3524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加气混凝土砌体</w:t>
            </w:r>
          </w:p>
        </w:tc>
        <w:tc>
          <w:tcPr>
            <w:vAlign w:val="center"/>
          </w:tcPr>
          <w:p>
            <w:r>
              <w:t>70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隔热毯</w:t>
            </w:r>
          </w:p>
        </w:tc>
        <w:tc>
          <w:tcPr>
            <w:vAlign w:val="center"/>
          </w:tcPr>
          <w:p>
            <w:r>
              <w:t>15</w:t>
            </w:r>
          </w:p>
        </w:tc>
        <w:tc>
          <w:tcPr>
            <w:vAlign w:val="center"/>
          </w:tcPr>
          <w:p>
            <w:r>
              <w:t>0.022</w:t>
            </w:r>
          </w:p>
        </w:tc>
        <w:tc>
          <w:tcPr>
            <w:vAlign w:val="center"/>
          </w:tcPr>
          <w:p>
            <w:r>
              <w:t>10.000</w:t>
            </w:r>
          </w:p>
        </w:tc>
        <w:tc>
          <w:tcPr>
            <w:vAlign w:val="center"/>
          </w:tcPr>
          <w:p>
            <w:r>
              <w:t>0.682</w:t>
            </w:r>
          </w:p>
        </w:tc>
        <w:tc>
          <w:tcPr>
            <w:vAlign w:val="center"/>
          </w:tcPr>
          <w:p>
            <w:r>
              <w:t>6.818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加气混凝土砌体</w:t>
            </w:r>
          </w:p>
        </w:tc>
        <w:tc>
          <w:tcPr>
            <w:vAlign w:val="center"/>
          </w:tcPr>
          <w:p>
            <w:r>
              <w:t>130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-7.90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3600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36004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SBS改性沥青防水卷材</w:t>
            </w:r>
          </w:p>
        </w:tc>
        <w:tc>
          <w:tcPr>
            <w:vAlign w:val="center"/>
          </w:tcPr>
          <w:p>
            <w:r>
              <w:t>6</w:t>
            </w:r>
          </w:p>
        </w:tc>
        <w:tc>
          <w:tcPr>
            <w:vAlign w:val="center"/>
          </w:tcPr>
          <w:p>
            <w:r>
              <w:t>0.230</w:t>
            </w:r>
          </w:p>
        </w:tc>
        <w:tc>
          <w:tcPr>
            <w:vAlign w:val="center"/>
          </w:tcPr>
          <w:p>
            <w:r>
              <w:t>9.370</w:t>
            </w:r>
          </w:p>
        </w:tc>
        <w:tc>
          <w:tcPr>
            <w:vAlign w:val="center"/>
          </w:tcPr>
          <w:p>
            <w:r>
              <w:t>1.00</w:t>
            </w:r>
          </w:p>
        </w:tc>
        <w:tc>
          <w:tcPr>
            <w:vAlign w:val="center"/>
          </w:tcPr>
          <w:p>
            <w:r>
              <w:t>0.026</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水泥膨胀珍珠岩(ρ=600)</w:t>
            </w:r>
          </w:p>
        </w:tc>
        <w:tc>
          <w:tcPr>
            <w:vAlign w:val="center"/>
          </w:tcPr>
          <w:p>
            <w:r>
              <w:t>30</w:t>
            </w:r>
          </w:p>
        </w:tc>
        <w:tc>
          <w:tcPr>
            <w:vAlign w:val="center"/>
          </w:tcPr>
          <w:p>
            <w:r>
              <w:t>0.210</w:t>
            </w:r>
          </w:p>
        </w:tc>
        <w:tc>
          <w:tcPr>
            <w:vAlign w:val="center"/>
          </w:tcPr>
          <w:p>
            <w:r>
              <w:t>3.440</w:t>
            </w:r>
          </w:p>
        </w:tc>
        <w:tc>
          <w:tcPr>
            <w:vAlign w:val="center"/>
          </w:tcPr>
          <w:p>
            <w:r>
              <w:t>1.00</w:t>
            </w:r>
          </w:p>
        </w:tc>
        <w:tc>
          <w:tcPr>
            <w:vAlign w:val="center"/>
          </w:tcPr>
          <w:p>
            <w:r>
              <w:t>0.143</w:t>
            </w:r>
          </w:p>
        </w:tc>
        <w:tc>
          <w:tcPr>
            <w:vAlign w:val="center"/>
          </w:tcPr>
          <w:p>
            <w:r>
              <w:t>0.491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w:t>
            </w:r>
          </w:p>
        </w:tc>
        <w:tc>
          <w:tcPr>
            <w:vAlign w:val="center"/>
          </w:tcPr>
          <w:p>
            <w:r>
              <w:t>150</w:t>
            </w:r>
          </w:p>
        </w:tc>
        <w:tc>
          <w:tcPr>
            <w:vAlign w:val="center"/>
          </w:tcPr>
          <w:p>
            <w:r>
              <w:t>0.036</w:t>
            </w:r>
          </w:p>
        </w:tc>
        <w:tc>
          <w:tcPr>
            <w:vAlign w:val="center"/>
          </w:tcPr>
          <w:p>
            <w:r>
              <w:t>0.360</w:t>
            </w:r>
          </w:p>
        </w:tc>
        <w:tc>
          <w:tcPr>
            <w:vAlign w:val="center"/>
          </w:tcPr>
          <w:p>
            <w:r>
              <w:t>1.15</w:t>
            </w:r>
          </w:p>
        </w:tc>
        <w:tc>
          <w:tcPr>
            <w:vAlign w:val="center"/>
          </w:tcPr>
          <w:p>
            <w:r>
              <w:t>3.623</w:t>
            </w:r>
          </w:p>
        </w:tc>
        <w:tc>
          <w:tcPr>
            <w:vAlign w:val="center"/>
          </w:tcPr>
          <w:p>
            <w:r>
              <w:t>1.500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3.95</w:t>
            </w:r>
          </w:p>
        </w:tc>
        <w:tc>
          <w:tcPr>
            <w:vAlign w:val="center"/>
          </w:tcPr>
          <w:p>
            <w:r>
              <w:t>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-10.18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17.24</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6</w:t>
            </w:r>
          </w:p>
        </w:tc>
        <w:tc>
          <w:tcPr>
            <w:vAlign w:val="center"/>
          </w:tcPr>
          <w:p>
            <w:r>
              <w:t>0.930</w:t>
            </w:r>
          </w:p>
        </w:tc>
        <w:tc>
          <w:tcPr>
            <w:vAlign w:val="center"/>
          </w:tcPr>
          <w:p>
            <w:r>
              <w:t>11.370</w:t>
            </w:r>
          </w:p>
        </w:tc>
        <w:tc>
          <w:tcPr>
            <w:vAlign w:val="center"/>
          </w:tcPr>
          <w:p>
            <w:r>
              <w:t>1.00</w:t>
            </w:r>
          </w:p>
        </w:tc>
        <w:tc>
          <w:tcPr>
            <w:vAlign w:val="center"/>
          </w:tcPr>
          <w:p>
            <w:r>
              <w:t>0.006</w:t>
            </w:r>
          </w:p>
        </w:tc>
        <w:tc>
          <w:tcPr>
            <w:vAlign w:val="center"/>
          </w:tcPr>
          <w:p>
            <w:r>
              <w:t>0.073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w:t>
            </w:r>
          </w:p>
        </w:tc>
        <w:tc>
          <w:tcPr>
            <w:vAlign w:val="center"/>
          </w:tcPr>
          <w:p>
            <w:r>
              <w:t>150</w:t>
            </w:r>
          </w:p>
        </w:tc>
        <w:tc>
          <w:tcPr>
            <w:vAlign w:val="center"/>
          </w:tcPr>
          <w:p>
            <w:r>
              <w:t>0.040</w:t>
            </w:r>
          </w:p>
        </w:tc>
        <w:tc>
          <w:tcPr>
            <w:vAlign w:val="center"/>
          </w:tcPr>
          <w:p>
            <w:r>
              <w:t>1.018</w:t>
            </w:r>
          </w:p>
        </w:tc>
        <w:tc>
          <w:tcPr>
            <w:vAlign w:val="center"/>
          </w:tcPr>
          <w:p>
            <w:r>
              <w:t>1.10</w:t>
            </w:r>
          </w:p>
        </w:tc>
        <w:tc>
          <w:tcPr>
            <w:vAlign w:val="center"/>
          </w:tcPr>
          <w:p>
            <w:r>
              <w:t>3.409</w:t>
            </w:r>
          </w:p>
        </w:tc>
        <w:tc>
          <w:tcPr>
            <w:vAlign w:val="center"/>
          </w:tcPr>
          <w:p>
            <w:r>
              <w:t>3.818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15</w:t>
            </w:r>
          </w:p>
        </w:tc>
        <w:tc>
          <w:tcPr>
            <w:vAlign w:val="center"/>
          </w:tcPr>
          <w:p>
            <w:r>
              <w:t>0.930</w:t>
            </w:r>
          </w:p>
        </w:tc>
        <w:tc>
          <w:tcPr>
            <w:vAlign w:val="center"/>
          </w:tcPr>
          <w:p>
            <w:r>
              <w:t>11.370</w:t>
            </w:r>
          </w:p>
        </w:tc>
        <w:tc>
          <w:tcPr>
            <w:vAlign w:val="center"/>
          </w:tcPr>
          <w:p>
            <w:r>
              <w:t>1.00</w:t>
            </w:r>
          </w:p>
        </w:tc>
        <w:tc>
          <w:tcPr>
            <w:vAlign w:val="center"/>
          </w:tcPr>
          <w:p>
            <w:r>
              <w:t>0.016</w:t>
            </w:r>
          </w:p>
        </w:tc>
        <w:tc>
          <w:tcPr>
            <w:vAlign w:val="center"/>
          </w:tcPr>
          <w:p>
            <w:r>
              <w:t>0.183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加气混凝土砌块（B05级）</w:t>
            </w:r>
          </w:p>
        </w:tc>
        <w:tc>
          <w:tcPr>
            <w:vAlign w:val="center"/>
          </w:tcPr>
          <w:p>
            <w:r>
              <w:t>100</w:t>
            </w:r>
          </w:p>
        </w:tc>
        <w:tc>
          <w:tcPr>
            <w:vAlign w:val="center"/>
          </w:tcPr>
          <w:p>
            <w:r>
              <w:t>0.190</w:t>
            </w:r>
          </w:p>
        </w:tc>
        <w:tc>
          <w:tcPr>
            <w:vAlign w:val="center"/>
          </w:tcPr>
          <w:p>
            <w:r>
              <w:t>2.693</w:t>
            </w:r>
          </w:p>
        </w:tc>
        <w:tc>
          <w:tcPr>
            <w:vAlign w:val="center"/>
          </w:tcPr>
          <w:p>
            <w:r>
              <w:t>1.00</w:t>
            </w:r>
          </w:p>
        </w:tc>
        <w:tc>
          <w:tcPr>
            <w:vAlign w:val="center"/>
          </w:tcPr>
          <w:p>
            <w:r>
              <w:t>0.526</w:t>
            </w:r>
          </w:p>
        </w:tc>
        <w:tc>
          <w:tcPr>
            <w:vAlign w:val="center"/>
          </w:tcPr>
          <w:p>
            <w:r>
              <w:t>1.417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3.98</w:t>
            </w:r>
          </w:p>
        </w:tc>
        <w:tc>
          <w:tcPr>
            <w:vAlign w:val="center"/>
          </w:tcPr>
          <w:p>
            <w:r>
              <w:t>5.74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-10.18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17.25</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w:t>
            </w:r>
          </w:p>
        </w:tc>
        <w:tc>
          <w:tcPr>
            <w:vAlign w:val="center"/>
          </w:tcPr>
          <w:p>
            <w:r>
              <w:t>60</w:t>
            </w:r>
          </w:p>
        </w:tc>
        <w:tc>
          <w:tcPr>
            <w:vAlign w:val="center"/>
          </w:tcPr>
          <w:p>
            <w:r>
              <w:t>0.036</w:t>
            </w:r>
          </w:p>
        </w:tc>
        <w:tc>
          <w:tcPr>
            <w:vAlign w:val="center"/>
          </w:tcPr>
          <w:p>
            <w:r>
              <w:t>0.360</w:t>
            </w:r>
          </w:p>
        </w:tc>
        <w:tc>
          <w:tcPr>
            <w:vAlign w:val="center"/>
          </w:tcPr>
          <w:p>
            <w:r>
              <w:t>1.10</w:t>
            </w:r>
          </w:p>
        </w:tc>
        <w:tc>
          <w:tcPr>
            <w:vAlign w:val="center"/>
          </w:tcPr>
          <w:p>
            <w:r>
              <w:t>1.515</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1.54</w:t>
            </w:r>
          </w:p>
        </w:tc>
        <w:tc>
          <w:tcPr>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16.62</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w:t>
            </w:r>
          </w:p>
        </w:tc>
        <w:tc>
          <w:tcPr>
            <w:vAlign w:val="center"/>
          </w:tcPr>
          <w:p>
            <w:r>
              <w:t>60</w:t>
            </w:r>
          </w:p>
        </w:tc>
        <w:tc>
          <w:tcPr>
            <w:vAlign w:val="center"/>
          </w:tcPr>
          <w:p>
            <w:r>
              <w:t>0.036</w:t>
            </w:r>
          </w:p>
        </w:tc>
        <w:tc>
          <w:tcPr>
            <w:vAlign w:val="center"/>
          </w:tcPr>
          <w:p>
            <w:r>
              <w:t>0.360</w:t>
            </w:r>
          </w:p>
        </w:tc>
        <w:tc>
          <w:tcPr>
            <w:vAlign w:val="center"/>
          </w:tcPr>
          <w:p>
            <w:r>
              <w:t>1.10</w:t>
            </w:r>
          </w:p>
        </w:tc>
        <w:tc>
          <w:tcPr>
            <w:vAlign w:val="center"/>
          </w:tcPr>
          <w:p>
            <w:r>
              <w:t>1.515</w:t>
            </w:r>
          </w:p>
        </w:tc>
        <w:tc>
          <w:tcPr>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1.54</w:t>
            </w:r>
          </w:p>
        </w:tc>
        <w:tc>
          <w:tcPr>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16.62</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WR-1</w:t>
            </w:r>
          </w:p>
        </w:tc>
        <w:tc>
          <w:tcPr>
            <w:vAlign w:val="center"/>
          </w:tcPr>
          <w:p>
            <w:r>
              <w:t>-11.89</w:t>
            </w:r>
          </w:p>
        </w:tc>
        <w:tc>
          <w:tcPr>
            <w:vAlign w:val="center"/>
          </w:tcPr>
          <w:p>
            <w:r>
              <w:t>14.78</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WF-1</w:t>
            </w:r>
          </w:p>
        </w:tc>
        <w:tc>
          <w:tcPr>
            <w:vAlign w:val="center"/>
          </w:tcPr>
          <w:p>
            <w:r>
              <w:t>-13.60</w:t>
            </w:r>
          </w:p>
        </w:tc>
        <w:tc>
          <w:tcPr>
            <w:vAlign w:val="center"/>
          </w:tcPr>
          <w:p>
            <w:r>
              <w:t>16.87</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WA-1</w:t>
            </w:r>
          </w:p>
        </w:tc>
        <w:tc>
          <w:tcPr>
            <w:vAlign w:val="center"/>
          </w:tcPr>
          <w:p>
            <w:r>
              <w:t>-11.89</w:t>
            </w:r>
          </w:p>
        </w:tc>
        <w:tc>
          <w:tcPr>
            <w:vAlign w:val="center"/>
          </w:tcPr>
          <w:p>
            <w:r>
              <w:t>13.88</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w:t>
            </w:r>
          </w:p>
        </w:tc>
        <w:tc>
          <w:tcPr>
            <w:vAlign w:val="center"/>
          </w:tcPr>
          <w:p>
            <w:r>
              <w:t>WO-1</w:t>
            </w:r>
          </w:p>
        </w:tc>
        <w:tc>
          <w:tcPr>
            <w:vAlign w:val="center"/>
          </w:tcPr>
          <w:p>
            <w:r>
              <w:t>-10.18</w:t>
            </w:r>
          </w:p>
        </w:tc>
        <w:tc>
          <w:tcPr>
            <w:vAlign w:val="center"/>
          </w:tcPr>
          <w:p>
            <w:r>
              <w:t>16.16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外墙－内墙</w:t>
            </w:r>
          </w:p>
        </w:tc>
        <w:tc>
          <w:tcPr>
            <w:vAlign w:val="center"/>
          </w:tcPr>
          <w:p>
            <w:r>
              <w:t>WI-1</w:t>
            </w:r>
          </w:p>
        </w:tc>
        <w:tc>
          <w:tcPr>
            <w:vAlign w:val="center"/>
          </w:tcPr>
          <w:p>
            <w:r>
              <w:t>-13.60</w:t>
            </w:r>
          </w:p>
        </w:tc>
        <w:tc>
          <w:tcPr>
            <w:vAlign w:val="center"/>
          </w:tcPr>
          <w:p>
            <w:r>
              <w:t>15.66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门窗左右口</w:t>
            </w:r>
          </w:p>
        </w:tc>
        <w:tc>
          <w:tcPr>
            <w:vAlign w:val="center"/>
          </w:tcPr>
          <w:p>
            <w:r>
              <w:t>WS-1</w:t>
            </w:r>
          </w:p>
        </w:tc>
        <w:tc>
          <w:tcPr>
            <w:vAlign w:val="center"/>
          </w:tcPr>
          <w:p>
            <w:r>
              <w:t>-11.89</w:t>
            </w:r>
          </w:p>
        </w:tc>
        <w:tc>
          <w:tcPr>
            <w:vAlign w:val="center"/>
          </w:tcPr>
          <w:p>
            <w:r>
              <w:t>13.72</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门窗上口</w:t>
            </w:r>
          </w:p>
        </w:tc>
        <w:tc>
          <w:tcPr>
            <w:vAlign w:val="center"/>
          </w:tcPr>
          <w:p>
            <w:r>
              <w:t>WU-1</w:t>
            </w:r>
          </w:p>
        </w:tc>
        <w:tc>
          <w:tcPr>
            <w:vAlign w:val="center"/>
          </w:tcPr>
          <w:p>
            <w:r>
              <w:t>-7.90</w:t>
            </w:r>
          </w:p>
        </w:tc>
        <w:tc>
          <w:tcPr>
            <w:vAlign w:val="center"/>
          </w:tcPr>
          <w:p>
            <w:r>
              <w:t>14.06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窗下口</w:t>
            </w:r>
          </w:p>
        </w:tc>
        <w:tc>
          <w:tcPr>
            <w:vAlign w:val="center"/>
          </w:tcPr>
          <w:p>
            <w:r>
              <w:t>WD-1</w:t>
            </w:r>
          </w:p>
        </w:tc>
        <w:tc>
          <w:tcPr>
            <w:vAlign w:val="center"/>
          </w:tcPr>
          <w:p>
            <w:r>
              <w:t>-7.90</w:t>
            </w:r>
          </w:p>
        </w:tc>
        <w:tc>
          <w:tcPr>
            <w:vAlign w:val="center"/>
          </w:tcPr>
          <w:p>
            <w:r>
              <w:t>13.59</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屋顶-屋面</w:t>
            </w:r>
          </w:p>
        </w:tc>
        <w:tc>
          <w:tcPr>
            <w:vAlign w:val="center"/>
          </w:tcPr>
          <w:p>
            <w:r>
              <w:t>17.24</w:t>
            </w:r>
          </w:p>
        </w:tc>
        <w:tc>
          <w:tcPr>
            <w:vAlign w:val="center"/>
          </w:tcPr>
          <w:p>
            <w:r>
              <w:t>18</w:t>
            </w:r>
          </w:p>
        </w:tc>
        <w:tc>
          <w:tcPr>
            <w:vAlign w:val="center"/>
          </w:tcPr>
          <w:p>
            <w:r>
              <w:t>10.12</w:t>
            </w:r>
          </w:p>
        </w:tc>
        <w:tc>
          <w:tcPr>
            <w:vAlign w:val="center"/>
          </w:tcPr>
          <w:p>
            <w:r>
              <w:t>0.76</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外墙-外墙构造一</w:t>
            </w:r>
          </w:p>
        </w:tc>
        <w:tc>
          <w:tcPr>
            <w:vAlign w:val="center"/>
          </w:tcPr>
          <w:p>
            <w:r>
              <w:t>17.25</w:t>
            </w:r>
          </w:p>
        </w:tc>
        <w:tc>
          <w:tcPr>
            <w:vAlign w:val="center"/>
          </w:tcPr>
          <w:p>
            <w:r>
              <w:t>18</w:t>
            </w:r>
          </w:p>
        </w:tc>
        <w:tc>
          <w:tcPr>
            <w:vAlign w:val="center"/>
          </w:tcPr>
          <w:p>
            <w:r>
              <w:t>10.12</w:t>
            </w:r>
          </w:p>
        </w:tc>
        <w:tc>
          <w:tcPr>
            <w:vAlign w:val="center"/>
          </w:tcPr>
          <w:p>
            <w:r>
              <w:t>0.75</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16.62</w:t>
            </w:r>
          </w:p>
        </w:tc>
        <w:tc>
          <w:tcPr>
            <w:vAlign w:val="center"/>
          </w:tcPr>
          <w:p>
            <w:r>
              <w:t>18</w:t>
            </w:r>
          </w:p>
        </w:tc>
        <w:tc>
          <w:tcPr>
            <w:vAlign w:val="center"/>
          </w:tcPr>
          <w:p>
            <w:r>
              <w:t>10.12</w:t>
            </w:r>
          </w:p>
        </w:tc>
        <w:tc>
          <w:tcPr>
            <w:vAlign w:val="center"/>
          </w:tcPr>
          <w:p>
            <w:r>
              <w:t>1.38</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非周边地面-非周边地面构造一</w:t>
            </w:r>
          </w:p>
        </w:tc>
        <w:tc>
          <w:tcPr>
            <w:vAlign w:val="center"/>
          </w:tcPr>
          <w:p>
            <w:r>
              <w:t>16.62</w:t>
            </w:r>
          </w:p>
        </w:tc>
        <w:tc>
          <w:tcPr>
            <w:vAlign w:val="center"/>
          </w:tcPr>
          <w:p>
            <w:r>
              <w:t>18</w:t>
            </w:r>
          </w:p>
        </w:tc>
        <w:tc>
          <w:tcPr>
            <w:vAlign w:val="center"/>
          </w:tcPr>
          <w:p>
            <w:r>
              <w:t>10.12</w:t>
            </w:r>
          </w:p>
        </w:tc>
        <w:tc>
          <w:tcPr>
            <w:vAlign w:val="center"/>
          </w:tcPr>
          <w:p>
            <w:r>
              <w:t>1.38</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C32B2"/>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 w:val="76AC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bmp"/><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13</Pages>
  <Words>3397</Words>
  <Characters>5747</Characters>
  <Lines>13</Lines>
  <Paragraphs>3</Paragraphs>
  <TotalTime>67</TotalTime>
  <ScaleCrop>false</ScaleCrop>
  <LinksUpToDate>false</LinksUpToDate>
  <CharactersWithSpaces>5829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2023-12-15T07:34:00Z</dcterms:created>
  <dc:creator>希音</dc:creator>
  <cp:lastModifiedBy>希音</cp:lastModifiedBy>
  <dcterms:modified xsi:type="dcterms:W3CDTF">2023-12-15T07:35:12Z</dcterms:modified>
  <dc:title>结露检查计算书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211315DF914C4D42BFDA4ED7D0E9EA34_11</vt:lpwstr>
  </property>
  <property fmtid="{D5CDD505-2E9C-101B-9397-08002B2CF9AE}" pid="3" name="KSOProductBuildVer">
    <vt:lpwstr>2052-12.1.0.16120</vt:lpwstr>
  </property>
</Properties>
</file>