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9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0586" w14:textId="77777777" w:rsidR="00D8730F" w:rsidRDefault="00D8730F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</w:p>
    <w:p w14:paraId="73C1B733" w14:textId="77777777" w:rsidR="004E058C" w:rsidRDefault="004E058C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预评估</w:t>
      </w:r>
    </w:p>
    <w:p w14:paraId="699E1157" w14:textId="77777777" w:rsidR="00F87D86" w:rsidRPr="00A3057F" w:rsidRDefault="00F87D86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报告书</w:t>
      </w:r>
    </w:p>
    <w:p w14:paraId="700C3382" w14:textId="77777777" w:rsidR="00F87D86" w:rsidRPr="00081740" w:rsidRDefault="0089249E" w:rsidP="00F87D86">
      <w:pPr>
        <w:jc w:val="center"/>
        <w:rPr>
          <w:b/>
          <w:sz w:val="52"/>
          <w:szCs w:val="21"/>
        </w:rPr>
      </w:pPr>
      <w:r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14:paraId="60C0FC76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F20FA90" w14:textId="77777777"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b/>
                <w:bCs/>
                <w:szCs w:val="21"/>
              </w:rPr>
            </w:pPr>
            <w:r w:rsidRPr="004E058C"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4F39355C" w14:textId="6F535839" w:rsidR="00F87D86" w:rsidRPr="00DA635C" w:rsidRDefault="00577373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szCs w:val="21"/>
              </w:rPr>
            </w:pPr>
            <w:r w:rsidRPr="00577373">
              <w:rPr>
                <w:szCs w:val="21"/>
              </w:rPr>
              <w:t>湘续—十八洞村住宅民宿设计</w:t>
            </w:r>
          </w:p>
        </w:tc>
      </w:tr>
      <w:tr w:rsidR="00F87D86" w:rsidRPr="00DA635C" w14:paraId="5CC83A6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A2263D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5A1D729" w14:textId="77777777" w:rsidR="00F87D86" w:rsidRPr="00DA635C" w:rsidRDefault="00F87D86" w:rsidP="00FB58E6">
            <w:pPr>
              <w:rPr>
                <w:szCs w:val="21"/>
              </w:rPr>
            </w:pPr>
            <w:bookmarkStart w:id="0" w:name="项目地点"/>
            <w:r w:rsidRPr="00DA635C">
              <w:t>湘西</w:t>
            </w:r>
            <w:bookmarkEnd w:id="0"/>
          </w:p>
        </w:tc>
      </w:tr>
      <w:tr w:rsidR="00F87D86" w:rsidRPr="00DA635C" w14:paraId="0C639E9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755AA9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923C5B0" w14:textId="77777777" w:rsidR="00F87D86" w:rsidRPr="00DA635C" w:rsidRDefault="00F87D86" w:rsidP="00FB58E6">
            <w:pPr>
              <w:rPr>
                <w:szCs w:val="21"/>
              </w:rPr>
            </w:pPr>
            <w:bookmarkStart w:id="1" w:name="设计编号"/>
            <w:bookmarkEnd w:id="1"/>
          </w:p>
        </w:tc>
      </w:tr>
      <w:tr w:rsidR="00F87D86" w:rsidRPr="00DA635C" w14:paraId="66AFD1D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C71244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414A2A1" w14:textId="77777777" w:rsidR="00F87D86" w:rsidRPr="00DA635C" w:rsidRDefault="00F87D86" w:rsidP="00FB58E6">
            <w:pPr>
              <w:rPr>
                <w:szCs w:val="21"/>
              </w:rPr>
            </w:pPr>
            <w:bookmarkStart w:id="2" w:name="建设单位"/>
            <w:bookmarkEnd w:id="2"/>
          </w:p>
        </w:tc>
      </w:tr>
      <w:tr w:rsidR="00F87D86" w:rsidRPr="00DA635C" w14:paraId="39E3AA8D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129076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D3CA070" w14:textId="77777777" w:rsidR="00F87D86" w:rsidRPr="00DA635C" w:rsidRDefault="00F87D86" w:rsidP="00FB58E6">
            <w:pPr>
              <w:rPr>
                <w:szCs w:val="21"/>
              </w:rPr>
            </w:pPr>
            <w:bookmarkStart w:id="3" w:name="设计单位"/>
            <w:bookmarkEnd w:id="3"/>
          </w:p>
        </w:tc>
      </w:tr>
      <w:tr w:rsidR="00F87D86" w:rsidRPr="00DA635C" w14:paraId="2FEB3BC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12C719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616D0F27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7DF3C25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616815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29E2D435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65D5C49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73F361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7A4C8D4D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6922FB1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E404B6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4A959FDF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41FF707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E085DD9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20557A1" w14:textId="77777777" w:rsidR="00F87D86" w:rsidRPr="00DA635C" w:rsidRDefault="00F87D86" w:rsidP="00FB58E6">
            <w:pPr>
              <w:rPr>
                <w:szCs w:val="21"/>
              </w:rPr>
            </w:pPr>
            <w:bookmarkStart w:id="4" w:name="报告日期"/>
            <w:r w:rsidRPr="00DA635C">
              <w:rPr>
                <w:rFonts w:hint="eastAsia"/>
                <w:szCs w:val="21"/>
              </w:rPr>
              <w:t>2024年03月08日</w:t>
            </w:r>
            <w:bookmarkEnd w:id="4"/>
          </w:p>
        </w:tc>
      </w:tr>
    </w:tbl>
    <w:p w14:paraId="7F8A48D0" w14:textId="77777777" w:rsidR="00F87D86" w:rsidRPr="00DA635C" w:rsidRDefault="00F87D86" w:rsidP="00D102D6">
      <w:pPr>
        <w:jc w:val="center"/>
        <w:rPr>
          <w:b/>
          <w:sz w:val="56"/>
        </w:rPr>
      </w:pPr>
      <w:bookmarkStart w:id="5" w:name="二维码"/>
      <w:bookmarkEnd w:id="5"/>
      <w:r>
        <w:rPr>
          <w:noProof/>
        </w:rPr>
        <w:drawing>
          <wp:inline distT="0" distB="0" distL="0" distR="0" wp14:anchorId="6D19128E" wp14:editId="75E9CA98">
            <wp:extent cx="1628946" cy="1628946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84D9E" w14:textId="77777777"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14:paraId="457B97A3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A66A28D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E76FAAD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6" w:name="采用软件"/>
            <w:r>
              <w:t>建筑通风Vent2023</w:t>
            </w:r>
            <w:bookmarkEnd w:id="6"/>
          </w:p>
        </w:tc>
      </w:tr>
      <w:tr w:rsidR="004E058C" w:rsidRPr="00D40158" w14:paraId="2BC45433" w14:textId="77777777" w:rsidTr="00A540CC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752B6C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70F9497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软件版本"/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20220808（SP1）</w:t>
            </w:r>
            <w:bookmarkEnd w:id="7"/>
          </w:p>
        </w:tc>
      </w:tr>
      <w:tr w:rsidR="004E058C" w:rsidRPr="00D40158" w14:paraId="15CE430E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DEFF5F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7A6FE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14:paraId="4ABE23A9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EF2F67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6FA488E" w14:textId="77777777" w:rsidR="004E058C" w:rsidRPr="00D40158" w:rsidRDefault="004E058C" w:rsidP="00A540CC">
            <w:pPr>
              <w:rPr>
                <w:szCs w:val="18"/>
              </w:rPr>
            </w:pPr>
            <w:bookmarkStart w:id="8" w:name="加密锁号"/>
            <w:r>
              <w:t>T15387495935</w:t>
            </w:r>
            <w:bookmarkEnd w:id="8"/>
          </w:p>
        </w:tc>
      </w:tr>
    </w:tbl>
    <w:p w14:paraId="7B6AED72" w14:textId="77777777" w:rsidR="00F87D86" w:rsidRDefault="00F87D86" w:rsidP="00F87D86">
      <w:pPr>
        <w:jc w:val="center"/>
        <w:rPr>
          <w:b/>
          <w:sz w:val="56"/>
        </w:rPr>
      </w:pPr>
    </w:p>
    <w:p w14:paraId="50243390" w14:textId="77777777" w:rsidR="00F87D86" w:rsidRPr="00026621" w:rsidRDefault="00F87D86" w:rsidP="00F87D86">
      <w:pPr>
        <w:tabs>
          <w:tab w:val="left" w:pos="1052"/>
        </w:tabs>
      </w:pPr>
    </w:p>
    <w:p w14:paraId="17DAEC9D" w14:textId="77777777" w:rsidR="00F87D86" w:rsidRDefault="00F87D86" w:rsidP="004E058C">
      <w:pPr>
        <w:widowControl/>
        <w:spacing w:line="240" w:lineRule="atLeast"/>
      </w:pPr>
      <w:r w:rsidRPr="00026621">
        <w:br w:type="page"/>
      </w:r>
    </w:p>
    <w:p w14:paraId="44B3F995" w14:textId="77777777" w:rsidR="00F87D86" w:rsidRPr="004E058C" w:rsidRDefault="00F87D86" w:rsidP="00F87D86"/>
    <w:p w14:paraId="477AABF6" w14:textId="77777777"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9" w:name="目录"/>
    <w:p w14:paraId="4823C63F" w14:textId="77777777" w:rsidR="00577373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160808535" w:history="1">
        <w:r w:rsidR="00577373" w:rsidRPr="00FD2E9D">
          <w:rPr>
            <w:rStyle w:val="a7"/>
            <w:rFonts w:ascii="黑体" w:eastAsia="黑体" w:hAnsi="黑体"/>
            <w:noProof/>
            <w:kern w:val="32"/>
          </w:rPr>
          <w:t>1.</w:t>
        </w:r>
        <w:r w:rsidR="00577373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577373" w:rsidRPr="00FD2E9D">
          <w:rPr>
            <w:rStyle w:val="a7"/>
            <w:rFonts w:ascii="黑体" w:eastAsia="黑体" w:hAnsi="黑体"/>
            <w:noProof/>
            <w:kern w:val="32"/>
          </w:rPr>
          <w:t>项目概况</w:t>
        </w:r>
        <w:r w:rsidR="00577373">
          <w:rPr>
            <w:noProof/>
            <w:webHidden/>
          </w:rPr>
          <w:tab/>
        </w:r>
        <w:r w:rsidR="00577373">
          <w:rPr>
            <w:noProof/>
            <w:webHidden/>
          </w:rPr>
          <w:fldChar w:fldCharType="begin"/>
        </w:r>
        <w:r w:rsidR="00577373">
          <w:rPr>
            <w:noProof/>
            <w:webHidden/>
          </w:rPr>
          <w:instrText xml:space="preserve"> PAGEREF _Toc160808535 \h </w:instrText>
        </w:r>
        <w:r w:rsidR="00577373">
          <w:rPr>
            <w:noProof/>
            <w:webHidden/>
          </w:rPr>
        </w:r>
        <w:r w:rsidR="00577373">
          <w:rPr>
            <w:noProof/>
            <w:webHidden/>
          </w:rPr>
          <w:fldChar w:fldCharType="separate"/>
        </w:r>
        <w:r w:rsidR="00577373">
          <w:rPr>
            <w:noProof/>
            <w:webHidden/>
          </w:rPr>
          <w:t>3</w:t>
        </w:r>
        <w:r w:rsidR="00577373">
          <w:rPr>
            <w:noProof/>
            <w:webHidden/>
          </w:rPr>
          <w:fldChar w:fldCharType="end"/>
        </w:r>
      </w:hyperlink>
    </w:p>
    <w:p w14:paraId="1F793C79" w14:textId="77777777" w:rsidR="00577373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536" w:history="1">
        <w:r w:rsidR="00577373" w:rsidRPr="00FD2E9D">
          <w:rPr>
            <w:rStyle w:val="a7"/>
            <w:noProof/>
          </w:rPr>
          <w:t>1.1</w:t>
        </w:r>
        <w:r w:rsidR="00577373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577373" w:rsidRPr="00FD2E9D">
          <w:rPr>
            <w:rStyle w:val="a7"/>
            <w:noProof/>
          </w:rPr>
          <w:t>建筑基本信息</w:t>
        </w:r>
        <w:r w:rsidR="00577373">
          <w:rPr>
            <w:noProof/>
            <w:webHidden/>
          </w:rPr>
          <w:tab/>
        </w:r>
        <w:r w:rsidR="00577373">
          <w:rPr>
            <w:noProof/>
            <w:webHidden/>
          </w:rPr>
          <w:fldChar w:fldCharType="begin"/>
        </w:r>
        <w:r w:rsidR="00577373">
          <w:rPr>
            <w:noProof/>
            <w:webHidden/>
          </w:rPr>
          <w:instrText xml:space="preserve"> PAGEREF _Toc160808536 \h </w:instrText>
        </w:r>
        <w:r w:rsidR="00577373">
          <w:rPr>
            <w:noProof/>
            <w:webHidden/>
          </w:rPr>
        </w:r>
        <w:r w:rsidR="00577373">
          <w:rPr>
            <w:noProof/>
            <w:webHidden/>
          </w:rPr>
          <w:fldChar w:fldCharType="separate"/>
        </w:r>
        <w:r w:rsidR="00577373">
          <w:rPr>
            <w:noProof/>
            <w:webHidden/>
          </w:rPr>
          <w:t>3</w:t>
        </w:r>
        <w:r w:rsidR="00577373">
          <w:rPr>
            <w:noProof/>
            <w:webHidden/>
          </w:rPr>
          <w:fldChar w:fldCharType="end"/>
        </w:r>
      </w:hyperlink>
    </w:p>
    <w:p w14:paraId="0911C2C8" w14:textId="77777777" w:rsidR="00577373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537" w:history="1">
        <w:r w:rsidR="00577373" w:rsidRPr="00FD2E9D">
          <w:rPr>
            <w:rStyle w:val="a7"/>
            <w:noProof/>
          </w:rPr>
          <w:t>1.2</w:t>
        </w:r>
        <w:r w:rsidR="00577373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577373" w:rsidRPr="00FD2E9D">
          <w:rPr>
            <w:rStyle w:val="a7"/>
            <w:noProof/>
          </w:rPr>
          <w:t>建筑平面图</w:t>
        </w:r>
        <w:r w:rsidR="00577373">
          <w:rPr>
            <w:noProof/>
            <w:webHidden/>
          </w:rPr>
          <w:tab/>
        </w:r>
        <w:r w:rsidR="00577373">
          <w:rPr>
            <w:noProof/>
            <w:webHidden/>
          </w:rPr>
          <w:fldChar w:fldCharType="begin"/>
        </w:r>
        <w:r w:rsidR="00577373">
          <w:rPr>
            <w:noProof/>
            <w:webHidden/>
          </w:rPr>
          <w:instrText xml:space="preserve"> PAGEREF _Toc160808537 \h </w:instrText>
        </w:r>
        <w:r w:rsidR="00577373">
          <w:rPr>
            <w:noProof/>
            <w:webHidden/>
          </w:rPr>
        </w:r>
        <w:r w:rsidR="00577373">
          <w:rPr>
            <w:noProof/>
            <w:webHidden/>
          </w:rPr>
          <w:fldChar w:fldCharType="separate"/>
        </w:r>
        <w:r w:rsidR="00577373">
          <w:rPr>
            <w:noProof/>
            <w:webHidden/>
          </w:rPr>
          <w:t>3</w:t>
        </w:r>
        <w:r w:rsidR="00577373">
          <w:rPr>
            <w:noProof/>
            <w:webHidden/>
          </w:rPr>
          <w:fldChar w:fldCharType="end"/>
        </w:r>
      </w:hyperlink>
    </w:p>
    <w:p w14:paraId="096A1773" w14:textId="77777777" w:rsidR="00577373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538" w:history="1">
        <w:r w:rsidR="00577373" w:rsidRPr="00FD2E9D">
          <w:rPr>
            <w:rStyle w:val="a7"/>
            <w:noProof/>
          </w:rPr>
          <w:t>1.3</w:t>
        </w:r>
        <w:r w:rsidR="00577373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577373" w:rsidRPr="00FD2E9D">
          <w:rPr>
            <w:rStyle w:val="a7"/>
            <w:noProof/>
          </w:rPr>
          <w:t>建筑三维轴测图</w:t>
        </w:r>
        <w:r w:rsidR="00577373">
          <w:rPr>
            <w:noProof/>
            <w:webHidden/>
          </w:rPr>
          <w:tab/>
        </w:r>
        <w:r w:rsidR="00577373">
          <w:rPr>
            <w:noProof/>
            <w:webHidden/>
          </w:rPr>
          <w:fldChar w:fldCharType="begin"/>
        </w:r>
        <w:r w:rsidR="00577373">
          <w:rPr>
            <w:noProof/>
            <w:webHidden/>
          </w:rPr>
          <w:instrText xml:space="preserve"> PAGEREF _Toc160808538 \h </w:instrText>
        </w:r>
        <w:r w:rsidR="00577373">
          <w:rPr>
            <w:noProof/>
            <w:webHidden/>
          </w:rPr>
        </w:r>
        <w:r w:rsidR="00577373">
          <w:rPr>
            <w:noProof/>
            <w:webHidden/>
          </w:rPr>
          <w:fldChar w:fldCharType="separate"/>
        </w:r>
        <w:r w:rsidR="00577373">
          <w:rPr>
            <w:noProof/>
            <w:webHidden/>
          </w:rPr>
          <w:t>5</w:t>
        </w:r>
        <w:r w:rsidR="00577373">
          <w:rPr>
            <w:noProof/>
            <w:webHidden/>
          </w:rPr>
          <w:fldChar w:fldCharType="end"/>
        </w:r>
      </w:hyperlink>
    </w:p>
    <w:p w14:paraId="4612515F" w14:textId="77777777" w:rsidR="00577373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539" w:history="1">
        <w:r w:rsidR="00577373" w:rsidRPr="00FD2E9D">
          <w:rPr>
            <w:rStyle w:val="a7"/>
            <w:rFonts w:ascii="黑体" w:hAnsi="黑体"/>
            <w:noProof/>
            <w:kern w:val="32"/>
          </w:rPr>
          <w:t>1.4</w:t>
        </w:r>
        <w:r w:rsidR="00577373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577373" w:rsidRPr="00FD2E9D">
          <w:rPr>
            <w:rStyle w:val="a7"/>
            <w:rFonts w:ascii="黑体" w:hAnsi="黑体"/>
            <w:noProof/>
            <w:kern w:val="32"/>
          </w:rPr>
          <w:t>参考标准</w:t>
        </w:r>
        <w:r w:rsidR="00577373">
          <w:rPr>
            <w:noProof/>
            <w:webHidden/>
          </w:rPr>
          <w:tab/>
        </w:r>
        <w:r w:rsidR="00577373">
          <w:rPr>
            <w:noProof/>
            <w:webHidden/>
          </w:rPr>
          <w:fldChar w:fldCharType="begin"/>
        </w:r>
        <w:r w:rsidR="00577373">
          <w:rPr>
            <w:noProof/>
            <w:webHidden/>
          </w:rPr>
          <w:instrText xml:space="preserve"> PAGEREF _Toc160808539 \h </w:instrText>
        </w:r>
        <w:r w:rsidR="00577373">
          <w:rPr>
            <w:noProof/>
            <w:webHidden/>
          </w:rPr>
        </w:r>
        <w:r w:rsidR="00577373">
          <w:rPr>
            <w:noProof/>
            <w:webHidden/>
          </w:rPr>
          <w:fldChar w:fldCharType="separate"/>
        </w:r>
        <w:r w:rsidR="00577373">
          <w:rPr>
            <w:noProof/>
            <w:webHidden/>
          </w:rPr>
          <w:t>6</w:t>
        </w:r>
        <w:r w:rsidR="00577373">
          <w:rPr>
            <w:noProof/>
            <w:webHidden/>
          </w:rPr>
          <w:fldChar w:fldCharType="end"/>
        </w:r>
      </w:hyperlink>
    </w:p>
    <w:p w14:paraId="47C88500" w14:textId="77777777" w:rsidR="00577373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540" w:history="1">
        <w:r w:rsidR="00577373" w:rsidRPr="00FD2E9D">
          <w:rPr>
            <w:rStyle w:val="a7"/>
            <w:rFonts w:ascii="Arial" w:eastAsia="黑体" w:hAnsi="Arial"/>
            <w:noProof/>
            <w:kern w:val="32"/>
          </w:rPr>
          <w:t>2</w:t>
        </w:r>
        <w:r w:rsidR="00577373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577373" w:rsidRPr="00FD2E9D">
          <w:rPr>
            <w:rStyle w:val="a7"/>
            <w:rFonts w:ascii="黑体" w:eastAsia="黑体" w:hAnsi="黑体"/>
            <w:noProof/>
            <w:kern w:val="32"/>
          </w:rPr>
          <w:t>评价标准</w:t>
        </w:r>
        <w:r w:rsidR="00577373">
          <w:rPr>
            <w:noProof/>
            <w:webHidden/>
          </w:rPr>
          <w:tab/>
        </w:r>
        <w:r w:rsidR="00577373">
          <w:rPr>
            <w:noProof/>
            <w:webHidden/>
          </w:rPr>
          <w:fldChar w:fldCharType="begin"/>
        </w:r>
        <w:r w:rsidR="00577373">
          <w:rPr>
            <w:noProof/>
            <w:webHidden/>
          </w:rPr>
          <w:instrText xml:space="preserve"> PAGEREF _Toc160808540 \h </w:instrText>
        </w:r>
        <w:r w:rsidR="00577373">
          <w:rPr>
            <w:noProof/>
            <w:webHidden/>
          </w:rPr>
        </w:r>
        <w:r w:rsidR="00577373">
          <w:rPr>
            <w:noProof/>
            <w:webHidden/>
          </w:rPr>
          <w:fldChar w:fldCharType="separate"/>
        </w:r>
        <w:r w:rsidR="00577373">
          <w:rPr>
            <w:noProof/>
            <w:webHidden/>
          </w:rPr>
          <w:t>6</w:t>
        </w:r>
        <w:r w:rsidR="00577373">
          <w:rPr>
            <w:noProof/>
            <w:webHidden/>
          </w:rPr>
          <w:fldChar w:fldCharType="end"/>
        </w:r>
      </w:hyperlink>
    </w:p>
    <w:p w14:paraId="72A32285" w14:textId="77777777" w:rsidR="00577373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541" w:history="1">
        <w:r w:rsidR="00577373" w:rsidRPr="00FD2E9D">
          <w:rPr>
            <w:rStyle w:val="a7"/>
            <w:rFonts w:ascii="Arial" w:eastAsia="黑体" w:hAnsi="Arial"/>
            <w:noProof/>
            <w:kern w:val="32"/>
          </w:rPr>
          <w:t>3</w:t>
        </w:r>
        <w:r w:rsidR="00577373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577373" w:rsidRPr="00FD2E9D">
          <w:rPr>
            <w:rStyle w:val="a7"/>
            <w:rFonts w:ascii="黑体" w:eastAsia="黑体" w:hAnsi="黑体"/>
            <w:noProof/>
            <w:kern w:val="32"/>
          </w:rPr>
          <w:t>计算原理</w:t>
        </w:r>
        <w:r w:rsidR="00577373">
          <w:rPr>
            <w:noProof/>
            <w:webHidden/>
          </w:rPr>
          <w:tab/>
        </w:r>
        <w:r w:rsidR="00577373">
          <w:rPr>
            <w:noProof/>
            <w:webHidden/>
          </w:rPr>
          <w:fldChar w:fldCharType="begin"/>
        </w:r>
        <w:r w:rsidR="00577373">
          <w:rPr>
            <w:noProof/>
            <w:webHidden/>
          </w:rPr>
          <w:instrText xml:space="preserve"> PAGEREF _Toc160808541 \h </w:instrText>
        </w:r>
        <w:r w:rsidR="00577373">
          <w:rPr>
            <w:noProof/>
            <w:webHidden/>
          </w:rPr>
        </w:r>
        <w:r w:rsidR="00577373">
          <w:rPr>
            <w:noProof/>
            <w:webHidden/>
          </w:rPr>
          <w:fldChar w:fldCharType="separate"/>
        </w:r>
        <w:r w:rsidR="00577373">
          <w:rPr>
            <w:noProof/>
            <w:webHidden/>
          </w:rPr>
          <w:t>6</w:t>
        </w:r>
        <w:r w:rsidR="00577373">
          <w:rPr>
            <w:noProof/>
            <w:webHidden/>
          </w:rPr>
          <w:fldChar w:fldCharType="end"/>
        </w:r>
      </w:hyperlink>
    </w:p>
    <w:p w14:paraId="77703A21" w14:textId="77777777" w:rsidR="00577373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542" w:history="1">
        <w:r w:rsidR="00577373" w:rsidRPr="00FD2E9D">
          <w:rPr>
            <w:rStyle w:val="a7"/>
            <w:rFonts w:ascii="Arial" w:hAnsi="Arial"/>
            <w:noProof/>
            <w:kern w:val="32"/>
          </w:rPr>
          <w:t>4</w:t>
        </w:r>
        <w:r w:rsidR="00577373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577373" w:rsidRPr="00FD2E9D">
          <w:rPr>
            <w:rStyle w:val="a7"/>
            <w:noProof/>
            <w:kern w:val="32"/>
          </w:rPr>
          <w:t>计算参数</w:t>
        </w:r>
        <w:r w:rsidR="00577373">
          <w:rPr>
            <w:noProof/>
            <w:webHidden/>
          </w:rPr>
          <w:tab/>
        </w:r>
        <w:r w:rsidR="00577373">
          <w:rPr>
            <w:noProof/>
            <w:webHidden/>
          </w:rPr>
          <w:fldChar w:fldCharType="begin"/>
        </w:r>
        <w:r w:rsidR="00577373">
          <w:rPr>
            <w:noProof/>
            <w:webHidden/>
          </w:rPr>
          <w:instrText xml:space="preserve"> PAGEREF _Toc160808542 \h </w:instrText>
        </w:r>
        <w:r w:rsidR="00577373">
          <w:rPr>
            <w:noProof/>
            <w:webHidden/>
          </w:rPr>
        </w:r>
        <w:r w:rsidR="00577373">
          <w:rPr>
            <w:noProof/>
            <w:webHidden/>
          </w:rPr>
          <w:fldChar w:fldCharType="separate"/>
        </w:r>
        <w:r w:rsidR="00577373">
          <w:rPr>
            <w:noProof/>
            <w:webHidden/>
          </w:rPr>
          <w:t>7</w:t>
        </w:r>
        <w:r w:rsidR="00577373">
          <w:rPr>
            <w:noProof/>
            <w:webHidden/>
          </w:rPr>
          <w:fldChar w:fldCharType="end"/>
        </w:r>
      </w:hyperlink>
    </w:p>
    <w:p w14:paraId="277300E5" w14:textId="77777777" w:rsidR="00577373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543" w:history="1">
        <w:r w:rsidR="00577373" w:rsidRPr="00FD2E9D">
          <w:rPr>
            <w:rStyle w:val="a7"/>
            <w:noProof/>
          </w:rPr>
          <w:t>4.1</w:t>
        </w:r>
        <w:r w:rsidR="00577373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577373" w:rsidRPr="00FD2E9D">
          <w:rPr>
            <w:rStyle w:val="a7"/>
            <w:noProof/>
          </w:rPr>
          <w:t>渗透风量</w:t>
        </w:r>
        <w:r w:rsidR="00577373">
          <w:rPr>
            <w:noProof/>
            <w:webHidden/>
          </w:rPr>
          <w:tab/>
        </w:r>
        <w:r w:rsidR="00577373">
          <w:rPr>
            <w:noProof/>
            <w:webHidden/>
          </w:rPr>
          <w:fldChar w:fldCharType="begin"/>
        </w:r>
        <w:r w:rsidR="00577373">
          <w:rPr>
            <w:noProof/>
            <w:webHidden/>
          </w:rPr>
          <w:instrText xml:space="preserve"> PAGEREF _Toc160808543 \h </w:instrText>
        </w:r>
        <w:r w:rsidR="00577373">
          <w:rPr>
            <w:noProof/>
            <w:webHidden/>
          </w:rPr>
        </w:r>
        <w:r w:rsidR="00577373">
          <w:rPr>
            <w:noProof/>
            <w:webHidden/>
          </w:rPr>
          <w:fldChar w:fldCharType="separate"/>
        </w:r>
        <w:r w:rsidR="00577373">
          <w:rPr>
            <w:noProof/>
            <w:webHidden/>
          </w:rPr>
          <w:t>8</w:t>
        </w:r>
        <w:r w:rsidR="00577373">
          <w:rPr>
            <w:noProof/>
            <w:webHidden/>
          </w:rPr>
          <w:fldChar w:fldCharType="end"/>
        </w:r>
      </w:hyperlink>
    </w:p>
    <w:p w14:paraId="01F6233E" w14:textId="77777777" w:rsidR="00577373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544" w:history="1">
        <w:r w:rsidR="00577373" w:rsidRPr="00FD2E9D">
          <w:rPr>
            <w:rStyle w:val="a7"/>
            <w:noProof/>
          </w:rPr>
          <w:t>4.2</w:t>
        </w:r>
        <w:r w:rsidR="00577373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577373" w:rsidRPr="00FD2E9D">
          <w:rPr>
            <w:rStyle w:val="a7"/>
            <w:noProof/>
          </w:rPr>
          <w:t>室内颗粒物源强</w:t>
        </w:r>
        <w:r w:rsidR="00577373">
          <w:rPr>
            <w:noProof/>
            <w:webHidden/>
          </w:rPr>
          <w:tab/>
        </w:r>
        <w:r w:rsidR="00577373">
          <w:rPr>
            <w:noProof/>
            <w:webHidden/>
          </w:rPr>
          <w:fldChar w:fldCharType="begin"/>
        </w:r>
        <w:r w:rsidR="00577373">
          <w:rPr>
            <w:noProof/>
            <w:webHidden/>
          </w:rPr>
          <w:instrText xml:space="preserve"> PAGEREF _Toc160808544 \h </w:instrText>
        </w:r>
        <w:r w:rsidR="00577373">
          <w:rPr>
            <w:noProof/>
            <w:webHidden/>
          </w:rPr>
        </w:r>
        <w:r w:rsidR="00577373">
          <w:rPr>
            <w:noProof/>
            <w:webHidden/>
          </w:rPr>
          <w:fldChar w:fldCharType="separate"/>
        </w:r>
        <w:r w:rsidR="00577373">
          <w:rPr>
            <w:noProof/>
            <w:webHidden/>
          </w:rPr>
          <w:t>8</w:t>
        </w:r>
        <w:r w:rsidR="00577373">
          <w:rPr>
            <w:noProof/>
            <w:webHidden/>
          </w:rPr>
          <w:fldChar w:fldCharType="end"/>
        </w:r>
      </w:hyperlink>
    </w:p>
    <w:p w14:paraId="5AB2B107" w14:textId="77777777" w:rsidR="00577373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545" w:history="1">
        <w:r w:rsidR="00577373" w:rsidRPr="00FD2E9D">
          <w:rPr>
            <w:rStyle w:val="a7"/>
            <w:noProof/>
          </w:rPr>
          <w:t>4.3</w:t>
        </w:r>
        <w:r w:rsidR="00577373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577373" w:rsidRPr="00FD2E9D">
          <w:rPr>
            <w:rStyle w:val="a7"/>
            <w:noProof/>
          </w:rPr>
          <w:t>室外颗粒物污染源浓度</w:t>
        </w:r>
        <w:r w:rsidR="00577373">
          <w:rPr>
            <w:noProof/>
            <w:webHidden/>
          </w:rPr>
          <w:tab/>
        </w:r>
        <w:r w:rsidR="00577373">
          <w:rPr>
            <w:noProof/>
            <w:webHidden/>
          </w:rPr>
          <w:fldChar w:fldCharType="begin"/>
        </w:r>
        <w:r w:rsidR="00577373">
          <w:rPr>
            <w:noProof/>
            <w:webHidden/>
          </w:rPr>
          <w:instrText xml:space="preserve"> PAGEREF _Toc160808545 \h </w:instrText>
        </w:r>
        <w:r w:rsidR="00577373">
          <w:rPr>
            <w:noProof/>
            <w:webHidden/>
          </w:rPr>
        </w:r>
        <w:r w:rsidR="00577373">
          <w:rPr>
            <w:noProof/>
            <w:webHidden/>
          </w:rPr>
          <w:fldChar w:fldCharType="separate"/>
        </w:r>
        <w:r w:rsidR="00577373">
          <w:rPr>
            <w:noProof/>
            <w:webHidden/>
          </w:rPr>
          <w:t>8</w:t>
        </w:r>
        <w:r w:rsidR="00577373">
          <w:rPr>
            <w:noProof/>
            <w:webHidden/>
          </w:rPr>
          <w:fldChar w:fldCharType="end"/>
        </w:r>
      </w:hyperlink>
    </w:p>
    <w:p w14:paraId="143E3988" w14:textId="77777777" w:rsidR="00577373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546" w:history="1">
        <w:r w:rsidR="00577373" w:rsidRPr="00FD2E9D">
          <w:rPr>
            <w:rStyle w:val="a7"/>
            <w:noProof/>
          </w:rPr>
          <w:t>4.4</w:t>
        </w:r>
        <w:r w:rsidR="00577373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577373" w:rsidRPr="00FD2E9D">
          <w:rPr>
            <w:rStyle w:val="a7"/>
            <w:noProof/>
          </w:rPr>
          <w:t>房间通风净化</w:t>
        </w:r>
        <w:r w:rsidR="00577373">
          <w:rPr>
            <w:noProof/>
            <w:webHidden/>
          </w:rPr>
          <w:tab/>
        </w:r>
        <w:r w:rsidR="00577373">
          <w:rPr>
            <w:noProof/>
            <w:webHidden/>
          </w:rPr>
          <w:fldChar w:fldCharType="begin"/>
        </w:r>
        <w:r w:rsidR="00577373">
          <w:rPr>
            <w:noProof/>
            <w:webHidden/>
          </w:rPr>
          <w:instrText xml:space="preserve"> PAGEREF _Toc160808546 \h </w:instrText>
        </w:r>
        <w:r w:rsidR="00577373">
          <w:rPr>
            <w:noProof/>
            <w:webHidden/>
          </w:rPr>
        </w:r>
        <w:r w:rsidR="00577373">
          <w:rPr>
            <w:noProof/>
            <w:webHidden/>
          </w:rPr>
          <w:fldChar w:fldCharType="separate"/>
        </w:r>
        <w:r w:rsidR="00577373">
          <w:rPr>
            <w:noProof/>
            <w:webHidden/>
          </w:rPr>
          <w:t>8</w:t>
        </w:r>
        <w:r w:rsidR="00577373">
          <w:rPr>
            <w:noProof/>
            <w:webHidden/>
          </w:rPr>
          <w:fldChar w:fldCharType="end"/>
        </w:r>
      </w:hyperlink>
    </w:p>
    <w:p w14:paraId="3231D4AC" w14:textId="77777777" w:rsidR="00577373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547" w:history="1">
        <w:r w:rsidR="00577373" w:rsidRPr="00FD2E9D">
          <w:rPr>
            <w:rStyle w:val="a7"/>
            <w:rFonts w:ascii="Arial" w:eastAsia="黑体" w:hAnsi="Arial"/>
            <w:noProof/>
            <w:kern w:val="32"/>
          </w:rPr>
          <w:t>5</w:t>
        </w:r>
        <w:r w:rsidR="00577373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577373" w:rsidRPr="00FD2E9D">
          <w:rPr>
            <w:rStyle w:val="a7"/>
            <w:rFonts w:ascii="黑体" w:eastAsia="黑体" w:hAnsi="黑体"/>
            <w:noProof/>
            <w:kern w:val="32"/>
          </w:rPr>
          <w:t>计算结果</w:t>
        </w:r>
        <w:r w:rsidR="00577373">
          <w:rPr>
            <w:noProof/>
            <w:webHidden/>
          </w:rPr>
          <w:tab/>
        </w:r>
        <w:r w:rsidR="00577373">
          <w:rPr>
            <w:noProof/>
            <w:webHidden/>
          </w:rPr>
          <w:fldChar w:fldCharType="begin"/>
        </w:r>
        <w:r w:rsidR="00577373">
          <w:rPr>
            <w:noProof/>
            <w:webHidden/>
          </w:rPr>
          <w:instrText xml:space="preserve"> PAGEREF _Toc160808547 \h </w:instrText>
        </w:r>
        <w:r w:rsidR="00577373">
          <w:rPr>
            <w:noProof/>
            <w:webHidden/>
          </w:rPr>
        </w:r>
        <w:r w:rsidR="00577373">
          <w:rPr>
            <w:noProof/>
            <w:webHidden/>
          </w:rPr>
          <w:fldChar w:fldCharType="separate"/>
        </w:r>
        <w:r w:rsidR="00577373">
          <w:rPr>
            <w:noProof/>
            <w:webHidden/>
          </w:rPr>
          <w:t>9</w:t>
        </w:r>
        <w:r w:rsidR="00577373">
          <w:rPr>
            <w:noProof/>
            <w:webHidden/>
          </w:rPr>
          <w:fldChar w:fldCharType="end"/>
        </w:r>
      </w:hyperlink>
    </w:p>
    <w:p w14:paraId="3CB8A227" w14:textId="77777777" w:rsidR="00577373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60808548" w:history="1">
        <w:r w:rsidR="00577373" w:rsidRPr="00FD2E9D">
          <w:rPr>
            <w:rStyle w:val="a7"/>
            <w:rFonts w:ascii="Arial" w:eastAsia="黑体" w:hAnsi="Arial"/>
            <w:noProof/>
            <w:kern w:val="32"/>
          </w:rPr>
          <w:t>6</w:t>
        </w:r>
        <w:r w:rsidR="00577373"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="00577373" w:rsidRPr="00FD2E9D">
          <w:rPr>
            <w:rStyle w:val="a7"/>
            <w:rFonts w:ascii="黑体" w:eastAsia="黑体" w:hAnsi="黑体"/>
            <w:noProof/>
            <w:kern w:val="32"/>
          </w:rPr>
          <w:t>结论</w:t>
        </w:r>
        <w:r w:rsidR="00577373">
          <w:rPr>
            <w:noProof/>
            <w:webHidden/>
          </w:rPr>
          <w:tab/>
        </w:r>
        <w:r w:rsidR="00577373">
          <w:rPr>
            <w:noProof/>
            <w:webHidden/>
          </w:rPr>
          <w:fldChar w:fldCharType="begin"/>
        </w:r>
        <w:r w:rsidR="00577373">
          <w:rPr>
            <w:noProof/>
            <w:webHidden/>
          </w:rPr>
          <w:instrText xml:space="preserve"> PAGEREF _Toc160808548 \h </w:instrText>
        </w:r>
        <w:r w:rsidR="00577373">
          <w:rPr>
            <w:noProof/>
            <w:webHidden/>
          </w:rPr>
        </w:r>
        <w:r w:rsidR="00577373">
          <w:rPr>
            <w:noProof/>
            <w:webHidden/>
          </w:rPr>
          <w:fldChar w:fldCharType="separate"/>
        </w:r>
        <w:r w:rsidR="00577373">
          <w:rPr>
            <w:noProof/>
            <w:webHidden/>
          </w:rPr>
          <w:t>11</w:t>
        </w:r>
        <w:r w:rsidR="00577373">
          <w:rPr>
            <w:noProof/>
            <w:webHidden/>
          </w:rPr>
          <w:fldChar w:fldCharType="end"/>
        </w:r>
      </w:hyperlink>
    </w:p>
    <w:p w14:paraId="12317994" w14:textId="77777777"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79051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9"/>
    </w:p>
    <w:p w14:paraId="0F11DA37" w14:textId="77777777" w:rsidR="00F87D86" w:rsidRPr="007B127D" w:rsidRDefault="00F87D86" w:rsidP="00F87D86">
      <w:pPr>
        <w:spacing w:before="156"/>
      </w:pPr>
    </w:p>
    <w:p w14:paraId="3AED3357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0" w:name="_Toc160808535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0"/>
    </w:p>
    <w:p w14:paraId="38D775C2" w14:textId="77777777" w:rsidR="00F87D86" w:rsidRPr="00A86763" w:rsidRDefault="00F87D86" w:rsidP="00F87D86">
      <w:pPr>
        <w:pStyle w:val="2"/>
        <w:rPr>
          <w:sz w:val="24"/>
          <w:szCs w:val="24"/>
        </w:rPr>
      </w:pPr>
      <w:bookmarkStart w:id="11" w:name="_Toc160808536"/>
      <w:r w:rsidRPr="00A86763">
        <w:rPr>
          <w:rFonts w:hint="eastAsia"/>
          <w:sz w:val="24"/>
          <w:szCs w:val="24"/>
        </w:rPr>
        <w:t>建筑基本信息</w:t>
      </w:r>
      <w:bookmarkEnd w:id="11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14:paraId="2EC2AF6B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3CCD758F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123BFDF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4384AE72" w14:textId="77777777"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4251C7C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2" w:name="地区"/>
            <w:r>
              <w:t>湘西</w:t>
            </w:r>
            <w:bookmarkEnd w:id="12"/>
          </w:p>
        </w:tc>
      </w:tr>
      <w:tr w:rsidR="002372AD" w:rsidRPr="004368DB" w14:paraId="66481369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7DD064B3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EB41625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3" w:name="建筑面积"/>
            <w:r>
              <w:t>433.10</w:t>
            </w:r>
            <w:bookmarkEnd w:id="13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1DC271AB" w14:textId="77777777"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建筑高度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78F79FF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4" w:name="建筑层高"/>
            <w:r>
              <w:t>9.000</w:t>
            </w:r>
            <w:bookmarkEnd w:id="14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372AD" w:rsidRPr="004368DB" w14:paraId="2D8DA571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761D92EF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79ADB53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3ADCECC6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87437CE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14:paraId="2E109E18" w14:textId="77777777" w:rsidR="00F87D86" w:rsidRPr="00913966" w:rsidRDefault="00FB58E6" w:rsidP="00F87D86">
      <w:pPr>
        <w:pStyle w:val="2"/>
        <w:rPr>
          <w:sz w:val="24"/>
          <w:szCs w:val="24"/>
        </w:rPr>
      </w:pPr>
      <w:bookmarkStart w:id="15" w:name="_Toc160808537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r w:rsidR="00F87D86" w:rsidRPr="00913966">
        <w:rPr>
          <w:rFonts w:hint="eastAsia"/>
          <w:sz w:val="24"/>
          <w:szCs w:val="24"/>
        </w:rPr>
        <w:t>图</w:t>
      </w:r>
      <w:bookmarkEnd w:id="15"/>
    </w:p>
    <w:p w14:paraId="4E8DC17B" w14:textId="77777777" w:rsidR="00FB58E6" w:rsidRPr="00FB58E6" w:rsidRDefault="00FB58E6" w:rsidP="00FB58E6">
      <w:pPr>
        <w:rPr>
          <w:highlight w:val="red"/>
          <w:lang w:val="x-none" w:eastAsia="x-none"/>
        </w:rPr>
      </w:pPr>
    </w:p>
    <w:p w14:paraId="2F445F74" w14:textId="77777777" w:rsidR="00C81D9A" w:rsidRDefault="00C81D9A" w:rsidP="00F134A0">
      <w:pPr>
        <w:jc w:val="center"/>
        <w:rPr>
          <w:lang w:val="x-none" w:eastAsia="x-none"/>
        </w:rPr>
      </w:pPr>
    </w:p>
    <w:p w14:paraId="6D0EC1D3" w14:textId="77777777"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793E4002" wp14:editId="642A9731">
            <wp:extent cx="5667375" cy="58864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EAFF0" w14:textId="77777777" w:rsidR="000437B4" w:rsidRDefault="0000000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1层平面</w:t>
      </w:r>
    </w:p>
    <w:p w14:paraId="1C2086CC" w14:textId="77777777" w:rsidR="000437B4" w:rsidRDefault="0000000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noProof/>
        </w:rPr>
        <w:drawing>
          <wp:inline distT="0" distB="0" distL="0" distR="0" wp14:anchorId="50F7266A" wp14:editId="348994C3">
            <wp:extent cx="5667375" cy="59436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FF636" w14:textId="77777777" w:rsidR="000437B4" w:rsidRDefault="0000000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2层平面</w:t>
      </w:r>
    </w:p>
    <w:p w14:paraId="78F52EA2" w14:textId="77777777" w:rsidR="000437B4" w:rsidRDefault="000437B4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14:paraId="710B05D1" w14:textId="77777777" w:rsidR="00F87D86" w:rsidRPr="00986806" w:rsidRDefault="00F87D86" w:rsidP="00F87D86">
      <w:pPr>
        <w:jc w:val="center"/>
        <w:rPr>
          <w:lang w:val="x-none" w:eastAsia="x-none"/>
        </w:rPr>
      </w:pPr>
    </w:p>
    <w:p w14:paraId="4EEB24A0" w14:textId="77777777"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7" w:name="_Toc160808538"/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7"/>
    </w:p>
    <w:p w14:paraId="2DE8F826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793B6F" w:rsidRPr="00497D0F" w14:paraId="44A66131" w14:textId="77777777" w:rsidTr="00E43770">
        <w:tc>
          <w:tcPr>
            <w:tcW w:w="8277" w:type="dxa"/>
          </w:tcPr>
          <w:p w14:paraId="5D84A477" w14:textId="27076612" w:rsidR="00793B6F" w:rsidRPr="00162B02" w:rsidRDefault="006955C8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r>
              <w:rPr>
                <w:noProof/>
              </w:rPr>
              <w:drawing>
                <wp:inline distT="0" distB="0" distL="0" distR="0" wp14:anchorId="61E375D0" wp14:editId="6E2B8C05">
                  <wp:extent cx="5667375" cy="5238750"/>
                  <wp:effectExtent l="0" t="0" r="0" b="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375" cy="523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B6739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0AE3C80F" w14:textId="77777777" w:rsidR="00F87D86" w:rsidRPr="00DA635C" w:rsidRDefault="00F87D86" w:rsidP="00793B6F">
      <w:pPr>
        <w:pStyle w:val="2"/>
        <w:rPr>
          <w:rFonts w:ascii="黑体" w:hAnsi="黑体"/>
          <w:kern w:val="32"/>
          <w:sz w:val="28"/>
          <w:szCs w:val="28"/>
        </w:rPr>
      </w:pPr>
      <w:bookmarkStart w:id="18" w:name="_Toc160808539"/>
      <w:r w:rsidRPr="00DA635C">
        <w:rPr>
          <w:rFonts w:ascii="黑体" w:hAnsi="黑体" w:hint="eastAsia"/>
          <w:kern w:val="32"/>
          <w:sz w:val="28"/>
          <w:szCs w:val="28"/>
        </w:rPr>
        <w:t>参考标准</w:t>
      </w:r>
      <w:bookmarkEnd w:id="18"/>
    </w:p>
    <w:p w14:paraId="5F7E8C76" w14:textId="77777777" w:rsidR="00F87D86" w:rsidRPr="00723096" w:rsidRDefault="00AF374A" w:rsidP="008B341D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19" w:name="标准名称"/>
      <w:r>
        <w:t>《绿色建筑评价标准》</w:t>
      </w:r>
      <w:r>
        <w:t>GB/T 50378-2019</w:t>
      </w:r>
      <w:bookmarkEnd w:id="19"/>
    </w:p>
    <w:p w14:paraId="14DF80BB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14:paraId="5D5A550E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14:paraId="6D7DF318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14:paraId="13E3C6F9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14:paraId="2454FDA0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14:paraId="6B929B52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14:paraId="725D7B78" w14:textId="77777777" w:rsidR="00F87D86" w:rsidRPr="00AD1884" w:rsidRDefault="00F87D86" w:rsidP="00F87D86"/>
    <w:p w14:paraId="07568CFA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0" w:name="_Toc160808540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20"/>
    </w:p>
    <w:p w14:paraId="1E6B1955" w14:textId="77777777" w:rsidR="00F87D86" w:rsidRPr="00697653" w:rsidRDefault="00F87D86" w:rsidP="00A00A4C">
      <w:pPr>
        <w:spacing w:before="156"/>
        <w:ind w:firstLineChars="200" w:firstLine="420"/>
        <w:rPr>
          <w:rFonts w:cs="新宋体"/>
          <w:color w:val="000000"/>
          <w:kern w:val="0"/>
          <w:szCs w:val="21"/>
        </w:rPr>
      </w:pPr>
      <w:r w:rsidRPr="00697653">
        <w:rPr>
          <w:rFonts w:cs="新宋体" w:hint="eastAsia"/>
          <w:color w:val="000000"/>
          <w:kern w:val="0"/>
          <w:szCs w:val="21"/>
        </w:rPr>
        <w:t>本项目</w:t>
      </w:r>
      <w:r w:rsidRPr="00697653">
        <w:rPr>
          <w:rFonts w:cs="新宋体"/>
          <w:color w:val="000000"/>
          <w:kern w:val="0"/>
          <w:szCs w:val="21"/>
        </w:rPr>
        <w:t>主要</w:t>
      </w:r>
      <w:r w:rsidRPr="00697653">
        <w:rPr>
          <w:rFonts w:cs="新宋体" w:hint="eastAsia"/>
          <w:color w:val="000000"/>
          <w:kern w:val="0"/>
          <w:szCs w:val="21"/>
        </w:rPr>
        <w:t>依据</w:t>
      </w:r>
      <w:bookmarkStart w:id="21" w:name="标准名称1"/>
      <w:r>
        <w:t>《绿色建筑评价标准》GB/T 50378-2019</w:t>
      </w:r>
      <w:bookmarkEnd w:id="21"/>
      <w:r w:rsidRPr="00697653">
        <w:rPr>
          <w:rFonts w:cs="新宋体" w:hint="eastAsia"/>
          <w:color w:val="000000"/>
          <w:kern w:val="0"/>
          <w:szCs w:val="21"/>
        </w:rPr>
        <w:t>，对室内</w:t>
      </w:r>
      <w:r w:rsidRPr="00697653">
        <w:rPr>
          <w:rFonts w:cs="新宋体"/>
          <w:color w:val="000000"/>
          <w:kern w:val="0"/>
          <w:szCs w:val="21"/>
        </w:rPr>
        <w:t>颗粒物</w:t>
      </w:r>
      <w:r w:rsidR="008B341D" w:rsidRPr="00697653">
        <w:rPr>
          <w:rFonts w:cs="新宋体" w:hint="eastAsia"/>
          <w:color w:val="000000"/>
          <w:kern w:val="0"/>
          <w:szCs w:val="21"/>
        </w:rPr>
        <w:t>浓度</w:t>
      </w:r>
      <w:r w:rsidRPr="00697653">
        <w:rPr>
          <w:rFonts w:cs="新宋体"/>
          <w:color w:val="000000"/>
          <w:kern w:val="0"/>
          <w:szCs w:val="21"/>
        </w:rPr>
        <w:t>进行计算及评估</w:t>
      </w:r>
      <w:r w:rsidRPr="00697653">
        <w:rPr>
          <w:rFonts w:cs="新宋体" w:hint="eastAsia"/>
          <w:color w:val="000000"/>
          <w:kern w:val="0"/>
          <w:szCs w:val="21"/>
        </w:rPr>
        <w:t>，</w:t>
      </w:r>
      <w:r w:rsidR="008B341D" w:rsidRPr="00697653">
        <w:rPr>
          <w:rFonts w:cs="新宋体" w:hint="eastAsia"/>
          <w:color w:val="000000"/>
          <w:kern w:val="0"/>
          <w:szCs w:val="21"/>
        </w:rPr>
        <w:t>具体</w:t>
      </w:r>
      <w:r w:rsidRPr="00697653">
        <w:rPr>
          <w:rFonts w:cs="新宋体" w:hint="eastAsia"/>
          <w:color w:val="000000"/>
          <w:kern w:val="0"/>
          <w:szCs w:val="21"/>
        </w:rPr>
        <w:t>标准</w:t>
      </w:r>
      <w:r w:rsidRPr="00697653">
        <w:rPr>
          <w:rFonts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14:paraId="118B4E97" w14:textId="77777777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0DB78270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14:paraId="5413AAC6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F0148C" w:rsidRPr="00697653" w14:paraId="2B36B81C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2852B679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技术要求</w:t>
            </w:r>
          </w:p>
          <w:p w14:paraId="082EFB9B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14:paraId="0D770CE7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等主要污染物浓度降低比例，达到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F0148C" w:rsidRPr="00697653" w14:paraId="72B3CEEB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6D41DADE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评分项</w:t>
            </w:r>
          </w:p>
          <w:p w14:paraId="1276688B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14:paraId="63955391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且室内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得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6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分。</w:t>
            </w:r>
          </w:p>
        </w:tc>
      </w:tr>
    </w:tbl>
    <w:p w14:paraId="77160720" w14:textId="77777777"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14:paraId="4B05AFCB" w14:textId="77777777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14:paraId="231C5D46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14:paraId="123309A5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14:paraId="5F6F5897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3435E912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133B27B7" w14:textId="77777777" w:rsidR="00A43F92" w:rsidRPr="00F36A82" w:rsidRDefault="008B341D" w:rsidP="00A43F9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0.135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14:paraId="42191F4A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4DA69323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14:paraId="0A679057" w14:textId="77777777" w:rsidR="008B341D" w:rsidRPr="00F36A82" w:rsidRDefault="008B341D" w:rsidP="004F04EF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0.12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14:paraId="18A20649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58D230E0" w14:textId="77777777" w:rsidR="008B341D" w:rsidRPr="004F04EF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14:paraId="12A9D6CC" w14:textId="77777777" w:rsidR="008B341D" w:rsidRPr="004368DB" w:rsidRDefault="008B341D" w:rsidP="00C0612E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14:paraId="1AD7DE83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2" w:name="_Toc160808541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22"/>
    </w:p>
    <w:p w14:paraId="667FFFB6" w14:textId="77777777"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hint="eastAsia"/>
          <w:lang w:val="x-none"/>
        </w:rPr>
        <w:t>本项目</w:t>
      </w:r>
      <w:r w:rsidRPr="00EB6CBB">
        <w:rPr>
          <w:rFonts w:hint="eastAsia"/>
          <w:lang w:val="x-none"/>
        </w:rPr>
        <w:t>通过输入室外大气颗粒物信息，通风净化</w:t>
      </w:r>
      <w:r>
        <w:rPr>
          <w:rFonts w:hint="eastAsia"/>
          <w:lang w:val="x-none"/>
        </w:rPr>
        <w:t>措施</w:t>
      </w:r>
      <w:r w:rsidRPr="00EB6CBB">
        <w:rPr>
          <w:rFonts w:hint="eastAsia"/>
          <w:lang w:val="x-none"/>
        </w:rPr>
        <w:t>，房间</w:t>
      </w:r>
      <w:r>
        <w:rPr>
          <w:rFonts w:hint="eastAsia"/>
          <w:lang w:val="x-none"/>
        </w:rPr>
        <w:t>渗透风量</w:t>
      </w:r>
      <w:r w:rsidRPr="00EB6CBB">
        <w:rPr>
          <w:rFonts w:hint="eastAsia"/>
          <w:lang w:val="x-none"/>
        </w:rPr>
        <w:t>，对室内颗粒物的浓度进行计算</w:t>
      </w:r>
      <w:r>
        <w:rPr>
          <w:rFonts w:hint="eastAsia"/>
          <w:lang w:val="x-none"/>
        </w:rPr>
        <w:t>，如下图所示：</w:t>
      </w:r>
    </w:p>
    <w:p w14:paraId="5781C4D4" w14:textId="77777777" w:rsidR="00E853C4" w:rsidRDefault="00FB25BC" w:rsidP="00E853C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D1CD808" wp14:editId="7698608D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8DF72" w14:textId="77777777"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14:paraId="5A50D781" w14:textId="77777777" w:rsidR="00E853C4" w:rsidRPr="00C4087C" w:rsidRDefault="00E853C4" w:rsidP="00E853C4">
      <w:pPr>
        <w:spacing w:before="156"/>
        <w:rPr>
          <w:lang w:val="x-none"/>
        </w:rPr>
      </w:pPr>
      <w:r>
        <w:rPr>
          <w:rFonts w:hint="eastAsia"/>
          <w:lang w:val="x-none"/>
        </w:rPr>
        <w:t xml:space="preserve"> </w:t>
      </w:r>
      <w:r>
        <w:rPr>
          <w:lang w:val="x-none"/>
        </w:rPr>
        <w:t xml:space="preserve">  </w:t>
      </w:r>
      <w:r w:rsidR="0024270B">
        <w:rPr>
          <w:lang w:val="x-none"/>
        </w:rPr>
        <w:t xml:space="preserve"> </w:t>
      </w:r>
      <w:r>
        <w:rPr>
          <w:rFonts w:hint="eastAsia"/>
          <w:lang w:val="x-none"/>
        </w:rPr>
        <w:t>室内颗粒物主要于室外</w:t>
      </w:r>
      <w:r w:rsidRPr="00C4087C">
        <w:rPr>
          <w:rFonts w:hint="eastAsia"/>
          <w:lang w:val="x-none"/>
        </w:rPr>
        <w:t>颗粒物</w:t>
      </w:r>
      <w:r>
        <w:rPr>
          <w:rFonts w:hint="eastAsia"/>
          <w:lang w:val="x-none"/>
        </w:rPr>
        <w:t>的进入以及室内人员的日常活动。因此室内颗粒物浓度的评估需要考虑两方面的因素，室外颗粒物进入室内的颗粒物浓度，以及各种净化措施对颗粒物的稀释，本项目采用室内颗粒物</w:t>
      </w:r>
      <w:r w:rsidRPr="00C4087C">
        <w:rPr>
          <w:rFonts w:hint="eastAsia"/>
          <w:lang w:val="x-none"/>
        </w:rPr>
        <w:t>预评估模型方程如下：</w:t>
      </w:r>
    </w:p>
    <w:p w14:paraId="6A684774" w14:textId="77777777" w:rsidR="00E853C4" w:rsidRPr="0057737D" w:rsidRDefault="00E853C4" w:rsidP="00E853C4">
      <w:pPr>
        <w:spacing w:before="156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0A75E3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15pt;height:28.55pt" o:ole="">
            <v:imagedata r:id="rId17" o:title=""/>
          </v:shape>
          <o:OLEObject Type="Embed" ProgID="Equation.DSMT4" ShapeID="_x0000_i1025" DrawAspect="Content" ObjectID="_1771676782" r:id="rId18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hint="eastAsia"/>
          <w:lang w:val="x-none"/>
        </w:rPr>
        <w:t xml:space="preserve"> 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、室外颗粒物</w:t>
      </w:r>
      <w:r w:rsidRPr="00FB285B">
        <w:rPr>
          <w:rFonts w:hint="eastAsia"/>
          <w:lang w:val="x-none"/>
        </w:rPr>
        <w:t>浓度</w:t>
      </w:r>
      <w:r>
        <w:rPr>
          <w:rFonts w:hint="eastAsia"/>
          <w:lang w:val="x-none"/>
        </w:rPr>
        <w:t>，</w:t>
      </w:r>
      <w:r w:rsidRPr="00FB285B">
        <w:rPr>
          <w:rFonts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3D8A13F1" w14:textId="77777777"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机械通风新、回风量，单位为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752BE67B" w14:textId="77777777" w:rsidR="00E853C4" w:rsidRPr="00FB285B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新、回风一次通过净化效率，无量纲</w:t>
      </w:r>
      <w:r>
        <w:rPr>
          <w:rFonts w:hint="eastAsia"/>
          <w:lang w:val="x-none"/>
        </w:rPr>
        <w:t>；</w:t>
      </w:r>
    </w:p>
    <w:p w14:paraId="3035E609" w14:textId="77777777"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>
        <w:rPr>
          <w:rFonts w:hint="eastAsia"/>
          <w:lang w:val="x-none"/>
        </w:rPr>
        <w:t>，——</w:t>
      </w:r>
      <w:r w:rsidRPr="00FB285B">
        <w:rPr>
          <w:rFonts w:hint="eastAsia"/>
          <w:lang w:val="x-none"/>
        </w:rPr>
        <w:t>房间开窗通风</w:t>
      </w:r>
      <w:r>
        <w:rPr>
          <w:rFonts w:hint="eastAsia"/>
          <w:lang w:val="x-none"/>
        </w:rPr>
        <w:t>量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1EC6A9BC" w14:textId="77777777" w:rsidR="00E853C4" w:rsidRPr="00465382" w:rsidRDefault="00E853C4" w:rsidP="00E853C4">
      <w:pPr>
        <w:spacing w:before="156"/>
        <w:rPr>
          <w:sz w:val="22"/>
          <w:szCs w:val="24"/>
          <w:lang w:val="x-none"/>
        </w:rPr>
      </w:pPr>
      <w:r w:rsidRPr="00465382">
        <w:rPr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466A4931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为净化器洁净空气量，单位为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7686C9F8" w14:textId="77777777" w:rsidR="00E853C4" w:rsidRDefault="006E7BB0" w:rsidP="0024270B">
      <w:pPr>
        <w:spacing w:before="156"/>
        <w:ind w:leftChars="100" w:left="1470" w:rightChars="100" w:right="210" w:hangingChars="600" w:hanging="1260"/>
        <w:rPr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hint="eastAsia"/>
          <w:lang w:val="x-none"/>
        </w:rPr>
        <w:t>——室外颗粒物</w:t>
      </w:r>
      <w:r w:rsidR="00E853C4" w:rsidRPr="00FB285B">
        <w:rPr>
          <w:rFonts w:hint="eastAsia"/>
          <w:lang w:val="x-none"/>
        </w:rPr>
        <w:t>渗透系数，</w:t>
      </w:r>
      <w:r w:rsidR="00537D58">
        <w:rPr>
          <w:rFonts w:hint="eastAsia"/>
          <w:lang w:val="x-none"/>
        </w:rPr>
        <w:t>即室外颗粒物通过围护结构后的浓度与其室外浓度的比值，</w:t>
      </w:r>
      <w:r w:rsidR="00E853C4" w:rsidRPr="00FB285B">
        <w:rPr>
          <w:rFonts w:hint="eastAsia"/>
          <w:lang w:val="x-none"/>
        </w:rPr>
        <w:t>无量纲</w:t>
      </w:r>
      <w:r w:rsidR="00E853C4">
        <w:rPr>
          <w:rFonts w:hint="eastAsia"/>
          <w:lang w:val="x-none"/>
        </w:rPr>
        <w:t>；</w:t>
      </w:r>
    </w:p>
    <w:p w14:paraId="2BFF21E3" w14:textId="77777777" w:rsidR="00E853C4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hint="eastAsia"/>
          <w:lang w:val="x-none"/>
        </w:rPr>
        <w:t>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颗粒物</w:t>
      </w:r>
      <w:r w:rsidRPr="00FB285B">
        <w:rPr>
          <w:rFonts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μg/h</w:t>
      </w:r>
      <w:r>
        <w:rPr>
          <w:rFonts w:hint="eastAsia"/>
          <w:lang w:val="x-none"/>
        </w:rPr>
        <w:t>；</w:t>
      </w:r>
    </w:p>
    <w:p w14:paraId="75C3BF6D" w14:textId="77777777" w:rsidR="00E853C4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沉降速率</w:t>
      </w:r>
      <w:r w:rsidRPr="008605F9">
        <w:rPr>
          <w:rFonts w:hint="eastAsia"/>
          <w:lang w:val="x-none"/>
        </w:rPr>
        <w:t>1/h</w:t>
      </w:r>
      <w:r>
        <w:rPr>
          <w:rFonts w:hint="eastAsia"/>
          <w:lang w:val="x-none"/>
        </w:rPr>
        <w:t>；</w:t>
      </w:r>
    </w:p>
    <w:p w14:paraId="7193C11D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r w:rsidRPr="00FB285B">
        <w:rPr>
          <w:rFonts w:hint="eastAsia"/>
          <w:lang w:val="x-none"/>
        </w:rPr>
        <w:t>房间体积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4C6473F0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kern w:val="32"/>
          <w:sz w:val="28"/>
          <w:szCs w:val="28"/>
        </w:rPr>
      </w:pPr>
      <w:bookmarkStart w:id="23" w:name="_Toc160808542"/>
      <w:r>
        <w:rPr>
          <w:rFonts w:hint="eastAsia"/>
          <w:kern w:val="32"/>
          <w:sz w:val="28"/>
          <w:szCs w:val="28"/>
        </w:rPr>
        <w:t>计算</w:t>
      </w:r>
      <w:r w:rsidR="00A51FED">
        <w:rPr>
          <w:rFonts w:hint="eastAsia"/>
          <w:kern w:val="32"/>
          <w:sz w:val="28"/>
          <w:szCs w:val="28"/>
        </w:rPr>
        <w:t>参数</w:t>
      </w:r>
      <w:bookmarkEnd w:id="23"/>
    </w:p>
    <w:p w14:paraId="44C0A883" w14:textId="77777777" w:rsidR="00D30F45" w:rsidRDefault="00F87D86" w:rsidP="0089249E">
      <w:pPr>
        <w:ind w:firstLineChars="200" w:firstLine="420"/>
      </w:pPr>
      <w:r w:rsidRPr="00077C2D">
        <w:rPr>
          <w:rFonts w:hint="eastAsia"/>
        </w:rPr>
        <w:t>本项目对室内颗粒物浓度进行计算并评价，</w:t>
      </w:r>
      <w:r w:rsidR="00A51FED" w:rsidRPr="00077C2D">
        <w:rPr>
          <w:rFonts w:hint="eastAsia"/>
        </w:rPr>
        <w:t>计算所需输入的参数主要为污染物源强以及通风净化措施</w:t>
      </w:r>
      <w:r w:rsidR="001939BB">
        <w:rPr>
          <w:rFonts w:hint="eastAsia"/>
        </w:rPr>
        <w:t>见下述小节。</w:t>
      </w:r>
    </w:p>
    <w:p w14:paraId="2E0D79C4" w14:textId="77777777" w:rsidR="00906195" w:rsidRPr="00002BA3" w:rsidRDefault="00906195" w:rsidP="00F87D86">
      <w:pPr>
        <w:pStyle w:val="2"/>
        <w:rPr>
          <w:sz w:val="24"/>
          <w:szCs w:val="24"/>
        </w:rPr>
      </w:pPr>
      <w:bookmarkStart w:id="24" w:name="_Toc160808543"/>
      <w:r w:rsidRPr="00002BA3">
        <w:rPr>
          <w:rFonts w:hint="eastAsia"/>
          <w:sz w:val="24"/>
          <w:szCs w:val="24"/>
        </w:rPr>
        <w:t>渗透风量</w:t>
      </w:r>
      <w:bookmarkEnd w:id="24"/>
    </w:p>
    <w:p w14:paraId="56051551" w14:textId="77777777" w:rsidR="00906195" w:rsidRDefault="00D10E98" w:rsidP="0089249E">
      <w:pPr>
        <w:ind w:leftChars="-17" w:left="-36" w:firstLineChars="200" w:firstLine="420"/>
        <w:rPr>
          <w:lang w:val="x-none"/>
        </w:rPr>
      </w:pPr>
      <w:r w:rsidRPr="00077C2D">
        <w:rPr>
          <w:rFonts w:hint="eastAsia"/>
          <w:lang w:val="x-none"/>
        </w:rPr>
        <w:t>渗透风量</w:t>
      </w:r>
      <w:r w:rsidR="00077C2D">
        <w:rPr>
          <w:rFonts w:hint="eastAsia"/>
          <w:lang w:val="x-none"/>
        </w:rPr>
        <w:t>可</w:t>
      </w:r>
      <w:r w:rsidR="00077C2D" w:rsidRPr="00474233">
        <w:rPr>
          <w:rFonts w:ascii="Times New Roman" w:hAnsi="Times New Roman" w:cs="Times New Roman"/>
          <w:lang w:val="x-none"/>
        </w:rPr>
        <w:t>通过</w:t>
      </w:r>
      <w:r w:rsidR="00077C2D" w:rsidRPr="00474233">
        <w:rPr>
          <w:rFonts w:ascii="Times New Roman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hAnsi="Times New Roman" w:cs="Times New Roman"/>
          <w:lang w:val="x-none"/>
        </w:rPr>
        <w:t>或</w:t>
      </w:r>
      <w:r w:rsidR="00077C2D" w:rsidRPr="00474233">
        <w:rPr>
          <w:rFonts w:ascii="Times New Roman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hAnsi="Times New Roman" w:cs="Times New Roman"/>
          <w:lang w:val="x-none"/>
        </w:rPr>
        <w:t>计算</w:t>
      </w:r>
      <w:r w:rsidR="00077C2D" w:rsidRPr="00474233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hAnsi="Times New Roman" w:cs="Times New Roman"/>
          <w:lang w:val="x-none"/>
        </w:rPr>
        <w:t>GB/T 7106</w:t>
      </w:r>
      <w:r w:rsidR="00077C2D" w:rsidRPr="00474233">
        <w:rPr>
          <w:rFonts w:ascii="Times New Roman" w:hAnsi="Times New Roman" w:cs="Times New Roman"/>
          <w:lang w:val="x-none"/>
        </w:rPr>
        <w:t>中</w:t>
      </w:r>
      <w:r w:rsidR="00077C2D" w:rsidRPr="00474233">
        <w:rPr>
          <w:rFonts w:ascii="Times New Roman" w:hAnsi="Times New Roman" w:cs="Times New Roman"/>
          <w:lang w:val="x-none"/>
        </w:rPr>
        <w:t>1~8</w:t>
      </w:r>
      <w:r w:rsidR="00077C2D" w:rsidRPr="00474233">
        <w:rPr>
          <w:rFonts w:ascii="Times New Roman" w:hAnsi="Times New Roman" w:cs="Times New Roman"/>
          <w:lang w:val="x-none"/>
        </w:rPr>
        <w:t>级进行设置</w:t>
      </w:r>
      <w:r w:rsidR="00C10561" w:rsidRPr="00474233">
        <w:rPr>
          <w:rFonts w:ascii="Times New Roman" w:hAnsi="Times New Roman" w:cs="Times New Roman"/>
          <w:lang w:val="x-none"/>
        </w:rPr>
        <w:t>；换气次数</w:t>
      </w:r>
      <w:r w:rsidR="00A23379" w:rsidRPr="00474233">
        <w:rPr>
          <w:rFonts w:ascii="Times New Roman" w:hAnsi="Times New Roman" w:cs="Times New Roman"/>
          <w:lang w:val="x-none"/>
        </w:rPr>
        <w:t>选取</w:t>
      </w:r>
      <w:r w:rsidR="00C10561" w:rsidRPr="00474233">
        <w:rPr>
          <w:rFonts w:ascii="Times New Roman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hAnsi="Times New Roman" w:cs="Times New Roman"/>
          <w:lang w:val="x-none"/>
        </w:rPr>
        <w:t>。</w:t>
      </w:r>
    </w:p>
    <w:p w14:paraId="1C0F9859" w14:textId="77777777" w:rsidR="0097797E" w:rsidRPr="00474233" w:rsidRDefault="0097797E" w:rsidP="0097797E">
      <w:pPr>
        <w:ind w:leftChars="-17" w:left="-36" w:firstLineChars="200" w:firstLine="420"/>
        <w:rPr>
          <w:lang w:val="x-none"/>
        </w:rPr>
      </w:pPr>
      <w:bookmarkStart w:id="25" w:name="渗透风量"/>
      <w:r>
        <w:t>本项目忽略渗透风量的影响。</w:t>
      </w:r>
      <w:bookmarkEnd w:id="25"/>
    </w:p>
    <w:p w14:paraId="1D545298" w14:textId="77777777" w:rsidR="00F87D86" w:rsidRDefault="00F87D86" w:rsidP="00ED2CB7">
      <w:pPr>
        <w:pStyle w:val="2"/>
        <w:rPr>
          <w:sz w:val="24"/>
          <w:szCs w:val="24"/>
        </w:rPr>
      </w:pPr>
      <w:bookmarkStart w:id="26" w:name="_Toc160808544"/>
      <w:r w:rsidRPr="00002BA3">
        <w:rPr>
          <w:rFonts w:hint="eastAsia"/>
          <w:sz w:val="24"/>
          <w:szCs w:val="24"/>
        </w:rPr>
        <w:t>室内颗粒物源强</w:t>
      </w:r>
      <w:bookmarkEnd w:id="26"/>
    </w:p>
    <w:p w14:paraId="46F156E7" w14:textId="77777777" w:rsidR="00F87D86" w:rsidRDefault="00F87D86" w:rsidP="00913966">
      <w:pPr>
        <w:jc w:val="center"/>
      </w:pPr>
      <w:bookmarkStart w:id="27" w:name="室内颗粒物源强表"/>
      <w:r>
        <w:t>该项目室内颗粒物源强为0。</w:t>
      </w:r>
      <w:bookmarkEnd w:id="27"/>
    </w:p>
    <w:p w14:paraId="339FB2E9" w14:textId="77777777" w:rsidR="005C0EFF" w:rsidRPr="005C0EFF" w:rsidRDefault="005C0EFF" w:rsidP="00913966">
      <w:pPr>
        <w:jc w:val="center"/>
      </w:pPr>
    </w:p>
    <w:p w14:paraId="109F6A11" w14:textId="77777777" w:rsidR="00F87D86" w:rsidRPr="00002BA3" w:rsidRDefault="00F87D86" w:rsidP="00ED2CB7">
      <w:pPr>
        <w:pStyle w:val="2"/>
        <w:rPr>
          <w:sz w:val="24"/>
          <w:szCs w:val="24"/>
        </w:rPr>
      </w:pPr>
      <w:bookmarkStart w:id="28" w:name="_Toc160808545"/>
      <w:r w:rsidRPr="00002BA3">
        <w:rPr>
          <w:rFonts w:hint="eastAsia"/>
          <w:sz w:val="24"/>
          <w:szCs w:val="24"/>
        </w:rPr>
        <w:t>室外颗粒物污染源浓度</w:t>
      </w:r>
      <w:bookmarkEnd w:id="28"/>
    </w:p>
    <w:p w14:paraId="4EB4C459" w14:textId="77777777" w:rsidR="00F87D86" w:rsidRPr="00A16294" w:rsidRDefault="00F87D86" w:rsidP="00A16294">
      <w:pPr>
        <w:ind w:firstLineChars="200" w:firstLine="420"/>
        <w:rPr>
          <w:rFonts w:ascii="Times New Roman" w:hAnsi="Times New Roman" w:cs="Times New Roman"/>
          <w:lang w:val="x-none"/>
        </w:rPr>
      </w:pPr>
      <w:r w:rsidRPr="00A16294">
        <w:rPr>
          <w:rFonts w:ascii="Times New Roman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hAnsi="Times New Roman" w:cs="Times New Roman"/>
          <w:lang w:val="x-none"/>
        </w:rPr>
        <w:t>和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hAnsi="Times New Roman" w:cs="Times New Roman"/>
          <w:lang w:val="x-none"/>
        </w:rPr>
        <w:t>全年室外浓度</w:t>
      </w:r>
      <w:r w:rsidR="00A95EFB">
        <w:rPr>
          <w:rFonts w:ascii="Times New Roman" w:hAnsi="Times New Roman" w:cs="Times New Roman"/>
          <w:lang w:val="x-none"/>
        </w:rPr>
        <w:t>日均值</w:t>
      </w:r>
      <w:r w:rsidRPr="00A16294">
        <w:rPr>
          <w:rFonts w:ascii="Times New Roman" w:hAnsi="Times New Roman" w:cs="Times New Roman"/>
          <w:lang w:val="x-none"/>
        </w:rPr>
        <w:t>，见下图</w:t>
      </w:r>
      <w:r w:rsidRPr="00A16294">
        <w:rPr>
          <w:rFonts w:ascii="Times New Roman" w:hAnsi="Times New Roman" w:cs="Times New Roman"/>
          <w:lang w:val="x-none"/>
        </w:rPr>
        <w:t>:</w:t>
      </w:r>
    </w:p>
    <w:p w14:paraId="07DD70B0" w14:textId="77777777" w:rsidR="00A95EFB" w:rsidRDefault="00A95EFB" w:rsidP="00A16294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29" w:name="室外颗粒物逐时浓度图"/>
      <w:bookmarkEnd w:id="29"/>
      <w:r>
        <w:rPr>
          <w:noProof/>
        </w:rPr>
        <w:drawing>
          <wp:inline distT="0" distB="0" distL="0" distR="0" wp14:anchorId="443D00B9" wp14:editId="73519943">
            <wp:extent cx="5667375" cy="3419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C80F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14:paraId="7E5FC328" w14:textId="77777777" w:rsidR="00F87D86" w:rsidRDefault="00A921EA" w:rsidP="00ED2CB7">
      <w:pPr>
        <w:pStyle w:val="2"/>
        <w:rPr>
          <w:sz w:val="24"/>
          <w:szCs w:val="24"/>
        </w:rPr>
      </w:pPr>
      <w:bookmarkStart w:id="30" w:name="_Toc160808546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0"/>
    </w:p>
    <w:p w14:paraId="3ACEE252" w14:textId="77777777" w:rsidR="00D5581C" w:rsidRPr="00CD0F6C" w:rsidRDefault="00D5581C" w:rsidP="00D5581C">
      <w:pPr>
        <w:jc w:val="center"/>
      </w:pPr>
    </w:p>
    <w:p w14:paraId="2DCD4951" w14:textId="77777777" w:rsidR="00D5581C" w:rsidRPr="00CD0F6C" w:rsidRDefault="00D5581C" w:rsidP="00D5581C">
      <w:pPr>
        <w:rPr>
          <w:lang w:val="x-none" w:eastAsia="x-none"/>
        </w:rPr>
      </w:pPr>
    </w:p>
    <w:p w14:paraId="378286FC" w14:textId="77777777" w:rsidR="00D2407D" w:rsidRPr="00CD0F6C" w:rsidRDefault="00D2407D" w:rsidP="00D2407D">
      <w:pPr>
        <w:jc w:val="center"/>
      </w:pPr>
      <w:bookmarkStart w:id="31" w:name="通风净化表"/>
      <w:bookmarkEnd w:id="31"/>
      <w:r>
        <w:rPr>
          <w:sz w:val="20"/>
          <w:szCs w:val="20"/>
        </w:rPr>
        <w:t>表5.4-1 关窗-空气净化器净化及对应参数表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4868"/>
      </w:tblGrid>
      <w:tr w:rsidR="000437B4" w14:paraId="383DD4EF" w14:textId="77777777">
        <w:tc>
          <w:tcPr>
            <w:tcW w:w="905" w:type="dxa"/>
            <w:shd w:val="clear" w:color="auto" w:fill="E6E6E6"/>
            <w:vAlign w:val="center"/>
          </w:tcPr>
          <w:p w14:paraId="2581543B" w14:textId="77777777" w:rsidR="000437B4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891760" w14:textId="77777777" w:rsidR="000437B4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F52A3B4" w14:textId="77777777" w:rsidR="000437B4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4867" w:type="dxa"/>
            <w:shd w:val="clear" w:color="auto" w:fill="E6E6E6"/>
            <w:vAlign w:val="center"/>
          </w:tcPr>
          <w:p w14:paraId="605F0489" w14:textId="77777777" w:rsidR="000437B4" w:rsidRDefault="00000000">
            <w:pPr>
              <w:jc w:val="center"/>
            </w:pPr>
            <w:r>
              <w:rPr>
                <w:b/>
              </w:rPr>
              <w:t>空气净化量（m³/h）</w:t>
            </w:r>
          </w:p>
        </w:tc>
      </w:tr>
      <w:tr w:rsidR="000437B4" w14:paraId="17E8EC46" w14:textId="77777777">
        <w:tc>
          <w:tcPr>
            <w:tcW w:w="905" w:type="dxa"/>
            <w:vMerge w:val="restart"/>
            <w:vAlign w:val="center"/>
          </w:tcPr>
          <w:p w14:paraId="371EB482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FFFB758" w14:textId="77777777" w:rsidR="000437B4" w:rsidRDefault="00000000">
            <w:pPr>
              <w:jc w:val="center"/>
            </w:pPr>
            <w:r>
              <w:t>1001</w:t>
            </w:r>
          </w:p>
        </w:tc>
        <w:tc>
          <w:tcPr>
            <w:tcW w:w="1358" w:type="dxa"/>
            <w:vAlign w:val="center"/>
          </w:tcPr>
          <w:p w14:paraId="002975D4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4867" w:type="dxa"/>
            <w:vAlign w:val="center"/>
          </w:tcPr>
          <w:p w14:paraId="5199E4BC" w14:textId="77777777" w:rsidR="000437B4" w:rsidRDefault="00000000">
            <w:pPr>
              <w:jc w:val="center"/>
            </w:pPr>
            <w:r>
              <w:t>139.5</w:t>
            </w:r>
          </w:p>
        </w:tc>
      </w:tr>
      <w:tr w:rsidR="000437B4" w14:paraId="103661B1" w14:textId="77777777">
        <w:tc>
          <w:tcPr>
            <w:tcW w:w="905" w:type="dxa"/>
            <w:vMerge/>
            <w:vAlign w:val="center"/>
          </w:tcPr>
          <w:p w14:paraId="5DBCF179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488AA11" w14:textId="77777777" w:rsidR="000437B4" w:rsidRDefault="00000000">
            <w:pPr>
              <w:jc w:val="center"/>
            </w:pPr>
            <w:r>
              <w:t>1001</w:t>
            </w:r>
          </w:p>
        </w:tc>
        <w:tc>
          <w:tcPr>
            <w:tcW w:w="1358" w:type="dxa"/>
            <w:vAlign w:val="center"/>
          </w:tcPr>
          <w:p w14:paraId="79F1125B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4867" w:type="dxa"/>
            <w:vAlign w:val="center"/>
          </w:tcPr>
          <w:p w14:paraId="305A3880" w14:textId="77777777" w:rsidR="000437B4" w:rsidRDefault="00000000">
            <w:pPr>
              <w:jc w:val="center"/>
            </w:pPr>
            <w:r>
              <w:t>321.0</w:t>
            </w:r>
          </w:p>
        </w:tc>
      </w:tr>
      <w:tr w:rsidR="000437B4" w14:paraId="77C5BDDC" w14:textId="77777777">
        <w:tc>
          <w:tcPr>
            <w:tcW w:w="905" w:type="dxa"/>
            <w:vMerge/>
            <w:vAlign w:val="center"/>
          </w:tcPr>
          <w:p w14:paraId="114E78F4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A82DE38" w14:textId="77777777" w:rsidR="000437B4" w:rsidRDefault="00000000">
            <w:pPr>
              <w:jc w:val="center"/>
            </w:pPr>
            <w:r>
              <w:t>1001</w:t>
            </w:r>
          </w:p>
        </w:tc>
        <w:tc>
          <w:tcPr>
            <w:tcW w:w="1358" w:type="dxa"/>
            <w:vAlign w:val="center"/>
          </w:tcPr>
          <w:p w14:paraId="5993B8F3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4867" w:type="dxa"/>
            <w:vAlign w:val="center"/>
          </w:tcPr>
          <w:p w14:paraId="132B1B5F" w14:textId="77777777" w:rsidR="000437B4" w:rsidRDefault="00000000">
            <w:pPr>
              <w:jc w:val="center"/>
            </w:pPr>
            <w:r>
              <w:t>101.7</w:t>
            </w:r>
          </w:p>
        </w:tc>
      </w:tr>
      <w:tr w:rsidR="000437B4" w14:paraId="383A5FBA" w14:textId="77777777">
        <w:tc>
          <w:tcPr>
            <w:tcW w:w="905" w:type="dxa"/>
            <w:vMerge/>
            <w:vAlign w:val="center"/>
          </w:tcPr>
          <w:p w14:paraId="7811A385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7BB163B" w14:textId="77777777" w:rsidR="000437B4" w:rsidRDefault="00000000">
            <w:pPr>
              <w:jc w:val="center"/>
            </w:pPr>
            <w:r>
              <w:t>1002</w:t>
            </w:r>
          </w:p>
        </w:tc>
        <w:tc>
          <w:tcPr>
            <w:tcW w:w="1358" w:type="dxa"/>
            <w:vAlign w:val="center"/>
          </w:tcPr>
          <w:p w14:paraId="3F50CB72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4867" w:type="dxa"/>
            <w:vAlign w:val="center"/>
          </w:tcPr>
          <w:p w14:paraId="1999B17A" w14:textId="77777777" w:rsidR="000437B4" w:rsidRDefault="00000000">
            <w:pPr>
              <w:jc w:val="center"/>
            </w:pPr>
            <w:r>
              <w:t>245.6</w:t>
            </w:r>
          </w:p>
        </w:tc>
      </w:tr>
      <w:tr w:rsidR="000437B4" w14:paraId="09AB2350" w14:textId="77777777">
        <w:tc>
          <w:tcPr>
            <w:tcW w:w="905" w:type="dxa"/>
            <w:vMerge/>
            <w:vAlign w:val="center"/>
          </w:tcPr>
          <w:p w14:paraId="32772435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FB4E397" w14:textId="77777777" w:rsidR="000437B4" w:rsidRDefault="00000000">
            <w:pPr>
              <w:jc w:val="center"/>
            </w:pPr>
            <w:r>
              <w:t>1002</w:t>
            </w:r>
          </w:p>
        </w:tc>
        <w:tc>
          <w:tcPr>
            <w:tcW w:w="1358" w:type="dxa"/>
            <w:vAlign w:val="center"/>
          </w:tcPr>
          <w:p w14:paraId="798BE5A1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4867" w:type="dxa"/>
            <w:vAlign w:val="center"/>
          </w:tcPr>
          <w:p w14:paraId="06F54029" w14:textId="77777777" w:rsidR="000437B4" w:rsidRDefault="00000000">
            <w:pPr>
              <w:jc w:val="center"/>
            </w:pPr>
            <w:r>
              <w:t>186.2</w:t>
            </w:r>
          </w:p>
        </w:tc>
      </w:tr>
      <w:tr w:rsidR="000437B4" w14:paraId="708B714B" w14:textId="77777777">
        <w:tc>
          <w:tcPr>
            <w:tcW w:w="905" w:type="dxa"/>
            <w:vMerge/>
            <w:vAlign w:val="center"/>
          </w:tcPr>
          <w:p w14:paraId="0576734E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C323681" w14:textId="77777777" w:rsidR="000437B4" w:rsidRDefault="00000000">
            <w:pPr>
              <w:jc w:val="center"/>
            </w:pPr>
            <w:r>
              <w:t>1003</w:t>
            </w:r>
          </w:p>
        </w:tc>
        <w:tc>
          <w:tcPr>
            <w:tcW w:w="1358" w:type="dxa"/>
            <w:vAlign w:val="center"/>
          </w:tcPr>
          <w:p w14:paraId="1D61AB10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4867" w:type="dxa"/>
            <w:vAlign w:val="center"/>
          </w:tcPr>
          <w:p w14:paraId="46EC4121" w14:textId="77777777" w:rsidR="000437B4" w:rsidRDefault="00000000">
            <w:pPr>
              <w:jc w:val="center"/>
            </w:pPr>
            <w:r>
              <w:t>256.5</w:t>
            </w:r>
          </w:p>
        </w:tc>
      </w:tr>
      <w:tr w:rsidR="000437B4" w14:paraId="7BEF89E6" w14:textId="77777777">
        <w:tc>
          <w:tcPr>
            <w:tcW w:w="905" w:type="dxa"/>
            <w:vMerge/>
            <w:vAlign w:val="center"/>
          </w:tcPr>
          <w:p w14:paraId="30863013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6EF1D0C" w14:textId="77777777" w:rsidR="000437B4" w:rsidRDefault="00000000">
            <w:pPr>
              <w:jc w:val="center"/>
            </w:pPr>
            <w:r>
              <w:t>1004</w:t>
            </w:r>
          </w:p>
        </w:tc>
        <w:tc>
          <w:tcPr>
            <w:tcW w:w="1358" w:type="dxa"/>
            <w:vAlign w:val="center"/>
          </w:tcPr>
          <w:p w14:paraId="3E3A2E86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4867" w:type="dxa"/>
            <w:vAlign w:val="center"/>
          </w:tcPr>
          <w:p w14:paraId="5917AA5D" w14:textId="77777777" w:rsidR="000437B4" w:rsidRDefault="00000000">
            <w:pPr>
              <w:jc w:val="center"/>
            </w:pPr>
            <w:r>
              <w:t>52.8</w:t>
            </w:r>
          </w:p>
        </w:tc>
      </w:tr>
      <w:tr w:rsidR="000437B4" w14:paraId="0D86057D" w14:textId="77777777">
        <w:tc>
          <w:tcPr>
            <w:tcW w:w="905" w:type="dxa"/>
            <w:vMerge w:val="restart"/>
            <w:vAlign w:val="center"/>
          </w:tcPr>
          <w:p w14:paraId="2F8A2DC6" w14:textId="77777777" w:rsidR="000437B4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30ACA16" w14:textId="77777777" w:rsidR="000437B4" w:rsidRDefault="00000000">
            <w:pPr>
              <w:jc w:val="center"/>
            </w:pPr>
            <w:r>
              <w:t>2001</w:t>
            </w:r>
          </w:p>
        </w:tc>
        <w:tc>
          <w:tcPr>
            <w:tcW w:w="1358" w:type="dxa"/>
            <w:vAlign w:val="center"/>
          </w:tcPr>
          <w:p w14:paraId="2FF7A0EF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4867" w:type="dxa"/>
            <w:vAlign w:val="center"/>
          </w:tcPr>
          <w:p w14:paraId="49E5BCBA" w14:textId="77777777" w:rsidR="000437B4" w:rsidRDefault="00000000">
            <w:pPr>
              <w:jc w:val="center"/>
            </w:pPr>
            <w:r>
              <w:t>353.8</w:t>
            </w:r>
          </w:p>
        </w:tc>
      </w:tr>
      <w:tr w:rsidR="000437B4" w14:paraId="6D2C561E" w14:textId="77777777">
        <w:tc>
          <w:tcPr>
            <w:tcW w:w="905" w:type="dxa"/>
            <w:vMerge/>
            <w:vAlign w:val="center"/>
          </w:tcPr>
          <w:p w14:paraId="698D3EAF" w14:textId="77777777" w:rsidR="000437B4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AAABB34" w14:textId="77777777" w:rsidR="000437B4" w:rsidRDefault="00000000">
            <w:pPr>
              <w:jc w:val="center"/>
            </w:pPr>
            <w:r>
              <w:t>2006</w:t>
            </w:r>
          </w:p>
        </w:tc>
        <w:tc>
          <w:tcPr>
            <w:tcW w:w="1358" w:type="dxa"/>
            <w:vAlign w:val="center"/>
          </w:tcPr>
          <w:p w14:paraId="32DCAEDB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4867" w:type="dxa"/>
            <w:vAlign w:val="center"/>
          </w:tcPr>
          <w:p w14:paraId="572CCFCA" w14:textId="77777777" w:rsidR="000437B4" w:rsidRDefault="00000000">
            <w:pPr>
              <w:jc w:val="center"/>
            </w:pPr>
            <w:r>
              <w:t>157.0</w:t>
            </w:r>
          </w:p>
        </w:tc>
      </w:tr>
      <w:tr w:rsidR="000437B4" w14:paraId="12E22751" w14:textId="77777777">
        <w:tc>
          <w:tcPr>
            <w:tcW w:w="905" w:type="dxa"/>
            <w:vMerge/>
            <w:vAlign w:val="center"/>
          </w:tcPr>
          <w:p w14:paraId="58F09FA7" w14:textId="77777777" w:rsidR="000437B4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229B318" w14:textId="77777777" w:rsidR="000437B4" w:rsidRDefault="00000000">
            <w:pPr>
              <w:jc w:val="center"/>
            </w:pPr>
            <w:r>
              <w:t>2008</w:t>
            </w:r>
          </w:p>
        </w:tc>
        <w:tc>
          <w:tcPr>
            <w:tcW w:w="1358" w:type="dxa"/>
            <w:vAlign w:val="center"/>
          </w:tcPr>
          <w:p w14:paraId="34C86900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4867" w:type="dxa"/>
            <w:vAlign w:val="center"/>
          </w:tcPr>
          <w:p w14:paraId="0770F135" w14:textId="77777777" w:rsidR="000437B4" w:rsidRDefault="00000000">
            <w:pPr>
              <w:jc w:val="center"/>
            </w:pPr>
            <w:r>
              <w:t>280.6</w:t>
            </w:r>
          </w:p>
        </w:tc>
      </w:tr>
    </w:tbl>
    <w:p w14:paraId="090B1696" w14:textId="77777777" w:rsidR="000437B4" w:rsidRDefault="000437B4">
      <w:pPr>
        <w:jc w:val="center"/>
      </w:pPr>
    </w:p>
    <w:p w14:paraId="096E28E6" w14:textId="77777777" w:rsidR="000437B4" w:rsidRDefault="00000000">
      <w:pPr>
        <w:jc w:val="center"/>
      </w:pPr>
      <w:r>
        <w:rPr>
          <w:sz w:val="20"/>
          <w:szCs w:val="20"/>
        </w:rPr>
        <w:t>表5.4-2 全新风系统及对应参数表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0437B4" w14:paraId="5CD9CCDF" w14:textId="77777777">
        <w:tc>
          <w:tcPr>
            <w:tcW w:w="905" w:type="dxa"/>
            <w:shd w:val="clear" w:color="auto" w:fill="E6E6E6"/>
            <w:vAlign w:val="center"/>
          </w:tcPr>
          <w:p w14:paraId="6223C011" w14:textId="77777777" w:rsidR="000437B4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8C3514" w14:textId="77777777" w:rsidR="000437B4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DDCFF21" w14:textId="77777777" w:rsidR="000437B4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52347E09" w14:textId="77777777" w:rsidR="000437B4" w:rsidRDefault="00000000">
            <w:pPr>
              <w:jc w:val="center"/>
            </w:pPr>
            <w:r>
              <w:rPr>
                <w:b/>
              </w:rPr>
              <w:t>新风量（m³/h）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42D41296" w14:textId="77777777" w:rsidR="000437B4" w:rsidRDefault="00000000">
            <w:pPr>
              <w:jc w:val="center"/>
            </w:pPr>
            <w:r>
              <w:rPr>
                <w:b/>
              </w:rPr>
              <w:t>新风净化效率</w:t>
            </w:r>
          </w:p>
        </w:tc>
      </w:tr>
      <w:tr w:rsidR="000437B4" w14:paraId="7A04EAA1" w14:textId="77777777">
        <w:tc>
          <w:tcPr>
            <w:tcW w:w="905" w:type="dxa"/>
            <w:vMerge w:val="restart"/>
            <w:vAlign w:val="center"/>
          </w:tcPr>
          <w:p w14:paraId="2A9572AF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25D7E16" w14:textId="77777777" w:rsidR="000437B4" w:rsidRDefault="00000000">
            <w:pPr>
              <w:jc w:val="center"/>
            </w:pPr>
            <w:r>
              <w:t>1001</w:t>
            </w:r>
          </w:p>
        </w:tc>
        <w:tc>
          <w:tcPr>
            <w:tcW w:w="1358" w:type="dxa"/>
            <w:vAlign w:val="center"/>
          </w:tcPr>
          <w:p w14:paraId="17BAFC05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B63001D" w14:textId="77777777" w:rsidR="000437B4" w:rsidRDefault="00000000">
            <w:pPr>
              <w:jc w:val="center"/>
            </w:pPr>
            <w:r>
              <w:t>697.7</w:t>
            </w:r>
          </w:p>
        </w:tc>
        <w:tc>
          <w:tcPr>
            <w:tcW w:w="2433" w:type="dxa"/>
            <w:vAlign w:val="center"/>
          </w:tcPr>
          <w:p w14:paraId="2008507F" w14:textId="77777777" w:rsidR="000437B4" w:rsidRDefault="00000000">
            <w:pPr>
              <w:jc w:val="center"/>
            </w:pPr>
            <w:r>
              <w:t>1.00</w:t>
            </w:r>
          </w:p>
        </w:tc>
      </w:tr>
      <w:tr w:rsidR="000437B4" w14:paraId="4869EE2D" w14:textId="77777777">
        <w:tc>
          <w:tcPr>
            <w:tcW w:w="905" w:type="dxa"/>
            <w:vMerge/>
            <w:vAlign w:val="center"/>
          </w:tcPr>
          <w:p w14:paraId="29AA222B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EED92E0" w14:textId="77777777" w:rsidR="000437B4" w:rsidRDefault="00000000">
            <w:pPr>
              <w:jc w:val="center"/>
            </w:pPr>
            <w:r>
              <w:t>1001</w:t>
            </w:r>
          </w:p>
        </w:tc>
        <w:tc>
          <w:tcPr>
            <w:tcW w:w="1358" w:type="dxa"/>
            <w:vAlign w:val="center"/>
          </w:tcPr>
          <w:p w14:paraId="7B28919C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E66FFC9" w14:textId="77777777" w:rsidR="000437B4" w:rsidRDefault="00000000">
            <w:pPr>
              <w:jc w:val="center"/>
            </w:pPr>
            <w:r>
              <w:t>1605.0</w:t>
            </w:r>
          </w:p>
        </w:tc>
        <w:tc>
          <w:tcPr>
            <w:tcW w:w="2433" w:type="dxa"/>
            <w:vAlign w:val="center"/>
          </w:tcPr>
          <w:p w14:paraId="306FB470" w14:textId="77777777" w:rsidR="000437B4" w:rsidRDefault="00000000">
            <w:pPr>
              <w:jc w:val="center"/>
            </w:pPr>
            <w:r>
              <w:t>1.00</w:t>
            </w:r>
          </w:p>
        </w:tc>
      </w:tr>
      <w:tr w:rsidR="000437B4" w14:paraId="088CD320" w14:textId="77777777">
        <w:tc>
          <w:tcPr>
            <w:tcW w:w="905" w:type="dxa"/>
            <w:vMerge/>
            <w:vAlign w:val="center"/>
          </w:tcPr>
          <w:p w14:paraId="22E304BF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A39E967" w14:textId="77777777" w:rsidR="000437B4" w:rsidRDefault="00000000">
            <w:pPr>
              <w:jc w:val="center"/>
            </w:pPr>
            <w:r>
              <w:t>1001</w:t>
            </w:r>
          </w:p>
        </w:tc>
        <w:tc>
          <w:tcPr>
            <w:tcW w:w="1358" w:type="dxa"/>
            <w:vAlign w:val="center"/>
          </w:tcPr>
          <w:p w14:paraId="1ABC0257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9B28911" w14:textId="77777777" w:rsidR="000437B4" w:rsidRDefault="00000000">
            <w:pPr>
              <w:jc w:val="center"/>
            </w:pPr>
            <w:r>
              <w:t>508.7</w:t>
            </w:r>
          </w:p>
        </w:tc>
        <w:tc>
          <w:tcPr>
            <w:tcW w:w="2433" w:type="dxa"/>
            <w:vAlign w:val="center"/>
          </w:tcPr>
          <w:p w14:paraId="11411344" w14:textId="77777777" w:rsidR="000437B4" w:rsidRDefault="00000000">
            <w:pPr>
              <w:jc w:val="center"/>
            </w:pPr>
            <w:r>
              <w:t>1.00</w:t>
            </w:r>
          </w:p>
        </w:tc>
      </w:tr>
      <w:tr w:rsidR="000437B4" w14:paraId="1428AFFC" w14:textId="77777777">
        <w:tc>
          <w:tcPr>
            <w:tcW w:w="905" w:type="dxa"/>
            <w:vMerge/>
            <w:vAlign w:val="center"/>
          </w:tcPr>
          <w:p w14:paraId="1D8C27AD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4DAE267" w14:textId="77777777" w:rsidR="000437B4" w:rsidRDefault="00000000">
            <w:pPr>
              <w:jc w:val="center"/>
            </w:pPr>
            <w:r>
              <w:t>1002</w:t>
            </w:r>
          </w:p>
        </w:tc>
        <w:tc>
          <w:tcPr>
            <w:tcW w:w="1358" w:type="dxa"/>
            <w:vAlign w:val="center"/>
          </w:tcPr>
          <w:p w14:paraId="7C2C58FD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C5EDE5E" w14:textId="77777777" w:rsidR="000437B4" w:rsidRDefault="00000000">
            <w:pPr>
              <w:jc w:val="center"/>
            </w:pPr>
            <w:r>
              <w:t>1228.0</w:t>
            </w:r>
          </w:p>
        </w:tc>
        <w:tc>
          <w:tcPr>
            <w:tcW w:w="2433" w:type="dxa"/>
            <w:vAlign w:val="center"/>
          </w:tcPr>
          <w:p w14:paraId="6E858ABF" w14:textId="77777777" w:rsidR="000437B4" w:rsidRDefault="00000000">
            <w:pPr>
              <w:jc w:val="center"/>
            </w:pPr>
            <w:r>
              <w:t>1.00</w:t>
            </w:r>
          </w:p>
        </w:tc>
      </w:tr>
      <w:tr w:rsidR="000437B4" w14:paraId="3317DC1A" w14:textId="77777777">
        <w:tc>
          <w:tcPr>
            <w:tcW w:w="905" w:type="dxa"/>
            <w:vMerge/>
            <w:vAlign w:val="center"/>
          </w:tcPr>
          <w:p w14:paraId="77F40DEA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8C6D320" w14:textId="77777777" w:rsidR="000437B4" w:rsidRDefault="00000000">
            <w:pPr>
              <w:jc w:val="center"/>
            </w:pPr>
            <w:r>
              <w:t>1002</w:t>
            </w:r>
          </w:p>
        </w:tc>
        <w:tc>
          <w:tcPr>
            <w:tcW w:w="1358" w:type="dxa"/>
            <w:vAlign w:val="center"/>
          </w:tcPr>
          <w:p w14:paraId="2E9E5C0D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0C3E2802" w14:textId="77777777" w:rsidR="000437B4" w:rsidRDefault="00000000">
            <w:pPr>
              <w:jc w:val="center"/>
            </w:pPr>
            <w:r>
              <w:t>931.0</w:t>
            </w:r>
          </w:p>
        </w:tc>
        <w:tc>
          <w:tcPr>
            <w:tcW w:w="2433" w:type="dxa"/>
            <w:vAlign w:val="center"/>
          </w:tcPr>
          <w:p w14:paraId="47917A91" w14:textId="77777777" w:rsidR="000437B4" w:rsidRDefault="00000000">
            <w:pPr>
              <w:jc w:val="center"/>
            </w:pPr>
            <w:r>
              <w:t>1.00</w:t>
            </w:r>
          </w:p>
        </w:tc>
      </w:tr>
      <w:tr w:rsidR="000437B4" w14:paraId="32C375AB" w14:textId="77777777">
        <w:tc>
          <w:tcPr>
            <w:tcW w:w="905" w:type="dxa"/>
            <w:vMerge/>
            <w:vAlign w:val="center"/>
          </w:tcPr>
          <w:p w14:paraId="3563999A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9087FB6" w14:textId="77777777" w:rsidR="000437B4" w:rsidRDefault="00000000">
            <w:pPr>
              <w:jc w:val="center"/>
            </w:pPr>
            <w:r>
              <w:t>1003</w:t>
            </w:r>
          </w:p>
        </w:tc>
        <w:tc>
          <w:tcPr>
            <w:tcW w:w="1358" w:type="dxa"/>
            <w:vAlign w:val="center"/>
          </w:tcPr>
          <w:p w14:paraId="66184FFE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4DC1AC2C" w14:textId="77777777" w:rsidR="000437B4" w:rsidRDefault="00000000">
            <w:pPr>
              <w:jc w:val="center"/>
            </w:pPr>
            <w:r>
              <w:t>1282.5</w:t>
            </w:r>
          </w:p>
        </w:tc>
        <w:tc>
          <w:tcPr>
            <w:tcW w:w="2433" w:type="dxa"/>
            <w:vAlign w:val="center"/>
          </w:tcPr>
          <w:p w14:paraId="19F6F937" w14:textId="77777777" w:rsidR="000437B4" w:rsidRDefault="00000000">
            <w:pPr>
              <w:jc w:val="center"/>
            </w:pPr>
            <w:r>
              <w:t>1.00</w:t>
            </w:r>
          </w:p>
        </w:tc>
      </w:tr>
      <w:tr w:rsidR="000437B4" w14:paraId="74647919" w14:textId="77777777">
        <w:tc>
          <w:tcPr>
            <w:tcW w:w="905" w:type="dxa"/>
            <w:vMerge/>
            <w:vAlign w:val="center"/>
          </w:tcPr>
          <w:p w14:paraId="0F85EDED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005578B" w14:textId="77777777" w:rsidR="000437B4" w:rsidRDefault="00000000">
            <w:pPr>
              <w:jc w:val="center"/>
            </w:pPr>
            <w:r>
              <w:t>1004</w:t>
            </w:r>
          </w:p>
        </w:tc>
        <w:tc>
          <w:tcPr>
            <w:tcW w:w="1358" w:type="dxa"/>
            <w:vAlign w:val="center"/>
          </w:tcPr>
          <w:p w14:paraId="07FC3D0D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72BECF1F" w14:textId="77777777" w:rsidR="000437B4" w:rsidRDefault="00000000">
            <w:pPr>
              <w:jc w:val="center"/>
            </w:pPr>
            <w:r>
              <w:t>263.8</w:t>
            </w:r>
          </w:p>
        </w:tc>
        <w:tc>
          <w:tcPr>
            <w:tcW w:w="2433" w:type="dxa"/>
            <w:vAlign w:val="center"/>
          </w:tcPr>
          <w:p w14:paraId="1D1CC955" w14:textId="77777777" w:rsidR="000437B4" w:rsidRDefault="00000000">
            <w:pPr>
              <w:jc w:val="center"/>
            </w:pPr>
            <w:r>
              <w:t>1.00</w:t>
            </w:r>
          </w:p>
        </w:tc>
      </w:tr>
      <w:tr w:rsidR="000437B4" w14:paraId="2F50F5DB" w14:textId="77777777">
        <w:tc>
          <w:tcPr>
            <w:tcW w:w="905" w:type="dxa"/>
            <w:vMerge w:val="restart"/>
            <w:vAlign w:val="center"/>
          </w:tcPr>
          <w:p w14:paraId="4D86AF43" w14:textId="77777777" w:rsidR="000437B4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2FE8EDB" w14:textId="77777777" w:rsidR="000437B4" w:rsidRDefault="00000000">
            <w:pPr>
              <w:jc w:val="center"/>
            </w:pPr>
            <w:r>
              <w:t>2001</w:t>
            </w:r>
          </w:p>
        </w:tc>
        <w:tc>
          <w:tcPr>
            <w:tcW w:w="1358" w:type="dxa"/>
            <w:vAlign w:val="center"/>
          </w:tcPr>
          <w:p w14:paraId="3ABB4884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3DD9CB71" w14:textId="77777777" w:rsidR="000437B4" w:rsidRDefault="00000000">
            <w:pPr>
              <w:jc w:val="center"/>
            </w:pPr>
            <w:r>
              <w:t>1769.1</w:t>
            </w:r>
          </w:p>
        </w:tc>
        <w:tc>
          <w:tcPr>
            <w:tcW w:w="2433" w:type="dxa"/>
            <w:vAlign w:val="center"/>
          </w:tcPr>
          <w:p w14:paraId="675E7F92" w14:textId="77777777" w:rsidR="000437B4" w:rsidRDefault="00000000">
            <w:pPr>
              <w:jc w:val="center"/>
            </w:pPr>
            <w:r>
              <w:t>1.00</w:t>
            </w:r>
          </w:p>
        </w:tc>
      </w:tr>
      <w:tr w:rsidR="000437B4" w14:paraId="6AD79483" w14:textId="77777777">
        <w:tc>
          <w:tcPr>
            <w:tcW w:w="905" w:type="dxa"/>
            <w:vMerge/>
            <w:vAlign w:val="center"/>
          </w:tcPr>
          <w:p w14:paraId="4FF4A906" w14:textId="77777777" w:rsidR="000437B4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8053C8B" w14:textId="77777777" w:rsidR="000437B4" w:rsidRDefault="00000000">
            <w:pPr>
              <w:jc w:val="center"/>
            </w:pPr>
            <w:r>
              <w:t>2006</w:t>
            </w:r>
          </w:p>
        </w:tc>
        <w:tc>
          <w:tcPr>
            <w:tcW w:w="1358" w:type="dxa"/>
            <w:vAlign w:val="center"/>
          </w:tcPr>
          <w:p w14:paraId="7BF099E0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84C3077" w14:textId="77777777" w:rsidR="000437B4" w:rsidRDefault="00000000">
            <w:pPr>
              <w:jc w:val="center"/>
            </w:pPr>
            <w:r>
              <w:t>784.9</w:t>
            </w:r>
          </w:p>
        </w:tc>
        <w:tc>
          <w:tcPr>
            <w:tcW w:w="2433" w:type="dxa"/>
            <w:vAlign w:val="center"/>
          </w:tcPr>
          <w:p w14:paraId="7DEC3C70" w14:textId="77777777" w:rsidR="000437B4" w:rsidRDefault="00000000">
            <w:pPr>
              <w:jc w:val="center"/>
            </w:pPr>
            <w:r>
              <w:t>1.00</w:t>
            </w:r>
          </w:p>
        </w:tc>
      </w:tr>
      <w:tr w:rsidR="000437B4" w14:paraId="019FBF21" w14:textId="77777777">
        <w:tc>
          <w:tcPr>
            <w:tcW w:w="905" w:type="dxa"/>
            <w:vMerge/>
            <w:vAlign w:val="center"/>
          </w:tcPr>
          <w:p w14:paraId="6B69614B" w14:textId="77777777" w:rsidR="000437B4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4C67641" w14:textId="77777777" w:rsidR="000437B4" w:rsidRDefault="00000000">
            <w:pPr>
              <w:jc w:val="center"/>
            </w:pPr>
            <w:r>
              <w:t>2008</w:t>
            </w:r>
          </w:p>
        </w:tc>
        <w:tc>
          <w:tcPr>
            <w:tcW w:w="1358" w:type="dxa"/>
            <w:vAlign w:val="center"/>
          </w:tcPr>
          <w:p w14:paraId="0CB366C5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2433" w:type="dxa"/>
            <w:vAlign w:val="center"/>
          </w:tcPr>
          <w:p w14:paraId="597A4E29" w14:textId="77777777" w:rsidR="000437B4" w:rsidRDefault="00000000">
            <w:pPr>
              <w:jc w:val="center"/>
            </w:pPr>
            <w:r>
              <w:t>1403.1</w:t>
            </w:r>
          </w:p>
        </w:tc>
        <w:tc>
          <w:tcPr>
            <w:tcW w:w="2433" w:type="dxa"/>
            <w:vAlign w:val="center"/>
          </w:tcPr>
          <w:p w14:paraId="44155662" w14:textId="77777777" w:rsidR="000437B4" w:rsidRDefault="00000000">
            <w:pPr>
              <w:jc w:val="center"/>
            </w:pPr>
            <w:r>
              <w:t>1.00</w:t>
            </w:r>
          </w:p>
        </w:tc>
      </w:tr>
    </w:tbl>
    <w:p w14:paraId="6873FA13" w14:textId="77777777" w:rsidR="000437B4" w:rsidRDefault="000437B4">
      <w:pPr>
        <w:jc w:val="center"/>
      </w:pPr>
    </w:p>
    <w:p w14:paraId="444DA7BC" w14:textId="77777777" w:rsidR="000437B4" w:rsidRDefault="000437B4">
      <w:pPr>
        <w:jc w:val="center"/>
      </w:pPr>
    </w:p>
    <w:p w14:paraId="7228ADC3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32" w:name="_Toc160808547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2"/>
    </w:p>
    <w:p w14:paraId="1D9F0335" w14:textId="77777777" w:rsidR="00F87D86" w:rsidRPr="00DA635C" w:rsidRDefault="00F87D86" w:rsidP="00BF6C3C">
      <w:pPr>
        <w:spacing w:afterLines="50" w:after="156"/>
        <w:ind w:firstLineChars="200" w:firstLine="420"/>
      </w:pPr>
      <w:r w:rsidRPr="00DA635C">
        <w:rPr>
          <w:rFonts w:hint="eastAsia"/>
        </w:rPr>
        <w:t>本项目按照标准对参评房间颗粒物进行计算，并对照标准进行达标判定，结果如下：</w:t>
      </w:r>
    </w:p>
    <w:p w14:paraId="784ADB59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0437B4" w14:paraId="5FFDBA20" w14:textId="77777777">
        <w:tc>
          <w:tcPr>
            <w:tcW w:w="905" w:type="dxa"/>
            <w:shd w:val="clear" w:color="auto" w:fill="E6E6E6"/>
            <w:vAlign w:val="center"/>
          </w:tcPr>
          <w:p w14:paraId="6ACDD007" w14:textId="77777777" w:rsidR="000437B4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B28F8E" w14:textId="77777777" w:rsidR="000437B4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13A33E6" w14:textId="77777777" w:rsidR="000437B4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E5B507" w14:textId="77777777" w:rsidR="000437B4" w:rsidRDefault="00000000">
            <w:pPr>
              <w:jc w:val="center"/>
            </w:pPr>
            <w:r>
              <w:rPr>
                <w:b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5EA967" w14:textId="77777777" w:rsidR="000437B4" w:rsidRDefault="00000000">
            <w:pPr>
              <w:jc w:val="center"/>
            </w:pPr>
            <w:r>
              <w:rPr>
                <w:b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0595D449" w14:textId="77777777" w:rsidR="000437B4" w:rsidRDefault="00000000">
            <w:pPr>
              <w:jc w:val="center"/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  <w:t>PM2.5≤25 PM10≤50</w:t>
            </w:r>
          </w:p>
        </w:tc>
      </w:tr>
      <w:tr w:rsidR="000437B4" w14:paraId="4BE81DB7" w14:textId="77777777">
        <w:tc>
          <w:tcPr>
            <w:tcW w:w="905" w:type="dxa"/>
            <w:vMerge w:val="restart"/>
            <w:vAlign w:val="center"/>
          </w:tcPr>
          <w:p w14:paraId="23DA5404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9D5D0A2" w14:textId="77777777" w:rsidR="000437B4" w:rsidRDefault="00000000">
            <w:pPr>
              <w:jc w:val="center"/>
            </w:pPr>
            <w:r>
              <w:t>1001</w:t>
            </w:r>
          </w:p>
        </w:tc>
        <w:tc>
          <w:tcPr>
            <w:tcW w:w="1131" w:type="dxa"/>
            <w:vAlign w:val="center"/>
          </w:tcPr>
          <w:p w14:paraId="6AB18CA6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386DA62E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618CFF70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79304586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0437B4" w14:paraId="5B28E6C9" w14:textId="77777777">
        <w:tc>
          <w:tcPr>
            <w:tcW w:w="905" w:type="dxa"/>
            <w:vMerge/>
            <w:vAlign w:val="center"/>
          </w:tcPr>
          <w:p w14:paraId="22C8CF06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CBACEFB" w14:textId="77777777" w:rsidR="000437B4" w:rsidRDefault="00000000">
            <w:pPr>
              <w:jc w:val="center"/>
            </w:pPr>
            <w:r>
              <w:t>1001</w:t>
            </w:r>
          </w:p>
        </w:tc>
        <w:tc>
          <w:tcPr>
            <w:tcW w:w="1131" w:type="dxa"/>
            <w:vAlign w:val="center"/>
          </w:tcPr>
          <w:p w14:paraId="75A336B1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11761765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7A6C312A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23A7104C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0437B4" w14:paraId="585C3884" w14:textId="77777777">
        <w:tc>
          <w:tcPr>
            <w:tcW w:w="905" w:type="dxa"/>
            <w:vMerge/>
            <w:vAlign w:val="center"/>
          </w:tcPr>
          <w:p w14:paraId="4B2A892E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9DD9396" w14:textId="77777777" w:rsidR="000437B4" w:rsidRDefault="00000000">
            <w:pPr>
              <w:jc w:val="center"/>
            </w:pPr>
            <w:r>
              <w:t>1001</w:t>
            </w:r>
          </w:p>
        </w:tc>
        <w:tc>
          <w:tcPr>
            <w:tcW w:w="1131" w:type="dxa"/>
            <w:vAlign w:val="center"/>
          </w:tcPr>
          <w:p w14:paraId="0473AE39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4EF742E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514900BF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78AE78C6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0437B4" w14:paraId="230A8F1E" w14:textId="77777777">
        <w:tc>
          <w:tcPr>
            <w:tcW w:w="905" w:type="dxa"/>
            <w:vMerge/>
            <w:vAlign w:val="center"/>
          </w:tcPr>
          <w:p w14:paraId="64F11211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F4F0885" w14:textId="77777777" w:rsidR="000437B4" w:rsidRDefault="00000000">
            <w:pPr>
              <w:jc w:val="center"/>
            </w:pPr>
            <w:r>
              <w:t>1002</w:t>
            </w:r>
          </w:p>
        </w:tc>
        <w:tc>
          <w:tcPr>
            <w:tcW w:w="1131" w:type="dxa"/>
            <w:vAlign w:val="center"/>
          </w:tcPr>
          <w:p w14:paraId="660690D5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24EF3643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08017DFD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3C4AF7A0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0437B4" w14:paraId="23241AEC" w14:textId="77777777">
        <w:tc>
          <w:tcPr>
            <w:tcW w:w="905" w:type="dxa"/>
            <w:vMerge/>
            <w:vAlign w:val="center"/>
          </w:tcPr>
          <w:p w14:paraId="67212B24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E80FB96" w14:textId="77777777" w:rsidR="000437B4" w:rsidRDefault="00000000">
            <w:pPr>
              <w:jc w:val="center"/>
            </w:pPr>
            <w:r>
              <w:t>1002</w:t>
            </w:r>
          </w:p>
        </w:tc>
        <w:tc>
          <w:tcPr>
            <w:tcW w:w="1131" w:type="dxa"/>
            <w:vAlign w:val="center"/>
          </w:tcPr>
          <w:p w14:paraId="35409ED5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0B1A163E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02D3F93B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190D0276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0437B4" w14:paraId="2C5E4281" w14:textId="77777777">
        <w:tc>
          <w:tcPr>
            <w:tcW w:w="905" w:type="dxa"/>
            <w:vMerge/>
            <w:vAlign w:val="center"/>
          </w:tcPr>
          <w:p w14:paraId="3B29A71A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7FC6257" w14:textId="77777777" w:rsidR="000437B4" w:rsidRDefault="00000000">
            <w:pPr>
              <w:jc w:val="center"/>
            </w:pPr>
            <w:r>
              <w:t>1003</w:t>
            </w:r>
          </w:p>
        </w:tc>
        <w:tc>
          <w:tcPr>
            <w:tcW w:w="1131" w:type="dxa"/>
            <w:vAlign w:val="center"/>
          </w:tcPr>
          <w:p w14:paraId="385591E7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45CB0CC8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19B62189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7B31462E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0437B4" w14:paraId="51DA4271" w14:textId="77777777">
        <w:tc>
          <w:tcPr>
            <w:tcW w:w="905" w:type="dxa"/>
            <w:vMerge/>
            <w:vAlign w:val="center"/>
          </w:tcPr>
          <w:p w14:paraId="372A2901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773D28B" w14:textId="77777777" w:rsidR="000437B4" w:rsidRDefault="00000000">
            <w:pPr>
              <w:jc w:val="center"/>
            </w:pPr>
            <w:r>
              <w:t>1004</w:t>
            </w:r>
          </w:p>
        </w:tc>
        <w:tc>
          <w:tcPr>
            <w:tcW w:w="1131" w:type="dxa"/>
            <w:vAlign w:val="center"/>
          </w:tcPr>
          <w:p w14:paraId="61610DC3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359E7ED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0B235321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6538DF45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0437B4" w14:paraId="64BC1298" w14:textId="77777777">
        <w:tc>
          <w:tcPr>
            <w:tcW w:w="905" w:type="dxa"/>
            <w:vMerge w:val="restart"/>
            <w:vAlign w:val="center"/>
          </w:tcPr>
          <w:p w14:paraId="3D33C3DD" w14:textId="77777777" w:rsidR="000437B4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5EDD4D3" w14:textId="77777777" w:rsidR="000437B4" w:rsidRDefault="00000000">
            <w:pPr>
              <w:jc w:val="center"/>
            </w:pPr>
            <w:r>
              <w:t>2001</w:t>
            </w:r>
          </w:p>
        </w:tc>
        <w:tc>
          <w:tcPr>
            <w:tcW w:w="1131" w:type="dxa"/>
            <w:vAlign w:val="center"/>
          </w:tcPr>
          <w:p w14:paraId="100A4679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753E3CB0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6FAB16A2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119037DF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0437B4" w14:paraId="61601CA0" w14:textId="77777777">
        <w:tc>
          <w:tcPr>
            <w:tcW w:w="905" w:type="dxa"/>
            <w:vMerge/>
            <w:vAlign w:val="center"/>
          </w:tcPr>
          <w:p w14:paraId="1E222DFB" w14:textId="77777777" w:rsidR="000437B4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04ACB14" w14:textId="77777777" w:rsidR="000437B4" w:rsidRDefault="00000000">
            <w:pPr>
              <w:jc w:val="center"/>
            </w:pPr>
            <w:r>
              <w:t>2006</w:t>
            </w:r>
          </w:p>
        </w:tc>
        <w:tc>
          <w:tcPr>
            <w:tcW w:w="1131" w:type="dxa"/>
            <w:vAlign w:val="center"/>
          </w:tcPr>
          <w:p w14:paraId="705D9062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507902CD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4D6D4E69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7565E71C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0437B4" w14:paraId="1C5B3535" w14:textId="77777777">
        <w:tc>
          <w:tcPr>
            <w:tcW w:w="905" w:type="dxa"/>
            <w:vMerge/>
            <w:vAlign w:val="center"/>
          </w:tcPr>
          <w:p w14:paraId="3F36FEEA" w14:textId="77777777" w:rsidR="000437B4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BDE3A37" w14:textId="77777777" w:rsidR="000437B4" w:rsidRDefault="00000000">
            <w:pPr>
              <w:jc w:val="center"/>
            </w:pPr>
            <w:r>
              <w:t>2008</w:t>
            </w:r>
          </w:p>
        </w:tc>
        <w:tc>
          <w:tcPr>
            <w:tcW w:w="1131" w:type="dxa"/>
            <w:vAlign w:val="center"/>
          </w:tcPr>
          <w:p w14:paraId="576C1656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1131" w:type="dxa"/>
            <w:vAlign w:val="center"/>
          </w:tcPr>
          <w:p w14:paraId="68A1D095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22CBE130" w14:textId="77777777" w:rsidR="000437B4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028AA7FD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7214F0BE" w14:textId="77777777" w:rsidR="00F87D86" w:rsidRDefault="00F87D86" w:rsidP="00F87D86">
      <w:pPr>
        <w:jc w:val="center"/>
        <w:rPr>
          <w:b/>
        </w:rPr>
      </w:pPr>
      <w:bookmarkStart w:id="33" w:name="室内颗粒物达标判定表"/>
      <w:bookmarkEnd w:id="33"/>
    </w:p>
    <w:p w14:paraId="2864AC99" w14:textId="77777777" w:rsidR="00B558F1" w:rsidRDefault="00B558F1" w:rsidP="00F87D86">
      <w:pPr>
        <w:jc w:val="center"/>
        <w:rPr>
          <w:b/>
        </w:rPr>
      </w:pPr>
    </w:p>
    <w:p w14:paraId="393E41EC" w14:textId="77777777" w:rsidR="00B558F1" w:rsidRDefault="00B558F1" w:rsidP="00F87D86">
      <w:pPr>
        <w:jc w:val="center"/>
        <w:rPr>
          <w:b/>
        </w:rPr>
      </w:pPr>
      <w:bookmarkStart w:id="34" w:name="颗粒物达标判定图"/>
      <w:bookmarkEnd w:id="34"/>
      <w:r>
        <w:rPr>
          <w:noProof/>
        </w:rPr>
        <w:drawing>
          <wp:inline distT="0" distB="0" distL="0" distR="0" wp14:anchorId="1C719A4D" wp14:editId="4D39324C">
            <wp:extent cx="5667375" cy="33337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3DA7F" w14:textId="77777777"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图6-1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14:paraId="0B91F2DC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791EA8A7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0437B4" w14:paraId="65AFC4EA" w14:textId="77777777">
        <w:tc>
          <w:tcPr>
            <w:tcW w:w="679" w:type="dxa"/>
            <w:shd w:val="clear" w:color="auto" w:fill="E6E6E6"/>
            <w:vAlign w:val="center"/>
          </w:tcPr>
          <w:p w14:paraId="2838FA7E" w14:textId="77777777" w:rsidR="000437B4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EE75F0" w14:textId="77777777" w:rsidR="000437B4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32F3A93" w14:textId="77777777" w:rsidR="000437B4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5E6F0B1" w14:textId="77777777" w:rsidR="000437B4" w:rsidRDefault="00000000">
            <w:pPr>
              <w:jc w:val="center"/>
            </w:pPr>
            <w:r>
              <w:rPr>
                <w:b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7ACA798" w14:textId="77777777" w:rsidR="000437B4" w:rsidRDefault="00000000">
            <w:pPr>
              <w:jc w:val="center"/>
            </w:pPr>
            <w:r>
              <w:rPr>
                <w:b/>
              </w:rPr>
              <w:t>一星级</w:t>
            </w:r>
            <w:r>
              <w:rPr>
                <w:b/>
              </w:rPr>
              <w:br/>
              <w:t>&lt;0.135（降低10%）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5A63E45" w14:textId="77777777" w:rsidR="000437B4" w:rsidRDefault="00000000">
            <w:pPr>
              <w:jc w:val="center"/>
            </w:pPr>
            <w:r>
              <w:rPr>
                <w:b/>
              </w:rPr>
              <w:t>二/三星级</w:t>
            </w:r>
            <w:r>
              <w:rPr>
                <w:b/>
              </w:rPr>
              <w:br/>
              <w:t>&lt;0.12（降低20%）</w:t>
            </w:r>
          </w:p>
        </w:tc>
      </w:tr>
      <w:tr w:rsidR="000437B4" w14:paraId="5E8B6742" w14:textId="77777777">
        <w:tc>
          <w:tcPr>
            <w:tcW w:w="679" w:type="dxa"/>
            <w:vMerge w:val="restart"/>
            <w:vAlign w:val="center"/>
          </w:tcPr>
          <w:p w14:paraId="23223BC5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35BCA95" w14:textId="77777777" w:rsidR="000437B4" w:rsidRDefault="00000000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14:paraId="2377A40D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FDD4C2E" w14:textId="77777777" w:rsidR="000437B4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27C0692A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B8F2BAE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0437B4" w14:paraId="500CE41A" w14:textId="77777777">
        <w:tc>
          <w:tcPr>
            <w:tcW w:w="679" w:type="dxa"/>
            <w:vMerge/>
            <w:vAlign w:val="center"/>
          </w:tcPr>
          <w:p w14:paraId="25053FE5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57103C4" w14:textId="77777777" w:rsidR="000437B4" w:rsidRDefault="00000000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14:paraId="6BAA4C4B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F3DCE21" w14:textId="77777777" w:rsidR="000437B4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0119D5FB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732B9C0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0437B4" w14:paraId="1C31A140" w14:textId="77777777">
        <w:tc>
          <w:tcPr>
            <w:tcW w:w="679" w:type="dxa"/>
            <w:vMerge/>
            <w:vAlign w:val="center"/>
          </w:tcPr>
          <w:p w14:paraId="19978739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52B5E03" w14:textId="77777777" w:rsidR="000437B4" w:rsidRDefault="00000000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14:paraId="4BC27DCB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F60B361" w14:textId="77777777" w:rsidR="000437B4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3BCE79E3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B26D7CC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0437B4" w14:paraId="37CCD4A9" w14:textId="77777777">
        <w:tc>
          <w:tcPr>
            <w:tcW w:w="679" w:type="dxa"/>
            <w:vMerge/>
            <w:vAlign w:val="center"/>
          </w:tcPr>
          <w:p w14:paraId="3703DCB5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A36D808" w14:textId="77777777" w:rsidR="000437B4" w:rsidRDefault="00000000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14:paraId="150A814D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F0F2B02" w14:textId="77777777" w:rsidR="000437B4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13F1C2DF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CCDA201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0437B4" w14:paraId="608C235C" w14:textId="77777777">
        <w:tc>
          <w:tcPr>
            <w:tcW w:w="679" w:type="dxa"/>
            <w:vMerge/>
            <w:vAlign w:val="center"/>
          </w:tcPr>
          <w:p w14:paraId="48071822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335A7CB" w14:textId="77777777" w:rsidR="000437B4" w:rsidRDefault="00000000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14:paraId="4C72EF9C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05F1DD8" w14:textId="77777777" w:rsidR="000437B4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0C08D012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9230BE5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0437B4" w14:paraId="39F4F9E8" w14:textId="77777777">
        <w:tc>
          <w:tcPr>
            <w:tcW w:w="679" w:type="dxa"/>
            <w:vMerge/>
            <w:vAlign w:val="center"/>
          </w:tcPr>
          <w:p w14:paraId="7B357216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C66A4E3" w14:textId="77777777" w:rsidR="000437B4" w:rsidRDefault="00000000">
            <w:pPr>
              <w:jc w:val="center"/>
            </w:pPr>
            <w:r>
              <w:t>1003</w:t>
            </w:r>
          </w:p>
        </w:tc>
        <w:tc>
          <w:tcPr>
            <w:tcW w:w="1301" w:type="dxa"/>
            <w:vAlign w:val="center"/>
          </w:tcPr>
          <w:p w14:paraId="18D06BB7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0EC0F764" w14:textId="77777777" w:rsidR="000437B4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1BDF7BBD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79AD547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0437B4" w14:paraId="29044EB5" w14:textId="77777777">
        <w:tc>
          <w:tcPr>
            <w:tcW w:w="679" w:type="dxa"/>
            <w:vMerge/>
            <w:vAlign w:val="center"/>
          </w:tcPr>
          <w:p w14:paraId="06240F74" w14:textId="77777777" w:rsidR="000437B4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0718446" w14:textId="77777777" w:rsidR="000437B4" w:rsidRDefault="00000000">
            <w:pPr>
              <w:jc w:val="center"/>
            </w:pPr>
            <w:r>
              <w:t>1004</w:t>
            </w:r>
          </w:p>
        </w:tc>
        <w:tc>
          <w:tcPr>
            <w:tcW w:w="1301" w:type="dxa"/>
            <w:vAlign w:val="center"/>
          </w:tcPr>
          <w:p w14:paraId="0DEC2E93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38C37945" w14:textId="77777777" w:rsidR="000437B4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3E102AED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D4B9E4B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0437B4" w14:paraId="2F4D6B03" w14:textId="77777777">
        <w:tc>
          <w:tcPr>
            <w:tcW w:w="679" w:type="dxa"/>
            <w:vMerge w:val="restart"/>
            <w:vAlign w:val="center"/>
          </w:tcPr>
          <w:p w14:paraId="254C36B8" w14:textId="77777777" w:rsidR="000437B4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7DBF6D3" w14:textId="77777777" w:rsidR="000437B4" w:rsidRDefault="00000000">
            <w:pPr>
              <w:jc w:val="center"/>
            </w:pPr>
            <w:r>
              <w:t>2001</w:t>
            </w:r>
          </w:p>
        </w:tc>
        <w:tc>
          <w:tcPr>
            <w:tcW w:w="1301" w:type="dxa"/>
            <w:vAlign w:val="center"/>
          </w:tcPr>
          <w:p w14:paraId="4C98EF84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22298654" w14:textId="77777777" w:rsidR="000437B4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2E130328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A6CE9AD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0437B4" w14:paraId="03FB1E69" w14:textId="77777777">
        <w:tc>
          <w:tcPr>
            <w:tcW w:w="679" w:type="dxa"/>
            <w:vMerge/>
            <w:vAlign w:val="center"/>
          </w:tcPr>
          <w:p w14:paraId="480F31C6" w14:textId="77777777" w:rsidR="000437B4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09F5510D" w14:textId="77777777" w:rsidR="000437B4" w:rsidRDefault="00000000">
            <w:pPr>
              <w:jc w:val="center"/>
            </w:pPr>
            <w:r>
              <w:t>2006</w:t>
            </w:r>
          </w:p>
        </w:tc>
        <w:tc>
          <w:tcPr>
            <w:tcW w:w="1301" w:type="dxa"/>
            <w:vAlign w:val="center"/>
          </w:tcPr>
          <w:p w14:paraId="23330437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77357710" w14:textId="77777777" w:rsidR="000437B4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59258CC8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096CB1F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0437B4" w14:paraId="65CF9110" w14:textId="77777777">
        <w:tc>
          <w:tcPr>
            <w:tcW w:w="679" w:type="dxa"/>
            <w:vMerge/>
            <w:vAlign w:val="center"/>
          </w:tcPr>
          <w:p w14:paraId="53CA53D2" w14:textId="77777777" w:rsidR="000437B4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3FE898A" w14:textId="77777777" w:rsidR="000437B4" w:rsidRDefault="00000000">
            <w:pPr>
              <w:jc w:val="center"/>
            </w:pPr>
            <w:r>
              <w:t>2008</w:t>
            </w:r>
          </w:p>
        </w:tc>
        <w:tc>
          <w:tcPr>
            <w:tcW w:w="1301" w:type="dxa"/>
            <w:vAlign w:val="center"/>
          </w:tcPr>
          <w:p w14:paraId="26EF3C57" w14:textId="77777777" w:rsidR="000437B4" w:rsidRDefault="00000000">
            <w:pPr>
              <w:jc w:val="center"/>
            </w:pPr>
            <w:r>
              <w:t>房间</w:t>
            </w:r>
          </w:p>
        </w:tc>
        <w:tc>
          <w:tcPr>
            <w:tcW w:w="905" w:type="dxa"/>
            <w:vAlign w:val="center"/>
          </w:tcPr>
          <w:p w14:paraId="42EA9AD7" w14:textId="77777777" w:rsidR="000437B4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3D42FDA7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E09B773" w14:textId="77777777" w:rsidR="000437B4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66FD0E4B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35" w:name="室内PM10日均值达标判定表"/>
      <w:bookmarkEnd w:id="35"/>
    </w:p>
    <w:p w14:paraId="151A3A47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2A3A5FE8" w14:textId="77777777" w:rsidR="009F22A8" w:rsidRPr="004C2722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36" w:name="PM10颗粒物逐日均值图"/>
      <w:bookmarkEnd w:id="36"/>
    </w:p>
    <w:p w14:paraId="1C7DFDE8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图6-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="00AC323C"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14:paraId="288270B8" w14:textId="77777777" w:rsidR="009F22A8" w:rsidRP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2F2B089A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37" w:name="_Toc160808548"/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  <w:bookmarkEnd w:id="37"/>
    </w:p>
    <w:p w14:paraId="20F5D9E8" w14:textId="77777777" w:rsidR="00F87D86" w:rsidRPr="00DA635C" w:rsidRDefault="00F87D86" w:rsidP="00BF6C3C">
      <w:pPr>
        <w:spacing w:afterLines="50" w:after="156"/>
        <w:ind w:firstLine="420"/>
      </w:pPr>
      <w:r w:rsidRPr="00DA635C">
        <w:rPr>
          <w:rFonts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14:paraId="506A815E" w14:textId="77777777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12B56A95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14:paraId="54C68CAD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14:paraId="600FABAD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5439FC17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14:paraId="4F88DBF1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得分</w:t>
            </w:r>
          </w:p>
        </w:tc>
      </w:tr>
      <w:tr w:rsidR="008A2F76" w:rsidRPr="00DA635C" w14:paraId="66581DF6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20F1E4AB" w14:textId="77777777" w:rsidR="008A2F76" w:rsidRPr="00DA635C" w:rsidRDefault="008A2F76" w:rsidP="008A2F7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14:paraId="7ADE2EB6" w14:textId="77777777" w:rsidR="008A2F76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</w:p>
          <w:p w14:paraId="38B2FDF8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45C5E4B1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bookmarkStart w:id="38" w:name="颗粒物计算结果"/>
            <w:r w:rsidRPr="0089249E">
              <w:rPr>
                <w:rFonts w:ascii="Times New Roman" w:hAnsi="Times New Roman" w:cs="Times New Roman"/>
                <w:szCs w:val="20"/>
              </w:rPr>
              <w:t>PM2.5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0μg/m³ PM10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0μg/m³</w:t>
            </w:r>
            <w:bookmarkEnd w:id="38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53E32CB9" w14:textId="77777777"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39" w:name="颗粒物评分项结论"/>
            <w:r w:rsidRPr="00066F60">
              <w:rPr>
                <w:b/>
                <w:bCs/>
              </w:rPr>
              <w:t>满足</w:t>
            </w:r>
            <w:bookmarkEnd w:id="39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14:paraId="4D37878E" w14:textId="77777777"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0" w:name="颗粒物评分项得分"/>
            <w:r w:rsidRPr="00066F60">
              <w:rPr>
                <w:b/>
                <w:bCs/>
              </w:rPr>
              <w:t>6</w:t>
            </w:r>
            <w:bookmarkEnd w:id="40"/>
            <w:r w:rsidRPr="00066F60">
              <w:rPr>
                <w:rFonts w:hint="eastAsia"/>
                <w:b/>
                <w:bCs/>
              </w:rPr>
              <w:t>分</w:t>
            </w:r>
          </w:p>
        </w:tc>
      </w:tr>
    </w:tbl>
    <w:p w14:paraId="5D825C3A" w14:textId="77777777" w:rsidR="00F87D86" w:rsidRPr="00E33D37" w:rsidRDefault="00F87D86" w:rsidP="00F87D86">
      <w:pPr>
        <w:rPr>
          <w:lang w:val="x-none" w:eastAsia="x-none"/>
        </w:rPr>
      </w:pPr>
    </w:p>
    <w:sectPr w:rsidR="00F87D86" w:rsidRPr="00E33D37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B780" w14:textId="77777777" w:rsidR="00790510" w:rsidRDefault="00790510" w:rsidP="00AB7079">
      <w:r>
        <w:separator/>
      </w:r>
    </w:p>
  </w:endnote>
  <w:endnote w:type="continuationSeparator" w:id="0">
    <w:p w14:paraId="70694EFC" w14:textId="77777777" w:rsidR="00790510" w:rsidRDefault="00790510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B4AD" w14:textId="77777777" w:rsidR="00EA5E3F" w:rsidRDefault="00EA5E3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930024"/>
      <w:docPartObj>
        <w:docPartGallery w:val="Page Numbers (Bottom of Page)"/>
        <w:docPartUnique/>
      </w:docPartObj>
    </w:sdtPr>
    <w:sdtContent>
      <w:p w14:paraId="362CF538" w14:textId="77777777" w:rsidR="00EA5E3F" w:rsidRDefault="00EA5E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123" w:rsidRPr="00120123">
          <w:rPr>
            <w:noProof/>
            <w:lang w:val="zh-CN"/>
          </w:rPr>
          <w:t>6</w:t>
        </w:r>
        <w:r>
          <w:fldChar w:fldCharType="end"/>
        </w:r>
      </w:p>
    </w:sdtContent>
  </w:sdt>
  <w:p w14:paraId="75C8355D" w14:textId="77777777" w:rsidR="00EA5E3F" w:rsidRDefault="00EA5E3F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AC2D" w14:textId="77777777" w:rsidR="00EA5E3F" w:rsidRDefault="00EA5E3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2EDE" w14:textId="77777777" w:rsidR="00790510" w:rsidRDefault="00790510" w:rsidP="00AB7079">
      <w:r>
        <w:separator/>
      </w:r>
    </w:p>
  </w:footnote>
  <w:footnote w:type="continuationSeparator" w:id="0">
    <w:p w14:paraId="12AD9FAF" w14:textId="77777777" w:rsidR="00790510" w:rsidRDefault="00790510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6684" w14:textId="77777777"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4E06" w14:textId="77777777"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27168573" wp14:editId="260A4473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</w:t>
    </w:r>
    <w:r w:rsidR="0089249E">
      <w:rPr>
        <w:rFonts w:hint="eastAsia"/>
      </w:rPr>
      <w:t>-颗粒物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019F" w14:textId="77777777"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19442146" wp14:editId="65BD2C1B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  <w:r w:rsidR="0089249E">
      <w:t xml:space="preserve">                              </w:t>
    </w:r>
    <w:r>
      <w:rPr>
        <w:rFonts w:hint="eastAsia"/>
      </w:rPr>
      <w:t>空气质量预</w:t>
    </w:r>
    <w:r w:rsidR="0089249E">
      <w:rPr>
        <w:rFonts w:hint="eastAsia"/>
      </w:rPr>
      <w:t>评估报告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388E2E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9999433">
    <w:abstractNumId w:val="1"/>
  </w:num>
  <w:num w:numId="2" w16cid:durableId="345979814">
    <w:abstractNumId w:val="0"/>
  </w:num>
  <w:num w:numId="3" w16cid:durableId="1759401827">
    <w:abstractNumId w:val="2"/>
  </w:num>
  <w:num w:numId="4" w16cid:durableId="87166274">
    <w:abstractNumId w:val="1"/>
  </w:num>
  <w:num w:numId="5" w16cid:durableId="1611741217">
    <w:abstractNumId w:val="1"/>
  </w:num>
  <w:num w:numId="6" w16cid:durableId="137302187">
    <w:abstractNumId w:val="1"/>
  </w:num>
  <w:num w:numId="7" w16cid:durableId="1862402646">
    <w:abstractNumId w:val="1"/>
  </w:num>
  <w:num w:numId="8" w16cid:durableId="212038054">
    <w:abstractNumId w:val="1"/>
  </w:num>
  <w:num w:numId="9" w16cid:durableId="55420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73"/>
    <w:rsid w:val="00002BA3"/>
    <w:rsid w:val="000136EE"/>
    <w:rsid w:val="00025F1E"/>
    <w:rsid w:val="00035395"/>
    <w:rsid w:val="000354B1"/>
    <w:rsid w:val="00042122"/>
    <w:rsid w:val="000437B4"/>
    <w:rsid w:val="000515D9"/>
    <w:rsid w:val="00051980"/>
    <w:rsid w:val="00064EF1"/>
    <w:rsid w:val="00066F60"/>
    <w:rsid w:val="000764B5"/>
    <w:rsid w:val="00077C2D"/>
    <w:rsid w:val="00081740"/>
    <w:rsid w:val="00086E49"/>
    <w:rsid w:val="00094CB6"/>
    <w:rsid w:val="000969C6"/>
    <w:rsid w:val="0009759D"/>
    <w:rsid w:val="000B05C6"/>
    <w:rsid w:val="000B3E55"/>
    <w:rsid w:val="000C210B"/>
    <w:rsid w:val="000D5C1D"/>
    <w:rsid w:val="000E01A0"/>
    <w:rsid w:val="000F2869"/>
    <w:rsid w:val="000F3959"/>
    <w:rsid w:val="000F6B87"/>
    <w:rsid w:val="00101CE6"/>
    <w:rsid w:val="00120123"/>
    <w:rsid w:val="00122866"/>
    <w:rsid w:val="00151FC2"/>
    <w:rsid w:val="001526B8"/>
    <w:rsid w:val="00154D5D"/>
    <w:rsid w:val="00156B45"/>
    <w:rsid w:val="001765C5"/>
    <w:rsid w:val="00193280"/>
    <w:rsid w:val="001939BB"/>
    <w:rsid w:val="0019715D"/>
    <w:rsid w:val="001B04AD"/>
    <w:rsid w:val="001B6F86"/>
    <w:rsid w:val="001B75E2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6051"/>
    <w:rsid w:val="002F7BFE"/>
    <w:rsid w:val="00301717"/>
    <w:rsid w:val="00323938"/>
    <w:rsid w:val="0033581E"/>
    <w:rsid w:val="0034616B"/>
    <w:rsid w:val="003472CD"/>
    <w:rsid w:val="00360573"/>
    <w:rsid w:val="00361C09"/>
    <w:rsid w:val="0037469D"/>
    <w:rsid w:val="0037770A"/>
    <w:rsid w:val="0039338C"/>
    <w:rsid w:val="00394A3E"/>
    <w:rsid w:val="003958C8"/>
    <w:rsid w:val="003B4EE2"/>
    <w:rsid w:val="003C3663"/>
    <w:rsid w:val="003E7013"/>
    <w:rsid w:val="003E7461"/>
    <w:rsid w:val="004269B5"/>
    <w:rsid w:val="00427A24"/>
    <w:rsid w:val="00441C7D"/>
    <w:rsid w:val="00446BA6"/>
    <w:rsid w:val="004574D6"/>
    <w:rsid w:val="00465382"/>
    <w:rsid w:val="00474233"/>
    <w:rsid w:val="0047522F"/>
    <w:rsid w:val="004776B1"/>
    <w:rsid w:val="004C1BD9"/>
    <w:rsid w:val="004C2722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7E9"/>
    <w:rsid w:val="005069CE"/>
    <w:rsid w:val="00537D58"/>
    <w:rsid w:val="0055123D"/>
    <w:rsid w:val="0055156C"/>
    <w:rsid w:val="005575B0"/>
    <w:rsid w:val="00566FB7"/>
    <w:rsid w:val="00571148"/>
    <w:rsid w:val="00577373"/>
    <w:rsid w:val="00581CBA"/>
    <w:rsid w:val="00582CDB"/>
    <w:rsid w:val="005A1CE8"/>
    <w:rsid w:val="005A4C78"/>
    <w:rsid w:val="005B273D"/>
    <w:rsid w:val="005B6D12"/>
    <w:rsid w:val="005B7D64"/>
    <w:rsid w:val="005C0EFF"/>
    <w:rsid w:val="005C63F1"/>
    <w:rsid w:val="005E3859"/>
    <w:rsid w:val="005E4515"/>
    <w:rsid w:val="005E510C"/>
    <w:rsid w:val="00605B90"/>
    <w:rsid w:val="006068C3"/>
    <w:rsid w:val="00617188"/>
    <w:rsid w:val="00691508"/>
    <w:rsid w:val="006955C8"/>
    <w:rsid w:val="00697653"/>
    <w:rsid w:val="006A0292"/>
    <w:rsid w:val="006A13A0"/>
    <w:rsid w:val="006A7B6C"/>
    <w:rsid w:val="006B3EFB"/>
    <w:rsid w:val="006C02BE"/>
    <w:rsid w:val="006C297B"/>
    <w:rsid w:val="006E7BB0"/>
    <w:rsid w:val="007012A6"/>
    <w:rsid w:val="0071009E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715A2"/>
    <w:rsid w:val="00771D10"/>
    <w:rsid w:val="00785457"/>
    <w:rsid w:val="007855C9"/>
    <w:rsid w:val="00790510"/>
    <w:rsid w:val="00793B6F"/>
    <w:rsid w:val="00796157"/>
    <w:rsid w:val="007E023C"/>
    <w:rsid w:val="007F5130"/>
    <w:rsid w:val="007F6460"/>
    <w:rsid w:val="008245C2"/>
    <w:rsid w:val="00826F10"/>
    <w:rsid w:val="0083147D"/>
    <w:rsid w:val="008329EC"/>
    <w:rsid w:val="00834220"/>
    <w:rsid w:val="00835487"/>
    <w:rsid w:val="00850DFD"/>
    <w:rsid w:val="008521A5"/>
    <w:rsid w:val="00856BA7"/>
    <w:rsid w:val="008623DE"/>
    <w:rsid w:val="0086589E"/>
    <w:rsid w:val="0089249E"/>
    <w:rsid w:val="008A2F76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42DA9"/>
    <w:rsid w:val="009435E1"/>
    <w:rsid w:val="00943E86"/>
    <w:rsid w:val="00946FAC"/>
    <w:rsid w:val="00951F8E"/>
    <w:rsid w:val="00973CE5"/>
    <w:rsid w:val="0097797E"/>
    <w:rsid w:val="00981B40"/>
    <w:rsid w:val="00987538"/>
    <w:rsid w:val="009945E4"/>
    <w:rsid w:val="009A1CAA"/>
    <w:rsid w:val="009A268A"/>
    <w:rsid w:val="009A6270"/>
    <w:rsid w:val="009A6541"/>
    <w:rsid w:val="009B0987"/>
    <w:rsid w:val="009B47F1"/>
    <w:rsid w:val="009B7227"/>
    <w:rsid w:val="009C1D29"/>
    <w:rsid w:val="009C5CEC"/>
    <w:rsid w:val="009D1E7A"/>
    <w:rsid w:val="009D7B95"/>
    <w:rsid w:val="009E2DB8"/>
    <w:rsid w:val="009E3803"/>
    <w:rsid w:val="009E6C8F"/>
    <w:rsid w:val="009F22A8"/>
    <w:rsid w:val="009F6B6C"/>
    <w:rsid w:val="00A00A4C"/>
    <w:rsid w:val="00A020AD"/>
    <w:rsid w:val="00A1515C"/>
    <w:rsid w:val="00A16294"/>
    <w:rsid w:val="00A22EBC"/>
    <w:rsid w:val="00A23379"/>
    <w:rsid w:val="00A26843"/>
    <w:rsid w:val="00A43F92"/>
    <w:rsid w:val="00A51FED"/>
    <w:rsid w:val="00A522AC"/>
    <w:rsid w:val="00A54DA9"/>
    <w:rsid w:val="00A61F49"/>
    <w:rsid w:val="00A638D8"/>
    <w:rsid w:val="00A921EA"/>
    <w:rsid w:val="00A95EFB"/>
    <w:rsid w:val="00AA673C"/>
    <w:rsid w:val="00AB3C04"/>
    <w:rsid w:val="00AB7079"/>
    <w:rsid w:val="00AC234E"/>
    <w:rsid w:val="00AC323C"/>
    <w:rsid w:val="00AC4337"/>
    <w:rsid w:val="00AC69D7"/>
    <w:rsid w:val="00AD1100"/>
    <w:rsid w:val="00AD6241"/>
    <w:rsid w:val="00AF001E"/>
    <w:rsid w:val="00AF374A"/>
    <w:rsid w:val="00AF7022"/>
    <w:rsid w:val="00B15790"/>
    <w:rsid w:val="00B168A8"/>
    <w:rsid w:val="00B207FE"/>
    <w:rsid w:val="00B30614"/>
    <w:rsid w:val="00B34963"/>
    <w:rsid w:val="00B36649"/>
    <w:rsid w:val="00B524D0"/>
    <w:rsid w:val="00B558F1"/>
    <w:rsid w:val="00B606AE"/>
    <w:rsid w:val="00B72EEA"/>
    <w:rsid w:val="00B735CE"/>
    <w:rsid w:val="00B73CB8"/>
    <w:rsid w:val="00B76942"/>
    <w:rsid w:val="00B77CFD"/>
    <w:rsid w:val="00B82263"/>
    <w:rsid w:val="00B91795"/>
    <w:rsid w:val="00BC0D49"/>
    <w:rsid w:val="00BC2011"/>
    <w:rsid w:val="00BC3F82"/>
    <w:rsid w:val="00BE4774"/>
    <w:rsid w:val="00BE54A9"/>
    <w:rsid w:val="00BF6C3C"/>
    <w:rsid w:val="00C0612E"/>
    <w:rsid w:val="00C10561"/>
    <w:rsid w:val="00C22E21"/>
    <w:rsid w:val="00C22FF4"/>
    <w:rsid w:val="00C24926"/>
    <w:rsid w:val="00C345D9"/>
    <w:rsid w:val="00C55228"/>
    <w:rsid w:val="00C55CA9"/>
    <w:rsid w:val="00C81D9A"/>
    <w:rsid w:val="00C864EA"/>
    <w:rsid w:val="00C86624"/>
    <w:rsid w:val="00C95A58"/>
    <w:rsid w:val="00CA6F67"/>
    <w:rsid w:val="00CB2B3B"/>
    <w:rsid w:val="00CD0F6C"/>
    <w:rsid w:val="00CD1EEE"/>
    <w:rsid w:val="00CD50A4"/>
    <w:rsid w:val="00CD701B"/>
    <w:rsid w:val="00CF4411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70DE9"/>
    <w:rsid w:val="00D76982"/>
    <w:rsid w:val="00D8730F"/>
    <w:rsid w:val="00DA635C"/>
    <w:rsid w:val="00DA7A13"/>
    <w:rsid w:val="00DB03AB"/>
    <w:rsid w:val="00DB2A94"/>
    <w:rsid w:val="00DE1737"/>
    <w:rsid w:val="00DF0538"/>
    <w:rsid w:val="00DF4794"/>
    <w:rsid w:val="00E47C25"/>
    <w:rsid w:val="00E732B0"/>
    <w:rsid w:val="00E77D71"/>
    <w:rsid w:val="00E80ACF"/>
    <w:rsid w:val="00E853C4"/>
    <w:rsid w:val="00E91D4C"/>
    <w:rsid w:val="00E93917"/>
    <w:rsid w:val="00EA5E3F"/>
    <w:rsid w:val="00EA7A18"/>
    <w:rsid w:val="00EB5174"/>
    <w:rsid w:val="00EB6285"/>
    <w:rsid w:val="00EB6DF0"/>
    <w:rsid w:val="00EC5BCA"/>
    <w:rsid w:val="00ED2CB7"/>
    <w:rsid w:val="00ED4928"/>
    <w:rsid w:val="00ED65A0"/>
    <w:rsid w:val="00ED6B42"/>
    <w:rsid w:val="00EE1AC5"/>
    <w:rsid w:val="00F0148C"/>
    <w:rsid w:val="00F03919"/>
    <w:rsid w:val="00F07937"/>
    <w:rsid w:val="00F134A0"/>
    <w:rsid w:val="00F36A82"/>
    <w:rsid w:val="00F37552"/>
    <w:rsid w:val="00F46686"/>
    <w:rsid w:val="00F538CE"/>
    <w:rsid w:val="00F56B42"/>
    <w:rsid w:val="00F63AC3"/>
    <w:rsid w:val="00F67E9C"/>
    <w:rsid w:val="00F77776"/>
    <w:rsid w:val="00F77D6B"/>
    <w:rsid w:val="00F87D86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0C80A"/>
  <w15:docId w15:val="{74D20F7E-AE66-4872-8A59-EA0AF95D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1</TotalTime>
  <Pages>12</Pages>
  <Words>623</Words>
  <Characters>3556</Characters>
  <Application>Microsoft Office Word</Application>
  <DocSecurity>0</DocSecurity>
  <Lines>29</Lines>
  <Paragraphs>8</Paragraphs>
  <ScaleCrop>false</ScaleCrop>
  <Company>Microsoft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Lenovo</dc:creator>
  <cp:lastModifiedBy>英豪 王</cp:lastModifiedBy>
  <cp:revision>2</cp:revision>
  <dcterms:created xsi:type="dcterms:W3CDTF">2024-03-08T08:41:00Z</dcterms:created>
  <dcterms:modified xsi:type="dcterms:W3CDTF">2024-03-11T07:39:00Z</dcterms:modified>
</cp:coreProperties>
</file>