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E2BEB" w14:textId="77777777" w:rsidR="00BE2D61" w:rsidRDefault="00BE2D61">
      <w:pPr>
        <w:rPr>
          <w:b/>
          <w:sz w:val="24"/>
        </w:rPr>
      </w:pPr>
    </w:p>
    <w:p w14:paraId="6AD79589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6B908754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22A48459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6DCFBE99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C76144A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8F51912" w14:textId="77777777"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湘续—十八洞村住宅民宿设计</w:t>
            </w:r>
            <w:bookmarkEnd w:id="3"/>
          </w:p>
        </w:tc>
      </w:tr>
      <w:tr w:rsidR="00BE2D61" w:rsidRPr="00D40158" w14:paraId="34CDA35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CFE58C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3A6105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湖南</w:t>
            </w:r>
            <w:r>
              <w:t>-</w:t>
            </w:r>
            <w:r>
              <w:t>湘西</w:t>
            </w:r>
            <w:bookmarkEnd w:id="4"/>
          </w:p>
        </w:tc>
      </w:tr>
      <w:tr w:rsidR="00BE2D61" w:rsidRPr="00D40158" w14:paraId="0C41713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FFE9E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7BCACE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 w14:paraId="2982CD2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A1CC6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B2C9CA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 w14:paraId="0574BCE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05D97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D73905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 w14:paraId="4D4D15F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7FFAC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AC39C3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2E767CE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4F933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04CFAEE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1C5D710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A3B79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DC5E7E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0F680B4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7C65F5A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044EDE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2024年3月10日</w:t>
              </w:r>
            </w:smartTag>
            <w:bookmarkEnd w:id="8"/>
          </w:p>
        </w:tc>
      </w:tr>
    </w:tbl>
    <w:p w14:paraId="258500B4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7A78BA6D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2AC318DD" wp14:editId="199D8F29">
            <wp:extent cx="1514634" cy="1514634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4DAEB" w14:textId="77777777" w:rsidR="00E85E00" w:rsidRDefault="00E85E00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2325719F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D9F0B76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987A082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BECS2023</w:t>
            </w:r>
            <w:bookmarkEnd w:id="10"/>
          </w:p>
        </w:tc>
      </w:tr>
      <w:tr w:rsidR="004A676E" w:rsidRPr="00D40158" w14:paraId="7AAA63AD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E84A4CB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1B2FD40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1"/>
          </w:p>
        </w:tc>
      </w:tr>
      <w:tr w:rsidR="004A676E" w:rsidRPr="00D40158" w14:paraId="3B4959D7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75BEE58C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77915E2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0E4F02BE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80865AD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53145C9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T15387495935</w:t>
            </w:r>
            <w:bookmarkEnd w:id="12"/>
          </w:p>
        </w:tc>
      </w:tr>
    </w:tbl>
    <w:p w14:paraId="0828FAE2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272D6AFF" w14:textId="77777777" w:rsidR="00986DEF" w:rsidRDefault="00986DEF" w:rsidP="0030652E">
      <w:pPr>
        <w:jc w:val="center"/>
        <w:rPr>
          <w:b/>
          <w:sz w:val="24"/>
        </w:rPr>
      </w:pPr>
    </w:p>
    <w:p w14:paraId="146E89A3" w14:textId="77777777" w:rsidR="00986DEF" w:rsidRDefault="00986DEF" w:rsidP="0030652E">
      <w:pPr>
        <w:jc w:val="center"/>
        <w:rPr>
          <w:b/>
          <w:sz w:val="24"/>
        </w:rPr>
      </w:pPr>
    </w:p>
    <w:p w14:paraId="6FA2F340" w14:textId="77777777" w:rsidR="00986DEF" w:rsidRDefault="00986DEF" w:rsidP="0030652E">
      <w:pPr>
        <w:jc w:val="center"/>
        <w:rPr>
          <w:b/>
          <w:sz w:val="24"/>
        </w:rPr>
      </w:pPr>
    </w:p>
    <w:p w14:paraId="595AD190" w14:textId="77777777" w:rsidR="00986DEF" w:rsidRDefault="00986DEF" w:rsidP="0030652E">
      <w:pPr>
        <w:jc w:val="center"/>
        <w:rPr>
          <w:b/>
          <w:sz w:val="24"/>
        </w:rPr>
      </w:pPr>
    </w:p>
    <w:p w14:paraId="0C267023" w14:textId="77777777" w:rsidR="003E5517" w:rsidRDefault="003E5517" w:rsidP="0030652E">
      <w:pPr>
        <w:jc w:val="center"/>
        <w:rPr>
          <w:b/>
          <w:sz w:val="24"/>
        </w:rPr>
      </w:pPr>
    </w:p>
    <w:p w14:paraId="39A894A1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135ABAE2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1AC03424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5A9CF9DB" w14:textId="77777777" w:rsidR="00CC0FB4" w:rsidRPr="00CC0FB4" w:rsidRDefault="00CC0FB4" w:rsidP="00CC0FB4"/>
    <w:bookmarkStart w:id="13" w:name="目录"/>
    <w:p w14:paraId="532A29EA" w14:textId="77777777" w:rsidR="000420C2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60984597" w:history="1">
        <w:r w:rsidR="000420C2" w:rsidRPr="00BF1BE0">
          <w:rPr>
            <w:rStyle w:val="af"/>
            <w:noProof/>
          </w:rPr>
          <w:t>1</w:t>
        </w:r>
        <w:r w:rsidR="000420C2"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="000420C2" w:rsidRPr="00BF1BE0">
          <w:rPr>
            <w:rStyle w:val="af"/>
            <w:noProof/>
          </w:rPr>
          <w:t>建筑概况</w:t>
        </w:r>
        <w:r w:rsidR="000420C2">
          <w:rPr>
            <w:noProof/>
            <w:webHidden/>
          </w:rPr>
          <w:tab/>
        </w:r>
        <w:r w:rsidR="000420C2">
          <w:rPr>
            <w:noProof/>
            <w:webHidden/>
          </w:rPr>
          <w:fldChar w:fldCharType="begin"/>
        </w:r>
        <w:r w:rsidR="000420C2">
          <w:rPr>
            <w:noProof/>
            <w:webHidden/>
          </w:rPr>
          <w:instrText xml:space="preserve"> PAGEREF _Toc160984597 \h </w:instrText>
        </w:r>
        <w:r w:rsidR="000420C2">
          <w:rPr>
            <w:noProof/>
            <w:webHidden/>
          </w:rPr>
        </w:r>
        <w:r w:rsidR="000420C2">
          <w:rPr>
            <w:noProof/>
            <w:webHidden/>
          </w:rPr>
          <w:fldChar w:fldCharType="separate"/>
        </w:r>
        <w:r w:rsidR="000420C2">
          <w:rPr>
            <w:noProof/>
            <w:webHidden/>
          </w:rPr>
          <w:t>3</w:t>
        </w:r>
        <w:r w:rsidR="000420C2">
          <w:rPr>
            <w:noProof/>
            <w:webHidden/>
          </w:rPr>
          <w:fldChar w:fldCharType="end"/>
        </w:r>
      </w:hyperlink>
    </w:p>
    <w:p w14:paraId="1396CA4E" w14:textId="77777777" w:rsidR="000420C2" w:rsidRDefault="000420C2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60984598" w:history="1">
        <w:r w:rsidRPr="00BF1BE0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BF1BE0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_Toc160984598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ADBD314" w14:textId="77777777" w:rsidR="000420C2" w:rsidRDefault="000420C2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984599" w:history="1">
        <w:r w:rsidRPr="00BF1BE0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F1BE0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_Toc160984599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E3D5757" w14:textId="77777777" w:rsidR="000420C2" w:rsidRDefault="000420C2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984600" w:history="1">
        <w:r w:rsidRPr="00BF1BE0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F1BE0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_Toc160984600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24CA3D6" w14:textId="77777777" w:rsidR="000420C2" w:rsidRDefault="000420C2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60984601" w:history="1">
        <w:r w:rsidRPr="00BF1BE0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BF1BE0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_Toc160984601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1360CB4" w14:textId="77777777" w:rsidR="000420C2" w:rsidRDefault="000420C2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984602" w:history="1">
        <w:r w:rsidRPr="00BF1BE0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F1BE0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_Toc160984602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1922591" w14:textId="77777777" w:rsidR="000420C2" w:rsidRDefault="000420C2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984603" w:history="1">
        <w:r w:rsidRPr="00BF1BE0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F1BE0">
          <w:rPr>
            <w:rStyle w:val="af"/>
            <w:noProof/>
          </w:rPr>
          <w:t>保温坡屋顶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_Toc160984603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EB7ECCA" w14:textId="77777777" w:rsidR="000420C2" w:rsidRDefault="000420C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984604" w:history="1">
        <w:r w:rsidRPr="00BF1BE0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F1BE0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 w14:anchorId="4C89C6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496" type="#_x0000_t75" style="width:19.15pt;height:13.65pt" o:ole="">
              <v:imagedata r:id="rId9" o:title=""/>
            </v:shape>
            <o:OLEObject Type="Embed" ProgID="Equation.DSMT4" ShapeID="_x0000_i1496" DrawAspect="Content" ObjectID="_1771597389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_Toc160984604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103D54F" w14:textId="77777777" w:rsidR="000420C2" w:rsidRDefault="000420C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984605" w:history="1">
        <w:r w:rsidRPr="00BF1BE0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F1BE0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 w14:anchorId="5C85761B">
            <v:shape id="_x0000_i1497" type="#_x0000_t75" style="width:13.65pt;height:13.65pt" o:ole="">
              <v:imagedata r:id="rId11" o:title=""/>
            </v:shape>
            <o:OLEObject Type="Embed" ProgID="Equation.DSMT4" ShapeID="_x0000_i1497" DrawAspect="Content" ObjectID="_1771597390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_Toc160984605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B1AD599" w14:textId="77777777" w:rsidR="000420C2" w:rsidRDefault="000420C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984606" w:history="1">
        <w:r w:rsidRPr="00BF1BE0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F1BE0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_Toc160984606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F811445" w14:textId="77777777" w:rsidR="000420C2" w:rsidRDefault="000420C2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984607" w:history="1">
        <w:r w:rsidRPr="00BF1BE0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F1BE0">
          <w:rPr>
            <w:rStyle w:val="af"/>
            <w:noProof/>
          </w:rPr>
          <w:t>加气混凝土</w:t>
        </w:r>
        <w:r w:rsidRPr="00BF1BE0">
          <w:rPr>
            <w:rStyle w:val="af"/>
            <w:noProof/>
          </w:rPr>
          <w:t>+</w:t>
        </w:r>
        <w:r w:rsidRPr="00BF1BE0">
          <w:rPr>
            <w:rStyle w:val="af"/>
            <w:noProof/>
          </w:rPr>
          <w:t>难燃型挤塑聚苯板外保温系统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_Toc160984607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5F35733" w14:textId="77777777" w:rsidR="000420C2" w:rsidRDefault="000420C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984608" w:history="1">
        <w:r w:rsidRPr="00BF1BE0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F1BE0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0710D303">
            <v:shape id="_x0000_i1498" type="#_x0000_t75" style="width:19.15pt;height:13.6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_Toc160984608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364FD3B" w14:textId="77777777" w:rsidR="000420C2" w:rsidRDefault="000420C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984609" w:history="1">
        <w:r w:rsidRPr="00BF1BE0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F1BE0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2B7BCE77">
            <v:shape id="_x0000_i1499" type="#_x0000_t75" style="width:13.65pt;height:13.6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_Toc160984609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4539D58" w14:textId="77777777" w:rsidR="000420C2" w:rsidRDefault="000420C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984610" w:history="1">
        <w:r w:rsidRPr="00BF1BE0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F1BE0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_Toc160984610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6C81BCC" w14:textId="77777777" w:rsidR="000420C2" w:rsidRDefault="000420C2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984611" w:history="1">
        <w:r w:rsidRPr="00BF1BE0">
          <w:rPr>
            <w:rStyle w:val="af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F1BE0">
          <w:rPr>
            <w:rStyle w:val="af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_Toc160984611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5DF5159" w14:textId="77777777" w:rsidR="000420C2" w:rsidRDefault="000420C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984612" w:history="1">
        <w:r w:rsidRPr="00BF1BE0">
          <w:rPr>
            <w:rStyle w:val="af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F1BE0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47AC83CC">
            <v:shape id="_x0000_i1500" type="#_x0000_t75" style="width:19.15pt;height:13.6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_Toc160984612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340C76F" w14:textId="77777777" w:rsidR="000420C2" w:rsidRDefault="000420C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984613" w:history="1">
        <w:r w:rsidRPr="00BF1BE0">
          <w:rPr>
            <w:rStyle w:val="af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F1BE0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4048F769">
            <v:shape id="_x0000_i1501" type="#_x0000_t75" style="width:13.65pt;height:13.6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_Toc160984613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72FA9CB" w14:textId="77777777" w:rsidR="000420C2" w:rsidRDefault="000420C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984614" w:history="1">
        <w:r w:rsidRPr="00BF1BE0">
          <w:rPr>
            <w:rStyle w:val="af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F1BE0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_Toc160984614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A919AA0" w14:textId="77777777" w:rsidR="000420C2" w:rsidRDefault="000420C2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984615" w:history="1">
        <w:r w:rsidRPr="00BF1BE0">
          <w:rPr>
            <w:rStyle w:val="af"/>
            <w:noProof/>
            <w:lang w:val="en-GB"/>
          </w:rPr>
          <w:t>3.5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F1BE0">
          <w:rPr>
            <w:rStyle w:val="af"/>
            <w:noProof/>
          </w:rPr>
          <w:t>加气混凝土</w:t>
        </w:r>
        <w:r w:rsidRPr="00BF1BE0">
          <w:rPr>
            <w:rStyle w:val="af"/>
            <w:noProof/>
          </w:rPr>
          <w:t>+</w:t>
        </w:r>
        <w:r w:rsidRPr="00BF1BE0">
          <w:rPr>
            <w:rStyle w:val="af"/>
            <w:noProof/>
          </w:rPr>
          <w:t>难燃型挤塑聚苯板外保温系统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_Toc160984615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EE5C9B5" w14:textId="77777777" w:rsidR="000420C2" w:rsidRDefault="000420C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984616" w:history="1">
        <w:r w:rsidRPr="00BF1BE0">
          <w:rPr>
            <w:rStyle w:val="af"/>
            <w:noProof/>
            <w:lang w:val="en-GB"/>
          </w:rPr>
          <w:t>3.5.1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F1BE0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4A4849DD">
            <v:shape id="_x0000_i1502" type="#_x0000_t75" style="width:19.15pt;height:13.6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_Toc160984616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0781FEF" w14:textId="77777777" w:rsidR="000420C2" w:rsidRDefault="000420C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984617" w:history="1">
        <w:r w:rsidRPr="00BF1BE0">
          <w:rPr>
            <w:rStyle w:val="af"/>
            <w:noProof/>
            <w:lang w:val="en-GB"/>
          </w:rPr>
          <w:t>3.5.2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F1BE0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52469181">
            <v:shape id="_x0000_i1503" type="#_x0000_t75" style="width:13.65pt;height:13.6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_Toc160984617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B6E0558" w14:textId="77777777" w:rsidR="000420C2" w:rsidRDefault="000420C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984618" w:history="1">
        <w:r w:rsidRPr="00BF1BE0">
          <w:rPr>
            <w:rStyle w:val="af"/>
            <w:noProof/>
            <w:lang w:val="en-GB"/>
          </w:rPr>
          <w:t>3.5.3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F1BE0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_Toc160984618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6CFBB90" w14:textId="77777777" w:rsidR="000420C2" w:rsidRDefault="000420C2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60984619" w:history="1">
        <w:r w:rsidRPr="00BF1BE0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BF1BE0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_Toc160984619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A5B5ECC" w14:textId="77777777" w:rsidR="001828CC" w:rsidRDefault="00EC091B" w:rsidP="00EC091B">
      <w:r>
        <w:fldChar w:fldCharType="end"/>
      </w:r>
      <w:bookmarkEnd w:id="13"/>
    </w:p>
    <w:p w14:paraId="7E50AFFE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787C9516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5E7069E5" w14:textId="77777777"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160984597"/>
      <w:r w:rsidRPr="005E5F93">
        <w:rPr>
          <w:rFonts w:hint="eastAsia"/>
        </w:rPr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390D0E8C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99B6E9B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AEEDFCF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湘续</w:t>
            </w:r>
            <w:r>
              <w:t>—</w:t>
            </w:r>
            <w:r>
              <w:t>十八洞村住宅民宿设计</w:t>
            </w:r>
            <w:bookmarkEnd w:id="20"/>
          </w:p>
        </w:tc>
      </w:tr>
      <w:tr w:rsidR="000631C6" w:rsidRPr="005816EB" w14:paraId="5F9BF821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4F3DE8F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AADFBA6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湖南</w:t>
            </w:r>
            <w:r>
              <w:t>-</w:t>
            </w:r>
            <w:r>
              <w:t>湘西</w:t>
            </w:r>
            <w:bookmarkEnd w:id="21"/>
          </w:p>
        </w:tc>
      </w:tr>
      <w:tr w:rsidR="000631C6" w:rsidRPr="005816EB" w14:paraId="4636AA93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D8AE83F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54FCA60E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28.30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7B7B59F3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109.70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790CA86D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A3AA77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7364BF3" w14:textId="77777777"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夏热冬冷</w:t>
            </w:r>
            <w:bookmarkEnd w:id="24"/>
          </w:p>
        </w:tc>
      </w:tr>
      <w:tr w:rsidR="000631C6" w:rsidRPr="005816EB" w14:paraId="4C528A00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5A6673D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BD382EE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>432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>91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6FDB6D92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584FBEB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29C118A6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>2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1</w:t>
            </w:r>
            <w:bookmarkEnd w:id="28"/>
          </w:p>
        </w:tc>
      </w:tr>
      <w:tr w:rsidR="000631C6" w:rsidRPr="005816EB" w14:paraId="7DF621D2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0076F0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83A41AB" w14:textId="77777777"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>9.0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60EA2BAD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67C7A49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06C2C3E" w14:textId="77777777" w:rsidR="000631C6" w:rsidRPr="005816EB" w:rsidRDefault="000631C6" w:rsidP="0054289E">
            <w:pPr>
              <w:spacing w:line="240" w:lineRule="atLeast"/>
            </w:pPr>
            <w:bookmarkStart w:id="30" w:name="结构类型"/>
            <w:r>
              <w:t>框架</w:t>
            </w:r>
            <w:bookmarkEnd w:id="30"/>
          </w:p>
        </w:tc>
      </w:tr>
      <w:bookmarkEnd w:id="19"/>
    </w:tbl>
    <w:p w14:paraId="129A6DEF" w14:textId="77777777" w:rsidR="000631C6" w:rsidRDefault="000631C6">
      <w:pPr>
        <w:rPr>
          <w:b/>
          <w:sz w:val="24"/>
        </w:rPr>
      </w:pPr>
    </w:p>
    <w:p w14:paraId="49781462" w14:textId="77777777"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bookmarkStart w:id="36" w:name="_Toc160984598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6"/>
    </w:p>
    <w:bookmarkEnd w:id="35"/>
    <w:p w14:paraId="1EB2D409" w14:textId="77777777"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湖南公共建筑节能设计标准</w:t>
      </w:r>
      <w:r>
        <w:rPr>
          <w:rFonts w:hint="eastAsia"/>
        </w:rPr>
        <w:t>DBJ 43</w:t>
      </w:r>
      <w:r>
        <w:rPr>
          <w:rFonts w:hint="eastAsia"/>
        </w:rPr>
        <w:t>／</w:t>
      </w:r>
      <w:r>
        <w:rPr>
          <w:rFonts w:hint="eastAsia"/>
        </w:rPr>
        <w:t>003-2017</w:t>
      </w:r>
      <w:bookmarkEnd w:id="37"/>
    </w:p>
    <w:p w14:paraId="4D7D2E57" w14:textId="77777777"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14:paraId="5667ADF9" w14:textId="77777777"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bookmarkStart w:id="38" w:name="地方绿建评价标准"/>
      <w:r w:rsidR="00F80BF0" w:rsidRPr="00235875">
        <w:rPr>
          <w:rFonts w:hint="eastAsia"/>
        </w:rPr>
        <w:t>《绿色建筑评价标准》</w:t>
      </w:r>
      <w:r w:rsidR="00F80BF0" w:rsidRPr="00235875">
        <w:rPr>
          <w:rFonts w:hint="eastAsia"/>
        </w:rPr>
        <w:t>GB/T 50378-2019</w:t>
      </w:r>
      <w:bookmarkEnd w:id="38"/>
    </w:p>
    <w:p w14:paraId="628A18A6" w14:textId="77777777"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《绿色建筑评价技术细则》</w:t>
      </w:r>
    </w:p>
    <w:p w14:paraId="66E0876C" w14:textId="77777777"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14:paraId="4EB82262" w14:textId="77777777" w:rsidR="00D10A97" w:rsidRPr="00D10A97" w:rsidRDefault="00D10A97">
      <w:pPr>
        <w:pStyle w:val="ab"/>
        <w:spacing w:line="240" w:lineRule="atLeast"/>
        <w:ind w:left="420" w:firstLineChars="0" w:firstLine="0"/>
      </w:pPr>
    </w:p>
    <w:p w14:paraId="090BF5E0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9" w:name="_Toc480186062"/>
      <w:bookmarkStart w:id="40" w:name="_Toc480186124"/>
      <w:bookmarkStart w:id="41" w:name="_Toc480218446"/>
      <w:bookmarkStart w:id="42" w:name="_Toc160984599"/>
      <w:r>
        <w:rPr>
          <w:rFonts w:hint="eastAsia"/>
          <w:kern w:val="2"/>
        </w:rPr>
        <w:t>评价目标</w:t>
      </w:r>
      <w:bookmarkEnd w:id="39"/>
      <w:bookmarkEnd w:id="40"/>
      <w:bookmarkEnd w:id="41"/>
      <w:bookmarkEnd w:id="42"/>
    </w:p>
    <w:p w14:paraId="2AE457E9" w14:textId="77777777"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</w:t>
      </w:r>
      <w:bookmarkStart w:id="43" w:name="地方绿建评价标准：1"/>
      <w:r w:rsidRPr="00F80BF0">
        <w:rPr>
          <w:rFonts w:hint="eastAsia"/>
        </w:rPr>
        <w:t>《绿色建筑评价标准》</w:t>
      </w:r>
      <w:r w:rsidRPr="00F80BF0">
        <w:rPr>
          <w:rFonts w:hint="eastAsia"/>
        </w:rPr>
        <w:t>GB/T 50378-2019</w:t>
      </w:r>
      <w:bookmarkEnd w:id="43"/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150D4EB4" w14:textId="77777777"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14:paraId="3A9106B0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4" w:name="_Toc479931706"/>
      <w:bookmarkStart w:id="45" w:name="_Toc480186063"/>
      <w:bookmarkStart w:id="46" w:name="_Toc480186125"/>
      <w:bookmarkStart w:id="47" w:name="_Toc480218447"/>
      <w:bookmarkStart w:id="48" w:name="_Toc160984600"/>
      <w:r>
        <w:rPr>
          <w:rFonts w:hint="eastAsia"/>
          <w:kern w:val="2"/>
        </w:rPr>
        <w:t>评价方法</w:t>
      </w:r>
      <w:bookmarkEnd w:id="44"/>
      <w:bookmarkEnd w:id="45"/>
      <w:bookmarkEnd w:id="46"/>
      <w:bookmarkEnd w:id="47"/>
      <w:bookmarkEnd w:id="48"/>
    </w:p>
    <w:p w14:paraId="68BA69B9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5276CB9A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7848E31E">
          <v:shape id="_x0000_i1025" type="#_x0000_t75" style="width:140.8pt;height:46.05pt" o:ole="">
            <v:imagedata r:id="rId13" o:title=""/>
          </v:shape>
          <o:OLEObject Type="Embed" ProgID="Equation.DSMT4" ShapeID="_x0000_i1025" DrawAspect="Content" ObjectID="_1771597391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326DB447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35A9DFC2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1F3DED43">
          <v:shape id="_x0000_i1026" type="#_x0000_t75" style="width:162.7pt;height:50.15pt" o:ole="">
            <v:imagedata r:id="rId15" o:title=""/>
          </v:shape>
          <o:OLEObject Type="Embed" ProgID="Equation.DSMT4" ShapeID="_x0000_i1026" DrawAspect="Content" ObjectID="_1771597392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50F9F8C1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20C8F7CE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25C3E474">
          <v:shape id="_x0000_i1027" type="#_x0000_t75" style="width:25.05pt;height:16.4pt" o:ole="">
            <v:imagedata r:id="rId17" o:title=""/>
          </v:shape>
          <o:OLEObject Type="Embed" ProgID="Equation.DSMT4" ShapeID="_x0000_i1027" DrawAspect="Content" ObjectID="_1771597393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58D75EB2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67200A0F">
          <v:shape id="_x0000_i1028" type="#_x0000_t75" style="width:20.5pt;height:13.65pt" o:ole="">
            <v:imagedata r:id="rId19" o:title=""/>
          </v:shape>
          <o:OLEObject Type="Embed" ProgID="Equation.DSMT4" ShapeID="_x0000_i1028" DrawAspect="Content" ObjectID="_1771597394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532ECC12">
          <v:shape id="_x0000_i1029" type="#_x0000_t75" style="width:2.3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0420C2">
        <w:rPr>
          <w:position w:val="-8"/>
        </w:rPr>
        <w:pict w14:anchorId="4557BA96">
          <v:shape id="_x0000_i1175" type="#_x0000_t75" style="width:2.3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519DE37C">
          <v:shape id="_x0000_i1031" type="#_x0000_t75" style="width:5.45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0420C2">
        <w:rPr>
          <w:position w:val="-8"/>
        </w:rPr>
        <w:pict w14:anchorId="312CE177">
          <v:shape id="_x0000_i1176" type="#_x0000_t75" style="width:5.45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5958A9BB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21D26EC5">
          <v:shape id="_x0000_i1033" type="#_x0000_t75" style="width:21.85pt;height:13.65pt" o:ole="">
            <v:imagedata r:id="rId23" o:title=""/>
          </v:shape>
          <o:OLEObject Type="Embed" ProgID="Equation.DSMT4" ShapeID="_x0000_i1033" DrawAspect="Content" ObjectID="_1771597395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20F03B8F">
          <v:shape id="_x0000_i1034" type="#_x0000_t75" style="width:2.3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0420C2">
        <w:rPr>
          <w:position w:val="-8"/>
        </w:rPr>
        <w:pict w14:anchorId="3B299512">
          <v:shape id="_x0000_i1177" type="#_x0000_t75" style="width:2.3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4548AF40">
          <v:shape id="_x0000_i1036" type="#_x0000_t75" style="width:5.45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0420C2">
        <w:rPr>
          <w:position w:val="-8"/>
        </w:rPr>
        <w:pict w14:anchorId="107810AE">
          <v:shape id="_x0000_i1178" type="#_x0000_t75" style="width:5.45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39744752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6924A24C">
          <v:shape id="_x0000_i1038" type="#_x0000_t75" style="width:13.65pt;height:13.65pt" o:ole="">
            <v:imagedata r:id="rId25" o:title=""/>
          </v:shape>
          <o:OLEObject Type="Embed" ProgID="Equation.DSMT4" ShapeID="_x0000_i1038" DrawAspect="Content" ObjectID="_1771597396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3CE0ED34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3D733B90">
          <v:shape id="_x0000_i1039" type="#_x0000_t75" style="width:15.05pt;height:13.65pt" o:ole="">
            <v:imagedata r:id="rId27" o:title=""/>
          </v:shape>
          <o:OLEObject Type="Embed" ProgID="Equation.DSMT4" ShapeID="_x0000_i1039" DrawAspect="Content" ObjectID="_1771597397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1BF8CA9F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08C0EA1E">
          <v:shape id="_x0000_i1040" type="#_x0000_t75" style="width:20.5pt;height:13.65pt" o:ole="">
            <v:imagedata r:id="rId29" o:title=""/>
          </v:shape>
          <o:OLEObject Type="Embed" ProgID="Equation.DSMT4" ShapeID="_x0000_i1040" DrawAspect="Content" ObjectID="_1771597398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6BE23C77">
          <v:shape id="_x0000_i1041" type="#_x0000_t75" style="width:13.65pt;height:13.65pt" o:ole="">
            <v:imagedata r:id="rId31" o:title=""/>
          </v:shape>
          <o:OLEObject Type="Embed" ProgID="Equation.DSMT4" ShapeID="_x0000_i1041" DrawAspect="Content" ObjectID="_1771597399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3281EA5D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3D08B8E5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61368A94">
          <v:shape id="_x0000_i1042" type="#_x0000_t75" style="width:15.05pt;height:13.65pt" o:ole="">
            <v:imagedata r:id="rId33" o:title=""/>
          </v:shape>
          <o:OLEObject Type="Embed" ProgID="Equation.DSMT4" ShapeID="_x0000_i1042" DrawAspect="Content" ObjectID="_1771597400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12A9EB22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046F3898">
          <v:shape id="_x0000_i1043" type="#_x0000_t75" style="width:13.65pt;height:13.65pt" o:ole="">
            <v:imagedata r:id="rId35" o:title=""/>
          </v:shape>
          <o:OLEObject Type="Embed" ProgID="Equation.DSMT4" ShapeID="_x0000_i1043" DrawAspect="Content" ObjectID="_1771597401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1BAE24D6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02C7E30A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495D9A13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39DAD71E">
          <v:shape id="_x0000_i1044" type="#_x0000_t75" style="width:118.05pt;height:34.2pt" o:ole="">
            <v:imagedata r:id="rId37" o:title=""/>
          </v:shape>
          <o:OLEObject Type="Embed" ProgID="Equation.3" ShapeID="_x0000_i1044" DrawAspect="Content" ObjectID="_1771597402" r:id="rId38"/>
        </w:object>
      </w:r>
    </w:p>
    <w:p w14:paraId="26ECA186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1B7B60B5">
          <v:shape id="_x0000_i1045" type="#_x0000_t75" style="width:13.65pt;height:18.25pt" o:ole="">
            <v:imagedata r:id="rId39" o:title=""/>
          </v:shape>
          <o:OLEObject Type="Embed" ProgID="Equation.3" ShapeID="_x0000_i1045" DrawAspect="Content" ObjectID="_1771597403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5EFD5B42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6739CC2E">
          <v:shape id="_x0000_i1046" type="#_x0000_t75" style="width:9.1pt;height:18.25pt" o:ole="">
            <v:imagedata r:id="rId41" o:title=""/>
          </v:shape>
          <o:OLEObject Type="Embed" ProgID="Equation.3" ShapeID="_x0000_i1046" DrawAspect="Content" ObjectID="_1771597404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38A2DB0D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2F5AE50B">
          <v:shape id="_x0000_i1047" type="#_x0000_t75" style="width:10.5pt;height:18.25pt" o:ole="">
            <v:imagedata r:id="rId43" o:title=""/>
          </v:shape>
          <o:OLEObject Type="Embed" ProgID="Equation.3" ShapeID="_x0000_i1047" DrawAspect="Content" ObjectID="_1771597405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5ABA6706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4D1192CA">
          <v:shape id="_x0000_i1048" type="#_x0000_t75" style="width:15.05pt;height:18.25pt" o:ole="">
            <v:imagedata r:id="rId45" o:title=""/>
          </v:shape>
          <o:OLEObject Type="Embed" ProgID="Equation.3" ShapeID="_x0000_i1048" DrawAspect="Content" ObjectID="_1771597406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3C0F4133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36392746">
          <v:shape id="_x0000_i1049" type="#_x0000_t75" style="width:13.65pt;height:18.25pt" o:ole="">
            <v:imagedata r:id="rId47" o:title=""/>
          </v:shape>
          <o:OLEObject Type="Embed" ProgID="Equation.3" ShapeID="_x0000_i1049" DrawAspect="Content" ObjectID="_1771597407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30450A36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49A484BE">
          <v:shape id="_x0000_i1050" type="#_x0000_t75" style="width:19.6pt;height:19.6pt" o:ole="">
            <v:imagedata r:id="rId49" o:title=""/>
          </v:shape>
          <o:OLEObject Type="Embed" ProgID="Equation.3" ShapeID="_x0000_i1050" DrawAspect="Content" ObjectID="_1771597408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63A5746F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5D70B6B7" w14:textId="77777777" w:rsidR="00504D39" w:rsidRDefault="00504D39" w:rsidP="00504D39">
      <w:pPr>
        <w:pStyle w:val="1"/>
        <w:spacing w:line="240" w:lineRule="atLeast"/>
      </w:pPr>
      <w:bookmarkStart w:id="49" w:name="_Toc480186064"/>
      <w:bookmarkStart w:id="50" w:name="_Toc480186126"/>
      <w:bookmarkStart w:id="51" w:name="_Toc480218448"/>
      <w:bookmarkStart w:id="52" w:name="_Toc160984601"/>
      <w:r w:rsidRPr="00DD44E4">
        <w:rPr>
          <w:rFonts w:hint="eastAsia"/>
        </w:rPr>
        <w:t>防潮验算</w:t>
      </w:r>
      <w:r w:rsidRPr="00DD44E4">
        <w:t>计算过程</w:t>
      </w:r>
      <w:bookmarkEnd w:id="49"/>
      <w:bookmarkEnd w:id="50"/>
      <w:bookmarkEnd w:id="51"/>
      <w:bookmarkEnd w:id="52"/>
    </w:p>
    <w:p w14:paraId="481E7601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3" w:name="_Toc160984602"/>
      <w:r>
        <w:rPr>
          <w:rFonts w:hint="eastAsia"/>
          <w:kern w:val="2"/>
        </w:rPr>
        <w:t>计算条件</w:t>
      </w:r>
      <w:bookmarkEnd w:id="53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3B07BEBB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3A1D0F0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47853E78">
                <v:shape id="_x0000_i1051" type="#_x0000_t75" style="width:13.65pt;height:13.65pt" o:ole="">
                  <v:imagedata r:id="rId51" o:title=""/>
                </v:shape>
                <o:OLEObject Type="Embed" ProgID="Equation.DSMT4" ShapeID="_x0000_i1051" DrawAspect="Content" ObjectID="_1771597409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000000">
              <w:rPr>
                <w:position w:val="-8"/>
              </w:rPr>
              <w:pict w14:anchorId="5DBA6C71">
                <v:shape id="_x0000_i1052" type="#_x0000_t75" style="width:2.3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0420C2">
              <w:rPr>
                <w:position w:val="-8"/>
              </w:rPr>
              <w:pict w14:anchorId="53DF05A3">
                <v:shape id="_x0000_i1179" type="#_x0000_t75" style="width:2.3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97975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F15310F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26771289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32CD1D8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B1100" w14:textId="77777777" w:rsidR="007952C1" w:rsidRDefault="002B5E55" w:rsidP="00D60B8C">
            <w:bookmarkStart w:id="54" w:name="t_i_avg"/>
            <w:r>
              <w:rPr>
                <w:rFonts w:hint="eastAsia"/>
              </w:rPr>
              <w:t>26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1481C6B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023D732E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10EC732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EFC9032" w14:textId="77777777" w:rsidR="007952C1" w:rsidRDefault="002B5E55" w:rsidP="00D60B8C">
            <w:bookmarkStart w:id="55" w:name="室内相对湿度"/>
            <w:r>
              <w:rPr>
                <w:rFonts w:hint="eastAsia"/>
              </w:rPr>
              <w:t>40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A34AF7E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1F2F503B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A786F99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2DE82F35">
                <v:shape id="_x0000_i1054" type="#_x0000_t75" style="width:10.05pt;height:17.3pt" o:ole="">
                  <v:imagedata r:id="rId53" o:title=""/>
                </v:shape>
                <o:OLEObject Type="Embed" ProgID="Equation.DSMT4" ShapeID="_x0000_i1054" DrawAspect="Content" ObjectID="_1771597410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95E09CA" w14:textId="77777777" w:rsidR="007952C1" w:rsidRDefault="002B5E55" w:rsidP="00D60B8C">
            <w:bookmarkStart w:id="56" w:name="t_e_avg"/>
            <w:r>
              <w:rPr>
                <w:rFonts w:hint="eastAsia"/>
              </w:rPr>
              <w:t>5.00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7AA669C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60B1DDA7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525ADF0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18ECD78" w14:textId="77777777" w:rsidR="007952C1" w:rsidRDefault="002B5E55" w:rsidP="00D60B8C">
            <w:bookmarkStart w:id="57" w:name="室外相对湿度"/>
            <w:r>
              <w:rPr>
                <w:rFonts w:hint="eastAsia"/>
              </w:rPr>
              <w:t>74.00</w:t>
            </w:r>
            <w:bookmarkEnd w:id="5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E6D430C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4FE15BFD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229135A6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7C3DCF3" w14:textId="77777777" w:rsidR="007952C1" w:rsidRDefault="002B5E55" w:rsidP="00D60B8C">
            <w:bookmarkStart w:id="58" w:name="Z"/>
            <w:r>
              <w:rPr>
                <w:rFonts w:hint="eastAsia"/>
              </w:rPr>
              <w:t>15</w:t>
            </w:r>
            <w:bookmarkEnd w:id="58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000203B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1392C9C3" w14:textId="77777777" w:rsidR="00D60B8C" w:rsidRDefault="00D60B8C" w:rsidP="00D60B8C">
      <w:r>
        <w:rPr>
          <w:rFonts w:hint="eastAsia"/>
        </w:rPr>
        <w:t xml:space="preserve"> </w:t>
      </w:r>
      <w:bookmarkStart w:id="59" w:name="气象数据参考"/>
      <w:r>
        <w:t>注：气象数据参考</w:t>
      </w:r>
      <w:r>
        <w:t xml:space="preserve"> </w:t>
      </w:r>
      <w:r>
        <w:t>湖南</w:t>
      </w:r>
      <w:r>
        <w:t>-</w:t>
      </w:r>
      <w:r>
        <w:t>阮陵</w:t>
      </w:r>
      <w:r>
        <w:t>.</w:t>
      </w:r>
      <w:r>
        <w:br/>
      </w:r>
      <w:bookmarkEnd w:id="59"/>
    </w:p>
    <w:p w14:paraId="0152F0F2" w14:textId="77777777" w:rsidR="00D60B8C" w:rsidRPr="00D60B8C" w:rsidRDefault="00D60B8C" w:rsidP="00D60B8C">
      <w:pPr>
        <w:pStyle w:val="a0"/>
        <w:ind w:leftChars="0" w:left="0" w:right="1470"/>
      </w:pPr>
    </w:p>
    <w:p w14:paraId="65F222BE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0" w:name="_Toc160984603"/>
      <w:r>
        <w:rPr>
          <w:rFonts w:hint="eastAsia"/>
          <w:kern w:val="2"/>
        </w:rPr>
        <w:t>保温坡屋顶</w:t>
      </w:r>
      <w:bookmarkEnd w:id="60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533D1A7B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152BC106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A98B4A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F56803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480D3B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D47976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E884EE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E47601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09D67BC6" w14:textId="77777777" w:rsidTr="00C76F5A">
        <w:tc>
          <w:tcPr>
            <w:tcW w:w="3345" w:type="dxa"/>
            <w:vMerge/>
            <w:vAlign w:val="center"/>
            <w:hideMark/>
          </w:tcPr>
          <w:p w14:paraId="6A2DC443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8CF2789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E2CB3DF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3FD4AA7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725BDF0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DF46ECA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54B039D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E85E00" w14:paraId="52CFD5C9" w14:textId="77777777">
        <w:tc>
          <w:tcPr>
            <w:tcW w:w="3345" w:type="dxa"/>
            <w:vAlign w:val="center"/>
          </w:tcPr>
          <w:p w14:paraId="04571753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1C268E11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0E24DD86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37530BC3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7F70685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2AC1C527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66B542C8" w14:textId="77777777" w:rsidR="00C76F5A" w:rsidRDefault="00C76F5A" w:rsidP="00C76F5A">
            <w:r>
              <w:t>0.043</w:t>
            </w:r>
          </w:p>
        </w:tc>
      </w:tr>
      <w:tr w:rsidR="00E85E00" w14:paraId="1D6EB719" w14:textId="77777777">
        <w:tc>
          <w:tcPr>
            <w:tcW w:w="3345" w:type="dxa"/>
            <w:vAlign w:val="center"/>
          </w:tcPr>
          <w:p w14:paraId="0A4965C7" w14:textId="77777777" w:rsidR="00C76F5A" w:rsidRDefault="00C76F5A" w:rsidP="00C76F5A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3CD22A08" w14:textId="77777777"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14:paraId="65A34B39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4489AD23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0C3F2FA" w14:textId="77777777" w:rsidR="00C76F5A" w:rsidRDefault="00C76F5A" w:rsidP="00C76F5A">
            <w:r>
              <w:t>25.00</w:t>
            </w:r>
          </w:p>
        </w:tc>
        <w:tc>
          <w:tcPr>
            <w:tcW w:w="1559" w:type="dxa"/>
            <w:vAlign w:val="center"/>
          </w:tcPr>
          <w:p w14:paraId="284D43CD" w14:textId="77777777" w:rsidR="00C76F5A" w:rsidRDefault="00C76F5A" w:rsidP="00C76F5A">
            <w:r>
              <w:t>0.0162</w:t>
            </w:r>
          </w:p>
        </w:tc>
        <w:tc>
          <w:tcPr>
            <w:tcW w:w="993" w:type="dxa"/>
            <w:vAlign w:val="center"/>
          </w:tcPr>
          <w:p w14:paraId="372EE75D" w14:textId="77777777" w:rsidR="00C76F5A" w:rsidRDefault="00C76F5A" w:rsidP="00C76F5A">
            <w:r>
              <w:t>2.667</w:t>
            </w:r>
          </w:p>
        </w:tc>
      </w:tr>
      <w:tr w:rsidR="00E85E00" w14:paraId="16F16645" w14:textId="77777777">
        <w:tc>
          <w:tcPr>
            <w:tcW w:w="3345" w:type="dxa"/>
            <w:vAlign w:val="center"/>
          </w:tcPr>
          <w:p w14:paraId="3B730B88" w14:textId="77777777" w:rsidR="00C76F5A" w:rsidRDefault="00C76F5A" w:rsidP="00C76F5A">
            <w:r>
              <w:t>合成高分子防水卷材</w:t>
            </w:r>
          </w:p>
        </w:tc>
        <w:tc>
          <w:tcPr>
            <w:tcW w:w="848" w:type="dxa"/>
            <w:vAlign w:val="center"/>
          </w:tcPr>
          <w:p w14:paraId="478E24E4" w14:textId="77777777" w:rsidR="00C76F5A" w:rsidRDefault="00C76F5A" w:rsidP="00C76F5A">
            <w:r>
              <w:t>6</w:t>
            </w:r>
          </w:p>
        </w:tc>
        <w:tc>
          <w:tcPr>
            <w:tcW w:w="1075" w:type="dxa"/>
            <w:vAlign w:val="center"/>
          </w:tcPr>
          <w:p w14:paraId="332A196B" w14:textId="77777777" w:rsidR="00C76F5A" w:rsidRDefault="00C76F5A" w:rsidP="00C76F5A">
            <w:r>
              <w:t>0.150</w:t>
            </w:r>
          </w:p>
        </w:tc>
        <w:tc>
          <w:tcPr>
            <w:tcW w:w="671" w:type="dxa"/>
            <w:vAlign w:val="center"/>
          </w:tcPr>
          <w:p w14:paraId="711DE87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36D4D0B" w14:textId="77777777" w:rsidR="00C76F5A" w:rsidRDefault="00C76F5A" w:rsidP="00C76F5A">
            <w:r>
              <w:t>580.00</w:t>
            </w:r>
          </w:p>
        </w:tc>
        <w:tc>
          <w:tcPr>
            <w:tcW w:w="1559" w:type="dxa"/>
            <w:vAlign w:val="center"/>
          </w:tcPr>
          <w:p w14:paraId="3331710B" w14:textId="77777777" w:rsidR="00C76F5A" w:rsidRDefault="00C76F5A" w:rsidP="00C76F5A">
            <w:r>
              <w:t>0.0050</w:t>
            </w:r>
          </w:p>
        </w:tc>
        <w:tc>
          <w:tcPr>
            <w:tcW w:w="993" w:type="dxa"/>
            <w:vAlign w:val="center"/>
          </w:tcPr>
          <w:p w14:paraId="0ACA88DE" w14:textId="77777777" w:rsidR="00C76F5A" w:rsidRDefault="00C76F5A" w:rsidP="00C76F5A">
            <w:r>
              <w:t>0.040</w:t>
            </w:r>
          </w:p>
        </w:tc>
      </w:tr>
      <w:tr w:rsidR="00E85E00" w14:paraId="1DD4D3F9" w14:textId="77777777">
        <w:tc>
          <w:tcPr>
            <w:tcW w:w="3345" w:type="dxa"/>
            <w:vAlign w:val="center"/>
          </w:tcPr>
          <w:p w14:paraId="45ED32B1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37BE9109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4CECCDB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2C95A51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3EAE0F6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64C4F809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736C53B9" w14:textId="77777777" w:rsidR="00C76F5A" w:rsidRDefault="00C76F5A" w:rsidP="00C76F5A">
            <w:r>
              <w:t>0.022</w:t>
            </w:r>
          </w:p>
        </w:tc>
      </w:tr>
      <w:tr w:rsidR="00E85E00" w14:paraId="76DE92D5" w14:textId="77777777">
        <w:tc>
          <w:tcPr>
            <w:tcW w:w="3345" w:type="dxa"/>
            <w:vAlign w:val="center"/>
          </w:tcPr>
          <w:p w14:paraId="08D4C35D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65577A55" w14:textId="77777777" w:rsidR="00C76F5A" w:rsidRDefault="00C76F5A" w:rsidP="00C76F5A">
            <w:r>
              <w:t>100</w:t>
            </w:r>
          </w:p>
        </w:tc>
        <w:tc>
          <w:tcPr>
            <w:tcW w:w="1075" w:type="dxa"/>
            <w:vAlign w:val="center"/>
          </w:tcPr>
          <w:p w14:paraId="67FD0DE1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720A6C5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4EC471D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4770EBD7" w14:textId="77777777" w:rsidR="00C76F5A" w:rsidRDefault="00C76F5A" w:rsidP="00C76F5A">
            <w:r>
              <w:t>0.0030</w:t>
            </w:r>
          </w:p>
        </w:tc>
        <w:tc>
          <w:tcPr>
            <w:tcW w:w="993" w:type="dxa"/>
            <w:vAlign w:val="center"/>
          </w:tcPr>
          <w:p w14:paraId="52147BCF" w14:textId="77777777" w:rsidR="00C76F5A" w:rsidRDefault="00C76F5A" w:rsidP="00C76F5A">
            <w:r>
              <w:t>0.057</w:t>
            </w:r>
          </w:p>
        </w:tc>
      </w:tr>
      <w:tr w:rsidR="00C76F5A" w14:paraId="1CB77C16" w14:textId="77777777" w:rsidTr="00DD0B5D">
        <w:tc>
          <w:tcPr>
            <w:tcW w:w="3345" w:type="dxa"/>
            <w:vAlign w:val="center"/>
          </w:tcPr>
          <w:p w14:paraId="53B3DF07" w14:textId="77777777" w:rsidR="00C76F5A" w:rsidRDefault="00C76F5A" w:rsidP="00C76F5A">
            <w:r>
              <w:t>松木、云杉（热流方向垂直木纹）</w:t>
            </w:r>
          </w:p>
        </w:tc>
        <w:tc>
          <w:tcPr>
            <w:tcW w:w="848" w:type="dxa"/>
            <w:vAlign w:val="center"/>
          </w:tcPr>
          <w:p w14:paraId="367FEDE1" w14:textId="77777777"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14:paraId="64D59E83" w14:textId="77777777" w:rsidR="00C76F5A" w:rsidRDefault="00C76F5A" w:rsidP="00C76F5A">
            <w:r>
              <w:t>0.140</w:t>
            </w:r>
          </w:p>
        </w:tc>
        <w:tc>
          <w:tcPr>
            <w:tcW w:w="671" w:type="dxa"/>
            <w:vAlign w:val="center"/>
          </w:tcPr>
          <w:p w14:paraId="722EF64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EAA26AF" w14:textId="77777777" w:rsidR="00C76F5A" w:rsidRDefault="00C76F5A" w:rsidP="00C76F5A">
            <w:r>
              <w:t>500.00</w:t>
            </w:r>
          </w:p>
        </w:tc>
        <w:tc>
          <w:tcPr>
            <w:tcW w:w="1559" w:type="dxa"/>
            <w:vAlign w:val="center"/>
          </w:tcPr>
          <w:p w14:paraId="309ABFD9" w14:textId="77777777" w:rsidR="00C76F5A" w:rsidRDefault="00C76F5A" w:rsidP="00C76F5A">
            <w:r>
              <w:t>0.0259</w:t>
            </w:r>
          </w:p>
        </w:tc>
        <w:tc>
          <w:tcPr>
            <w:tcW w:w="993" w:type="dxa"/>
            <w:vAlign w:val="center"/>
          </w:tcPr>
          <w:p w14:paraId="3BBEAB1E" w14:textId="77777777" w:rsidR="00C76F5A" w:rsidRDefault="00C76F5A" w:rsidP="00C76F5A">
            <w:r>
              <w:t>0.071</w:t>
            </w:r>
          </w:p>
        </w:tc>
      </w:tr>
    </w:tbl>
    <w:p w14:paraId="462017D5" w14:textId="77777777" w:rsidR="00F52375" w:rsidRPr="00F52375" w:rsidRDefault="00F52375" w:rsidP="00F52375">
      <w:pPr>
        <w:pStyle w:val="a0"/>
        <w:ind w:left="1470" w:right="1470"/>
      </w:pPr>
    </w:p>
    <w:p w14:paraId="583F16ED" w14:textId="77777777" w:rsidR="007952C1" w:rsidRDefault="007952C1" w:rsidP="00CE04F8">
      <w:pPr>
        <w:pStyle w:val="3"/>
      </w:pPr>
      <w:bookmarkStart w:id="61" w:name="_Toc160984604"/>
      <w:r w:rsidRPr="007952C1">
        <w:rPr>
          <w:rFonts w:hint="eastAsia"/>
        </w:rPr>
        <w:t>冷凝计算界面至围护结构内表面之间的热阻</w:t>
      </w:r>
      <w:bookmarkEnd w:id="61"/>
      <w:r w:rsidRPr="007952C1">
        <w:object w:dxaOrig="380" w:dyaOrig="279" w14:anchorId="3F67DACC">
          <v:shape id="_x0000_i1055" type="#_x0000_t75" style="width:19.15pt;height:13.65pt" o:ole="">
            <v:imagedata r:id="rId9" o:title=""/>
          </v:shape>
          <o:OLEObject Type="Embed" ProgID="Equation.DSMT4" ShapeID="_x0000_i1055" DrawAspect="Content" ObjectID="_1771597411" r:id="rId55"/>
        </w:object>
      </w:r>
    </w:p>
    <w:p w14:paraId="075F660E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0E419616">
          <v:shape id="_x0000_i1056" type="#_x0000_t75" style="width:19.15pt;height:13.65pt" o:ole="">
            <v:imagedata r:id="rId9" o:title=""/>
          </v:shape>
          <o:OLEObject Type="Embed" ProgID="Equation.DSMT4" ShapeID="_x0000_i1056" DrawAspect="Content" ObjectID="_1771597412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2.86</w:t>
      </w:r>
    </w:p>
    <w:p w14:paraId="71DAE666" w14:textId="77777777" w:rsidR="00990A57" w:rsidRDefault="00D60B8C" w:rsidP="00CE04F8">
      <w:pPr>
        <w:pStyle w:val="3"/>
        <w:ind w:right="1470"/>
      </w:pPr>
      <w:bookmarkStart w:id="62" w:name="_Toc160984605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2"/>
      <w:r w:rsidRPr="004B5CEB">
        <w:rPr>
          <w:position w:val="-6"/>
        </w:rPr>
        <w:object w:dxaOrig="279" w:dyaOrig="279" w14:anchorId="05277288">
          <v:shape id="_x0000_i1057" type="#_x0000_t75" style="width:13.65pt;height:13.65pt" o:ole="">
            <v:imagedata r:id="rId11" o:title=""/>
          </v:shape>
          <o:OLEObject Type="Embed" ProgID="Equation.DSMT4" ShapeID="_x0000_i1057" DrawAspect="Content" ObjectID="_1771597413" r:id="rId57"/>
        </w:object>
      </w:r>
    </w:p>
    <w:p w14:paraId="75C5C38C" w14:textId="77777777" w:rsidR="00CE04F8" w:rsidRPr="00990A57" w:rsidRDefault="00D60B8C" w:rsidP="00990A57">
      <w:pPr>
        <w:jc w:val="center"/>
      </w:pPr>
      <w:r w:rsidRPr="00990A57">
        <w:object w:dxaOrig="2240" w:dyaOrig="660" w14:anchorId="55618925">
          <v:shape id="_x0000_i1058" type="#_x0000_t75" style="width:112.1pt;height:32.8pt" o:ole="">
            <v:imagedata r:id="rId58" o:title=""/>
          </v:shape>
          <o:OLEObject Type="Embed" ProgID="Equation.DSMT4" ShapeID="_x0000_i1058" DrawAspect="Content" ObjectID="_1771597414" r:id="rId59"/>
        </w:object>
      </w:r>
    </w:p>
    <w:p w14:paraId="3EEBD2A9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19D7440F">
          <v:shape id="_x0000_i1059" type="#_x0000_t75" style="width:13.65pt;height:13.65pt" o:ole="">
            <v:imagedata r:id="rId11" o:title=""/>
          </v:shape>
          <o:OLEObject Type="Embed" ProgID="Equation.DSMT4" ShapeID="_x0000_i1059" DrawAspect="Content" ObjectID="_1771597415" r:id="rId60"/>
        </w:object>
      </w:r>
      <w:r>
        <w:t>=</w:t>
      </w:r>
      <w:r w:rsidR="00990A57">
        <w:rPr>
          <w:rFonts w:hint="eastAsia"/>
        </w:rPr>
        <w:t>5.64</w:t>
      </w:r>
    </w:p>
    <w:p w14:paraId="77FD8086" w14:textId="77777777" w:rsidR="00CE04F8" w:rsidRPr="00CE04F8" w:rsidRDefault="00B505F2" w:rsidP="00B23996">
      <w:pPr>
        <w:pStyle w:val="3"/>
        <w:ind w:right="1470"/>
      </w:pPr>
      <w:bookmarkStart w:id="63" w:name="_Toc160984606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3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757C705A" w14:textId="77777777" w:rsidTr="00635599">
        <w:trPr>
          <w:jc w:val="center"/>
        </w:trPr>
        <w:tc>
          <w:tcPr>
            <w:tcW w:w="3148" w:type="dxa"/>
            <w:vAlign w:val="center"/>
          </w:tcPr>
          <w:p w14:paraId="53387A6E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725AB156">
                <v:shape id="_x0000_i1060" type="#_x0000_t75" style="width:20.5pt;height:13.65pt" o:ole="">
                  <v:imagedata r:id="rId19" o:title=""/>
                </v:shape>
                <o:OLEObject Type="Embed" ProgID="Equation.DSMT4" ShapeID="_x0000_i1060" DrawAspect="Content" ObjectID="_1771597416" r:id="rId61"/>
              </w:object>
            </w:r>
          </w:p>
        </w:tc>
        <w:tc>
          <w:tcPr>
            <w:tcW w:w="2693" w:type="dxa"/>
            <w:vAlign w:val="center"/>
          </w:tcPr>
          <w:p w14:paraId="38BDC193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1C5231CC">
                <v:shape id="_x0000_i1061" type="#_x0000_t75" style="width:20.5pt;height:13.65pt" o:ole="">
                  <v:imagedata r:id="rId19" o:title=""/>
                </v:shape>
                <o:OLEObject Type="Embed" ProgID="Equation.DSMT4" ShapeID="_x0000_i1061" DrawAspect="Content" ObjectID="_1771597417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184D14D6">
                <v:shape id="_x0000_i1062" type="#_x0000_t75" style="width:2.3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420C2">
              <w:rPr>
                <w:position w:val="-8"/>
              </w:rPr>
              <w:pict w14:anchorId="60251248">
                <v:shape id="_x0000_i1180" type="#_x0000_t75" style="width:2.3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93B4B5F">
                <v:shape id="_x0000_i1064" type="#_x0000_t75" style="width:5.45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420C2">
              <w:rPr>
                <w:position w:val="-8"/>
              </w:rPr>
              <w:pict w14:anchorId="42C72E9D">
                <v:shape id="_x0000_i1181" type="#_x0000_t75" style="width:5.45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2B808A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40810.09</w:t>
            </w:r>
          </w:p>
        </w:tc>
        <w:tc>
          <w:tcPr>
            <w:tcW w:w="2737" w:type="dxa"/>
            <w:vAlign w:val="center"/>
          </w:tcPr>
          <w:p w14:paraId="4930F038" w14:textId="77777777" w:rsidR="00504D39" w:rsidRPr="009470F7" w:rsidRDefault="00504D39" w:rsidP="0054289E"/>
        </w:tc>
      </w:tr>
      <w:tr w:rsidR="00504D39" w14:paraId="0C4C5F02" w14:textId="77777777" w:rsidTr="00635599">
        <w:trPr>
          <w:jc w:val="center"/>
        </w:trPr>
        <w:tc>
          <w:tcPr>
            <w:tcW w:w="3148" w:type="dxa"/>
            <w:vAlign w:val="center"/>
          </w:tcPr>
          <w:p w14:paraId="41EF2EFF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6E54123A">
                <v:shape id="_x0000_i1066" type="#_x0000_t75" style="width:21.85pt;height:13.65pt" o:ole="">
                  <v:imagedata r:id="rId23" o:title=""/>
                </v:shape>
                <o:OLEObject Type="Embed" ProgID="Equation.DSMT4" ShapeID="_x0000_i1066" DrawAspect="Content" ObjectID="_1771597418" r:id="rId63"/>
              </w:object>
            </w:r>
          </w:p>
        </w:tc>
        <w:tc>
          <w:tcPr>
            <w:tcW w:w="2693" w:type="dxa"/>
            <w:vAlign w:val="center"/>
          </w:tcPr>
          <w:p w14:paraId="0FEAC1AF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2A4C2911">
                <v:shape id="_x0000_i1067" type="#_x0000_t75" style="width:21.85pt;height:13.65pt" o:ole="">
                  <v:imagedata r:id="rId23" o:title=""/>
                </v:shape>
                <o:OLEObject Type="Embed" ProgID="Equation.DSMT4" ShapeID="_x0000_i1067" DrawAspect="Content" ObjectID="_1771597419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6D03D87">
                <v:shape id="_x0000_i1068" type="#_x0000_t75" style="width:2.3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420C2">
              <w:rPr>
                <w:position w:val="-8"/>
              </w:rPr>
              <w:pict w14:anchorId="3DD54167">
                <v:shape id="_x0000_i1182" type="#_x0000_t75" style="width:2.3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393AF2B2">
                <v:shape id="_x0000_i1070" type="#_x0000_t75" style="width:5.45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420C2">
              <w:rPr>
                <w:position w:val="-8"/>
              </w:rPr>
              <w:pict w14:anchorId="257D6E2F">
                <v:shape id="_x0000_i1183" type="#_x0000_t75" style="width:5.45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C15104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1904.76</w:t>
            </w:r>
          </w:p>
        </w:tc>
        <w:tc>
          <w:tcPr>
            <w:tcW w:w="2737" w:type="dxa"/>
            <w:vAlign w:val="center"/>
          </w:tcPr>
          <w:p w14:paraId="0F1DFBAA" w14:textId="77777777" w:rsidR="00504D39" w:rsidRDefault="00504D39" w:rsidP="0054289E"/>
        </w:tc>
      </w:tr>
      <w:tr w:rsidR="00504D39" w14:paraId="37591417" w14:textId="77777777" w:rsidTr="00635599">
        <w:trPr>
          <w:jc w:val="center"/>
        </w:trPr>
        <w:tc>
          <w:tcPr>
            <w:tcW w:w="3148" w:type="dxa"/>
            <w:vAlign w:val="center"/>
          </w:tcPr>
          <w:p w14:paraId="68E596AE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57F8BA8B">
                <v:shape id="_x0000_i1072" type="#_x0000_t75" style="width:13.65pt;height:13.65pt" o:ole="">
                  <v:imagedata r:id="rId25" o:title=""/>
                </v:shape>
                <o:OLEObject Type="Embed" ProgID="Equation.DSMT4" ShapeID="_x0000_i1072" DrawAspect="Content" ObjectID="_1771597420" r:id="rId65"/>
              </w:object>
            </w:r>
          </w:p>
        </w:tc>
        <w:tc>
          <w:tcPr>
            <w:tcW w:w="2693" w:type="dxa"/>
            <w:vAlign w:val="center"/>
          </w:tcPr>
          <w:p w14:paraId="4AD291F0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7C194C8C">
                <v:shape id="_x0000_i1073" type="#_x0000_t75" style="width:13.65pt;height:13.65pt" o:ole="">
                  <v:imagedata r:id="rId25" o:title=""/>
                </v:shape>
                <o:OLEObject Type="Embed" ProgID="Equation.DSMT4" ShapeID="_x0000_i1073" DrawAspect="Content" ObjectID="_1771597421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B35804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1344.00</w:t>
            </w:r>
          </w:p>
        </w:tc>
        <w:tc>
          <w:tcPr>
            <w:tcW w:w="2737" w:type="dxa"/>
            <w:vAlign w:val="center"/>
          </w:tcPr>
          <w:p w14:paraId="1E86E056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23D73A83" w14:textId="77777777" w:rsidTr="00635599">
        <w:trPr>
          <w:jc w:val="center"/>
        </w:trPr>
        <w:tc>
          <w:tcPr>
            <w:tcW w:w="3148" w:type="dxa"/>
            <w:vAlign w:val="center"/>
          </w:tcPr>
          <w:p w14:paraId="6F648FD1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719A7FD5">
                <v:shape id="_x0000_i1074" type="#_x0000_t75" style="width:15.05pt;height:13.65pt" o:ole="">
                  <v:imagedata r:id="rId27" o:title=""/>
                </v:shape>
                <o:OLEObject Type="Embed" ProgID="Equation.DSMT4" ShapeID="_x0000_i1074" DrawAspect="Content" ObjectID="_1771597422" r:id="rId67"/>
              </w:object>
            </w:r>
          </w:p>
        </w:tc>
        <w:tc>
          <w:tcPr>
            <w:tcW w:w="2693" w:type="dxa"/>
            <w:vAlign w:val="center"/>
          </w:tcPr>
          <w:p w14:paraId="7FEE407B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4F26FAA6">
                <v:shape id="_x0000_i1075" type="#_x0000_t75" style="width:15.05pt;height:13.65pt" o:ole="">
                  <v:imagedata r:id="rId27" o:title=""/>
                </v:shape>
                <o:OLEObject Type="Embed" ProgID="Equation.DSMT4" ShapeID="_x0000_i1075" DrawAspect="Content" ObjectID="_1771597423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22C9CC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645.28</w:t>
            </w:r>
          </w:p>
        </w:tc>
        <w:tc>
          <w:tcPr>
            <w:tcW w:w="2737" w:type="dxa"/>
            <w:vAlign w:val="center"/>
          </w:tcPr>
          <w:p w14:paraId="34866B82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1CBC1EC6" w14:textId="77777777" w:rsidTr="00635599">
        <w:trPr>
          <w:jc w:val="center"/>
        </w:trPr>
        <w:tc>
          <w:tcPr>
            <w:tcW w:w="3148" w:type="dxa"/>
            <w:vAlign w:val="center"/>
          </w:tcPr>
          <w:p w14:paraId="12EC76BB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256A9E47">
                <v:shape id="_x0000_i1076" type="#_x0000_t75" style="width:20.5pt;height:13.65pt" o:ole="">
                  <v:imagedata r:id="rId29" o:title=""/>
                </v:shape>
                <o:OLEObject Type="Embed" ProgID="Equation.DSMT4" ShapeID="_x0000_i1076" DrawAspect="Content" ObjectID="_1771597424" r:id="rId69"/>
              </w:object>
            </w:r>
          </w:p>
        </w:tc>
        <w:tc>
          <w:tcPr>
            <w:tcW w:w="2693" w:type="dxa"/>
            <w:vAlign w:val="center"/>
          </w:tcPr>
          <w:p w14:paraId="14938DD2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0646D9D2">
                <v:shape id="_x0000_i1077" type="#_x0000_t75" style="width:20.5pt;height:13.65pt" o:ole="">
                  <v:imagedata r:id="rId29" o:title=""/>
                </v:shape>
                <o:OLEObject Type="Embed" ProgID="Equation.DSMT4" ShapeID="_x0000_i1077" DrawAspect="Content" ObjectID="_1771597425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671F0077">
                <v:shape id="_x0000_i1078" type="#_x0000_t75" style="width:13.65pt;height:13.65pt" o:ole="">
                  <v:imagedata r:id="rId31" o:title=""/>
                </v:shape>
                <o:OLEObject Type="Embed" ProgID="Equation.DSMT4" ShapeID="_x0000_i1078" DrawAspect="Content" ObjectID="_1771597426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BB4795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912.21</w:t>
            </w:r>
          </w:p>
        </w:tc>
        <w:tc>
          <w:tcPr>
            <w:tcW w:w="2737" w:type="dxa"/>
            <w:vAlign w:val="center"/>
          </w:tcPr>
          <w:p w14:paraId="55A1014F" w14:textId="77777777" w:rsidR="00504D39" w:rsidRPr="00FB2E10" w:rsidRDefault="00504D39" w:rsidP="0054289E"/>
        </w:tc>
      </w:tr>
      <w:tr w:rsidR="00504D39" w14:paraId="49585C22" w14:textId="77777777" w:rsidTr="00635599">
        <w:trPr>
          <w:jc w:val="center"/>
        </w:trPr>
        <w:tc>
          <w:tcPr>
            <w:tcW w:w="3148" w:type="dxa"/>
            <w:vAlign w:val="center"/>
          </w:tcPr>
          <w:p w14:paraId="77F55B0E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2B61B165">
                <v:shape id="_x0000_i1079" type="#_x0000_t75" style="width:15.05pt;height:13.65pt" o:ole="">
                  <v:imagedata r:id="rId33" o:title=""/>
                </v:shape>
                <o:OLEObject Type="Embed" ProgID="Equation.DSMT4" ShapeID="_x0000_i1079" DrawAspect="Content" ObjectID="_1771597427" r:id="rId72"/>
              </w:object>
            </w:r>
          </w:p>
        </w:tc>
        <w:tc>
          <w:tcPr>
            <w:tcW w:w="2693" w:type="dxa"/>
            <w:vAlign w:val="center"/>
          </w:tcPr>
          <w:p w14:paraId="1AB33315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5DDF3333">
                <v:shape id="_x0000_i1080" type="#_x0000_t75" style="width:15.05pt;height:13.65pt" o:ole="">
                  <v:imagedata r:id="rId33" o:title=""/>
                </v:shape>
                <o:OLEObject Type="Embed" ProgID="Equation.DSMT4" ShapeID="_x0000_i1080" DrawAspect="Content" ObjectID="_1771597428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67BB5E0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25.00</w:t>
            </w:r>
          </w:p>
        </w:tc>
        <w:tc>
          <w:tcPr>
            <w:tcW w:w="2737" w:type="dxa"/>
            <w:vAlign w:val="center"/>
          </w:tcPr>
          <w:p w14:paraId="1A12411B" w14:textId="77777777" w:rsidR="00504D39" w:rsidRDefault="00504D39" w:rsidP="0054289E"/>
        </w:tc>
      </w:tr>
      <w:tr w:rsidR="00504D39" w14:paraId="59C07AC6" w14:textId="77777777" w:rsidTr="00635599">
        <w:trPr>
          <w:jc w:val="center"/>
        </w:trPr>
        <w:tc>
          <w:tcPr>
            <w:tcW w:w="3148" w:type="dxa"/>
          </w:tcPr>
          <w:p w14:paraId="5DD36E73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56BC1E9E">
                <v:shape id="_x0000_i1081" type="#_x0000_t75" style="width:13.65pt;height:13.65pt" o:ole="">
                  <v:imagedata r:id="rId35" o:title=""/>
                </v:shape>
                <o:OLEObject Type="Embed" ProgID="Equation.DSMT4" ShapeID="_x0000_i1081" DrawAspect="Content" ObjectID="_1771597429" r:id="rId74"/>
              </w:object>
            </w:r>
          </w:p>
        </w:tc>
        <w:tc>
          <w:tcPr>
            <w:tcW w:w="2693" w:type="dxa"/>
          </w:tcPr>
          <w:p w14:paraId="13411369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09EF6D3E">
                <v:shape id="_x0000_i1082" type="#_x0000_t75" style="width:13.65pt;height:13.65pt" o:ole="">
                  <v:imagedata r:id="rId35" o:title=""/>
                </v:shape>
                <o:OLEObject Type="Embed" ProgID="Equation.DSMT4" ShapeID="_x0000_i1082" DrawAspect="Content" ObjectID="_1771597430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292709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0.08</w:t>
            </w:r>
          </w:p>
        </w:tc>
        <w:tc>
          <w:tcPr>
            <w:tcW w:w="2737" w:type="dxa"/>
            <w:vAlign w:val="center"/>
          </w:tcPr>
          <w:p w14:paraId="06F75690" w14:textId="77777777" w:rsidR="00504D39" w:rsidRPr="00FB2E10" w:rsidRDefault="00504D39" w:rsidP="0054289E"/>
        </w:tc>
      </w:tr>
      <w:tr w:rsidR="00504D39" w14:paraId="7D6BBDC3" w14:textId="77777777" w:rsidTr="00635599">
        <w:trPr>
          <w:jc w:val="center"/>
        </w:trPr>
        <w:tc>
          <w:tcPr>
            <w:tcW w:w="3148" w:type="dxa"/>
            <w:vAlign w:val="center"/>
          </w:tcPr>
          <w:p w14:paraId="4832DB11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413E8ED5">
                <v:shape id="_x0000_i1083" type="#_x0000_t75" style="width:142.65pt;height:43.3pt" o:ole="">
                  <v:imagedata r:id="rId15" o:title=""/>
                </v:shape>
                <o:OLEObject Type="Embed" ProgID="Equation.DSMT4" ShapeID="_x0000_i1083" DrawAspect="Content" ObjectID="_1771597431" r:id="rId76"/>
              </w:object>
            </w:r>
          </w:p>
        </w:tc>
        <w:tc>
          <w:tcPr>
            <w:tcW w:w="2693" w:type="dxa"/>
            <w:vAlign w:val="center"/>
          </w:tcPr>
          <w:p w14:paraId="620AEC8C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17FA5AC5">
                <v:shape id="_x0000_i1084" type="#_x0000_t75" style="width:25.05pt;height:16.4pt" o:ole="">
                  <v:imagedata r:id="rId17" o:title=""/>
                </v:shape>
                <o:OLEObject Type="Embed" ProgID="Equation.DSMT4" ShapeID="_x0000_i1084" DrawAspect="Content" ObjectID="_1771597432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8219AB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1C3A235F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295BE245" w14:textId="77777777" w:rsidR="004E53B8" w:rsidRDefault="004E53B8" w:rsidP="00064694">
      <w:pPr>
        <w:widowControl/>
        <w:jc w:val="left"/>
      </w:pPr>
    </w:p>
    <w:p w14:paraId="4504316E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4" w:name="_Toc160984607"/>
      <w:r>
        <w:rPr>
          <w:rFonts w:hint="eastAsia"/>
          <w:kern w:val="2"/>
        </w:rPr>
        <w:t>加气混凝土+难燃型挤塑聚苯板外保温系统</w:t>
      </w:r>
      <w:bookmarkEnd w:id="64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18C540DA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4CE923EC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714023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5A56D3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65AC4A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336D19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913A48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19C005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5797F9B3" w14:textId="77777777" w:rsidTr="00C76F5A">
        <w:tc>
          <w:tcPr>
            <w:tcW w:w="3345" w:type="dxa"/>
            <w:vMerge/>
            <w:vAlign w:val="center"/>
            <w:hideMark/>
          </w:tcPr>
          <w:p w14:paraId="6255B6B9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D4FB4A5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5D1E4D3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2044460D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6401A90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4480F36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B7C38B3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E85E00" w14:paraId="2DDD642B" w14:textId="77777777">
        <w:tc>
          <w:tcPr>
            <w:tcW w:w="3345" w:type="dxa"/>
            <w:vAlign w:val="center"/>
          </w:tcPr>
          <w:p w14:paraId="7C533D96" w14:textId="77777777" w:rsidR="00C76F5A" w:rsidRDefault="00C76F5A" w:rsidP="00C76F5A">
            <w:r>
              <w:t>松木、云杉（热流方向垂直木纹）</w:t>
            </w:r>
          </w:p>
        </w:tc>
        <w:tc>
          <w:tcPr>
            <w:tcW w:w="848" w:type="dxa"/>
            <w:vAlign w:val="center"/>
          </w:tcPr>
          <w:p w14:paraId="206EA379" w14:textId="77777777"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14:paraId="4F8215B9" w14:textId="77777777" w:rsidR="00C76F5A" w:rsidRDefault="00C76F5A" w:rsidP="00C76F5A">
            <w:r>
              <w:t>0.140</w:t>
            </w:r>
          </w:p>
        </w:tc>
        <w:tc>
          <w:tcPr>
            <w:tcW w:w="671" w:type="dxa"/>
            <w:vAlign w:val="center"/>
          </w:tcPr>
          <w:p w14:paraId="4C883FF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20A8D78" w14:textId="77777777" w:rsidR="00C76F5A" w:rsidRDefault="00C76F5A" w:rsidP="00C76F5A">
            <w:r>
              <w:t>500.00</w:t>
            </w:r>
          </w:p>
        </w:tc>
        <w:tc>
          <w:tcPr>
            <w:tcW w:w="1559" w:type="dxa"/>
            <w:vAlign w:val="center"/>
          </w:tcPr>
          <w:p w14:paraId="09E20AEA" w14:textId="77777777" w:rsidR="00C76F5A" w:rsidRDefault="00C76F5A" w:rsidP="00C76F5A">
            <w:r>
              <w:t>0.0259</w:t>
            </w:r>
          </w:p>
        </w:tc>
        <w:tc>
          <w:tcPr>
            <w:tcW w:w="993" w:type="dxa"/>
            <w:vAlign w:val="center"/>
          </w:tcPr>
          <w:p w14:paraId="3FC97013" w14:textId="77777777" w:rsidR="00C76F5A" w:rsidRDefault="00C76F5A" w:rsidP="00C76F5A">
            <w:r>
              <w:t>0.071</w:t>
            </w:r>
          </w:p>
        </w:tc>
      </w:tr>
      <w:tr w:rsidR="00E85E00" w14:paraId="36893C13" w14:textId="77777777">
        <w:tc>
          <w:tcPr>
            <w:tcW w:w="3345" w:type="dxa"/>
            <w:vAlign w:val="center"/>
          </w:tcPr>
          <w:p w14:paraId="2158823E" w14:textId="77777777" w:rsidR="00C76F5A" w:rsidRDefault="00C76F5A" w:rsidP="00C76F5A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5B8935FA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9E88D2A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297C59D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28EDE21" w14:textId="77777777" w:rsidR="00C76F5A" w:rsidRDefault="00C76F5A" w:rsidP="00C76F5A">
            <w:r>
              <w:t>25.00</w:t>
            </w:r>
          </w:p>
        </w:tc>
        <w:tc>
          <w:tcPr>
            <w:tcW w:w="1559" w:type="dxa"/>
            <w:vAlign w:val="center"/>
          </w:tcPr>
          <w:p w14:paraId="5DEC4FBC" w14:textId="77777777" w:rsidR="00C76F5A" w:rsidRDefault="00C76F5A" w:rsidP="00C76F5A">
            <w:r>
              <w:t>0.0162</w:t>
            </w:r>
          </w:p>
        </w:tc>
        <w:tc>
          <w:tcPr>
            <w:tcW w:w="993" w:type="dxa"/>
            <w:vAlign w:val="center"/>
          </w:tcPr>
          <w:p w14:paraId="4DBBBE88" w14:textId="77777777" w:rsidR="00C76F5A" w:rsidRDefault="00C76F5A" w:rsidP="00C76F5A">
            <w:r>
              <w:t>0.667</w:t>
            </w:r>
          </w:p>
        </w:tc>
      </w:tr>
      <w:tr w:rsidR="00E85E00" w14:paraId="4EE56537" w14:textId="77777777">
        <w:tc>
          <w:tcPr>
            <w:tcW w:w="3345" w:type="dxa"/>
            <w:vAlign w:val="center"/>
          </w:tcPr>
          <w:p w14:paraId="49D2887B" w14:textId="77777777" w:rsidR="00C76F5A" w:rsidRDefault="00C76F5A" w:rsidP="00C76F5A">
            <w:r>
              <w:t>薄灰缝蒸压加气混凝土砌块墙</w:t>
            </w:r>
          </w:p>
        </w:tc>
        <w:tc>
          <w:tcPr>
            <w:tcW w:w="848" w:type="dxa"/>
            <w:vAlign w:val="center"/>
          </w:tcPr>
          <w:p w14:paraId="2CCABFE2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79301BD6" w14:textId="77777777" w:rsidR="00C76F5A" w:rsidRDefault="00C76F5A" w:rsidP="00C76F5A">
            <w:r>
              <w:t>0.160</w:t>
            </w:r>
          </w:p>
        </w:tc>
        <w:tc>
          <w:tcPr>
            <w:tcW w:w="671" w:type="dxa"/>
            <w:vAlign w:val="center"/>
          </w:tcPr>
          <w:p w14:paraId="45A8DFAC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A9997EE" w14:textId="77777777" w:rsidR="00C76F5A" w:rsidRDefault="00C76F5A" w:rsidP="00C76F5A">
            <w:r>
              <w:t>500.00</w:t>
            </w:r>
          </w:p>
        </w:tc>
        <w:tc>
          <w:tcPr>
            <w:tcW w:w="1559" w:type="dxa"/>
            <w:vAlign w:val="center"/>
          </w:tcPr>
          <w:p w14:paraId="71668C7B" w14:textId="77777777" w:rsidR="00C76F5A" w:rsidRDefault="00C76F5A" w:rsidP="00C76F5A">
            <w:r>
              <w:t>0.0030</w:t>
            </w:r>
          </w:p>
        </w:tc>
        <w:tc>
          <w:tcPr>
            <w:tcW w:w="993" w:type="dxa"/>
            <w:vAlign w:val="center"/>
          </w:tcPr>
          <w:p w14:paraId="062830D1" w14:textId="77777777" w:rsidR="00C76F5A" w:rsidRDefault="00C76F5A" w:rsidP="00C76F5A">
            <w:r>
              <w:t>1.250</w:t>
            </w:r>
          </w:p>
        </w:tc>
      </w:tr>
      <w:tr w:rsidR="00C76F5A" w14:paraId="6621EE12" w14:textId="77777777" w:rsidTr="00DD0B5D">
        <w:tc>
          <w:tcPr>
            <w:tcW w:w="3345" w:type="dxa"/>
            <w:vAlign w:val="center"/>
          </w:tcPr>
          <w:p w14:paraId="5168DE06" w14:textId="77777777" w:rsidR="00C76F5A" w:rsidRDefault="00C76F5A" w:rsidP="00C76F5A">
            <w:r>
              <w:t>抹面砂浆（敷设耐碱玻纤网格布一层）</w:t>
            </w:r>
          </w:p>
        </w:tc>
        <w:tc>
          <w:tcPr>
            <w:tcW w:w="848" w:type="dxa"/>
            <w:vAlign w:val="center"/>
          </w:tcPr>
          <w:p w14:paraId="3F1A6D5D" w14:textId="77777777"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14:paraId="73E252D0" w14:textId="77777777" w:rsidR="00C76F5A" w:rsidRDefault="00C76F5A" w:rsidP="00C76F5A">
            <w:r>
              <w:t>0.760</w:t>
            </w:r>
          </w:p>
        </w:tc>
        <w:tc>
          <w:tcPr>
            <w:tcW w:w="671" w:type="dxa"/>
            <w:vAlign w:val="center"/>
          </w:tcPr>
          <w:p w14:paraId="4C8FE11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6BAD5A5" w14:textId="77777777" w:rsidR="00C76F5A" w:rsidRDefault="00C76F5A" w:rsidP="00C76F5A">
            <w:r>
              <w:t>1500.00</w:t>
            </w:r>
          </w:p>
        </w:tc>
        <w:tc>
          <w:tcPr>
            <w:tcW w:w="1559" w:type="dxa"/>
            <w:vAlign w:val="center"/>
          </w:tcPr>
          <w:p w14:paraId="08A2EDD1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6D8A1A5A" w14:textId="77777777" w:rsidR="00C76F5A" w:rsidRDefault="00C76F5A" w:rsidP="00C76F5A">
            <w:r>
              <w:t>0.013</w:t>
            </w:r>
          </w:p>
        </w:tc>
      </w:tr>
    </w:tbl>
    <w:p w14:paraId="3EB720A6" w14:textId="77777777" w:rsidR="00F52375" w:rsidRPr="00F52375" w:rsidRDefault="00F52375" w:rsidP="00F52375">
      <w:pPr>
        <w:pStyle w:val="a0"/>
        <w:ind w:left="1470" w:right="1470"/>
      </w:pPr>
    </w:p>
    <w:p w14:paraId="126C60AA" w14:textId="77777777" w:rsidR="007952C1" w:rsidRDefault="007952C1" w:rsidP="00CE04F8">
      <w:pPr>
        <w:pStyle w:val="3"/>
      </w:pPr>
      <w:bookmarkStart w:id="65" w:name="_Toc160984608"/>
      <w:r w:rsidRPr="007952C1">
        <w:rPr>
          <w:rFonts w:hint="eastAsia"/>
        </w:rPr>
        <w:t>冷凝计算界面至围护结构内表面之间的热阻</w:t>
      </w:r>
      <w:r w:rsidR="00000000">
        <w:pict w14:anchorId="7A7905CA">
          <v:shape id="_x0000_i1085" type="#_x0000_t75" style="width:19.15pt;height:13.65pt">
            <v:imagedata r:id="rId9" o:title=""/>
          </v:shape>
        </w:pict>
      </w:r>
      <w:bookmarkEnd w:id="65"/>
    </w:p>
    <w:p w14:paraId="62C523DC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0FE00880">
          <v:shape id="_x0000_i1086" type="#_x0000_t75" style="width:19.15pt;height:13.6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1.93</w:t>
      </w:r>
    </w:p>
    <w:p w14:paraId="3FFDA16A" w14:textId="77777777" w:rsidR="00990A57" w:rsidRDefault="00D60B8C" w:rsidP="00CE04F8">
      <w:pPr>
        <w:pStyle w:val="3"/>
        <w:ind w:right="1470"/>
      </w:pPr>
      <w:bookmarkStart w:id="66" w:name="_Toc160984609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20B2E28E">
          <v:shape id="_x0000_i1087" type="#_x0000_t75" style="width:13.65pt;height:13.65pt">
            <v:imagedata r:id="rId11" o:title=""/>
          </v:shape>
        </w:pict>
      </w:r>
      <w:bookmarkEnd w:id="66"/>
    </w:p>
    <w:p w14:paraId="002627F8" w14:textId="77777777" w:rsidR="00CE04F8" w:rsidRPr="00990A57" w:rsidRDefault="00000000" w:rsidP="00990A57">
      <w:pPr>
        <w:jc w:val="center"/>
      </w:pPr>
      <w:r>
        <w:pict w14:anchorId="09AA2314">
          <v:shape id="_x0000_i1088" type="#_x0000_t75" style="width:112.1pt;height:32.8pt">
            <v:imagedata r:id="rId58" o:title=""/>
          </v:shape>
        </w:pict>
      </w:r>
    </w:p>
    <w:p w14:paraId="52D7FB02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5F10604D">
          <v:shape id="_x0000_i1089" type="#_x0000_t75" style="width:13.65pt;height:13.65pt">
            <v:imagedata r:id="rId11" o:title=""/>
          </v:shape>
        </w:pict>
      </w:r>
      <w:r>
        <w:t>=</w:t>
      </w:r>
      <w:r w:rsidR="00990A57">
        <w:rPr>
          <w:rFonts w:hint="eastAsia"/>
        </w:rPr>
        <w:t>6.18</w:t>
      </w:r>
    </w:p>
    <w:p w14:paraId="42C5521F" w14:textId="77777777" w:rsidR="00CE04F8" w:rsidRPr="00CE04F8" w:rsidRDefault="00B505F2" w:rsidP="00B23996">
      <w:pPr>
        <w:pStyle w:val="3"/>
        <w:ind w:right="1470"/>
      </w:pPr>
      <w:bookmarkStart w:id="67" w:name="_Toc160984610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7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08B22966" w14:textId="77777777" w:rsidTr="00635599">
        <w:trPr>
          <w:jc w:val="center"/>
        </w:trPr>
        <w:tc>
          <w:tcPr>
            <w:tcW w:w="3148" w:type="dxa"/>
            <w:vAlign w:val="center"/>
          </w:tcPr>
          <w:p w14:paraId="26EC41AF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124B3FFE">
                <v:shape id="_x0000_i1090" type="#_x0000_t75" style="width:20.5pt;height:13.6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0A0A8EB" w14:textId="77777777" w:rsidR="00504D39" w:rsidRDefault="00000000" w:rsidP="0054289E">
            <w:r>
              <w:rPr>
                <w:position w:val="-6"/>
              </w:rPr>
              <w:pict w14:anchorId="6BE2BAD4">
                <v:shape id="_x0000_i1091" type="#_x0000_t75" style="width:20.5pt;height:13.6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42642C2">
                <v:shape id="_x0000_i1092" type="#_x0000_t75" style="width:2.3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420C2">
              <w:rPr>
                <w:position w:val="-8"/>
              </w:rPr>
              <w:pict w14:anchorId="7ADC1478">
                <v:shape id="_x0000_i1184" type="#_x0000_t75" style="width:2.3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80A3381">
                <v:shape id="_x0000_i1094" type="#_x0000_t75" style="width:5.45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420C2">
              <w:rPr>
                <w:position w:val="-8"/>
              </w:rPr>
              <w:pict w14:anchorId="6A66DC10">
                <v:shape id="_x0000_i1185" type="#_x0000_t75" style="width:5.45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E7D311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68126.97</w:t>
            </w:r>
          </w:p>
        </w:tc>
        <w:tc>
          <w:tcPr>
            <w:tcW w:w="2737" w:type="dxa"/>
            <w:vAlign w:val="center"/>
          </w:tcPr>
          <w:p w14:paraId="63D1F508" w14:textId="77777777" w:rsidR="00504D39" w:rsidRPr="009470F7" w:rsidRDefault="00504D39" w:rsidP="0054289E"/>
        </w:tc>
      </w:tr>
      <w:tr w:rsidR="00504D39" w14:paraId="5E83634E" w14:textId="77777777" w:rsidTr="00635599">
        <w:trPr>
          <w:jc w:val="center"/>
        </w:trPr>
        <w:tc>
          <w:tcPr>
            <w:tcW w:w="3148" w:type="dxa"/>
            <w:vAlign w:val="center"/>
          </w:tcPr>
          <w:p w14:paraId="35EADA57" w14:textId="77777777" w:rsidR="00504D39" w:rsidRDefault="00000000" w:rsidP="0054289E">
            <w:r>
              <w:rPr>
                <w:position w:val="-6"/>
              </w:rPr>
              <w:pict w14:anchorId="071549DA">
                <v:shape id="_x0000_i1096" type="#_x0000_t75" style="width:21.85pt;height:13.6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DC6FC7F" w14:textId="77777777" w:rsidR="00504D39" w:rsidRDefault="00000000" w:rsidP="0054289E">
            <w:r>
              <w:rPr>
                <w:position w:val="-6"/>
              </w:rPr>
              <w:pict w14:anchorId="56BEE338">
                <v:shape id="_x0000_i1097" type="#_x0000_t75" style="width:21.85pt;height:13.6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41FCFEE">
                <v:shape id="_x0000_i1098" type="#_x0000_t75" style="width:2.3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420C2">
              <w:rPr>
                <w:position w:val="-8"/>
              </w:rPr>
              <w:pict w14:anchorId="0378CF95">
                <v:shape id="_x0000_i1186" type="#_x0000_t75" style="width:2.3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CC02CD1">
                <v:shape id="_x0000_i1100" type="#_x0000_t75" style="width:5.45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420C2">
              <w:rPr>
                <w:position w:val="-8"/>
              </w:rPr>
              <w:pict w14:anchorId="038435C8">
                <v:shape id="_x0000_i1187" type="#_x0000_t75" style="width:5.45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5D1532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386.10</w:t>
            </w:r>
          </w:p>
        </w:tc>
        <w:tc>
          <w:tcPr>
            <w:tcW w:w="2737" w:type="dxa"/>
            <w:vAlign w:val="center"/>
          </w:tcPr>
          <w:p w14:paraId="6A6FCFCA" w14:textId="77777777" w:rsidR="00504D39" w:rsidRDefault="00504D39" w:rsidP="0054289E"/>
        </w:tc>
      </w:tr>
      <w:tr w:rsidR="00504D39" w14:paraId="1268F056" w14:textId="77777777" w:rsidTr="00635599">
        <w:trPr>
          <w:jc w:val="center"/>
        </w:trPr>
        <w:tc>
          <w:tcPr>
            <w:tcW w:w="3148" w:type="dxa"/>
            <w:vAlign w:val="center"/>
          </w:tcPr>
          <w:p w14:paraId="718588E4" w14:textId="77777777" w:rsidR="00504D39" w:rsidRPr="00FB2E10" w:rsidRDefault="00000000" w:rsidP="0054289E">
            <w:r>
              <w:rPr>
                <w:position w:val="-6"/>
              </w:rPr>
              <w:pict w14:anchorId="020FE3B2">
                <v:shape id="_x0000_i1102" type="#_x0000_t75" style="width:13.65pt;height:13.6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AE17FB3" w14:textId="77777777" w:rsidR="00504D39" w:rsidRPr="00D528E7" w:rsidRDefault="00000000" w:rsidP="0054289E">
            <w:r>
              <w:rPr>
                <w:position w:val="-6"/>
              </w:rPr>
              <w:pict w14:anchorId="369ED352">
                <v:shape id="_x0000_i1103" type="#_x0000_t75" style="width:13.65pt;height:13.6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7ECCD0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1344.00</w:t>
            </w:r>
          </w:p>
        </w:tc>
        <w:tc>
          <w:tcPr>
            <w:tcW w:w="2737" w:type="dxa"/>
            <w:vAlign w:val="center"/>
          </w:tcPr>
          <w:p w14:paraId="42820E3C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0D2F118B" w14:textId="77777777" w:rsidTr="00635599">
        <w:trPr>
          <w:jc w:val="center"/>
        </w:trPr>
        <w:tc>
          <w:tcPr>
            <w:tcW w:w="3148" w:type="dxa"/>
            <w:vAlign w:val="center"/>
          </w:tcPr>
          <w:p w14:paraId="5ED8D33B" w14:textId="77777777" w:rsidR="00504D39" w:rsidRDefault="00000000" w:rsidP="0054289E">
            <w:r>
              <w:rPr>
                <w:position w:val="-6"/>
              </w:rPr>
              <w:pict w14:anchorId="061DB85A">
                <v:shape id="_x0000_i1104" type="#_x0000_t75" style="width:15.05pt;height:13.6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F2C5CEB" w14:textId="77777777" w:rsidR="00504D39" w:rsidRDefault="00000000" w:rsidP="0054289E">
            <w:r>
              <w:rPr>
                <w:position w:val="-6"/>
              </w:rPr>
              <w:pict w14:anchorId="3D360AB8">
                <v:shape id="_x0000_i1105" type="#_x0000_t75" style="width:15.05pt;height:13.6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3F57F1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645.28</w:t>
            </w:r>
          </w:p>
        </w:tc>
        <w:tc>
          <w:tcPr>
            <w:tcW w:w="2737" w:type="dxa"/>
            <w:vAlign w:val="center"/>
          </w:tcPr>
          <w:p w14:paraId="1C192F0F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243EFFEA" w14:textId="77777777" w:rsidTr="00635599">
        <w:trPr>
          <w:jc w:val="center"/>
        </w:trPr>
        <w:tc>
          <w:tcPr>
            <w:tcW w:w="3148" w:type="dxa"/>
            <w:vAlign w:val="center"/>
          </w:tcPr>
          <w:p w14:paraId="61C0B2B9" w14:textId="77777777" w:rsidR="00504D39" w:rsidRDefault="00000000" w:rsidP="0054289E">
            <w:r>
              <w:rPr>
                <w:position w:val="-6"/>
              </w:rPr>
              <w:pict w14:anchorId="5D460D42">
                <v:shape id="_x0000_i1106" type="#_x0000_t75" style="width:20.5pt;height:13.6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8954A02" w14:textId="77777777" w:rsidR="00504D39" w:rsidRPr="00D528E7" w:rsidRDefault="00000000" w:rsidP="0054289E">
            <w:r>
              <w:rPr>
                <w:position w:val="-6"/>
              </w:rPr>
              <w:pict w14:anchorId="637783B4">
                <v:shape id="_x0000_i1107" type="#_x0000_t75" style="width:20.5pt;height:13.6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7B046B5A">
                <v:shape id="_x0000_i1108" type="#_x0000_t75" style="width:13.65pt;height:13.6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24510A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946.87</w:t>
            </w:r>
          </w:p>
        </w:tc>
        <w:tc>
          <w:tcPr>
            <w:tcW w:w="2737" w:type="dxa"/>
            <w:vAlign w:val="center"/>
          </w:tcPr>
          <w:p w14:paraId="3E9CE661" w14:textId="77777777" w:rsidR="00504D39" w:rsidRPr="00FB2E10" w:rsidRDefault="00504D39" w:rsidP="0054289E"/>
        </w:tc>
      </w:tr>
      <w:tr w:rsidR="00504D39" w14:paraId="135B9400" w14:textId="77777777" w:rsidTr="00635599">
        <w:trPr>
          <w:jc w:val="center"/>
        </w:trPr>
        <w:tc>
          <w:tcPr>
            <w:tcW w:w="3148" w:type="dxa"/>
            <w:vAlign w:val="center"/>
          </w:tcPr>
          <w:p w14:paraId="1FEC8455" w14:textId="77777777" w:rsidR="00504D39" w:rsidRDefault="00000000" w:rsidP="0054289E">
            <w:r>
              <w:rPr>
                <w:position w:val="-10"/>
              </w:rPr>
              <w:pict w14:anchorId="7397492A">
                <v:shape id="_x0000_i1109" type="#_x0000_t75" style="width:15.05pt;height:13.6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F9D7FED" w14:textId="77777777" w:rsidR="00504D39" w:rsidRDefault="00000000" w:rsidP="0054289E">
            <w:r>
              <w:rPr>
                <w:position w:val="-10"/>
              </w:rPr>
              <w:pict w14:anchorId="0DDEB8A3">
                <v:shape id="_x0000_i1110" type="#_x0000_t75" style="width:15.05pt;height:13.6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6841992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25.00</w:t>
            </w:r>
          </w:p>
        </w:tc>
        <w:tc>
          <w:tcPr>
            <w:tcW w:w="2737" w:type="dxa"/>
            <w:vAlign w:val="center"/>
          </w:tcPr>
          <w:p w14:paraId="379CBF17" w14:textId="77777777" w:rsidR="00504D39" w:rsidRDefault="00504D39" w:rsidP="0054289E"/>
        </w:tc>
      </w:tr>
      <w:tr w:rsidR="00504D39" w14:paraId="3AE0FF42" w14:textId="77777777" w:rsidTr="00635599">
        <w:trPr>
          <w:jc w:val="center"/>
        </w:trPr>
        <w:tc>
          <w:tcPr>
            <w:tcW w:w="3148" w:type="dxa"/>
          </w:tcPr>
          <w:p w14:paraId="3B4971C8" w14:textId="77777777" w:rsidR="00504D39" w:rsidRDefault="00000000" w:rsidP="0054289E">
            <w:r>
              <w:rPr>
                <w:position w:val="-6"/>
              </w:rPr>
              <w:pict w14:anchorId="345DF9BE">
                <v:shape id="_x0000_i1111" type="#_x0000_t75" style="width:13.65pt;height:13.6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0B9EDED3" w14:textId="77777777" w:rsidR="00504D39" w:rsidRDefault="00000000" w:rsidP="0054289E">
            <w:r>
              <w:rPr>
                <w:position w:val="-6"/>
              </w:rPr>
              <w:pict w14:anchorId="1442AE2A">
                <v:shape id="_x0000_i1112" type="#_x0000_t75" style="width:13.65pt;height:13.6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8D6FDF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737" w:type="dxa"/>
            <w:vAlign w:val="center"/>
          </w:tcPr>
          <w:p w14:paraId="1ADA1193" w14:textId="77777777" w:rsidR="00504D39" w:rsidRPr="00FB2E10" w:rsidRDefault="00504D39" w:rsidP="0054289E"/>
        </w:tc>
      </w:tr>
      <w:tr w:rsidR="00504D39" w14:paraId="026B671E" w14:textId="77777777" w:rsidTr="00635599">
        <w:trPr>
          <w:jc w:val="center"/>
        </w:trPr>
        <w:tc>
          <w:tcPr>
            <w:tcW w:w="3148" w:type="dxa"/>
            <w:vAlign w:val="center"/>
          </w:tcPr>
          <w:p w14:paraId="64AD4C0F" w14:textId="77777777" w:rsidR="00504D39" w:rsidRDefault="00000000" w:rsidP="0054289E">
            <w:r>
              <w:rPr>
                <w:position w:val="-28"/>
              </w:rPr>
              <w:pict w14:anchorId="5D204750">
                <v:shape id="_x0000_i1113" type="#_x0000_t75" style="width:142.65pt;height:43.3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74BC76B" w14:textId="77777777" w:rsidR="00504D39" w:rsidRDefault="00000000" w:rsidP="0054289E">
            <w:r>
              <w:rPr>
                <w:position w:val="-10"/>
              </w:rPr>
              <w:pict w14:anchorId="3A5CC1E6">
                <v:shape id="_x0000_i1114" type="#_x0000_t75" style="width:25.05pt;height:16.4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12E4A4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47E39F84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6D5FAD68" w14:textId="77777777" w:rsidR="004E53B8" w:rsidRDefault="004E53B8" w:rsidP="00064694">
      <w:pPr>
        <w:widowControl/>
        <w:jc w:val="left"/>
      </w:pPr>
    </w:p>
    <w:p w14:paraId="0A8C61E1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8" w:name="_Toc160984611"/>
      <w:r>
        <w:rPr>
          <w:rFonts w:hint="eastAsia"/>
          <w:kern w:val="2"/>
        </w:rPr>
        <w:t>外墙构造一</w:t>
      </w:r>
      <w:bookmarkEnd w:id="6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4EF8269B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469398EE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75EB20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6E0D95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2AFF935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9C3255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E7BC30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CF5061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6B284AAC" w14:textId="77777777" w:rsidTr="00C76F5A">
        <w:tc>
          <w:tcPr>
            <w:tcW w:w="3345" w:type="dxa"/>
            <w:vMerge/>
            <w:vAlign w:val="center"/>
            <w:hideMark/>
          </w:tcPr>
          <w:p w14:paraId="20EDD842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F8E2E8C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C9C9124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D78FB94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5582D04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2C3BA8A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9D7E991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E85E00" w14:paraId="03F3802D" w14:textId="77777777">
        <w:tc>
          <w:tcPr>
            <w:tcW w:w="3345" w:type="dxa"/>
            <w:vAlign w:val="center"/>
          </w:tcPr>
          <w:p w14:paraId="03C59103" w14:textId="77777777" w:rsidR="00C76F5A" w:rsidRDefault="00C76F5A" w:rsidP="00C76F5A">
            <w:r>
              <w:t>松木、云杉（热流方向垂直木纹）</w:t>
            </w:r>
          </w:p>
        </w:tc>
        <w:tc>
          <w:tcPr>
            <w:tcW w:w="848" w:type="dxa"/>
            <w:vAlign w:val="center"/>
          </w:tcPr>
          <w:p w14:paraId="4D58E28D" w14:textId="77777777"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14:paraId="65F8197B" w14:textId="77777777" w:rsidR="00C76F5A" w:rsidRDefault="00C76F5A" w:rsidP="00C76F5A">
            <w:r>
              <w:t>0.140</w:t>
            </w:r>
          </w:p>
        </w:tc>
        <w:tc>
          <w:tcPr>
            <w:tcW w:w="671" w:type="dxa"/>
            <w:vAlign w:val="center"/>
          </w:tcPr>
          <w:p w14:paraId="79F670D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E544DFB" w14:textId="77777777" w:rsidR="00C76F5A" w:rsidRDefault="00C76F5A" w:rsidP="00C76F5A">
            <w:r>
              <w:t>500.00</w:t>
            </w:r>
          </w:p>
        </w:tc>
        <w:tc>
          <w:tcPr>
            <w:tcW w:w="1559" w:type="dxa"/>
            <w:vAlign w:val="center"/>
          </w:tcPr>
          <w:p w14:paraId="0340A0E1" w14:textId="77777777" w:rsidR="00C76F5A" w:rsidRDefault="00C76F5A" w:rsidP="00C76F5A">
            <w:r>
              <w:t>0.0259</w:t>
            </w:r>
          </w:p>
        </w:tc>
        <w:tc>
          <w:tcPr>
            <w:tcW w:w="993" w:type="dxa"/>
            <w:vAlign w:val="center"/>
          </w:tcPr>
          <w:p w14:paraId="6168939B" w14:textId="77777777" w:rsidR="00C76F5A" w:rsidRDefault="00C76F5A" w:rsidP="00C76F5A">
            <w:r>
              <w:t>0.071</w:t>
            </w:r>
          </w:p>
        </w:tc>
      </w:tr>
      <w:tr w:rsidR="00E85E00" w14:paraId="2865CB2C" w14:textId="77777777">
        <w:tc>
          <w:tcPr>
            <w:tcW w:w="3345" w:type="dxa"/>
            <w:vAlign w:val="center"/>
          </w:tcPr>
          <w:p w14:paraId="2F88E0D1" w14:textId="77777777" w:rsidR="00C76F5A" w:rsidRDefault="00C76F5A" w:rsidP="00C76F5A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31257AAF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5E04D5D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0904AEB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3AEA833" w14:textId="77777777" w:rsidR="00C76F5A" w:rsidRDefault="00C76F5A" w:rsidP="00C76F5A">
            <w:r>
              <w:t>25.00</w:t>
            </w:r>
          </w:p>
        </w:tc>
        <w:tc>
          <w:tcPr>
            <w:tcW w:w="1559" w:type="dxa"/>
            <w:vAlign w:val="center"/>
          </w:tcPr>
          <w:p w14:paraId="2E777595" w14:textId="77777777" w:rsidR="00C76F5A" w:rsidRDefault="00C76F5A" w:rsidP="00C76F5A">
            <w:r>
              <w:t>0.0162</w:t>
            </w:r>
          </w:p>
        </w:tc>
        <w:tc>
          <w:tcPr>
            <w:tcW w:w="993" w:type="dxa"/>
            <w:vAlign w:val="center"/>
          </w:tcPr>
          <w:p w14:paraId="37E6B2CA" w14:textId="77777777" w:rsidR="00C76F5A" w:rsidRDefault="00C76F5A" w:rsidP="00C76F5A">
            <w:r>
              <w:t>0.667</w:t>
            </w:r>
          </w:p>
        </w:tc>
      </w:tr>
      <w:tr w:rsidR="00E85E00" w14:paraId="752C0949" w14:textId="77777777">
        <w:tc>
          <w:tcPr>
            <w:tcW w:w="3345" w:type="dxa"/>
            <w:vAlign w:val="center"/>
          </w:tcPr>
          <w:p w14:paraId="64301E04" w14:textId="77777777" w:rsidR="00C76F5A" w:rsidRDefault="00C76F5A" w:rsidP="00C76F5A">
            <w:r>
              <w:t>重砂浆砌筑烧结页岩多孔砖</w:t>
            </w:r>
            <w:r>
              <w:t>/</w:t>
            </w:r>
            <w:r>
              <w:t>空心砖墙</w:t>
            </w:r>
          </w:p>
        </w:tc>
        <w:tc>
          <w:tcPr>
            <w:tcW w:w="848" w:type="dxa"/>
            <w:vAlign w:val="center"/>
          </w:tcPr>
          <w:p w14:paraId="24FC60C9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0119D6FD" w14:textId="77777777" w:rsidR="00C76F5A" w:rsidRDefault="00C76F5A" w:rsidP="00C76F5A">
            <w:r>
              <w:t>0.580</w:t>
            </w:r>
          </w:p>
        </w:tc>
        <w:tc>
          <w:tcPr>
            <w:tcW w:w="671" w:type="dxa"/>
            <w:vAlign w:val="center"/>
          </w:tcPr>
          <w:p w14:paraId="575964D3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B7DE658" w14:textId="77777777" w:rsidR="00C76F5A" w:rsidRDefault="00C76F5A" w:rsidP="00C76F5A">
            <w:r>
              <w:t>1400.00</w:t>
            </w:r>
          </w:p>
        </w:tc>
        <w:tc>
          <w:tcPr>
            <w:tcW w:w="1559" w:type="dxa"/>
            <w:vAlign w:val="center"/>
          </w:tcPr>
          <w:p w14:paraId="47FA8E4B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7231A24B" w14:textId="77777777" w:rsidR="00C76F5A" w:rsidRDefault="00C76F5A" w:rsidP="00C76F5A">
            <w:r>
              <w:t>0.345</w:t>
            </w:r>
          </w:p>
        </w:tc>
      </w:tr>
      <w:tr w:rsidR="00C76F5A" w14:paraId="7B2ADDE7" w14:textId="77777777" w:rsidTr="00DD0B5D">
        <w:tc>
          <w:tcPr>
            <w:tcW w:w="3345" w:type="dxa"/>
            <w:vAlign w:val="center"/>
          </w:tcPr>
          <w:p w14:paraId="356D210B" w14:textId="77777777" w:rsidR="00C76F5A" w:rsidRDefault="00C76F5A" w:rsidP="00C76F5A">
            <w:r>
              <w:t>抹面砂浆（敷设耐碱玻纤网格布一层）</w:t>
            </w:r>
          </w:p>
        </w:tc>
        <w:tc>
          <w:tcPr>
            <w:tcW w:w="848" w:type="dxa"/>
            <w:vAlign w:val="center"/>
          </w:tcPr>
          <w:p w14:paraId="36996FA6" w14:textId="77777777"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14:paraId="375D062D" w14:textId="77777777" w:rsidR="00C76F5A" w:rsidRDefault="00C76F5A" w:rsidP="00C76F5A">
            <w:r>
              <w:t>0.760</w:t>
            </w:r>
          </w:p>
        </w:tc>
        <w:tc>
          <w:tcPr>
            <w:tcW w:w="671" w:type="dxa"/>
            <w:vAlign w:val="center"/>
          </w:tcPr>
          <w:p w14:paraId="06C2C22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89EB817" w14:textId="77777777" w:rsidR="00C76F5A" w:rsidRDefault="00C76F5A" w:rsidP="00C76F5A">
            <w:r>
              <w:t>1500.00</w:t>
            </w:r>
          </w:p>
        </w:tc>
        <w:tc>
          <w:tcPr>
            <w:tcW w:w="1559" w:type="dxa"/>
            <w:vAlign w:val="center"/>
          </w:tcPr>
          <w:p w14:paraId="7C094276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0A47AFAB" w14:textId="77777777" w:rsidR="00C76F5A" w:rsidRDefault="00C76F5A" w:rsidP="00C76F5A">
            <w:r>
              <w:t>0.013</w:t>
            </w:r>
          </w:p>
        </w:tc>
      </w:tr>
    </w:tbl>
    <w:p w14:paraId="368FDC42" w14:textId="77777777" w:rsidR="00F52375" w:rsidRPr="00F52375" w:rsidRDefault="00F52375" w:rsidP="00F52375">
      <w:pPr>
        <w:pStyle w:val="a0"/>
        <w:ind w:left="1470" w:right="1470"/>
      </w:pPr>
    </w:p>
    <w:p w14:paraId="480194D6" w14:textId="77777777" w:rsidR="007952C1" w:rsidRDefault="007952C1" w:rsidP="00CE04F8">
      <w:pPr>
        <w:pStyle w:val="3"/>
      </w:pPr>
      <w:bookmarkStart w:id="69" w:name="_Toc160984612"/>
      <w:r w:rsidRPr="007952C1">
        <w:rPr>
          <w:rFonts w:hint="eastAsia"/>
        </w:rPr>
        <w:t>冷凝计算界面至围护结构内表面之间的热阻</w:t>
      </w:r>
      <w:r w:rsidR="00000000">
        <w:pict w14:anchorId="1387555F">
          <v:shape id="_x0000_i1115" type="#_x0000_t75" style="width:19.15pt;height:13.65pt">
            <v:imagedata r:id="rId9" o:title=""/>
          </v:shape>
        </w:pict>
      </w:r>
      <w:bookmarkEnd w:id="69"/>
    </w:p>
    <w:p w14:paraId="7FB7ACCE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49E2D58F">
          <v:shape id="_x0000_i1116" type="#_x0000_t75" style="width:19.15pt;height:13.6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1.02</w:t>
      </w:r>
    </w:p>
    <w:p w14:paraId="446D5D96" w14:textId="77777777" w:rsidR="00990A57" w:rsidRDefault="00D60B8C" w:rsidP="00CE04F8">
      <w:pPr>
        <w:pStyle w:val="3"/>
        <w:ind w:right="1470"/>
      </w:pPr>
      <w:bookmarkStart w:id="70" w:name="_Toc160984613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1E27A3B2">
          <v:shape id="_x0000_i1117" type="#_x0000_t75" style="width:13.65pt;height:13.65pt">
            <v:imagedata r:id="rId11" o:title=""/>
          </v:shape>
        </w:pict>
      </w:r>
      <w:bookmarkEnd w:id="70"/>
    </w:p>
    <w:p w14:paraId="32AC1BFC" w14:textId="77777777" w:rsidR="00CE04F8" w:rsidRPr="00990A57" w:rsidRDefault="00000000" w:rsidP="00990A57">
      <w:pPr>
        <w:jc w:val="center"/>
      </w:pPr>
      <w:r>
        <w:pict w14:anchorId="71BFA7D9">
          <v:shape id="_x0000_i1118" type="#_x0000_t75" style="width:112.1pt;height:32.8pt">
            <v:imagedata r:id="rId58" o:title=""/>
          </v:shape>
        </w:pict>
      </w:r>
    </w:p>
    <w:p w14:paraId="0FBA59E2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609714E9">
          <v:shape id="_x0000_i1119" type="#_x0000_t75" style="width:13.65pt;height:13.65pt">
            <v:imagedata r:id="rId11" o:title=""/>
          </v:shape>
        </w:pict>
      </w:r>
      <w:r>
        <w:t>=</w:t>
      </w:r>
      <w:r w:rsidR="00990A57">
        <w:rPr>
          <w:rFonts w:hint="eastAsia"/>
        </w:rPr>
        <w:t>7.03</w:t>
      </w:r>
    </w:p>
    <w:p w14:paraId="7B16E394" w14:textId="77777777" w:rsidR="00CE04F8" w:rsidRPr="00CE04F8" w:rsidRDefault="00B505F2" w:rsidP="00B23996">
      <w:pPr>
        <w:pStyle w:val="3"/>
        <w:ind w:right="1470"/>
      </w:pPr>
      <w:bookmarkStart w:id="71" w:name="_Toc160984614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1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261A482C" w14:textId="77777777" w:rsidTr="00635599">
        <w:trPr>
          <w:jc w:val="center"/>
        </w:trPr>
        <w:tc>
          <w:tcPr>
            <w:tcW w:w="3148" w:type="dxa"/>
            <w:vAlign w:val="center"/>
          </w:tcPr>
          <w:p w14:paraId="3825929C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1F0A09D6">
                <v:shape id="_x0000_i1120" type="#_x0000_t75" style="width:20.5pt;height:13.6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4764F9A" w14:textId="77777777" w:rsidR="00504D39" w:rsidRDefault="00000000" w:rsidP="0054289E">
            <w:r>
              <w:rPr>
                <w:position w:val="-6"/>
              </w:rPr>
              <w:pict w14:anchorId="5F280C64">
                <v:shape id="_x0000_i1121" type="#_x0000_t75" style="width:20.5pt;height:13.6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E703444">
                <v:shape id="_x0000_i1122" type="#_x0000_t75" style="width:2.3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420C2">
              <w:rPr>
                <w:position w:val="-8"/>
              </w:rPr>
              <w:pict w14:anchorId="5191E9AC">
                <v:shape id="_x0000_i1188" type="#_x0000_t75" style="width:2.3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5BE4492">
                <v:shape id="_x0000_i1124" type="#_x0000_t75" style="width:5.45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420C2">
              <w:rPr>
                <w:position w:val="-8"/>
              </w:rPr>
              <w:pict w14:anchorId="4F59941E">
                <v:shape id="_x0000_i1189" type="#_x0000_t75" style="width:5.45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9D8942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1460.30</w:t>
            </w:r>
          </w:p>
        </w:tc>
        <w:tc>
          <w:tcPr>
            <w:tcW w:w="2737" w:type="dxa"/>
            <w:vAlign w:val="center"/>
          </w:tcPr>
          <w:p w14:paraId="24B7468D" w14:textId="77777777" w:rsidR="00504D39" w:rsidRPr="009470F7" w:rsidRDefault="00504D39" w:rsidP="0054289E"/>
        </w:tc>
      </w:tr>
      <w:tr w:rsidR="00504D39" w14:paraId="5A7A3CE3" w14:textId="77777777" w:rsidTr="00635599">
        <w:trPr>
          <w:jc w:val="center"/>
        </w:trPr>
        <w:tc>
          <w:tcPr>
            <w:tcW w:w="3148" w:type="dxa"/>
            <w:vAlign w:val="center"/>
          </w:tcPr>
          <w:p w14:paraId="594F7542" w14:textId="77777777" w:rsidR="00504D39" w:rsidRDefault="00000000" w:rsidP="0054289E">
            <w:r>
              <w:rPr>
                <w:position w:val="-6"/>
              </w:rPr>
              <w:pict w14:anchorId="3A941F23">
                <v:shape id="_x0000_i1126" type="#_x0000_t75" style="width:21.85pt;height:13.6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852446F" w14:textId="77777777" w:rsidR="00504D39" w:rsidRDefault="00000000" w:rsidP="0054289E">
            <w:r>
              <w:rPr>
                <w:position w:val="-6"/>
              </w:rPr>
              <w:pict w14:anchorId="5F7B4C31">
                <v:shape id="_x0000_i1127" type="#_x0000_t75" style="width:21.85pt;height:13.6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826E2C6">
                <v:shape id="_x0000_i1128" type="#_x0000_t75" style="width:2.3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420C2">
              <w:rPr>
                <w:position w:val="-8"/>
              </w:rPr>
              <w:pict w14:anchorId="26D679C8">
                <v:shape id="_x0000_i1190" type="#_x0000_t75" style="width:2.3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D0ABBCF">
                <v:shape id="_x0000_i1130" type="#_x0000_t75" style="width:5.45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420C2">
              <w:rPr>
                <w:position w:val="-8"/>
              </w:rPr>
              <w:pict w14:anchorId="6FD3B8FB">
                <v:shape id="_x0000_i1191" type="#_x0000_t75" style="width:5.45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7183FE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386.10</w:t>
            </w:r>
          </w:p>
        </w:tc>
        <w:tc>
          <w:tcPr>
            <w:tcW w:w="2737" w:type="dxa"/>
            <w:vAlign w:val="center"/>
          </w:tcPr>
          <w:p w14:paraId="285831C6" w14:textId="77777777" w:rsidR="00504D39" w:rsidRDefault="00504D39" w:rsidP="0054289E"/>
        </w:tc>
      </w:tr>
      <w:tr w:rsidR="00504D39" w14:paraId="27A4FC2B" w14:textId="77777777" w:rsidTr="00635599">
        <w:trPr>
          <w:jc w:val="center"/>
        </w:trPr>
        <w:tc>
          <w:tcPr>
            <w:tcW w:w="3148" w:type="dxa"/>
            <w:vAlign w:val="center"/>
          </w:tcPr>
          <w:p w14:paraId="1E7EC701" w14:textId="77777777" w:rsidR="00504D39" w:rsidRPr="00FB2E10" w:rsidRDefault="00000000" w:rsidP="0054289E">
            <w:r>
              <w:rPr>
                <w:position w:val="-6"/>
              </w:rPr>
              <w:pict w14:anchorId="286C6BA6">
                <v:shape id="_x0000_i1132" type="#_x0000_t75" style="width:13.65pt;height:13.6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0A5327B" w14:textId="77777777" w:rsidR="00504D39" w:rsidRPr="00D528E7" w:rsidRDefault="00000000" w:rsidP="0054289E">
            <w:r>
              <w:rPr>
                <w:position w:val="-6"/>
              </w:rPr>
              <w:pict w14:anchorId="626A7986">
                <v:shape id="_x0000_i1133" type="#_x0000_t75" style="width:13.65pt;height:13.6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C8E463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1344.00</w:t>
            </w:r>
          </w:p>
        </w:tc>
        <w:tc>
          <w:tcPr>
            <w:tcW w:w="2737" w:type="dxa"/>
            <w:vAlign w:val="center"/>
          </w:tcPr>
          <w:p w14:paraId="59297CC8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0A2B1D6C" w14:textId="77777777" w:rsidTr="00635599">
        <w:trPr>
          <w:jc w:val="center"/>
        </w:trPr>
        <w:tc>
          <w:tcPr>
            <w:tcW w:w="3148" w:type="dxa"/>
            <w:vAlign w:val="center"/>
          </w:tcPr>
          <w:p w14:paraId="7F6ACC98" w14:textId="77777777" w:rsidR="00504D39" w:rsidRDefault="00000000" w:rsidP="0054289E">
            <w:r>
              <w:rPr>
                <w:position w:val="-6"/>
              </w:rPr>
              <w:pict w14:anchorId="29C4E8B1">
                <v:shape id="_x0000_i1134" type="#_x0000_t75" style="width:15.05pt;height:13.6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F37CE4B" w14:textId="77777777" w:rsidR="00504D39" w:rsidRDefault="00000000" w:rsidP="0054289E">
            <w:r>
              <w:rPr>
                <w:position w:val="-6"/>
              </w:rPr>
              <w:pict w14:anchorId="021F8E12">
                <v:shape id="_x0000_i1135" type="#_x0000_t75" style="width:15.05pt;height:13.6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AF1DC7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645.28</w:t>
            </w:r>
          </w:p>
        </w:tc>
        <w:tc>
          <w:tcPr>
            <w:tcW w:w="2737" w:type="dxa"/>
            <w:vAlign w:val="center"/>
          </w:tcPr>
          <w:p w14:paraId="0BA31361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715A7547" w14:textId="77777777" w:rsidTr="00635599">
        <w:trPr>
          <w:jc w:val="center"/>
        </w:trPr>
        <w:tc>
          <w:tcPr>
            <w:tcW w:w="3148" w:type="dxa"/>
            <w:vAlign w:val="center"/>
          </w:tcPr>
          <w:p w14:paraId="33148004" w14:textId="77777777" w:rsidR="00504D39" w:rsidRDefault="00000000" w:rsidP="0054289E">
            <w:r>
              <w:rPr>
                <w:position w:val="-6"/>
              </w:rPr>
              <w:pict w14:anchorId="0F99EBC2">
                <v:shape id="_x0000_i1136" type="#_x0000_t75" style="width:20.5pt;height:13.6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47FF3BE" w14:textId="77777777" w:rsidR="00504D39" w:rsidRPr="00D528E7" w:rsidRDefault="00000000" w:rsidP="0054289E">
            <w:r>
              <w:rPr>
                <w:position w:val="-6"/>
              </w:rPr>
              <w:pict w14:anchorId="1EF63332">
                <v:shape id="_x0000_i1137" type="#_x0000_t75" style="width:20.5pt;height:13.6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6616B4BE">
                <v:shape id="_x0000_i1138" type="#_x0000_t75" style="width:13.65pt;height:13.6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BB6952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1003.14</w:t>
            </w:r>
          </w:p>
        </w:tc>
        <w:tc>
          <w:tcPr>
            <w:tcW w:w="2737" w:type="dxa"/>
            <w:vAlign w:val="center"/>
          </w:tcPr>
          <w:p w14:paraId="16846D1B" w14:textId="77777777" w:rsidR="00504D39" w:rsidRPr="00FB2E10" w:rsidRDefault="00504D39" w:rsidP="0054289E"/>
        </w:tc>
      </w:tr>
      <w:tr w:rsidR="00504D39" w14:paraId="2756C195" w14:textId="77777777" w:rsidTr="00635599">
        <w:trPr>
          <w:jc w:val="center"/>
        </w:trPr>
        <w:tc>
          <w:tcPr>
            <w:tcW w:w="3148" w:type="dxa"/>
            <w:vAlign w:val="center"/>
          </w:tcPr>
          <w:p w14:paraId="36522825" w14:textId="77777777" w:rsidR="00504D39" w:rsidRDefault="00000000" w:rsidP="0054289E">
            <w:r>
              <w:rPr>
                <w:position w:val="-10"/>
              </w:rPr>
              <w:pict w14:anchorId="1020C3FA">
                <v:shape id="_x0000_i1139" type="#_x0000_t75" style="width:15.05pt;height:13.6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8DAD6F5" w14:textId="77777777" w:rsidR="00504D39" w:rsidRDefault="00000000" w:rsidP="0054289E">
            <w:r>
              <w:rPr>
                <w:position w:val="-10"/>
              </w:rPr>
              <w:pict w14:anchorId="540B1753">
                <v:shape id="_x0000_i1140" type="#_x0000_t75" style="width:15.05pt;height:13.6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E751B5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25.00</w:t>
            </w:r>
          </w:p>
        </w:tc>
        <w:tc>
          <w:tcPr>
            <w:tcW w:w="2737" w:type="dxa"/>
            <w:vAlign w:val="center"/>
          </w:tcPr>
          <w:p w14:paraId="7DA7BEFC" w14:textId="77777777" w:rsidR="00504D39" w:rsidRDefault="00504D39" w:rsidP="0054289E"/>
        </w:tc>
      </w:tr>
      <w:tr w:rsidR="00504D39" w14:paraId="1F14EDB1" w14:textId="77777777" w:rsidTr="00635599">
        <w:trPr>
          <w:jc w:val="center"/>
        </w:trPr>
        <w:tc>
          <w:tcPr>
            <w:tcW w:w="3148" w:type="dxa"/>
          </w:tcPr>
          <w:p w14:paraId="464D4AAB" w14:textId="77777777" w:rsidR="00504D39" w:rsidRDefault="00000000" w:rsidP="0054289E">
            <w:r>
              <w:rPr>
                <w:position w:val="-6"/>
              </w:rPr>
              <w:pict w14:anchorId="488AAC42">
                <v:shape id="_x0000_i1141" type="#_x0000_t75" style="width:13.65pt;height:13.6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1E365E49" w14:textId="77777777" w:rsidR="00504D39" w:rsidRDefault="00000000" w:rsidP="0054289E">
            <w:r>
              <w:rPr>
                <w:position w:val="-6"/>
              </w:rPr>
              <w:pict w14:anchorId="0AFF4967">
                <v:shape id="_x0000_i1142" type="#_x0000_t75" style="width:13.65pt;height:13.6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6CBDA0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737" w:type="dxa"/>
            <w:vAlign w:val="center"/>
          </w:tcPr>
          <w:p w14:paraId="757831A1" w14:textId="77777777" w:rsidR="00504D39" w:rsidRPr="00FB2E10" w:rsidRDefault="00504D39" w:rsidP="0054289E"/>
        </w:tc>
      </w:tr>
      <w:tr w:rsidR="00504D39" w14:paraId="09F66145" w14:textId="77777777" w:rsidTr="00635599">
        <w:trPr>
          <w:jc w:val="center"/>
        </w:trPr>
        <w:tc>
          <w:tcPr>
            <w:tcW w:w="3148" w:type="dxa"/>
            <w:vAlign w:val="center"/>
          </w:tcPr>
          <w:p w14:paraId="00EF710D" w14:textId="77777777" w:rsidR="00504D39" w:rsidRDefault="00000000" w:rsidP="0054289E">
            <w:r>
              <w:rPr>
                <w:position w:val="-28"/>
              </w:rPr>
              <w:pict w14:anchorId="7EAFBDB2">
                <v:shape id="_x0000_i1143" type="#_x0000_t75" style="width:142.65pt;height:43.3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CD0B9B7" w14:textId="77777777" w:rsidR="00504D39" w:rsidRDefault="00000000" w:rsidP="0054289E">
            <w:r>
              <w:rPr>
                <w:position w:val="-10"/>
              </w:rPr>
              <w:pict w14:anchorId="370D483B">
                <v:shape id="_x0000_i1144" type="#_x0000_t75" style="width:25.05pt;height:16.4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E7191F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15F8EF05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4BFE4E5C" w14:textId="77777777" w:rsidR="004E53B8" w:rsidRDefault="004E53B8" w:rsidP="00064694">
      <w:pPr>
        <w:widowControl/>
        <w:jc w:val="left"/>
      </w:pPr>
    </w:p>
    <w:p w14:paraId="76110565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72" w:name="构造ID"/>
      <w:bookmarkStart w:id="73" w:name="DataTab"/>
      <w:bookmarkStart w:id="74" w:name="_Toc160984615"/>
      <w:r>
        <w:rPr>
          <w:rFonts w:hint="eastAsia"/>
          <w:kern w:val="2"/>
        </w:rPr>
        <w:t>加气混凝土+难燃型挤塑聚苯板外保温系统</w:t>
      </w:r>
      <w:bookmarkEnd w:id="72"/>
      <w:bookmarkEnd w:id="74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311C7ACF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0608FC11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75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1BABBC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3C232C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C220D2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16042E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4F268D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2ABBA7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7D6AB3B0" w14:textId="77777777" w:rsidTr="00C76F5A">
        <w:tc>
          <w:tcPr>
            <w:tcW w:w="3345" w:type="dxa"/>
            <w:vMerge/>
            <w:vAlign w:val="center"/>
            <w:hideMark/>
          </w:tcPr>
          <w:p w14:paraId="2CA03769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97A7351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9A6986F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732A208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C7EE03A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A6CEA50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F65BF59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E85E00" w14:paraId="0A900FE1" w14:textId="77777777">
        <w:tc>
          <w:tcPr>
            <w:tcW w:w="3345" w:type="dxa"/>
            <w:vAlign w:val="center"/>
          </w:tcPr>
          <w:p w14:paraId="017C589C" w14:textId="77777777" w:rsidR="00C76F5A" w:rsidRDefault="00C76F5A" w:rsidP="00C76F5A">
            <w:r>
              <w:t>松木、云杉（热流方向垂直木纹）</w:t>
            </w:r>
          </w:p>
        </w:tc>
        <w:tc>
          <w:tcPr>
            <w:tcW w:w="848" w:type="dxa"/>
            <w:vAlign w:val="center"/>
          </w:tcPr>
          <w:p w14:paraId="1A5FFAEB" w14:textId="77777777"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14:paraId="6F29BD38" w14:textId="77777777" w:rsidR="00C76F5A" w:rsidRDefault="00C76F5A" w:rsidP="00C76F5A">
            <w:r>
              <w:t>0.140</w:t>
            </w:r>
          </w:p>
        </w:tc>
        <w:tc>
          <w:tcPr>
            <w:tcW w:w="671" w:type="dxa"/>
            <w:vAlign w:val="center"/>
          </w:tcPr>
          <w:p w14:paraId="2F4D0D5C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A0655F8" w14:textId="77777777" w:rsidR="00C76F5A" w:rsidRDefault="00C76F5A" w:rsidP="00C76F5A">
            <w:r>
              <w:t>500.00</w:t>
            </w:r>
          </w:p>
        </w:tc>
        <w:tc>
          <w:tcPr>
            <w:tcW w:w="1559" w:type="dxa"/>
            <w:vAlign w:val="center"/>
          </w:tcPr>
          <w:p w14:paraId="201CD2E1" w14:textId="77777777" w:rsidR="00C76F5A" w:rsidRDefault="00C76F5A" w:rsidP="00C76F5A">
            <w:r>
              <w:t>0.0259</w:t>
            </w:r>
          </w:p>
        </w:tc>
        <w:tc>
          <w:tcPr>
            <w:tcW w:w="993" w:type="dxa"/>
            <w:vAlign w:val="center"/>
          </w:tcPr>
          <w:p w14:paraId="0CD2B5AB" w14:textId="77777777" w:rsidR="00C76F5A" w:rsidRDefault="00C76F5A" w:rsidP="00C76F5A">
            <w:r>
              <w:t>0.071</w:t>
            </w:r>
          </w:p>
        </w:tc>
      </w:tr>
      <w:tr w:rsidR="00E85E00" w14:paraId="55630320" w14:textId="77777777">
        <w:tc>
          <w:tcPr>
            <w:tcW w:w="3345" w:type="dxa"/>
            <w:vAlign w:val="center"/>
          </w:tcPr>
          <w:p w14:paraId="53BDEB67" w14:textId="77777777" w:rsidR="00C76F5A" w:rsidRDefault="00C76F5A" w:rsidP="00C76F5A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37FC9EE4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1686DD0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4E49AE5C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BB2EB8A" w14:textId="77777777" w:rsidR="00C76F5A" w:rsidRDefault="00C76F5A" w:rsidP="00C76F5A">
            <w:r>
              <w:t>25.00</w:t>
            </w:r>
          </w:p>
        </w:tc>
        <w:tc>
          <w:tcPr>
            <w:tcW w:w="1559" w:type="dxa"/>
            <w:vAlign w:val="center"/>
          </w:tcPr>
          <w:p w14:paraId="1A031175" w14:textId="77777777" w:rsidR="00C76F5A" w:rsidRDefault="00C76F5A" w:rsidP="00C76F5A">
            <w:r>
              <w:t>0.0162</w:t>
            </w:r>
          </w:p>
        </w:tc>
        <w:tc>
          <w:tcPr>
            <w:tcW w:w="993" w:type="dxa"/>
            <w:vAlign w:val="center"/>
          </w:tcPr>
          <w:p w14:paraId="02C186F4" w14:textId="77777777" w:rsidR="00C76F5A" w:rsidRDefault="00C76F5A" w:rsidP="00C76F5A">
            <w:r>
              <w:t>0.667</w:t>
            </w:r>
          </w:p>
        </w:tc>
      </w:tr>
      <w:tr w:rsidR="00E85E00" w14:paraId="2D803B8E" w14:textId="77777777">
        <w:tc>
          <w:tcPr>
            <w:tcW w:w="3345" w:type="dxa"/>
            <w:vAlign w:val="center"/>
          </w:tcPr>
          <w:p w14:paraId="527BBD37" w14:textId="77777777" w:rsidR="00C76F5A" w:rsidRDefault="00C76F5A" w:rsidP="00C76F5A">
            <w:r>
              <w:t>薄灰缝蒸压加气混凝土砌块墙</w:t>
            </w:r>
          </w:p>
        </w:tc>
        <w:tc>
          <w:tcPr>
            <w:tcW w:w="848" w:type="dxa"/>
            <w:vAlign w:val="center"/>
          </w:tcPr>
          <w:p w14:paraId="7016C89C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351AFC83" w14:textId="77777777" w:rsidR="00C76F5A" w:rsidRDefault="00C76F5A" w:rsidP="00C76F5A">
            <w:r>
              <w:t>0.160</w:t>
            </w:r>
          </w:p>
        </w:tc>
        <w:tc>
          <w:tcPr>
            <w:tcW w:w="671" w:type="dxa"/>
            <w:vAlign w:val="center"/>
          </w:tcPr>
          <w:p w14:paraId="6756008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95F6487" w14:textId="77777777" w:rsidR="00C76F5A" w:rsidRDefault="00C76F5A" w:rsidP="00C76F5A">
            <w:r>
              <w:t>500.00</w:t>
            </w:r>
          </w:p>
        </w:tc>
        <w:tc>
          <w:tcPr>
            <w:tcW w:w="1559" w:type="dxa"/>
            <w:vAlign w:val="center"/>
          </w:tcPr>
          <w:p w14:paraId="0BA08A4E" w14:textId="77777777" w:rsidR="00C76F5A" w:rsidRDefault="00C76F5A" w:rsidP="00C76F5A">
            <w:r>
              <w:t>0.0030</w:t>
            </w:r>
          </w:p>
        </w:tc>
        <w:tc>
          <w:tcPr>
            <w:tcW w:w="993" w:type="dxa"/>
            <w:vAlign w:val="center"/>
          </w:tcPr>
          <w:p w14:paraId="28E67E19" w14:textId="77777777" w:rsidR="00C76F5A" w:rsidRDefault="00C76F5A" w:rsidP="00C76F5A">
            <w:r>
              <w:t>1.250</w:t>
            </w:r>
          </w:p>
        </w:tc>
      </w:tr>
      <w:tr w:rsidR="00C76F5A" w14:paraId="04A1E646" w14:textId="77777777" w:rsidTr="00DD0B5D">
        <w:tc>
          <w:tcPr>
            <w:tcW w:w="3345" w:type="dxa"/>
            <w:vAlign w:val="center"/>
          </w:tcPr>
          <w:p w14:paraId="2B799273" w14:textId="77777777" w:rsidR="00C76F5A" w:rsidRDefault="00C76F5A" w:rsidP="00C76F5A">
            <w:r>
              <w:t>抹面砂浆（敷设耐碱玻纤网格布一层）</w:t>
            </w:r>
          </w:p>
        </w:tc>
        <w:tc>
          <w:tcPr>
            <w:tcW w:w="848" w:type="dxa"/>
            <w:vAlign w:val="center"/>
          </w:tcPr>
          <w:p w14:paraId="71F413C6" w14:textId="77777777"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14:paraId="3BA79681" w14:textId="77777777" w:rsidR="00C76F5A" w:rsidRDefault="00C76F5A" w:rsidP="00C76F5A">
            <w:r>
              <w:t>0.760</w:t>
            </w:r>
          </w:p>
        </w:tc>
        <w:tc>
          <w:tcPr>
            <w:tcW w:w="671" w:type="dxa"/>
            <w:vAlign w:val="center"/>
          </w:tcPr>
          <w:p w14:paraId="2745AB3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6C5C9A6" w14:textId="77777777" w:rsidR="00C76F5A" w:rsidRDefault="00C76F5A" w:rsidP="00C76F5A">
            <w:r>
              <w:t>1500.00</w:t>
            </w:r>
          </w:p>
        </w:tc>
        <w:tc>
          <w:tcPr>
            <w:tcW w:w="1559" w:type="dxa"/>
            <w:vAlign w:val="center"/>
          </w:tcPr>
          <w:p w14:paraId="5CD5C463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0FDBF710" w14:textId="77777777" w:rsidR="00C76F5A" w:rsidRDefault="00C76F5A" w:rsidP="00C76F5A">
            <w:r>
              <w:t>0.013</w:t>
            </w:r>
          </w:p>
        </w:tc>
      </w:tr>
      <w:bookmarkEnd w:id="75"/>
    </w:tbl>
    <w:p w14:paraId="520BCD84" w14:textId="77777777" w:rsidR="00F52375" w:rsidRPr="00F52375" w:rsidRDefault="00F52375" w:rsidP="00F52375">
      <w:pPr>
        <w:pStyle w:val="a0"/>
        <w:ind w:left="1470" w:right="1470"/>
      </w:pPr>
    </w:p>
    <w:p w14:paraId="29D822BC" w14:textId="77777777" w:rsidR="007952C1" w:rsidRDefault="007952C1" w:rsidP="00CE04F8">
      <w:pPr>
        <w:pStyle w:val="3"/>
      </w:pPr>
      <w:bookmarkStart w:id="76" w:name="_Toc160984616"/>
      <w:r w:rsidRPr="007952C1">
        <w:rPr>
          <w:rFonts w:hint="eastAsia"/>
        </w:rPr>
        <w:t>冷凝计算界面至围护结构内表面之间的热阻</w:t>
      </w:r>
      <w:r w:rsidR="00000000">
        <w:pict w14:anchorId="1398CEF0">
          <v:shape id="_x0000_i1145" type="#_x0000_t75" style="width:19.15pt;height:13.65pt">
            <v:imagedata r:id="rId9" o:title=""/>
          </v:shape>
        </w:pict>
      </w:r>
      <w:bookmarkEnd w:id="76"/>
    </w:p>
    <w:p w14:paraId="63B961B5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684775F2">
          <v:shape id="_x0000_i1146" type="#_x0000_t75" style="width:19.15pt;height:13.65pt">
            <v:imagedata r:id="rId9" o:title=""/>
          </v:shape>
        </w:pict>
      </w:r>
      <w:r>
        <w:rPr>
          <w:b/>
          <w:bCs/>
        </w:rPr>
        <w:t>=</w:t>
      </w:r>
      <w:bookmarkStart w:id="77" w:name="R_o_i"/>
      <w:r w:rsidR="00990A57">
        <w:rPr>
          <w:rFonts w:hint="eastAsia"/>
        </w:rPr>
        <w:t>1.93</w:t>
      </w:r>
      <w:bookmarkEnd w:id="77"/>
    </w:p>
    <w:p w14:paraId="59E64DAB" w14:textId="77777777" w:rsidR="00990A57" w:rsidRDefault="00D60B8C" w:rsidP="00CE04F8">
      <w:pPr>
        <w:pStyle w:val="3"/>
        <w:ind w:right="1470"/>
      </w:pPr>
      <w:bookmarkStart w:id="78" w:name="_Toc160984617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1884BDED">
          <v:shape id="_x0000_i1147" type="#_x0000_t75" style="width:13.65pt;height:13.65pt">
            <v:imagedata r:id="rId11" o:title=""/>
          </v:shape>
        </w:pict>
      </w:r>
      <w:bookmarkEnd w:id="78"/>
    </w:p>
    <w:p w14:paraId="733E8F0E" w14:textId="77777777" w:rsidR="00CE04F8" w:rsidRPr="00990A57" w:rsidRDefault="00000000" w:rsidP="00990A57">
      <w:pPr>
        <w:jc w:val="center"/>
      </w:pPr>
      <w:r>
        <w:pict w14:anchorId="3776EDFD">
          <v:shape id="_x0000_i1148" type="#_x0000_t75" style="width:112.1pt;height:32.8pt">
            <v:imagedata r:id="rId58" o:title=""/>
          </v:shape>
        </w:pict>
      </w:r>
    </w:p>
    <w:p w14:paraId="4203088B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6894C1EC">
          <v:shape id="_x0000_i1149" type="#_x0000_t75" style="width:13.65pt;height:13.65pt">
            <v:imagedata r:id="rId11" o:title=""/>
          </v:shape>
        </w:pict>
      </w:r>
      <w:r>
        <w:t>=</w:t>
      </w:r>
      <w:bookmarkStart w:id="79" w:name="θ_c"/>
      <w:r w:rsidR="00990A57">
        <w:rPr>
          <w:rFonts w:hint="eastAsia"/>
        </w:rPr>
        <w:t>6.18</w:t>
      </w:r>
      <w:bookmarkEnd w:id="79"/>
    </w:p>
    <w:p w14:paraId="096B8B19" w14:textId="77777777" w:rsidR="00CE04F8" w:rsidRPr="00CE04F8" w:rsidRDefault="00B505F2" w:rsidP="00B23996">
      <w:pPr>
        <w:pStyle w:val="3"/>
        <w:ind w:right="1470"/>
      </w:pPr>
      <w:bookmarkStart w:id="80" w:name="_Toc160984618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80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1F2C808C" w14:textId="77777777" w:rsidTr="00635599">
        <w:trPr>
          <w:jc w:val="center"/>
        </w:trPr>
        <w:tc>
          <w:tcPr>
            <w:tcW w:w="3148" w:type="dxa"/>
            <w:vAlign w:val="center"/>
          </w:tcPr>
          <w:p w14:paraId="7DC4064F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2DE071B9">
                <v:shape id="_x0000_i1150" type="#_x0000_t75" style="width:20.5pt;height:13.6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43308CC" w14:textId="77777777" w:rsidR="00504D39" w:rsidRDefault="00000000" w:rsidP="0054289E">
            <w:r>
              <w:rPr>
                <w:position w:val="-6"/>
              </w:rPr>
              <w:pict w14:anchorId="16778AC5">
                <v:shape id="_x0000_i1151" type="#_x0000_t75" style="width:20.5pt;height:13.6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31362C4">
                <v:shape id="_x0000_i1152" type="#_x0000_t75" style="width:2.3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420C2">
              <w:rPr>
                <w:position w:val="-8"/>
              </w:rPr>
              <w:pict w14:anchorId="19C0995A">
                <v:shape id="_x0000_i1192" type="#_x0000_t75" style="width:2.3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CC7C241">
                <v:shape id="_x0000_i1154" type="#_x0000_t75" style="width:5.45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420C2">
              <w:rPr>
                <w:position w:val="-8"/>
              </w:rPr>
              <w:pict w14:anchorId="6673F6B3">
                <v:shape id="_x0000_i1193" type="#_x0000_t75" style="width:5.45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4E55CF1" w14:textId="77777777" w:rsidR="00504D39" w:rsidRDefault="00504D39" w:rsidP="0054289E">
            <w:pPr>
              <w:jc w:val="center"/>
            </w:pPr>
            <w:bookmarkStart w:id="81" w:name="H_o_i"/>
            <w:r>
              <w:rPr>
                <w:rFonts w:hint="eastAsia"/>
              </w:rPr>
              <w:t>68126.97</w:t>
            </w:r>
            <w:bookmarkEnd w:id="81"/>
          </w:p>
        </w:tc>
        <w:tc>
          <w:tcPr>
            <w:tcW w:w="2737" w:type="dxa"/>
            <w:vAlign w:val="center"/>
          </w:tcPr>
          <w:p w14:paraId="3E2B536E" w14:textId="77777777" w:rsidR="00504D39" w:rsidRPr="009470F7" w:rsidRDefault="00504D39" w:rsidP="0054289E"/>
        </w:tc>
      </w:tr>
      <w:tr w:rsidR="00504D39" w14:paraId="69811C1C" w14:textId="77777777" w:rsidTr="00635599">
        <w:trPr>
          <w:jc w:val="center"/>
        </w:trPr>
        <w:tc>
          <w:tcPr>
            <w:tcW w:w="3148" w:type="dxa"/>
            <w:vAlign w:val="center"/>
          </w:tcPr>
          <w:p w14:paraId="094C4FAF" w14:textId="77777777" w:rsidR="00504D39" w:rsidRDefault="00000000" w:rsidP="0054289E">
            <w:r>
              <w:rPr>
                <w:position w:val="-6"/>
              </w:rPr>
              <w:pict w14:anchorId="09CC2EFC">
                <v:shape id="_x0000_i1156" type="#_x0000_t75" style="width:21.85pt;height:13.6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F99915D" w14:textId="77777777" w:rsidR="00504D39" w:rsidRDefault="00000000" w:rsidP="0054289E">
            <w:r>
              <w:rPr>
                <w:position w:val="-6"/>
              </w:rPr>
              <w:pict w14:anchorId="793339FB">
                <v:shape id="_x0000_i1157" type="#_x0000_t75" style="width:21.85pt;height:13.6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D445A7B">
                <v:shape id="_x0000_i1158" type="#_x0000_t75" style="width:2.3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420C2">
              <w:rPr>
                <w:position w:val="-8"/>
              </w:rPr>
              <w:pict w14:anchorId="024FE3C0">
                <v:shape id="_x0000_i1194" type="#_x0000_t75" style="width:2.3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DE0DFAB">
                <v:shape id="_x0000_i1160" type="#_x0000_t75" style="width:5.45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420C2">
              <w:rPr>
                <w:position w:val="-8"/>
              </w:rPr>
              <w:pict w14:anchorId="46F16F53">
                <v:shape id="_x0000_i1195" type="#_x0000_t75" style="width:5.45pt;height:15.9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16A7DBE" w14:textId="77777777" w:rsidR="00504D39" w:rsidRDefault="00504D39" w:rsidP="0054289E">
            <w:pPr>
              <w:jc w:val="center"/>
            </w:pPr>
            <w:bookmarkStart w:id="82" w:name="H_o_e"/>
            <w:r>
              <w:rPr>
                <w:rFonts w:hint="eastAsia"/>
              </w:rPr>
              <w:t>386.10</w:t>
            </w:r>
            <w:bookmarkEnd w:id="82"/>
          </w:p>
        </w:tc>
        <w:tc>
          <w:tcPr>
            <w:tcW w:w="2737" w:type="dxa"/>
            <w:vAlign w:val="center"/>
          </w:tcPr>
          <w:p w14:paraId="7D66BD82" w14:textId="77777777" w:rsidR="00504D39" w:rsidRDefault="00504D39" w:rsidP="0054289E"/>
        </w:tc>
      </w:tr>
      <w:tr w:rsidR="00504D39" w14:paraId="2D18743A" w14:textId="77777777" w:rsidTr="00635599">
        <w:trPr>
          <w:jc w:val="center"/>
        </w:trPr>
        <w:tc>
          <w:tcPr>
            <w:tcW w:w="3148" w:type="dxa"/>
            <w:vAlign w:val="center"/>
          </w:tcPr>
          <w:p w14:paraId="19204FFE" w14:textId="77777777" w:rsidR="00504D39" w:rsidRPr="00FB2E10" w:rsidRDefault="00000000" w:rsidP="0054289E">
            <w:r>
              <w:rPr>
                <w:position w:val="-6"/>
              </w:rPr>
              <w:pict w14:anchorId="3748A995">
                <v:shape id="_x0000_i1162" type="#_x0000_t75" style="width:13.65pt;height:13.6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7A97362" w14:textId="77777777" w:rsidR="00504D39" w:rsidRPr="00D528E7" w:rsidRDefault="00000000" w:rsidP="0054289E">
            <w:r>
              <w:rPr>
                <w:position w:val="-6"/>
              </w:rPr>
              <w:pict w14:anchorId="799E7837">
                <v:shape id="_x0000_i1163" type="#_x0000_t75" style="width:13.65pt;height:13.6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ABC1B3F" w14:textId="77777777" w:rsidR="00504D39" w:rsidRDefault="00504D39" w:rsidP="0054289E">
            <w:pPr>
              <w:jc w:val="center"/>
            </w:pPr>
            <w:bookmarkStart w:id="83" w:name="Pi"/>
            <w:r>
              <w:rPr>
                <w:rFonts w:hint="eastAsia"/>
              </w:rPr>
              <w:t>1344.00</w:t>
            </w:r>
            <w:bookmarkEnd w:id="83"/>
          </w:p>
        </w:tc>
        <w:tc>
          <w:tcPr>
            <w:tcW w:w="2737" w:type="dxa"/>
            <w:vAlign w:val="center"/>
          </w:tcPr>
          <w:p w14:paraId="6D6DEC8B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02DCE5A5" w14:textId="77777777" w:rsidTr="00635599">
        <w:trPr>
          <w:jc w:val="center"/>
        </w:trPr>
        <w:tc>
          <w:tcPr>
            <w:tcW w:w="3148" w:type="dxa"/>
            <w:vAlign w:val="center"/>
          </w:tcPr>
          <w:p w14:paraId="1E2FA5EC" w14:textId="77777777" w:rsidR="00504D39" w:rsidRDefault="00000000" w:rsidP="0054289E">
            <w:r>
              <w:rPr>
                <w:position w:val="-6"/>
              </w:rPr>
              <w:pict w14:anchorId="4F76D3EF">
                <v:shape id="_x0000_i1164" type="#_x0000_t75" style="width:15.05pt;height:13.6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4FD01D6" w14:textId="77777777" w:rsidR="00504D39" w:rsidRDefault="00000000" w:rsidP="0054289E">
            <w:r>
              <w:rPr>
                <w:position w:val="-6"/>
              </w:rPr>
              <w:pict w14:anchorId="1CAD5EB4">
                <v:shape id="_x0000_i1165" type="#_x0000_t75" style="width:15.05pt;height:13.6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93C43F0" w14:textId="77777777" w:rsidR="00504D39" w:rsidRDefault="00504D39" w:rsidP="0054289E">
            <w:pPr>
              <w:jc w:val="center"/>
            </w:pPr>
            <w:bookmarkStart w:id="84" w:name="Pe"/>
            <w:r>
              <w:rPr>
                <w:rFonts w:hint="eastAsia"/>
              </w:rPr>
              <w:t>645.28</w:t>
            </w:r>
            <w:bookmarkEnd w:id="84"/>
          </w:p>
        </w:tc>
        <w:tc>
          <w:tcPr>
            <w:tcW w:w="2737" w:type="dxa"/>
            <w:vAlign w:val="center"/>
          </w:tcPr>
          <w:p w14:paraId="380715D2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3E6D37D5" w14:textId="77777777" w:rsidTr="00635599">
        <w:trPr>
          <w:jc w:val="center"/>
        </w:trPr>
        <w:tc>
          <w:tcPr>
            <w:tcW w:w="3148" w:type="dxa"/>
            <w:vAlign w:val="center"/>
          </w:tcPr>
          <w:p w14:paraId="6F62A1F0" w14:textId="77777777" w:rsidR="00504D39" w:rsidRDefault="00000000" w:rsidP="0054289E">
            <w:r>
              <w:rPr>
                <w:position w:val="-6"/>
              </w:rPr>
              <w:pict w14:anchorId="4216E1ED">
                <v:shape id="_x0000_i1166" type="#_x0000_t75" style="width:20.5pt;height:13.6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5EB5A78" w14:textId="77777777" w:rsidR="00504D39" w:rsidRPr="00D528E7" w:rsidRDefault="00000000" w:rsidP="0054289E">
            <w:r>
              <w:rPr>
                <w:position w:val="-6"/>
              </w:rPr>
              <w:pict w14:anchorId="02E62654">
                <v:shape id="_x0000_i1167" type="#_x0000_t75" style="width:20.5pt;height:13.6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52592733">
                <v:shape id="_x0000_i1168" type="#_x0000_t75" style="width:13.65pt;height:13.6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0FA75C0" w14:textId="77777777" w:rsidR="00504D39" w:rsidRDefault="00504D39" w:rsidP="0054289E">
            <w:pPr>
              <w:jc w:val="center"/>
            </w:pPr>
            <w:bookmarkStart w:id="85" w:name="Psc"/>
            <w:r>
              <w:rPr>
                <w:rFonts w:hint="eastAsia"/>
              </w:rPr>
              <w:t>946.87</w:t>
            </w:r>
            <w:bookmarkEnd w:id="85"/>
          </w:p>
        </w:tc>
        <w:tc>
          <w:tcPr>
            <w:tcW w:w="2737" w:type="dxa"/>
            <w:vAlign w:val="center"/>
          </w:tcPr>
          <w:p w14:paraId="43841D84" w14:textId="77777777" w:rsidR="00504D39" w:rsidRPr="00FB2E10" w:rsidRDefault="00504D39" w:rsidP="0054289E"/>
        </w:tc>
      </w:tr>
      <w:tr w:rsidR="00504D39" w14:paraId="189B8A8D" w14:textId="77777777" w:rsidTr="00635599">
        <w:trPr>
          <w:jc w:val="center"/>
        </w:trPr>
        <w:tc>
          <w:tcPr>
            <w:tcW w:w="3148" w:type="dxa"/>
            <w:vAlign w:val="center"/>
          </w:tcPr>
          <w:p w14:paraId="7F03A8E9" w14:textId="77777777" w:rsidR="00504D39" w:rsidRDefault="00000000" w:rsidP="0054289E">
            <w:r>
              <w:rPr>
                <w:position w:val="-10"/>
              </w:rPr>
              <w:pict w14:anchorId="4141C2B2">
                <v:shape id="_x0000_i1169" type="#_x0000_t75" style="width:15.05pt;height:13.6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A73FE3C" w14:textId="77777777" w:rsidR="00504D39" w:rsidRDefault="00000000" w:rsidP="0054289E">
            <w:r>
              <w:rPr>
                <w:position w:val="-10"/>
              </w:rPr>
              <w:pict w14:anchorId="12D6F81D">
                <v:shape id="_x0000_i1170" type="#_x0000_t75" style="width:15.05pt;height:13.6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EED2CEB" w14:textId="77777777" w:rsidR="00504D39" w:rsidRDefault="00504D39" w:rsidP="0054289E">
            <w:pPr>
              <w:jc w:val="center"/>
            </w:pPr>
            <w:bookmarkStart w:id="86" w:name="ρ"/>
            <w:r>
              <w:rPr>
                <w:rFonts w:hint="eastAsia"/>
              </w:rPr>
              <w:t>25.00</w:t>
            </w:r>
            <w:bookmarkEnd w:id="86"/>
          </w:p>
        </w:tc>
        <w:tc>
          <w:tcPr>
            <w:tcW w:w="2737" w:type="dxa"/>
            <w:vAlign w:val="center"/>
          </w:tcPr>
          <w:p w14:paraId="4BE12D81" w14:textId="77777777" w:rsidR="00504D39" w:rsidRDefault="00504D39" w:rsidP="0054289E"/>
        </w:tc>
      </w:tr>
      <w:tr w:rsidR="00504D39" w14:paraId="0C86B518" w14:textId="77777777" w:rsidTr="00635599">
        <w:trPr>
          <w:jc w:val="center"/>
        </w:trPr>
        <w:tc>
          <w:tcPr>
            <w:tcW w:w="3148" w:type="dxa"/>
          </w:tcPr>
          <w:p w14:paraId="221F1126" w14:textId="77777777" w:rsidR="00504D39" w:rsidRDefault="00000000" w:rsidP="0054289E">
            <w:r>
              <w:rPr>
                <w:position w:val="-6"/>
              </w:rPr>
              <w:pict w14:anchorId="5BF93505">
                <v:shape id="_x0000_i1171" type="#_x0000_t75" style="width:13.65pt;height:13.6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1CE1B50D" w14:textId="77777777" w:rsidR="00504D39" w:rsidRDefault="00000000" w:rsidP="0054289E">
            <w:r>
              <w:rPr>
                <w:position w:val="-6"/>
              </w:rPr>
              <w:pict w14:anchorId="0273DB69">
                <v:shape id="_x0000_i1172" type="#_x0000_t75" style="width:13.65pt;height:13.6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9EB69D3" w14:textId="77777777" w:rsidR="00504D39" w:rsidRDefault="00504D39" w:rsidP="0054289E">
            <w:pPr>
              <w:jc w:val="center"/>
            </w:pPr>
            <w:bookmarkStart w:id="87" w:name="δi"/>
            <w:r>
              <w:rPr>
                <w:rFonts w:hint="eastAsia"/>
              </w:rPr>
              <w:t>0.02</w:t>
            </w:r>
            <w:bookmarkEnd w:id="87"/>
          </w:p>
        </w:tc>
        <w:tc>
          <w:tcPr>
            <w:tcW w:w="2737" w:type="dxa"/>
            <w:vAlign w:val="center"/>
          </w:tcPr>
          <w:p w14:paraId="77477CAB" w14:textId="77777777" w:rsidR="00504D39" w:rsidRPr="00FB2E10" w:rsidRDefault="00504D39" w:rsidP="0054289E"/>
        </w:tc>
      </w:tr>
      <w:tr w:rsidR="00504D39" w14:paraId="26BD05E6" w14:textId="77777777" w:rsidTr="00635599">
        <w:trPr>
          <w:jc w:val="center"/>
        </w:trPr>
        <w:tc>
          <w:tcPr>
            <w:tcW w:w="3148" w:type="dxa"/>
            <w:vAlign w:val="center"/>
          </w:tcPr>
          <w:p w14:paraId="26DE0EB2" w14:textId="77777777" w:rsidR="00504D39" w:rsidRDefault="00000000" w:rsidP="0054289E">
            <w:r>
              <w:rPr>
                <w:position w:val="-28"/>
              </w:rPr>
              <w:pict w14:anchorId="31B4EF69">
                <v:shape id="_x0000_i1173" type="#_x0000_t75" style="width:142.65pt;height:43.3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FE68640" w14:textId="77777777" w:rsidR="00504D39" w:rsidRDefault="00000000" w:rsidP="0054289E">
            <w:r>
              <w:rPr>
                <w:position w:val="-10"/>
              </w:rPr>
              <w:pict w14:anchorId="055165B1">
                <v:shape id="_x0000_i1174" type="#_x0000_t75" style="width:25.05pt;height:16.4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9B918F2" w14:textId="77777777" w:rsidR="00504D39" w:rsidRDefault="00504D39" w:rsidP="0054289E">
            <w:pPr>
              <w:jc w:val="center"/>
            </w:pPr>
            <w:bookmarkStart w:id="88" w:name="ω_l"/>
            <w:r>
              <w:rPr>
                <w:rFonts w:hint="eastAsia"/>
              </w:rPr>
              <w:t>0.00</w:t>
            </w:r>
            <w:bookmarkEnd w:id="88"/>
          </w:p>
        </w:tc>
        <w:tc>
          <w:tcPr>
            <w:tcW w:w="2737" w:type="dxa"/>
            <w:vAlign w:val="center"/>
          </w:tcPr>
          <w:p w14:paraId="0CFED1A3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9" w:name="ω"/>
            <w:r>
              <w:rPr>
                <w:rFonts w:hint="eastAsia"/>
              </w:rPr>
              <w:t>10.00</w:t>
            </w:r>
            <w:bookmarkEnd w:id="89"/>
          </w:p>
        </w:tc>
      </w:tr>
    </w:tbl>
    <w:p w14:paraId="3C981E6C" w14:textId="77777777" w:rsidR="004E53B8" w:rsidRDefault="004E53B8" w:rsidP="00064694">
      <w:pPr>
        <w:widowControl/>
        <w:jc w:val="left"/>
      </w:pPr>
    </w:p>
    <w:p w14:paraId="32D3F538" w14:textId="77777777" w:rsidR="00DD0B5D" w:rsidRPr="00B06145" w:rsidRDefault="00DD0B5D" w:rsidP="00064694">
      <w:pPr>
        <w:pStyle w:val="1"/>
      </w:pPr>
      <w:bookmarkStart w:id="90" w:name="_Toc160984619"/>
      <w:bookmarkEnd w:id="73"/>
      <w:r>
        <w:t>验算结论</w:t>
      </w:r>
      <w:bookmarkEnd w:id="9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E85E00" w14:paraId="1A495DC5" w14:textId="77777777">
        <w:tc>
          <w:tcPr>
            <w:tcW w:w="1403" w:type="dxa"/>
            <w:shd w:val="clear" w:color="auto" w:fill="DEDEDE"/>
            <w:vAlign w:val="center"/>
          </w:tcPr>
          <w:p w14:paraId="087332F9" w14:textId="77777777" w:rsidR="00E85E00" w:rsidRDefault="00000000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467734D3" w14:textId="77777777" w:rsidR="00E85E00" w:rsidRDefault="00000000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66326F99" w14:textId="77777777" w:rsidR="00E85E00" w:rsidRDefault="00000000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37F01E78" w14:textId="77777777" w:rsidR="00E85E00" w:rsidRDefault="00000000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11CDABED" w14:textId="77777777" w:rsidR="00E85E00" w:rsidRDefault="00000000">
            <w:r>
              <w:t>结论</w:t>
            </w:r>
          </w:p>
        </w:tc>
      </w:tr>
      <w:tr w:rsidR="00E85E00" w14:paraId="197AFB95" w14:textId="77777777">
        <w:tc>
          <w:tcPr>
            <w:tcW w:w="1403" w:type="dxa"/>
            <w:vAlign w:val="center"/>
          </w:tcPr>
          <w:p w14:paraId="0B9F0AAA" w14:textId="77777777" w:rsidR="00E85E00" w:rsidRDefault="00000000">
            <w:r>
              <w:t>屋顶</w:t>
            </w:r>
          </w:p>
        </w:tc>
        <w:tc>
          <w:tcPr>
            <w:tcW w:w="3112" w:type="dxa"/>
            <w:vAlign w:val="center"/>
          </w:tcPr>
          <w:p w14:paraId="6F68C2CB" w14:textId="77777777" w:rsidR="00E85E00" w:rsidRDefault="00000000">
            <w:r>
              <w:t>保温坡屋顶</w:t>
            </w:r>
          </w:p>
        </w:tc>
        <w:tc>
          <w:tcPr>
            <w:tcW w:w="1811" w:type="dxa"/>
            <w:vAlign w:val="center"/>
          </w:tcPr>
          <w:p w14:paraId="2105D7F0" w14:textId="77777777" w:rsidR="00E85E00" w:rsidRDefault="00000000">
            <w:r>
              <w:t>10</w:t>
            </w:r>
          </w:p>
        </w:tc>
        <w:tc>
          <w:tcPr>
            <w:tcW w:w="1811" w:type="dxa"/>
            <w:vAlign w:val="center"/>
          </w:tcPr>
          <w:p w14:paraId="7839E521" w14:textId="77777777" w:rsidR="00E85E00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6018261C" w14:textId="77777777" w:rsidR="00E85E00" w:rsidRDefault="00000000">
            <w:r>
              <w:t>满足</w:t>
            </w:r>
          </w:p>
        </w:tc>
      </w:tr>
      <w:tr w:rsidR="00E85E00" w14:paraId="05D407E4" w14:textId="77777777">
        <w:tc>
          <w:tcPr>
            <w:tcW w:w="1403" w:type="dxa"/>
            <w:vMerge w:val="restart"/>
            <w:vAlign w:val="center"/>
          </w:tcPr>
          <w:p w14:paraId="1E123CD3" w14:textId="77777777" w:rsidR="00E85E00" w:rsidRDefault="00000000">
            <w:r>
              <w:t>外墙</w:t>
            </w:r>
          </w:p>
        </w:tc>
        <w:tc>
          <w:tcPr>
            <w:tcW w:w="3112" w:type="dxa"/>
            <w:vAlign w:val="center"/>
          </w:tcPr>
          <w:p w14:paraId="3CB43F3F" w14:textId="77777777" w:rsidR="00E85E00" w:rsidRDefault="00000000">
            <w:r>
              <w:t>加气混凝土</w:t>
            </w:r>
            <w:r>
              <w:t>+</w:t>
            </w:r>
            <w:r>
              <w:t>难燃型挤塑聚苯板外保温系统</w:t>
            </w:r>
          </w:p>
        </w:tc>
        <w:tc>
          <w:tcPr>
            <w:tcW w:w="1811" w:type="dxa"/>
            <w:vAlign w:val="center"/>
          </w:tcPr>
          <w:p w14:paraId="69EB307F" w14:textId="77777777" w:rsidR="00E85E00" w:rsidRDefault="00000000">
            <w:r>
              <w:t>10</w:t>
            </w:r>
          </w:p>
        </w:tc>
        <w:tc>
          <w:tcPr>
            <w:tcW w:w="1811" w:type="dxa"/>
            <w:vAlign w:val="center"/>
          </w:tcPr>
          <w:p w14:paraId="7EB06574" w14:textId="77777777" w:rsidR="00E85E00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503113DE" w14:textId="77777777" w:rsidR="00E85E00" w:rsidRDefault="00000000">
            <w:r>
              <w:t>满足</w:t>
            </w:r>
          </w:p>
        </w:tc>
      </w:tr>
      <w:tr w:rsidR="00E85E00" w14:paraId="5A862665" w14:textId="77777777">
        <w:tc>
          <w:tcPr>
            <w:tcW w:w="1403" w:type="dxa"/>
            <w:vMerge/>
            <w:vAlign w:val="center"/>
          </w:tcPr>
          <w:p w14:paraId="323F59F2" w14:textId="77777777" w:rsidR="00E85E00" w:rsidRDefault="00E85E00"/>
        </w:tc>
        <w:tc>
          <w:tcPr>
            <w:tcW w:w="3112" w:type="dxa"/>
            <w:vAlign w:val="center"/>
          </w:tcPr>
          <w:p w14:paraId="436A6185" w14:textId="77777777" w:rsidR="00E85E00" w:rsidRDefault="00000000">
            <w:r>
              <w:t>外墙构造一</w:t>
            </w:r>
          </w:p>
        </w:tc>
        <w:tc>
          <w:tcPr>
            <w:tcW w:w="1811" w:type="dxa"/>
            <w:vAlign w:val="center"/>
          </w:tcPr>
          <w:p w14:paraId="632C0587" w14:textId="77777777" w:rsidR="00E85E00" w:rsidRDefault="00000000">
            <w:r>
              <w:t>10</w:t>
            </w:r>
          </w:p>
        </w:tc>
        <w:tc>
          <w:tcPr>
            <w:tcW w:w="1811" w:type="dxa"/>
            <w:vAlign w:val="center"/>
          </w:tcPr>
          <w:p w14:paraId="2ADD008F" w14:textId="77777777" w:rsidR="00E85E00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7B6B32BB" w14:textId="77777777" w:rsidR="00E85E00" w:rsidRDefault="00000000">
            <w:r>
              <w:t>满足</w:t>
            </w:r>
          </w:p>
        </w:tc>
      </w:tr>
      <w:tr w:rsidR="00E85E00" w14:paraId="3815F17C" w14:textId="77777777">
        <w:tc>
          <w:tcPr>
            <w:tcW w:w="1403" w:type="dxa"/>
            <w:vAlign w:val="center"/>
          </w:tcPr>
          <w:p w14:paraId="677BD146" w14:textId="77777777" w:rsidR="00E85E00" w:rsidRDefault="00000000">
            <w:r>
              <w:t>阳台隔墙</w:t>
            </w:r>
          </w:p>
        </w:tc>
        <w:tc>
          <w:tcPr>
            <w:tcW w:w="3112" w:type="dxa"/>
            <w:vAlign w:val="center"/>
          </w:tcPr>
          <w:p w14:paraId="14184971" w14:textId="77777777" w:rsidR="00E85E00" w:rsidRDefault="00000000">
            <w:r>
              <w:t>加气混凝土</w:t>
            </w:r>
            <w:r>
              <w:t>+</w:t>
            </w:r>
            <w:r>
              <w:t>难燃型挤塑聚苯板外保温系统</w:t>
            </w:r>
          </w:p>
        </w:tc>
        <w:tc>
          <w:tcPr>
            <w:tcW w:w="1811" w:type="dxa"/>
            <w:vAlign w:val="center"/>
          </w:tcPr>
          <w:p w14:paraId="02C633D2" w14:textId="77777777" w:rsidR="00E85E00" w:rsidRDefault="00000000">
            <w:r>
              <w:t>10</w:t>
            </w:r>
          </w:p>
        </w:tc>
        <w:tc>
          <w:tcPr>
            <w:tcW w:w="1811" w:type="dxa"/>
            <w:vAlign w:val="center"/>
          </w:tcPr>
          <w:p w14:paraId="08BEA282" w14:textId="77777777" w:rsidR="00E85E00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146D16F2" w14:textId="77777777" w:rsidR="00E85E00" w:rsidRDefault="00000000">
            <w:r>
              <w:t>满足</w:t>
            </w:r>
          </w:p>
        </w:tc>
      </w:tr>
    </w:tbl>
    <w:p w14:paraId="3CDDF9C0" w14:textId="77777777" w:rsidR="00E85E00" w:rsidRDefault="00E85E00">
      <w:pPr>
        <w:widowControl/>
        <w:jc w:val="left"/>
      </w:pPr>
    </w:p>
    <w:sectPr w:rsidR="00E85E00" w:rsidSect="00A02505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787DC" w14:textId="77777777" w:rsidR="00A02505" w:rsidRDefault="00A02505" w:rsidP="008469FD">
      <w:r>
        <w:separator/>
      </w:r>
    </w:p>
  </w:endnote>
  <w:endnote w:type="continuationSeparator" w:id="0">
    <w:p w14:paraId="792C4CAF" w14:textId="77777777" w:rsidR="00A02505" w:rsidRDefault="00A02505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DC7F5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64378" w14:textId="77777777" w:rsidR="00A02505" w:rsidRDefault="00A02505" w:rsidP="008469FD">
      <w:r>
        <w:separator/>
      </w:r>
    </w:p>
  </w:footnote>
  <w:footnote w:type="continuationSeparator" w:id="0">
    <w:p w14:paraId="631313E0" w14:textId="77777777" w:rsidR="00A02505" w:rsidRDefault="00A02505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59081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3F864357" wp14:editId="1CD22F35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39192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7209154">
    <w:abstractNumId w:val="6"/>
  </w:num>
  <w:num w:numId="3" w16cid:durableId="2029940501">
    <w:abstractNumId w:val="7"/>
  </w:num>
  <w:num w:numId="4" w16cid:durableId="504981503">
    <w:abstractNumId w:val="5"/>
  </w:num>
  <w:num w:numId="5" w16cid:durableId="1335454156">
    <w:abstractNumId w:val="3"/>
  </w:num>
  <w:num w:numId="6" w16cid:durableId="1729300151">
    <w:abstractNumId w:val="1"/>
  </w:num>
  <w:num w:numId="7" w16cid:durableId="1817725955">
    <w:abstractNumId w:val="2"/>
  </w:num>
  <w:num w:numId="8" w16cid:durableId="2018071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2179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6595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4770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2128456">
    <w:abstractNumId w:val="4"/>
  </w:num>
  <w:num w:numId="13" w16cid:durableId="1268075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4306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2019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C2"/>
    <w:rsid w:val="00006B6F"/>
    <w:rsid w:val="00006D9D"/>
    <w:rsid w:val="0000769E"/>
    <w:rsid w:val="00012F68"/>
    <w:rsid w:val="00014DB8"/>
    <w:rsid w:val="000420C2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2505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801D5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85E00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930716A"/>
  <w15:chartTrackingRefBased/>
  <w15:docId w15:val="{1AAECC2F-0FDE-4339-98B5-FF0486EB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TotalTime>0</TotalTime>
  <Pages>9</Pages>
  <Words>1172</Words>
  <Characters>6685</Characters>
  <Application>Microsoft Office Word</Application>
  <DocSecurity>0</DocSecurity>
  <Lines>55</Lines>
  <Paragraphs>15</Paragraphs>
  <ScaleCrop>false</ScaleCrop>
  <Company/>
  <LinksUpToDate>false</LinksUpToDate>
  <CharactersWithSpaces>7842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Lenovo</dc:creator>
  <cp:keywords/>
  <dc:description/>
  <cp:lastModifiedBy>英豪 王</cp:lastModifiedBy>
  <cp:revision>1</cp:revision>
  <dcterms:created xsi:type="dcterms:W3CDTF">2024-03-10T09:36:00Z</dcterms:created>
  <dcterms:modified xsi:type="dcterms:W3CDTF">2024-03-10T09:36:00Z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