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以古为新，“碳”向未来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6472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6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项目名称：以古为新，“碳”向未来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