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55F7" w14:textId="77777777" w:rsidR="00D40158" w:rsidRDefault="00D40158" w:rsidP="00D40158">
      <w:pPr>
        <w:spacing w:line="180" w:lineRule="atLeast"/>
        <w:rPr>
          <w:rFonts w:ascii="宋体" w:hAnsi="宋体"/>
          <w:b/>
          <w:bCs/>
          <w:sz w:val="32"/>
          <w:szCs w:val="32"/>
        </w:rPr>
      </w:pPr>
    </w:p>
    <w:p w14:paraId="0CEDD44D" w14:textId="77777777" w:rsidR="00D40158" w:rsidRDefault="00D40158" w:rsidP="00D40158">
      <w:pPr>
        <w:widowControl w:val="0"/>
        <w:spacing w:afterLines="100" w:after="312" w:line="240" w:lineRule="auto"/>
        <w:rPr>
          <w:rFonts w:ascii="宋体" w:hAnsi="宋体"/>
          <w:b/>
          <w:bCs/>
          <w:kern w:val="2"/>
          <w:sz w:val="30"/>
          <w:szCs w:val="24"/>
          <w:lang w:val="en-US"/>
        </w:rPr>
      </w:pPr>
    </w:p>
    <w:p w14:paraId="1AF65336"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76E2EBCC" w14:textId="77777777" w:rsidR="00D40158" w:rsidRPr="00CE28AA" w:rsidRDefault="00D40158" w:rsidP="00CE28AA">
      <w:pPr>
        <w:spacing w:beforeLines="100" w:before="312" w:line="180" w:lineRule="atLeast"/>
        <w:jc w:val="center"/>
        <w:rPr>
          <w:rFonts w:ascii="宋体" w:hAnsi="宋体"/>
          <w:bCs/>
          <w:sz w:val="44"/>
          <w:szCs w:val="44"/>
          <w:lang w:val="en-US"/>
        </w:rPr>
      </w:pPr>
    </w:p>
    <w:p w14:paraId="7A7CDF40"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DCCA4F3" w14:textId="77777777" w:rsidTr="00E660D6">
        <w:trPr>
          <w:jc w:val="center"/>
        </w:trPr>
        <w:tc>
          <w:tcPr>
            <w:tcW w:w="1800" w:type="dxa"/>
            <w:tcBorders>
              <w:top w:val="single" w:sz="12" w:space="0" w:color="auto"/>
              <w:bottom w:val="single" w:sz="6" w:space="0" w:color="auto"/>
            </w:tcBorders>
            <w:shd w:val="clear" w:color="auto" w:fill="E6E6E6"/>
          </w:tcPr>
          <w:p w14:paraId="238D9B0E"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A8224DB"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7D8C1103" w14:textId="77777777" w:rsidTr="00E660D6">
        <w:trPr>
          <w:jc w:val="center"/>
        </w:trPr>
        <w:tc>
          <w:tcPr>
            <w:tcW w:w="1800" w:type="dxa"/>
            <w:tcBorders>
              <w:top w:val="single" w:sz="6" w:space="0" w:color="auto"/>
              <w:bottom w:val="single" w:sz="6" w:space="0" w:color="auto"/>
            </w:tcBorders>
            <w:shd w:val="clear" w:color="auto" w:fill="E6E6E6"/>
          </w:tcPr>
          <w:p w14:paraId="6EE0CB6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0E71E8E" w14:textId="77777777" w:rsidR="00D40158" w:rsidRPr="00D40158" w:rsidRDefault="00D40158" w:rsidP="00C97E25">
            <w:pPr>
              <w:jc w:val="both"/>
              <w:rPr>
                <w:rFonts w:ascii="宋体" w:hAnsi="宋体"/>
                <w:szCs w:val="21"/>
              </w:rPr>
            </w:pPr>
            <w:bookmarkStart w:id="2" w:name="项目地点"/>
            <w:r>
              <w:t>北京</w:t>
            </w:r>
            <w:bookmarkEnd w:id="2"/>
          </w:p>
        </w:tc>
      </w:tr>
      <w:tr w:rsidR="00D40158" w:rsidRPr="00D40158" w14:paraId="10BB626E" w14:textId="77777777" w:rsidTr="00E660D6">
        <w:trPr>
          <w:jc w:val="center"/>
        </w:trPr>
        <w:tc>
          <w:tcPr>
            <w:tcW w:w="1800" w:type="dxa"/>
            <w:tcBorders>
              <w:top w:val="single" w:sz="6" w:space="0" w:color="auto"/>
              <w:bottom w:val="single" w:sz="6" w:space="0" w:color="auto"/>
            </w:tcBorders>
            <w:shd w:val="clear" w:color="auto" w:fill="E6E6E6"/>
          </w:tcPr>
          <w:p w14:paraId="0175A1B8"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8C9CC9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30392A8" w14:textId="77777777" w:rsidTr="00E660D6">
        <w:trPr>
          <w:jc w:val="center"/>
        </w:trPr>
        <w:tc>
          <w:tcPr>
            <w:tcW w:w="1800" w:type="dxa"/>
            <w:tcBorders>
              <w:top w:val="single" w:sz="6" w:space="0" w:color="auto"/>
              <w:bottom w:val="single" w:sz="6" w:space="0" w:color="auto"/>
            </w:tcBorders>
            <w:shd w:val="clear" w:color="auto" w:fill="E6E6E6"/>
          </w:tcPr>
          <w:p w14:paraId="7FBBC83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1FC317E" w14:textId="77777777" w:rsidR="00D40158" w:rsidRPr="00D40158" w:rsidRDefault="00D40158" w:rsidP="00C97E25">
            <w:pPr>
              <w:rPr>
                <w:rFonts w:ascii="宋体" w:hAnsi="宋体"/>
                <w:szCs w:val="21"/>
              </w:rPr>
            </w:pPr>
            <w:bookmarkStart w:id="4" w:name="建设单位"/>
            <w:bookmarkEnd w:id="4"/>
          </w:p>
        </w:tc>
      </w:tr>
      <w:tr w:rsidR="00D40158" w:rsidRPr="00D40158" w14:paraId="775289D6" w14:textId="77777777" w:rsidTr="00E660D6">
        <w:trPr>
          <w:jc w:val="center"/>
        </w:trPr>
        <w:tc>
          <w:tcPr>
            <w:tcW w:w="1800" w:type="dxa"/>
            <w:tcBorders>
              <w:top w:val="single" w:sz="6" w:space="0" w:color="auto"/>
              <w:bottom w:val="single" w:sz="6" w:space="0" w:color="auto"/>
            </w:tcBorders>
            <w:shd w:val="clear" w:color="auto" w:fill="E6E6E6"/>
          </w:tcPr>
          <w:p w14:paraId="5B1DEF6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675267E" w14:textId="77777777" w:rsidR="00D40158" w:rsidRPr="00D40158" w:rsidRDefault="00D40158" w:rsidP="00C97E25">
            <w:pPr>
              <w:rPr>
                <w:rFonts w:ascii="宋体" w:hAnsi="宋体"/>
                <w:szCs w:val="21"/>
              </w:rPr>
            </w:pPr>
            <w:bookmarkStart w:id="5" w:name="设计单位"/>
            <w:bookmarkEnd w:id="5"/>
          </w:p>
        </w:tc>
      </w:tr>
      <w:tr w:rsidR="00D40158" w:rsidRPr="00D40158" w14:paraId="789B6424" w14:textId="77777777" w:rsidTr="00E660D6">
        <w:trPr>
          <w:jc w:val="center"/>
        </w:trPr>
        <w:tc>
          <w:tcPr>
            <w:tcW w:w="1800" w:type="dxa"/>
            <w:tcBorders>
              <w:top w:val="single" w:sz="6" w:space="0" w:color="auto"/>
              <w:bottom w:val="single" w:sz="6" w:space="0" w:color="auto"/>
            </w:tcBorders>
            <w:shd w:val="clear" w:color="auto" w:fill="E6E6E6"/>
          </w:tcPr>
          <w:p w14:paraId="347EBD5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D31BFE3" w14:textId="77777777" w:rsidR="00D40158" w:rsidRPr="00D40158" w:rsidRDefault="00D40158" w:rsidP="00C97E25">
            <w:pPr>
              <w:rPr>
                <w:rFonts w:ascii="宋体" w:hAnsi="宋体"/>
                <w:szCs w:val="21"/>
              </w:rPr>
            </w:pPr>
          </w:p>
        </w:tc>
      </w:tr>
      <w:tr w:rsidR="00D40158" w:rsidRPr="00D40158" w14:paraId="7525005A" w14:textId="77777777" w:rsidTr="00E660D6">
        <w:trPr>
          <w:jc w:val="center"/>
        </w:trPr>
        <w:tc>
          <w:tcPr>
            <w:tcW w:w="1800" w:type="dxa"/>
            <w:tcBorders>
              <w:top w:val="single" w:sz="6" w:space="0" w:color="auto"/>
              <w:bottom w:val="single" w:sz="6" w:space="0" w:color="auto"/>
            </w:tcBorders>
            <w:shd w:val="clear" w:color="auto" w:fill="E6E6E6"/>
          </w:tcPr>
          <w:p w14:paraId="7C5DC2DE"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409C05A" w14:textId="77777777" w:rsidR="00D40158" w:rsidRPr="00D40158" w:rsidRDefault="00D40158" w:rsidP="00C97E25">
            <w:pPr>
              <w:rPr>
                <w:rFonts w:ascii="宋体" w:hAnsi="宋体"/>
                <w:szCs w:val="21"/>
              </w:rPr>
            </w:pPr>
          </w:p>
        </w:tc>
      </w:tr>
      <w:tr w:rsidR="00D40158" w:rsidRPr="00D40158" w14:paraId="4835B800" w14:textId="77777777" w:rsidTr="00E660D6">
        <w:trPr>
          <w:jc w:val="center"/>
        </w:trPr>
        <w:tc>
          <w:tcPr>
            <w:tcW w:w="1800" w:type="dxa"/>
            <w:tcBorders>
              <w:top w:val="single" w:sz="6" w:space="0" w:color="auto"/>
              <w:bottom w:val="single" w:sz="6" w:space="0" w:color="auto"/>
            </w:tcBorders>
            <w:shd w:val="clear" w:color="auto" w:fill="E6E6E6"/>
          </w:tcPr>
          <w:p w14:paraId="278B7DB9"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D62F3F5" w14:textId="77777777" w:rsidR="00D40158" w:rsidRPr="00D40158" w:rsidRDefault="00D40158" w:rsidP="00C97E25">
            <w:pPr>
              <w:rPr>
                <w:rFonts w:ascii="宋体" w:hAnsi="宋体"/>
                <w:szCs w:val="21"/>
              </w:rPr>
            </w:pPr>
          </w:p>
        </w:tc>
      </w:tr>
      <w:tr w:rsidR="00E52B53" w:rsidRPr="00D40158" w14:paraId="5D320CA4" w14:textId="77777777" w:rsidTr="00E660D6">
        <w:trPr>
          <w:jc w:val="center"/>
        </w:trPr>
        <w:tc>
          <w:tcPr>
            <w:tcW w:w="1800" w:type="dxa"/>
            <w:tcBorders>
              <w:top w:val="single" w:sz="6" w:space="0" w:color="auto"/>
              <w:bottom w:val="single" w:sz="6" w:space="0" w:color="auto"/>
            </w:tcBorders>
            <w:shd w:val="clear" w:color="auto" w:fill="E6E6E6"/>
          </w:tcPr>
          <w:p w14:paraId="4FE0A21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7B7B1EF" w14:textId="77777777" w:rsidR="00E52B53" w:rsidRPr="00D40158" w:rsidRDefault="00E52B53" w:rsidP="00C97E25">
            <w:pPr>
              <w:rPr>
                <w:rFonts w:ascii="宋体" w:hAnsi="宋体"/>
                <w:szCs w:val="21"/>
              </w:rPr>
            </w:pPr>
          </w:p>
        </w:tc>
      </w:tr>
      <w:tr w:rsidR="00D40158" w:rsidRPr="00D40158" w14:paraId="54800496" w14:textId="77777777" w:rsidTr="00E660D6">
        <w:trPr>
          <w:jc w:val="center"/>
        </w:trPr>
        <w:tc>
          <w:tcPr>
            <w:tcW w:w="1800" w:type="dxa"/>
            <w:tcBorders>
              <w:top w:val="single" w:sz="6" w:space="0" w:color="auto"/>
              <w:bottom w:val="single" w:sz="12" w:space="0" w:color="auto"/>
            </w:tcBorders>
            <w:shd w:val="clear" w:color="auto" w:fill="E6E6E6"/>
          </w:tcPr>
          <w:p w14:paraId="641BE24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CC5349C"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2024年03月11日</w:t>
            </w:r>
            <w:bookmarkEnd w:id="6"/>
          </w:p>
        </w:tc>
      </w:tr>
    </w:tbl>
    <w:p w14:paraId="4E3CC602" w14:textId="77777777" w:rsidR="00D40158" w:rsidRDefault="00D40158" w:rsidP="00B41640">
      <w:pPr>
        <w:spacing w:line="240" w:lineRule="auto"/>
        <w:rPr>
          <w:rFonts w:ascii="宋体" w:hAnsi="宋体"/>
          <w:lang w:val="en-US"/>
        </w:rPr>
      </w:pPr>
    </w:p>
    <w:p w14:paraId="0C851A90" w14:textId="77777777" w:rsidR="00D51770" w:rsidRDefault="00D51770" w:rsidP="00B41640">
      <w:pPr>
        <w:spacing w:line="240" w:lineRule="auto"/>
        <w:rPr>
          <w:rFonts w:ascii="宋体" w:hAnsi="宋体"/>
          <w:lang w:val="en-US"/>
        </w:rPr>
      </w:pPr>
    </w:p>
    <w:p w14:paraId="6958C600" w14:textId="77777777" w:rsidR="00D51770" w:rsidRDefault="00D51770" w:rsidP="00B41640">
      <w:pPr>
        <w:spacing w:line="240" w:lineRule="auto"/>
        <w:rPr>
          <w:rFonts w:ascii="宋体" w:hAnsi="宋体"/>
          <w:lang w:val="en-US"/>
        </w:rPr>
      </w:pPr>
    </w:p>
    <w:p w14:paraId="0DB0D6F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FB0CD51" wp14:editId="0CC15D04">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433FAA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3758E6C3"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923BD98"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1B2D63C3" w14:textId="77777777" w:rsidR="009C4D89" w:rsidRDefault="009C4D89">
            <w:pPr>
              <w:spacing w:line="240" w:lineRule="atLeast"/>
              <w:rPr>
                <w:sz w:val="18"/>
                <w:szCs w:val="18"/>
              </w:rPr>
            </w:pPr>
            <w:bookmarkStart w:id="8" w:name="采用软件"/>
            <w:r>
              <w:rPr>
                <w:rFonts w:hint="eastAsia"/>
              </w:rPr>
              <w:t>建筑通风</w:t>
            </w:r>
            <w:r>
              <w:rPr>
                <w:rFonts w:hint="eastAsia"/>
              </w:rPr>
              <w:t>Vent2023</w:t>
            </w:r>
            <w:bookmarkEnd w:id="8"/>
          </w:p>
        </w:tc>
      </w:tr>
      <w:tr w:rsidR="009C4D89" w14:paraId="1BFA5D83"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899A625"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6987DB71" w14:textId="77777777" w:rsidR="009C4D89" w:rsidRDefault="009C4D89">
            <w:pPr>
              <w:spacing w:line="240" w:lineRule="atLeast"/>
              <w:rPr>
                <w:sz w:val="18"/>
                <w:szCs w:val="18"/>
              </w:rPr>
            </w:pPr>
            <w:bookmarkStart w:id="9" w:name="软件版本"/>
            <w:r>
              <w:rPr>
                <w:rFonts w:hint="eastAsia"/>
                <w:sz w:val="18"/>
                <w:szCs w:val="18"/>
              </w:rPr>
              <w:t>20220401</w:t>
            </w:r>
            <w:bookmarkEnd w:id="9"/>
          </w:p>
        </w:tc>
      </w:tr>
      <w:tr w:rsidR="009C4D89" w14:paraId="0F029244"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EE22DCC"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603E8B0" w14:textId="77777777" w:rsidR="009C4D89" w:rsidRDefault="009C4D89">
            <w:pPr>
              <w:spacing w:line="240" w:lineRule="atLeast"/>
              <w:rPr>
                <w:sz w:val="18"/>
                <w:szCs w:val="18"/>
              </w:rPr>
            </w:pPr>
            <w:r>
              <w:rPr>
                <w:rFonts w:hint="eastAsia"/>
                <w:sz w:val="18"/>
                <w:szCs w:val="18"/>
              </w:rPr>
              <w:t>北京绿建软件股份有限公司</w:t>
            </w:r>
          </w:p>
        </w:tc>
      </w:tr>
      <w:tr w:rsidR="009C4D89" w14:paraId="257D9323"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70B1E496"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739B3CEF" w14:textId="77777777" w:rsidR="009C4D89" w:rsidRDefault="009C4D89">
            <w:pPr>
              <w:rPr>
                <w:rFonts w:cstheme="minorBidi"/>
                <w:kern w:val="2"/>
                <w:szCs w:val="18"/>
                <w:lang w:val="en-US"/>
              </w:rPr>
            </w:pPr>
            <w:bookmarkStart w:id="10" w:name="加密锁号"/>
            <w:r>
              <w:rPr>
                <w:rFonts w:hint="eastAsia"/>
              </w:rPr>
              <w:t>T18613309897</w:t>
            </w:r>
            <w:bookmarkEnd w:id="10"/>
          </w:p>
        </w:tc>
      </w:tr>
    </w:tbl>
    <w:p w14:paraId="5D82785C" w14:textId="77777777" w:rsidR="009C4D89" w:rsidRDefault="009C4D89" w:rsidP="00B41640">
      <w:pPr>
        <w:spacing w:line="240" w:lineRule="auto"/>
        <w:jc w:val="center"/>
        <w:rPr>
          <w:rFonts w:ascii="宋体" w:hAnsi="宋体"/>
          <w:b/>
          <w:bCs/>
          <w:sz w:val="30"/>
          <w:szCs w:val="32"/>
        </w:rPr>
      </w:pPr>
    </w:p>
    <w:p w14:paraId="715048AC"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000D3DD" w14:textId="77777777" w:rsidR="00822E1C"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1091643" w:history="1">
        <w:r w:rsidR="00822E1C" w:rsidRPr="00E728B9">
          <w:rPr>
            <w:rStyle w:val="a8"/>
          </w:rPr>
          <w:t>1</w:t>
        </w:r>
        <w:r w:rsidR="00822E1C">
          <w:rPr>
            <w:rFonts w:asciiTheme="minorHAnsi" w:eastAsiaTheme="minorEastAsia" w:hAnsiTheme="minorHAnsi" w:cstheme="minorBidi"/>
            <w:b w:val="0"/>
            <w:bCs w:val="0"/>
            <w:szCs w:val="22"/>
            <w14:ligatures w14:val="standardContextual"/>
          </w:rPr>
          <w:tab/>
        </w:r>
        <w:r w:rsidR="00822E1C" w:rsidRPr="00E728B9">
          <w:rPr>
            <w:rStyle w:val="a8"/>
          </w:rPr>
          <w:t>项目概况</w:t>
        </w:r>
        <w:r w:rsidR="00822E1C">
          <w:rPr>
            <w:webHidden/>
          </w:rPr>
          <w:tab/>
        </w:r>
        <w:r w:rsidR="00822E1C">
          <w:rPr>
            <w:webHidden/>
          </w:rPr>
          <w:fldChar w:fldCharType="begin"/>
        </w:r>
        <w:r w:rsidR="00822E1C">
          <w:rPr>
            <w:webHidden/>
          </w:rPr>
          <w:instrText xml:space="preserve"> PAGEREF _Toc161091643 \h </w:instrText>
        </w:r>
        <w:r w:rsidR="00822E1C">
          <w:rPr>
            <w:webHidden/>
          </w:rPr>
        </w:r>
        <w:r w:rsidR="00822E1C">
          <w:rPr>
            <w:webHidden/>
          </w:rPr>
          <w:fldChar w:fldCharType="separate"/>
        </w:r>
        <w:r w:rsidR="00822E1C">
          <w:rPr>
            <w:webHidden/>
          </w:rPr>
          <w:t>3</w:t>
        </w:r>
        <w:r w:rsidR="00822E1C">
          <w:rPr>
            <w:webHidden/>
          </w:rPr>
          <w:fldChar w:fldCharType="end"/>
        </w:r>
      </w:hyperlink>
    </w:p>
    <w:p w14:paraId="2ACC95FC" w14:textId="77777777" w:rsidR="00822E1C" w:rsidRDefault="00822E1C">
      <w:pPr>
        <w:pStyle w:val="TOC2"/>
        <w:rPr>
          <w:rFonts w:asciiTheme="minorHAnsi" w:eastAsiaTheme="minorEastAsia" w:hAnsiTheme="minorHAnsi" w:cstheme="minorBidi"/>
          <w:szCs w:val="22"/>
          <w14:ligatures w14:val="standardContextual"/>
        </w:rPr>
      </w:pPr>
      <w:hyperlink w:anchor="_Toc161091644" w:history="1">
        <w:r w:rsidRPr="00E728B9">
          <w:rPr>
            <w:rStyle w:val="a8"/>
            <w:lang w:val="en-GB"/>
          </w:rPr>
          <w:t>1.1</w:t>
        </w:r>
        <w:r>
          <w:rPr>
            <w:rFonts w:asciiTheme="minorHAnsi" w:eastAsiaTheme="minorEastAsia" w:hAnsiTheme="minorHAnsi" w:cstheme="minorBidi"/>
            <w:szCs w:val="22"/>
            <w14:ligatures w14:val="standardContextual"/>
          </w:rPr>
          <w:tab/>
        </w:r>
        <w:r w:rsidRPr="00E728B9">
          <w:rPr>
            <w:rStyle w:val="a8"/>
          </w:rPr>
          <w:t>总平面图</w:t>
        </w:r>
        <w:r>
          <w:rPr>
            <w:webHidden/>
          </w:rPr>
          <w:tab/>
        </w:r>
        <w:r>
          <w:rPr>
            <w:webHidden/>
          </w:rPr>
          <w:fldChar w:fldCharType="begin"/>
        </w:r>
        <w:r>
          <w:rPr>
            <w:webHidden/>
          </w:rPr>
          <w:instrText xml:space="preserve"> PAGEREF _Toc161091644 \h </w:instrText>
        </w:r>
        <w:r>
          <w:rPr>
            <w:webHidden/>
          </w:rPr>
        </w:r>
        <w:r>
          <w:rPr>
            <w:webHidden/>
          </w:rPr>
          <w:fldChar w:fldCharType="separate"/>
        </w:r>
        <w:r>
          <w:rPr>
            <w:webHidden/>
          </w:rPr>
          <w:t>4</w:t>
        </w:r>
        <w:r>
          <w:rPr>
            <w:webHidden/>
          </w:rPr>
          <w:fldChar w:fldCharType="end"/>
        </w:r>
      </w:hyperlink>
    </w:p>
    <w:p w14:paraId="05A2B014" w14:textId="77777777" w:rsidR="00822E1C" w:rsidRDefault="00822E1C">
      <w:pPr>
        <w:pStyle w:val="TOC2"/>
        <w:rPr>
          <w:rFonts w:asciiTheme="minorHAnsi" w:eastAsiaTheme="minorEastAsia" w:hAnsiTheme="minorHAnsi" w:cstheme="minorBidi"/>
          <w:szCs w:val="22"/>
          <w14:ligatures w14:val="standardContextual"/>
        </w:rPr>
      </w:pPr>
      <w:hyperlink w:anchor="_Toc161091645" w:history="1">
        <w:r w:rsidRPr="00E728B9">
          <w:rPr>
            <w:rStyle w:val="a8"/>
            <w:lang w:val="en-GB"/>
          </w:rPr>
          <w:t>1.2</w:t>
        </w:r>
        <w:r>
          <w:rPr>
            <w:rFonts w:asciiTheme="minorHAnsi" w:eastAsiaTheme="minorEastAsia" w:hAnsiTheme="minorHAnsi" w:cstheme="minorBidi"/>
            <w:szCs w:val="22"/>
            <w14:ligatures w14:val="standardContextual"/>
          </w:rPr>
          <w:tab/>
        </w:r>
        <w:r w:rsidRPr="00E728B9">
          <w:rPr>
            <w:rStyle w:val="a8"/>
          </w:rPr>
          <w:t>三维视图</w:t>
        </w:r>
        <w:r>
          <w:rPr>
            <w:webHidden/>
          </w:rPr>
          <w:tab/>
        </w:r>
        <w:r>
          <w:rPr>
            <w:webHidden/>
          </w:rPr>
          <w:fldChar w:fldCharType="begin"/>
        </w:r>
        <w:r>
          <w:rPr>
            <w:webHidden/>
          </w:rPr>
          <w:instrText xml:space="preserve"> PAGEREF _Toc161091645 \h </w:instrText>
        </w:r>
        <w:r>
          <w:rPr>
            <w:webHidden/>
          </w:rPr>
        </w:r>
        <w:r>
          <w:rPr>
            <w:webHidden/>
          </w:rPr>
          <w:fldChar w:fldCharType="separate"/>
        </w:r>
        <w:r>
          <w:rPr>
            <w:webHidden/>
          </w:rPr>
          <w:t>5</w:t>
        </w:r>
        <w:r>
          <w:rPr>
            <w:webHidden/>
          </w:rPr>
          <w:fldChar w:fldCharType="end"/>
        </w:r>
      </w:hyperlink>
    </w:p>
    <w:p w14:paraId="4D49A656" w14:textId="77777777" w:rsidR="00822E1C" w:rsidRDefault="00822E1C">
      <w:pPr>
        <w:pStyle w:val="TOC1"/>
        <w:rPr>
          <w:rFonts w:asciiTheme="minorHAnsi" w:eastAsiaTheme="minorEastAsia" w:hAnsiTheme="minorHAnsi" w:cstheme="minorBidi"/>
          <w:b w:val="0"/>
          <w:bCs w:val="0"/>
          <w:szCs w:val="22"/>
          <w14:ligatures w14:val="standardContextual"/>
        </w:rPr>
      </w:pPr>
      <w:hyperlink w:anchor="_Toc161091646" w:history="1">
        <w:r w:rsidRPr="00E728B9">
          <w:rPr>
            <w:rStyle w:val="a8"/>
          </w:rPr>
          <w:t>2</w:t>
        </w:r>
        <w:r>
          <w:rPr>
            <w:rFonts w:asciiTheme="minorHAnsi" w:eastAsiaTheme="minorEastAsia" w:hAnsiTheme="minorHAnsi" w:cstheme="minorBidi"/>
            <w:b w:val="0"/>
            <w:bCs w:val="0"/>
            <w:szCs w:val="22"/>
            <w14:ligatures w14:val="standardContextual"/>
          </w:rPr>
          <w:tab/>
        </w:r>
        <w:r w:rsidRPr="00E728B9">
          <w:rPr>
            <w:rStyle w:val="a8"/>
          </w:rPr>
          <w:t>计算依据</w:t>
        </w:r>
        <w:r>
          <w:rPr>
            <w:webHidden/>
          </w:rPr>
          <w:tab/>
        </w:r>
        <w:r>
          <w:rPr>
            <w:webHidden/>
          </w:rPr>
          <w:fldChar w:fldCharType="begin"/>
        </w:r>
        <w:r>
          <w:rPr>
            <w:webHidden/>
          </w:rPr>
          <w:instrText xml:space="preserve"> PAGEREF _Toc161091646 \h </w:instrText>
        </w:r>
        <w:r>
          <w:rPr>
            <w:webHidden/>
          </w:rPr>
        </w:r>
        <w:r>
          <w:rPr>
            <w:webHidden/>
          </w:rPr>
          <w:fldChar w:fldCharType="separate"/>
        </w:r>
        <w:r>
          <w:rPr>
            <w:webHidden/>
          </w:rPr>
          <w:t>6</w:t>
        </w:r>
        <w:r>
          <w:rPr>
            <w:webHidden/>
          </w:rPr>
          <w:fldChar w:fldCharType="end"/>
        </w:r>
      </w:hyperlink>
    </w:p>
    <w:p w14:paraId="1D7F1E7D" w14:textId="77777777" w:rsidR="00822E1C" w:rsidRDefault="00822E1C">
      <w:pPr>
        <w:pStyle w:val="TOC1"/>
        <w:rPr>
          <w:rFonts w:asciiTheme="minorHAnsi" w:eastAsiaTheme="minorEastAsia" w:hAnsiTheme="minorHAnsi" w:cstheme="minorBidi"/>
          <w:b w:val="0"/>
          <w:bCs w:val="0"/>
          <w:szCs w:val="22"/>
          <w14:ligatures w14:val="standardContextual"/>
        </w:rPr>
      </w:pPr>
      <w:hyperlink w:anchor="_Toc161091647" w:history="1">
        <w:r w:rsidRPr="00E728B9">
          <w:rPr>
            <w:rStyle w:val="a8"/>
          </w:rPr>
          <w:t>3</w:t>
        </w:r>
        <w:r>
          <w:rPr>
            <w:rFonts w:asciiTheme="minorHAnsi" w:eastAsiaTheme="minorEastAsia" w:hAnsiTheme="minorHAnsi" w:cstheme="minorBidi"/>
            <w:b w:val="0"/>
            <w:bCs w:val="0"/>
            <w:szCs w:val="22"/>
            <w14:ligatures w14:val="standardContextual"/>
          </w:rPr>
          <w:tab/>
        </w:r>
        <w:r w:rsidRPr="00E728B9">
          <w:rPr>
            <w:rStyle w:val="a8"/>
          </w:rPr>
          <w:t>参考标准</w:t>
        </w:r>
        <w:r>
          <w:rPr>
            <w:webHidden/>
          </w:rPr>
          <w:tab/>
        </w:r>
        <w:r>
          <w:rPr>
            <w:webHidden/>
          </w:rPr>
          <w:fldChar w:fldCharType="begin"/>
        </w:r>
        <w:r>
          <w:rPr>
            <w:webHidden/>
          </w:rPr>
          <w:instrText xml:space="preserve"> PAGEREF _Toc161091647 \h </w:instrText>
        </w:r>
        <w:r>
          <w:rPr>
            <w:webHidden/>
          </w:rPr>
        </w:r>
        <w:r>
          <w:rPr>
            <w:webHidden/>
          </w:rPr>
          <w:fldChar w:fldCharType="separate"/>
        </w:r>
        <w:r>
          <w:rPr>
            <w:webHidden/>
          </w:rPr>
          <w:t>6</w:t>
        </w:r>
        <w:r>
          <w:rPr>
            <w:webHidden/>
          </w:rPr>
          <w:fldChar w:fldCharType="end"/>
        </w:r>
      </w:hyperlink>
    </w:p>
    <w:p w14:paraId="30C174CE" w14:textId="77777777" w:rsidR="00822E1C" w:rsidRDefault="00822E1C">
      <w:pPr>
        <w:pStyle w:val="TOC1"/>
        <w:rPr>
          <w:rFonts w:asciiTheme="minorHAnsi" w:eastAsiaTheme="minorEastAsia" w:hAnsiTheme="minorHAnsi" w:cstheme="minorBidi"/>
          <w:b w:val="0"/>
          <w:bCs w:val="0"/>
          <w:szCs w:val="22"/>
          <w14:ligatures w14:val="standardContextual"/>
        </w:rPr>
      </w:pPr>
      <w:hyperlink w:anchor="_Toc161091648" w:history="1">
        <w:r w:rsidRPr="00E728B9">
          <w:rPr>
            <w:rStyle w:val="a8"/>
          </w:rPr>
          <w:t>4</w:t>
        </w:r>
        <w:r>
          <w:rPr>
            <w:rFonts w:asciiTheme="minorHAnsi" w:eastAsiaTheme="minorEastAsia" w:hAnsiTheme="minorHAnsi" w:cstheme="minorBidi"/>
            <w:b w:val="0"/>
            <w:bCs w:val="0"/>
            <w:szCs w:val="22"/>
            <w14:ligatures w14:val="standardContextual"/>
          </w:rPr>
          <w:tab/>
        </w:r>
        <w:r w:rsidRPr="00E728B9">
          <w:rPr>
            <w:rStyle w:val="a8"/>
          </w:rPr>
          <w:t>计算原理</w:t>
        </w:r>
        <w:r>
          <w:rPr>
            <w:webHidden/>
          </w:rPr>
          <w:tab/>
        </w:r>
        <w:r>
          <w:rPr>
            <w:webHidden/>
          </w:rPr>
          <w:fldChar w:fldCharType="begin"/>
        </w:r>
        <w:r>
          <w:rPr>
            <w:webHidden/>
          </w:rPr>
          <w:instrText xml:space="preserve"> PAGEREF _Toc161091648 \h </w:instrText>
        </w:r>
        <w:r>
          <w:rPr>
            <w:webHidden/>
          </w:rPr>
        </w:r>
        <w:r>
          <w:rPr>
            <w:webHidden/>
          </w:rPr>
          <w:fldChar w:fldCharType="separate"/>
        </w:r>
        <w:r>
          <w:rPr>
            <w:webHidden/>
          </w:rPr>
          <w:t>6</w:t>
        </w:r>
        <w:r>
          <w:rPr>
            <w:webHidden/>
          </w:rPr>
          <w:fldChar w:fldCharType="end"/>
        </w:r>
      </w:hyperlink>
    </w:p>
    <w:p w14:paraId="08AAE30C" w14:textId="77777777" w:rsidR="00822E1C" w:rsidRDefault="00822E1C">
      <w:pPr>
        <w:pStyle w:val="TOC2"/>
        <w:rPr>
          <w:rFonts w:asciiTheme="minorHAnsi" w:eastAsiaTheme="minorEastAsia" w:hAnsiTheme="minorHAnsi" w:cstheme="minorBidi"/>
          <w:szCs w:val="22"/>
          <w14:ligatures w14:val="standardContextual"/>
        </w:rPr>
      </w:pPr>
      <w:hyperlink w:anchor="_Toc161091649" w:history="1">
        <w:r w:rsidRPr="00E728B9">
          <w:rPr>
            <w:rStyle w:val="a8"/>
            <w:lang w:val="en-GB"/>
          </w:rPr>
          <w:t>4.1</w:t>
        </w:r>
        <w:r>
          <w:rPr>
            <w:rFonts w:asciiTheme="minorHAnsi" w:eastAsiaTheme="minorEastAsia" w:hAnsiTheme="minorHAnsi" w:cstheme="minorBidi"/>
            <w:szCs w:val="22"/>
            <w14:ligatures w14:val="standardContextual"/>
          </w:rPr>
          <w:tab/>
        </w:r>
        <w:r w:rsidRPr="00E728B9">
          <w:rPr>
            <w:rStyle w:val="a8"/>
          </w:rPr>
          <w:t>风场计算域</w:t>
        </w:r>
        <w:r>
          <w:rPr>
            <w:webHidden/>
          </w:rPr>
          <w:tab/>
        </w:r>
        <w:r>
          <w:rPr>
            <w:webHidden/>
          </w:rPr>
          <w:fldChar w:fldCharType="begin"/>
        </w:r>
        <w:r>
          <w:rPr>
            <w:webHidden/>
          </w:rPr>
          <w:instrText xml:space="preserve"> PAGEREF _Toc161091649 \h </w:instrText>
        </w:r>
        <w:r>
          <w:rPr>
            <w:webHidden/>
          </w:rPr>
        </w:r>
        <w:r>
          <w:rPr>
            <w:webHidden/>
          </w:rPr>
          <w:fldChar w:fldCharType="separate"/>
        </w:r>
        <w:r>
          <w:rPr>
            <w:webHidden/>
          </w:rPr>
          <w:t>6</w:t>
        </w:r>
        <w:r>
          <w:rPr>
            <w:webHidden/>
          </w:rPr>
          <w:fldChar w:fldCharType="end"/>
        </w:r>
      </w:hyperlink>
    </w:p>
    <w:p w14:paraId="1ED4FF87" w14:textId="77777777" w:rsidR="00822E1C" w:rsidRDefault="00822E1C">
      <w:pPr>
        <w:pStyle w:val="TOC3"/>
        <w:rPr>
          <w:rFonts w:asciiTheme="minorHAnsi" w:eastAsiaTheme="minorEastAsia" w:hAnsiTheme="minorHAnsi" w:cstheme="minorBidi"/>
          <w:szCs w:val="22"/>
          <w14:ligatures w14:val="standardContextual"/>
        </w:rPr>
      </w:pPr>
      <w:hyperlink w:anchor="_Toc161091650" w:history="1">
        <w:r w:rsidRPr="00E728B9">
          <w:rPr>
            <w:rStyle w:val="a8"/>
            <w:lang w:val="en-GB"/>
          </w:rPr>
          <w:t>4.1.1</w:t>
        </w:r>
        <w:r>
          <w:rPr>
            <w:rFonts w:asciiTheme="minorHAnsi" w:eastAsiaTheme="minorEastAsia" w:hAnsiTheme="minorHAnsi" w:cstheme="minorBidi"/>
            <w:szCs w:val="22"/>
            <w14:ligatures w14:val="standardContextual"/>
          </w:rPr>
          <w:tab/>
        </w:r>
        <w:r w:rsidRPr="00E728B9">
          <w:rPr>
            <w:rStyle w:val="a8"/>
          </w:rPr>
          <w:t>冬季工况风场计算域</w:t>
        </w:r>
        <w:r>
          <w:rPr>
            <w:webHidden/>
          </w:rPr>
          <w:tab/>
        </w:r>
        <w:r>
          <w:rPr>
            <w:webHidden/>
          </w:rPr>
          <w:fldChar w:fldCharType="begin"/>
        </w:r>
        <w:r>
          <w:rPr>
            <w:webHidden/>
          </w:rPr>
          <w:instrText xml:space="preserve"> PAGEREF _Toc161091650 \h </w:instrText>
        </w:r>
        <w:r>
          <w:rPr>
            <w:webHidden/>
          </w:rPr>
        </w:r>
        <w:r>
          <w:rPr>
            <w:webHidden/>
          </w:rPr>
          <w:fldChar w:fldCharType="separate"/>
        </w:r>
        <w:r>
          <w:rPr>
            <w:webHidden/>
          </w:rPr>
          <w:t>6</w:t>
        </w:r>
        <w:r>
          <w:rPr>
            <w:webHidden/>
          </w:rPr>
          <w:fldChar w:fldCharType="end"/>
        </w:r>
      </w:hyperlink>
    </w:p>
    <w:p w14:paraId="6C5BB269" w14:textId="77777777" w:rsidR="00822E1C" w:rsidRDefault="00822E1C">
      <w:pPr>
        <w:pStyle w:val="TOC2"/>
        <w:rPr>
          <w:rFonts w:asciiTheme="minorHAnsi" w:eastAsiaTheme="minorEastAsia" w:hAnsiTheme="minorHAnsi" w:cstheme="minorBidi"/>
          <w:szCs w:val="22"/>
          <w14:ligatures w14:val="standardContextual"/>
        </w:rPr>
      </w:pPr>
      <w:hyperlink w:anchor="_Toc161091651" w:history="1">
        <w:r w:rsidRPr="00E728B9">
          <w:rPr>
            <w:rStyle w:val="a8"/>
            <w:lang w:val="en-GB"/>
          </w:rPr>
          <w:t>4.2</w:t>
        </w:r>
        <w:r>
          <w:rPr>
            <w:rFonts w:asciiTheme="minorHAnsi" w:eastAsiaTheme="minorEastAsia" w:hAnsiTheme="minorHAnsi" w:cstheme="minorBidi"/>
            <w:szCs w:val="22"/>
            <w14:ligatures w14:val="standardContextual"/>
          </w:rPr>
          <w:tab/>
        </w:r>
        <w:r w:rsidRPr="00E728B9">
          <w:rPr>
            <w:rStyle w:val="a8"/>
          </w:rPr>
          <w:t>网格划分</w:t>
        </w:r>
        <w:r>
          <w:rPr>
            <w:webHidden/>
          </w:rPr>
          <w:tab/>
        </w:r>
        <w:r>
          <w:rPr>
            <w:webHidden/>
          </w:rPr>
          <w:fldChar w:fldCharType="begin"/>
        </w:r>
        <w:r>
          <w:rPr>
            <w:webHidden/>
          </w:rPr>
          <w:instrText xml:space="preserve"> PAGEREF _Toc161091651 \h </w:instrText>
        </w:r>
        <w:r>
          <w:rPr>
            <w:webHidden/>
          </w:rPr>
        </w:r>
        <w:r>
          <w:rPr>
            <w:webHidden/>
          </w:rPr>
          <w:fldChar w:fldCharType="separate"/>
        </w:r>
        <w:r>
          <w:rPr>
            <w:webHidden/>
          </w:rPr>
          <w:t>7</w:t>
        </w:r>
        <w:r>
          <w:rPr>
            <w:webHidden/>
          </w:rPr>
          <w:fldChar w:fldCharType="end"/>
        </w:r>
      </w:hyperlink>
    </w:p>
    <w:p w14:paraId="14D85438" w14:textId="77777777" w:rsidR="00822E1C" w:rsidRDefault="00822E1C">
      <w:pPr>
        <w:pStyle w:val="TOC2"/>
        <w:rPr>
          <w:rFonts w:asciiTheme="minorHAnsi" w:eastAsiaTheme="minorEastAsia" w:hAnsiTheme="minorHAnsi" w:cstheme="minorBidi"/>
          <w:szCs w:val="22"/>
          <w14:ligatures w14:val="standardContextual"/>
        </w:rPr>
      </w:pPr>
      <w:hyperlink w:anchor="_Toc161091652" w:history="1">
        <w:r w:rsidRPr="00E728B9">
          <w:rPr>
            <w:rStyle w:val="a8"/>
            <w:lang w:val="en-GB"/>
          </w:rPr>
          <w:t>4.3</w:t>
        </w:r>
        <w:r>
          <w:rPr>
            <w:rFonts w:asciiTheme="minorHAnsi" w:eastAsiaTheme="minorEastAsia" w:hAnsiTheme="minorHAnsi" w:cstheme="minorBidi"/>
            <w:szCs w:val="22"/>
            <w14:ligatures w14:val="standardContextual"/>
          </w:rPr>
          <w:tab/>
        </w:r>
        <w:r w:rsidRPr="00E728B9">
          <w:rPr>
            <w:rStyle w:val="a8"/>
          </w:rPr>
          <w:t>边界条件</w:t>
        </w:r>
        <w:r>
          <w:rPr>
            <w:webHidden/>
          </w:rPr>
          <w:tab/>
        </w:r>
        <w:r>
          <w:rPr>
            <w:webHidden/>
          </w:rPr>
          <w:fldChar w:fldCharType="begin"/>
        </w:r>
        <w:r>
          <w:rPr>
            <w:webHidden/>
          </w:rPr>
          <w:instrText xml:space="preserve"> PAGEREF _Toc161091652 \h </w:instrText>
        </w:r>
        <w:r>
          <w:rPr>
            <w:webHidden/>
          </w:rPr>
        </w:r>
        <w:r>
          <w:rPr>
            <w:webHidden/>
          </w:rPr>
          <w:fldChar w:fldCharType="separate"/>
        </w:r>
        <w:r>
          <w:rPr>
            <w:webHidden/>
          </w:rPr>
          <w:t>9</w:t>
        </w:r>
        <w:r>
          <w:rPr>
            <w:webHidden/>
          </w:rPr>
          <w:fldChar w:fldCharType="end"/>
        </w:r>
      </w:hyperlink>
    </w:p>
    <w:p w14:paraId="4A239560" w14:textId="77777777" w:rsidR="00822E1C" w:rsidRDefault="00822E1C">
      <w:pPr>
        <w:pStyle w:val="TOC3"/>
        <w:rPr>
          <w:rFonts w:asciiTheme="minorHAnsi" w:eastAsiaTheme="minorEastAsia" w:hAnsiTheme="minorHAnsi" w:cstheme="minorBidi"/>
          <w:szCs w:val="22"/>
          <w14:ligatures w14:val="standardContextual"/>
        </w:rPr>
      </w:pPr>
      <w:hyperlink w:anchor="_Toc161091653" w:history="1">
        <w:r w:rsidRPr="00E728B9">
          <w:rPr>
            <w:rStyle w:val="a8"/>
            <w:lang w:val="en-GB"/>
          </w:rPr>
          <w:t>4.3.1</w:t>
        </w:r>
        <w:r>
          <w:rPr>
            <w:rFonts w:asciiTheme="minorHAnsi" w:eastAsiaTheme="minorEastAsia" w:hAnsiTheme="minorHAnsi" w:cstheme="minorBidi"/>
            <w:szCs w:val="22"/>
            <w14:ligatures w14:val="standardContextual"/>
          </w:rPr>
          <w:tab/>
        </w:r>
        <w:r w:rsidRPr="00E728B9">
          <w:rPr>
            <w:rStyle w:val="a8"/>
          </w:rPr>
          <w:t>入口与出口边界条件</w:t>
        </w:r>
        <w:r>
          <w:rPr>
            <w:webHidden/>
          </w:rPr>
          <w:tab/>
        </w:r>
        <w:r>
          <w:rPr>
            <w:webHidden/>
          </w:rPr>
          <w:fldChar w:fldCharType="begin"/>
        </w:r>
        <w:r>
          <w:rPr>
            <w:webHidden/>
          </w:rPr>
          <w:instrText xml:space="preserve"> PAGEREF _Toc161091653 \h </w:instrText>
        </w:r>
        <w:r>
          <w:rPr>
            <w:webHidden/>
          </w:rPr>
        </w:r>
        <w:r>
          <w:rPr>
            <w:webHidden/>
          </w:rPr>
          <w:fldChar w:fldCharType="separate"/>
        </w:r>
        <w:r>
          <w:rPr>
            <w:webHidden/>
          </w:rPr>
          <w:t>9</w:t>
        </w:r>
        <w:r>
          <w:rPr>
            <w:webHidden/>
          </w:rPr>
          <w:fldChar w:fldCharType="end"/>
        </w:r>
      </w:hyperlink>
    </w:p>
    <w:p w14:paraId="52266415" w14:textId="77777777" w:rsidR="00822E1C" w:rsidRDefault="00822E1C">
      <w:pPr>
        <w:pStyle w:val="TOC3"/>
        <w:rPr>
          <w:rFonts w:asciiTheme="minorHAnsi" w:eastAsiaTheme="minorEastAsia" w:hAnsiTheme="minorHAnsi" w:cstheme="minorBidi"/>
          <w:szCs w:val="22"/>
          <w14:ligatures w14:val="standardContextual"/>
        </w:rPr>
      </w:pPr>
      <w:hyperlink w:anchor="_Toc161091654" w:history="1">
        <w:r w:rsidRPr="00E728B9">
          <w:rPr>
            <w:rStyle w:val="a8"/>
            <w:lang w:val="en-GB"/>
          </w:rPr>
          <w:t>4.3.2</w:t>
        </w:r>
        <w:r>
          <w:rPr>
            <w:rFonts w:asciiTheme="minorHAnsi" w:eastAsiaTheme="minorEastAsia" w:hAnsiTheme="minorHAnsi" w:cstheme="minorBidi"/>
            <w:szCs w:val="22"/>
            <w14:ligatures w14:val="standardContextual"/>
          </w:rPr>
          <w:tab/>
        </w:r>
        <w:r w:rsidRPr="00E728B9">
          <w:rPr>
            <w:rStyle w:val="a8"/>
          </w:rPr>
          <w:t>壁面边界条件</w:t>
        </w:r>
        <w:r>
          <w:rPr>
            <w:webHidden/>
          </w:rPr>
          <w:tab/>
        </w:r>
        <w:r>
          <w:rPr>
            <w:webHidden/>
          </w:rPr>
          <w:fldChar w:fldCharType="begin"/>
        </w:r>
        <w:r>
          <w:rPr>
            <w:webHidden/>
          </w:rPr>
          <w:instrText xml:space="preserve"> PAGEREF _Toc161091654 \h </w:instrText>
        </w:r>
        <w:r>
          <w:rPr>
            <w:webHidden/>
          </w:rPr>
        </w:r>
        <w:r>
          <w:rPr>
            <w:webHidden/>
          </w:rPr>
          <w:fldChar w:fldCharType="separate"/>
        </w:r>
        <w:r>
          <w:rPr>
            <w:webHidden/>
          </w:rPr>
          <w:t>10</w:t>
        </w:r>
        <w:r>
          <w:rPr>
            <w:webHidden/>
          </w:rPr>
          <w:fldChar w:fldCharType="end"/>
        </w:r>
      </w:hyperlink>
    </w:p>
    <w:p w14:paraId="25DA5C29" w14:textId="77777777" w:rsidR="00822E1C" w:rsidRDefault="00822E1C">
      <w:pPr>
        <w:pStyle w:val="TOC2"/>
        <w:rPr>
          <w:rFonts w:asciiTheme="minorHAnsi" w:eastAsiaTheme="minorEastAsia" w:hAnsiTheme="minorHAnsi" w:cstheme="minorBidi"/>
          <w:szCs w:val="22"/>
          <w14:ligatures w14:val="standardContextual"/>
        </w:rPr>
      </w:pPr>
      <w:hyperlink w:anchor="_Toc161091655" w:history="1">
        <w:r w:rsidRPr="00E728B9">
          <w:rPr>
            <w:rStyle w:val="a8"/>
            <w:lang w:val="en-GB"/>
          </w:rPr>
          <w:t>4.4</w:t>
        </w:r>
        <w:r>
          <w:rPr>
            <w:rFonts w:asciiTheme="minorHAnsi" w:eastAsiaTheme="minorEastAsia" w:hAnsiTheme="minorHAnsi" w:cstheme="minorBidi"/>
            <w:szCs w:val="22"/>
            <w14:ligatures w14:val="standardContextual"/>
          </w:rPr>
          <w:tab/>
        </w:r>
        <w:r w:rsidRPr="00E728B9">
          <w:rPr>
            <w:rStyle w:val="a8"/>
          </w:rPr>
          <w:t>湍流模型</w:t>
        </w:r>
        <w:r>
          <w:rPr>
            <w:webHidden/>
          </w:rPr>
          <w:tab/>
        </w:r>
        <w:r>
          <w:rPr>
            <w:webHidden/>
          </w:rPr>
          <w:fldChar w:fldCharType="begin"/>
        </w:r>
        <w:r>
          <w:rPr>
            <w:webHidden/>
          </w:rPr>
          <w:instrText xml:space="preserve"> PAGEREF _Toc161091655 \h </w:instrText>
        </w:r>
        <w:r>
          <w:rPr>
            <w:webHidden/>
          </w:rPr>
        </w:r>
        <w:r>
          <w:rPr>
            <w:webHidden/>
          </w:rPr>
          <w:fldChar w:fldCharType="separate"/>
        </w:r>
        <w:r>
          <w:rPr>
            <w:webHidden/>
          </w:rPr>
          <w:t>10</w:t>
        </w:r>
        <w:r>
          <w:rPr>
            <w:webHidden/>
          </w:rPr>
          <w:fldChar w:fldCharType="end"/>
        </w:r>
      </w:hyperlink>
    </w:p>
    <w:p w14:paraId="450E6544" w14:textId="77777777" w:rsidR="00822E1C" w:rsidRDefault="00822E1C">
      <w:pPr>
        <w:pStyle w:val="TOC2"/>
        <w:rPr>
          <w:rFonts w:asciiTheme="minorHAnsi" w:eastAsiaTheme="minorEastAsia" w:hAnsiTheme="minorHAnsi" w:cstheme="minorBidi"/>
          <w:szCs w:val="22"/>
          <w14:ligatures w14:val="standardContextual"/>
        </w:rPr>
      </w:pPr>
      <w:hyperlink w:anchor="_Toc161091656" w:history="1">
        <w:r w:rsidRPr="00E728B9">
          <w:rPr>
            <w:rStyle w:val="a8"/>
            <w:lang w:val="en-GB"/>
          </w:rPr>
          <w:t>4.5</w:t>
        </w:r>
        <w:r>
          <w:rPr>
            <w:rFonts w:asciiTheme="minorHAnsi" w:eastAsiaTheme="minorEastAsia" w:hAnsiTheme="minorHAnsi" w:cstheme="minorBidi"/>
            <w:szCs w:val="22"/>
            <w14:ligatures w14:val="standardContextual"/>
          </w:rPr>
          <w:tab/>
        </w:r>
        <w:r w:rsidRPr="00E728B9">
          <w:rPr>
            <w:rStyle w:val="a8"/>
          </w:rPr>
          <w:t>求解计算</w:t>
        </w:r>
        <w:r>
          <w:rPr>
            <w:webHidden/>
          </w:rPr>
          <w:tab/>
        </w:r>
        <w:r>
          <w:rPr>
            <w:webHidden/>
          </w:rPr>
          <w:fldChar w:fldCharType="begin"/>
        </w:r>
        <w:r>
          <w:rPr>
            <w:webHidden/>
          </w:rPr>
          <w:instrText xml:space="preserve"> PAGEREF _Toc161091656 \h </w:instrText>
        </w:r>
        <w:r>
          <w:rPr>
            <w:webHidden/>
          </w:rPr>
        </w:r>
        <w:r>
          <w:rPr>
            <w:webHidden/>
          </w:rPr>
          <w:fldChar w:fldCharType="separate"/>
        </w:r>
        <w:r>
          <w:rPr>
            <w:webHidden/>
          </w:rPr>
          <w:t>10</w:t>
        </w:r>
        <w:r>
          <w:rPr>
            <w:webHidden/>
          </w:rPr>
          <w:fldChar w:fldCharType="end"/>
        </w:r>
      </w:hyperlink>
    </w:p>
    <w:p w14:paraId="544FA969" w14:textId="77777777" w:rsidR="00822E1C" w:rsidRDefault="00822E1C">
      <w:pPr>
        <w:pStyle w:val="TOC2"/>
        <w:rPr>
          <w:rFonts w:asciiTheme="minorHAnsi" w:eastAsiaTheme="minorEastAsia" w:hAnsiTheme="minorHAnsi" w:cstheme="minorBidi"/>
          <w:szCs w:val="22"/>
          <w14:ligatures w14:val="standardContextual"/>
        </w:rPr>
      </w:pPr>
      <w:hyperlink w:anchor="_Toc161091657" w:history="1">
        <w:r w:rsidRPr="00E728B9">
          <w:rPr>
            <w:rStyle w:val="a8"/>
            <w:lang w:val="en-GB"/>
          </w:rPr>
          <w:t>4.6</w:t>
        </w:r>
        <w:r>
          <w:rPr>
            <w:rFonts w:asciiTheme="minorHAnsi" w:eastAsiaTheme="minorEastAsia" w:hAnsiTheme="minorHAnsi" w:cstheme="minorBidi"/>
            <w:szCs w:val="22"/>
            <w14:ligatures w14:val="standardContextual"/>
          </w:rPr>
          <w:tab/>
        </w:r>
        <w:r w:rsidRPr="00E728B9">
          <w:rPr>
            <w:rStyle w:val="a8"/>
          </w:rPr>
          <w:t>风速放大系数计算</w:t>
        </w:r>
        <w:r>
          <w:rPr>
            <w:webHidden/>
          </w:rPr>
          <w:tab/>
        </w:r>
        <w:r>
          <w:rPr>
            <w:webHidden/>
          </w:rPr>
          <w:fldChar w:fldCharType="begin"/>
        </w:r>
        <w:r>
          <w:rPr>
            <w:webHidden/>
          </w:rPr>
          <w:instrText xml:space="preserve"> PAGEREF _Toc161091657 \h </w:instrText>
        </w:r>
        <w:r>
          <w:rPr>
            <w:webHidden/>
          </w:rPr>
        </w:r>
        <w:r>
          <w:rPr>
            <w:webHidden/>
          </w:rPr>
          <w:fldChar w:fldCharType="separate"/>
        </w:r>
        <w:r>
          <w:rPr>
            <w:webHidden/>
          </w:rPr>
          <w:t>11</w:t>
        </w:r>
        <w:r>
          <w:rPr>
            <w:webHidden/>
          </w:rPr>
          <w:fldChar w:fldCharType="end"/>
        </w:r>
      </w:hyperlink>
    </w:p>
    <w:p w14:paraId="0F22F478" w14:textId="77777777" w:rsidR="00822E1C" w:rsidRDefault="00822E1C">
      <w:pPr>
        <w:pStyle w:val="TOC1"/>
        <w:rPr>
          <w:rFonts w:asciiTheme="minorHAnsi" w:eastAsiaTheme="minorEastAsia" w:hAnsiTheme="minorHAnsi" w:cstheme="minorBidi"/>
          <w:b w:val="0"/>
          <w:bCs w:val="0"/>
          <w:szCs w:val="22"/>
          <w14:ligatures w14:val="standardContextual"/>
        </w:rPr>
      </w:pPr>
      <w:hyperlink w:anchor="_Toc161091658" w:history="1">
        <w:r w:rsidRPr="00E728B9">
          <w:rPr>
            <w:rStyle w:val="a8"/>
          </w:rPr>
          <w:t>5</w:t>
        </w:r>
        <w:r>
          <w:rPr>
            <w:rFonts w:asciiTheme="minorHAnsi" w:eastAsiaTheme="minorEastAsia" w:hAnsiTheme="minorHAnsi" w:cstheme="minorBidi"/>
            <w:b w:val="0"/>
            <w:bCs w:val="0"/>
            <w:szCs w:val="22"/>
            <w14:ligatures w14:val="standardContextual"/>
          </w:rPr>
          <w:tab/>
        </w:r>
        <w:r w:rsidRPr="00E728B9">
          <w:rPr>
            <w:rStyle w:val="a8"/>
          </w:rPr>
          <w:t>结果分析</w:t>
        </w:r>
        <w:r>
          <w:rPr>
            <w:webHidden/>
          </w:rPr>
          <w:tab/>
        </w:r>
        <w:r>
          <w:rPr>
            <w:webHidden/>
          </w:rPr>
          <w:fldChar w:fldCharType="begin"/>
        </w:r>
        <w:r>
          <w:rPr>
            <w:webHidden/>
          </w:rPr>
          <w:instrText xml:space="preserve"> PAGEREF _Toc161091658 \h </w:instrText>
        </w:r>
        <w:r>
          <w:rPr>
            <w:webHidden/>
          </w:rPr>
        </w:r>
        <w:r>
          <w:rPr>
            <w:webHidden/>
          </w:rPr>
          <w:fldChar w:fldCharType="separate"/>
        </w:r>
        <w:r>
          <w:rPr>
            <w:webHidden/>
          </w:rPr>
          <w:t>13</w:t>
        </w:r>
        <w:r>
          <w:rPr>
            <w:webHidden/>
          </w:rPr>
          <w:fldChar w:fldCharType="end"/>
        </w:r>
      </w:hyperlink>
    </w:p>
    <w:p w14:paraId="4B095278" w14:textId="77777777" w:rsidR="00822E1C" w:rsidRDefault="00822E1C">
      <w:pPr>
        <w:pStyle w:val="TOC2"/>
        <w:rPr>
          <w:rFonts w:asciiTheme="minorHAnsi" w:eastAsiaTheme="minorEastAsia" w:hAnsiTheme="minorHAnsi" w:cstheme="minorBidi"/>
          <w:szCs w:val="22"/>
          <w14:ligatures w14:val="standardContextual"/>
        </w:rPr>
      </w:pPr>
      <w:hyperlink w:anchor="_Toc161091659" w:history="1">
        <w:r w:rsidRPr="00E728B9">
          <w:rPr>
            <w:rStyle w:val="a8"/>
            <w:lang w:val="en-GB"/>
          </w:rPr>
          <w:t>5.1</w:t>
        </w:r>
        <w:r>
          <w:rPr>
            <w:rFonts w:asciiTheme="minorHAnsi" w:eastAsiaTheme="minorEastAsia" w:hAnsiTheme="minorHAnsi" w:cstheme="minorBidi"/>
            <w:szCs w:val="22"/>
            <w14:ligatures w14:val="standardContextual"/>
          </w:rPr>
          <w:tab/>
        </w:r>
        <w:r w:rsidRPr="00E728B9">
          <w:rPr>
            <w:rStyle w:val="a8"/>
          </w:rPr>
          <w:t>工况表</w:t>
        </w:r>
        <w:r>
          <w:rPr>
            <w:webHidden/>
          </w:rPr>
          <w:tab/>
        </w:r>
        <w:r>
          <w:rPr>
            <w:webHidden/>
          </w:rPr>
          <w:fldChar w:fldCharType="begin"/>
        </w:r>
        <w:r>
          <w:rPr>
            <w:webHidden/>
          </w:rPr>
          <w:instrText xml:space="preserve"> PAGEREF _Toc161091659 \h </w:instrText>
        </w:r>
        <w:r>
          <w:rPr>
            <w:webHidden/>
          </w:rPr>
        </w:r>
        <w:r>
          <w:rPr>
            <w:webHidden/>
          </w:rPr>
          <w:fldChar w:fldCharType="separate"/>
        </w:r>
        <w:r>
          <w:rPr>
            <w:webHidden/>
          </w:rPr>
          <w:t>13</w:t>
        </w:r>
        <w:r>
          <w:rPr>
            <w:webHidden/>
          </w:rPr>
          <w:fldChar w:fldCharType="end"/>
        </w:r>
      </w:hyperlink>
    </w:p>
    <w:p w14:paraId="3FADAC3F" w14:textId="77777777" w:rsidR="00822E1C" w:rsidRDefault="00822E1C">
      <w:pPr>
        <w:pStyle w:val="TOC2"/>
        <w:rPr>
          <w:rFonts w:asciiTheme="minorHAnsi" w:eastAsiaTheme="minorEastAsia" w:hAnsiTheme="minorHAnsi" w:cstheme="minorBidi"/>
          <w:szCs w:val="22"/>
          <w14:ligatures w14:val="standardContextual"/>
        </w:rPr>
      </w:pPr>
      <w:hyperlink w:anchor="_Toc161091660" w:history="1">
        <w:r w:rsidRPr="00E728B9">
          <w:rPr>
            <w:rStyle w:val="a8"/>
            <w:lang w:val="en-GB"/>
          </w:rPr>
          <w:t>5.2</w:t>
        </w:r>
        <w:r>
          <w:rPr>
            <w:rFonts w:asciiTheme="minorHAnsi" w:eastAsiaTheme="minorEastAsia" w:hAnsiTheme="minorHAnsi" w:cstheme="minorBidi"/>
            <w:szCs w:val="22"/>
            <w14:ligatures w14:val="standardContextual"/>
          </w:rPr>
          <w:tab/>
        </w:r>
        <w:r w:rsidRPr="00E728B9">
          <w:rPr>
            <w:rStyle w:val="a8"/>
          </w:rPr>
          <w:t>冬季工况</w:t>
        </w:r>
        <w:r>
          <w:rPr>
            <w:webHidden/>
          </w:rPr>
          <w:tab/>
        </w:r>
        <w:r>
          <w:rPr>
            <w:webHidden/>
          </w:rPr>
          <w:fldChar w:fldCharType="begin"/>
        </w:r>
        <w:r>
          <w:rPr>
            <w:webHidden/>
          </w:rPr>
          <w:instrText xml:space="preserve"> PAGEREF _Toc161091660 \h </w:instrText>
        </w:r>
        <w:r>
          <w:rPr>
            <w:webHidden/>
          </w:rPr>
        </w:r>
        <w:r>
          <w:rPr>
            <w:webHidden/>
          </w:rPr>
          <w:fldChar w:fldCharType="separate"/>
        </w:r>
        <w:r>
          <w:rPr>
            <w:webHidden/>
          </w:rPr>
          <w:t>13</w:t>
        </w:r>
        <w:r>
          <w:rPr>
            <w:webHidden/>
          </w:rPr>
          <w:fldChar w:fldCharType="end"/>
        </w:r>
      </w:hyperlink>
    </w:p>
    <w:p w14:paraId="04B5C0E3" w14:textId="77777777" w:rsidR="00822E1C" w:rsidRDefault="00822E1C">
      <w:pPr>
        <w:pStyle w:val="TOC3"/>
        <w:rPr>
          <w:rFonts w:asciiTheme="minorHAnsi" w:eastAsiaTheme="minorEastAsia" w:hAnsiTheme="minorHAnsi" w:cstheme="minorBidi"/>
          <w:szCs w:val="22"/>
          <w14:ligatures w14:val="standardContextual"/>
        </w:rPr>
      </w:pPr>
      <w:hyperlink w:anchor="_Toc161091661" w:history="1">
        <w:r w:rsidRPr="00E728B9">
          <w:rPr>
            <w:rStyle w:val="a8"/>
            <w:lang w:val="en-GB"/>
          </w:rPr>
          <w:t>5.2.1</w:t>
        </w:r>
        <w:r>
          <w:rPr>
            <w:rFonts w:asciiTheme="minorHAnsi" w:eastAsiaTheme="minorEastAsia" w:hAnsiTheme="minorHAnsi" w:cstheme="minorBidi"/>
            <w:szCs w:val="22"/>
            <w14:ligatures w14:val="standardContextual"/>
          </w:rPr>
          <w:tab/>
        </w:r>
        <w:r w:rsidRPr="00E728B9">
          <w:rPr>
            <w:rStyle w:val="a8"/>
          </w:rPr>
          <w:t>风速达标分析</w:t>
        </w:r>
        <w:r>
          <w:rPr>
            <w:webHidden/>
          </w:rPr>
          <w:tab/>
        </w:r>
        <w:r>
          <w:rPr>
            <w:webHidden/>
          </w:rPr>
          <w:fldChar w:fldCharType="begin"/>
        </w:r>
        <w:r>
          <w:rPr>
            <w:webHidden/>
          </w:rPr>
          <w:instrText xml:space="preserve"> PAGEREF _Toc161091661 \h </w:instrText>
        </w:r>
        <w:r>
          <w:rPr>
            <w:webHidden/>
          </w:rPr>
        </w:r>
        <w:r>
          <w:rPr>
            <w:webHidden/>
          </w:rPr>
          <w:fldChar w:fldCharType="separate"/>
        </w:r>
        <w:r>
          <w:rPr>
            <w:webHidden/>
          </w:rPr>
          <w:t>13</w:t>
        </w:r>
        <w:r>
          <w:rPr>
            <w:webHidden/>
          </w:rPr>
          <w:fldChar w:fldCharType="end"/>
        </w:r>
      </w:hyperlink>
    </w:p>
    <w:p w14:paraId="4BB56954" w14:textId="77777777" w:rsidR="00822E1C" w:rsidRDefault="00822E1C">
      <w:pPr>
        <w:pStyle w:val="TOC3"/>
        <w:rPr>
          <w:rFonts w:asciiTheme="minorHAnsi" w:eastAsiaTheme="minorEastAsia" w:hAnsiTheme="minorHAnsi" w:cstheme="minorBidi"/>
          <w:szCs w:val="22"/>
          <w14:ligatures w14:val="standardContextual"/>
        </w:rPr>
      </w:pPr>
      <w:hyperlink w:anchor="_Toc161091662" w:history="1">
        <w:r w:rsidRPr="00E728B9">
          <w:rPr>
            <w:rStyle w:val="a8"/>
            <w:lang w:val="en-GB"/>
          </w:rPr>
          <w:t>5.2.2</w:t>
        </w:r>
        <w:r>
          <w:rPr>
            <w:rFonts w:asciiTheme="minorHAnsi" w:eastAsiaTheme="minorEastAsia" w:hAnsiTheme="minorHAnsi" w:cstheme="minorBidi"/>
            <w:szCs w:val="22"/>
            <w14:ligatures w14:val="standardContextual"/>
          </w:rPr>
          <w:tab/>
        </w:r>
        <w:r w:rsidRPr="00E728B9">
          <w:rPr>
            <w:rStyle w:val="a8"/>
          </w:rPr>
          <w:t>风速放大系数达标分析</w:t>
        </w:r>
        <w:r>
          <w:rPr>
            <w:webHidden/>
          </w:rPr>
          <w:tab/>
        </w:r>
        <w:r>
          <w:rPr>
            <w:webHidden/>
          </w:rPr>
          <w:fldChar w:fldCharType="begin"/>
        </w:r>
        <w:r>
          <w:rPr>
            <w:webHidden/>
          </w:rPr>
          <w:instrText xml:space="preserve"> PAGEREF _Toc161091662 \h </w:instrText>
        </w:r>
        <w:r>
          <w:rPr>
            <w:webHidden/>
          </w:rPr>
        </w:r>
        <w:r>
          <w:rPr>
            <w:webHidden/>
          </w:rPr>
          <w:fldChar w:fldCharType="separate"/>
        </w:r>
        <w:r>
          <w:rPr>
            <w:webHidden/>
          </w:rPr>
          <w:t>14</w:t>
        </w:r>
        <w:r>
          <w:rPr>
            <w:webHidden/>
          </w:rPr>
          <w:fldChar w:fldCharType="end"/>
        </w:r>
      </w:hyperlink>
    </w:p>
    <w:p w14:paraId="0996A372" w14:textId="77777777" w:rsidR="00822E1C" w:rsidRDefault="00822E1C">
      <w:pPr>
        <w:pStyle w:val="TOC3"/>
        <w:rPr>
          <w:rFonts w:asciiTheme="minorHAnsi" w:eastAsiaTheme="minorEastAsia" w:hAnsiTheme="minorHAnsi" w:cstheme="minorBidi"/>
          <w:szCs w:val="22"/>
          <w14:ligatures w14:val="standardContextual"/>
        </w:rPr>
      </w:pPr>
      <w:hyperlink w:anchor="_Toc161091663" w:history="1">
        <w:r w:rsidRPr="00E728B9">
          <w:rPr>
            <w:rStyle w:val="a8"/>
            <w:lang w:val="en-GB"/>
          </w:rPr>
          <w:t>5.2.3</w:t>
        </w:r>
        <w:r>
          <w:rPr>
            <w:rFonts w:asciiTheme="minorHAnsi" w:eastAsiaTheme="minorEastAsia" w:hAnsiTheme="minorHAnsi" w:cstheme="minorBidi"/>
            <w:szCs w:val="22"/>
            <w14:ligatures w14:val="standardContextual"/>
          </w:rPr>
          <w:tab/>
        </w:r>
        <w:r w:rsidRPr="00E728B9">
          <w:rPr>
            <w:rStyle w:val="a8"/>
          </w:rPr>
          <w:t>冬季工况风速</w:t>
        </w:r>
        <w:r w:rsidRPr="00E728B9">
          <w:rPr>
            <w:rStyle w:val="a8"/>
          </w:rPr>
          <w:t>/</w:t>
        </w:r>
        <w:r w:rsidRPr="00E728B9">
          <w:rPr>
            <w:rStyle w:val="a8"/>
          </w:rPr>
          <w:t>风速放大系数达标结果汇总</w:t>
        </w:r>
        <w:r>
          <w:rPr>
            <w:webHidden/>
          </w:rPr>
          <w:tab/>
        </w:r>
        <w:r>
          <w:rPr>
            <w:webHidden/>
          </w:rPr>
          <w:fldChar w:fldCharType="begin"/>
        </w:r>
        <w:r>
          <w:rPr>
            <w:webHidden/>
          </w:rPr>
          <w:instrText xml:space="preserve"> PAGEREF _Toc161091663 \h </w:instrText>
        </w:r>
        <w:r>
          <w:rPr>
            <w:webHidden/>
          </w:rPr>
        </w:r>
        <w:r>
          <w:rPr>
            <w:webHidden/>
          </w:rPr>
          <w:fldChar w:fldCharType="separate"/>
        </w:r>
        <w:r>
          <w:rPr>
            <w:webHidden/>
          </w:rPr>
          <w:t>15</w:t>
        </w:r>
        <w:r>
          <w:rPr>
            <w:webHidden/>
          </w:rPr>
          <w:fldChar w:fldCharType="end"/>
        </w:r>
      </w:hyperlink>
    </w:p>
    <w:p w14:paraId="7308FD6A" w14:textId="77777777" w:rsidR="00822E1C" w:rsidRDefault="00822E1C">
      <w:pPr>
        <w:pStyle w:val="TOC3"/>
        <w:rPr>
          <w:rFonts w:asciiTheme="minorHAnsi" w:eastAsiaTheme="minorEastAsia" w:hAnsiTheme="minorHAnsi" w:cstheme="minorBidi"/>
          <w:szCs w:val="22"/>
          <w14:ligatures w14:val="standardContextual"/>
        </w:rPr>
      </w:pPr>
      <w:hyperlink w:anchor="_Toc161091664" w:history="1">
        <w:r w:rsidRPr="00E728B9">
          <w:rPr>
            <w:rStyle w:val="a8"/>
            <w:lang w:val="en-GB"/>
          </w:rPr>
          <w:t>5.2.4</w:t>
        </w:r>
        <w:r>
          <w:rPr>
            <w:rFonts w:asciiTheme="minorHAnsi" w:eastAsiaTheme="minorEastAsia" w:hAnsiTheme="minorHAnsi" w:cstheme="minorBidi"/>
            <w:szCs w:val="22"/>
            <w14:ligatures w14:val="standardContextual"/>
          </w:rPr>
          <w:tab/>
        </w:r>
        <w:r w:rsidRPr="00E728B9">
          <w:rPr>
            <w:rStyle w:val="a8"/>
          </w:rPr>
          <w:t>建筑迎风面和背风面风压分析</w:t>
        </w:r>
        <w:r>
          <w:rPr>
            <w:webHidden/>
          </w:rPr>
          <w:tab/>
        </w:r>
        <w:r>
          <w:rPr>
            <w:webHidden/>
          </w:rPr>
          <w:fldChar w:fldCharType="begin"/>
        </w:r>
        <w:r>
          <w:rPr>
            <w:webHidden/>
          </w:rPr>
          <w:instrText xml:space="preserve"> PAGEREF _Toc161091664 \h </w:instrText>
        </w:r>
        <w:r>
          <w:rPr>
            <w:webHidden/>
          </w:rPr>
        </w:r>
        <w:r>
          <w:rPr>
            <w:webHidden/>
          </w:rPr>
          <w:fldChar w:fldCharType="separate"/>
        </w:r>
        <w:r>
          <w:rPr>
            <w:webHidden/>
          </w:rPr>
          <w:t>15</w:t>
        </w:r>
        <w:r>
          <w:rPr>
            <w:webHidden/>
          </w:rPr>
          <w:fldChar w:fldCharType="end"/>
        </w:r>
      </w:hyperlink>
    </w:p>
    <w:p w14:paraId="3AEEC3C5" w14:textId="77777777" w:rsidR="00822E1C" w:rsidRDefault="00822E1C">
      <w:pPr>
        <w:pStyle w:val="TOC2"/>
        <w:rPr>
          <w:rFonts w:asciiTheme="minorHAnsi" w:eastAsiaTheme="minorEastAsia" w:hAnsiTheme="minorHAnsi" w:cstheme="minorBidi"/>
          <w:szCs w:val="22"/>
          <w14:ligatures w14:val="standardContextual"/>
        </w:rPr>
      </w:pPr>
      <w:hyperlink w:anchor="_Toc161091665" w:history="1">
        <w:r w:rsidRPr="00E728B9">
          <w:rPr>
            <w:rStyle w:val="a8"/>
            <w:lang w:val="en-GB"/>
          </w:rPr>
          <w:t>5.3</w:t>
        </w:r>
        <w:r>
          <w:rPr>
            <w:rFonts w:asciiTheme="minorHAnsi" w:eastAsiaTheme="minorEastAsia" w:hAnsiTheme="minorHAnsi" w:cstheme="minorBidi"/>
            <w:szCs w:val="22"/>
            <w14:ligatures w14:val="standardContextual"/>
          </w:rPr>
          <w:tab/>
        </w:r>
        <w:r w:rsidRPr="00E728B9">
          <w:rPr>
            <w:rStyle w:val="a8"/>
          </w:rPr>
          <w:t>结论</w:t>
        </w:r>
        <w:r>
          <w:rPr>
            <w:webHidden/>
          </w:rPr>
          <w:tab/>
        </w:r>
        <w:r>
          <w:rPr>
            <w:webHidden/>
          </w:rPr>
          <w:fldChar w:fldCharType="begin"/>
        </w:r>
        <w:r>
          <w:rPr>
            <w:webHidden/>
          </w:rPr>
          <w:instrText xml:space="preserve"> PAGEREF _Toc161091665 \h </w:instrText>
        </w:r>
        <w:r>
          <w:rPr>
            <w:webHidden/>
          </w:rPr>
        </w:r>
        <w:r>
          <w:rPr>
            <w:webHidden/>
          </w:rPr>
          <w:fldChar w:fldCharType="separate"/>
        </w:r>
        <w:r>
          <w:rPr>
            <w:webHidden/>
          </w:rPr>
          <w:t>17</w:t>
        </w:r>
        <w:r>
          <w:rPr>
            <w:webHidden/>
          </w:rPr>
          <w:fldChar w:fldCharType="end"/>
        </w:r>
      </w:hyperlink>
    </w:p>
    <w:p w14:paraId="74D92492" w14:textId="77777777" w:rsidR="00822E1C" w:rsidRDefault="00822E1C">
      <w:pPr>
        <w:pStyle w:val="TOC3"/>
        <w:rPr>
          <w:rFonts w:asciiTheme="minorHAnsi" w:eastAsiaTheme="minorEastAsia" w:hAnsiTheme="minorHAnsi" w:cstheme="minorBidi"/>
          <w:szCs w:val="22"/>
          <w14:ligatures w14:val="standardContextual"/>
        </w:rPr>
      </w:pPr>
      <w:hyperlink w:anchor="_Toc161091666" w:history="1">
        <w:r w:rsidRPr="00E728B9">
          <w:rPr>
            <w:rStyle w:val="a8"/>
            <w:lang w:val="en-GB"/>
          </w:rPr>
          <w:t>5.3.1</w:t>
        </w:r>
        <w:r>
          <w:rPr>
            <w:rFonts w:asciiTheme="minorHAnsi" w:eastAsiaTheme="minorEastAsia" w:hAnsiTheme="minorHAnsi" w:cstheme="minorBidi"/>
            <w:szCs w:val="22"/>
            <w14:ligatures w14:val="standardContextual"/>
          </w:rPr>
          <w:tab/>
        </w:r>
        <w:r w:rsidRPr="00E728B9">
          <w:rPr>
            <w:rStyle w:val="a8"/>
          </w:rPr>
          <w:t>冬季工况达标判断</w:t>
        </w:r>
        <w:r>
          <w:rPr>
            <w:webHidden/>
          </w:rPr>
          <w:tab/>
        </w:r>
        <w:r>
          <w:rPr>
            <w:webHidden/>
          </w:rPr>
          <w:fldChar w:fldCharType="begin"/>
        </w:r>
        <w:r>
          <w:rPr>
            <w:webHidden/>
          </w:rPr>
          <w:instrText xml:space="preserve"> PAGEREF _Toc161091666 \h </w:instrText>
        </w:r>
        <w:r>
          <w:rPr>
            <w:webHidden/>
          </w:rPr>
        </w:r>
        <w:r>
          <w:rPr>
            <w:webHidden/>
          </w:rPr>
          <w:fldChar w:fldCharType="separate"/>
        </w:r>
        <w:r>
          <w:rPr>
            <w:webHidden/>
          </w:rPr>
          <w:t>17</w:t>
        </w:r>
        <w:r>
          <w:rPr>
            <w:webHidden/>
          </w:rPr>
          <w:fldChar w:fldCharType="end"/>
        </w:r>
      </w:hyperlink>
    </w:p>
    <w:p w14:paraId="495CE43B" w14:textId="77777777" w:rsidR="00AA47FE" w:rsidRDefault="00D40158" w:rsidP="004C7D33">
      <w:pPr>
        <w:pStyle w:val="TOC1"/>
        <w:spacing w:line="240" w:lineRule="auto"/>
        <w:sectPr w:rsidR="00AA47FE" w:rsidSect="00D81015">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BAC9A8E" w14:textId="77777777" w:rsidR="0000578F" w:rsidRDefault="0000578F" w:rsidP="0000578F">
      <w:pPr>
        <w:pStyle w:val="1"/>
      </w:pPr>
      <w:bookmarkStart w:id="11" w:name="_Toc452108759"/>
      <w:bookmarkStart w:id="12" w:name="_Toc161091643"/>
      <w:r w:rsidRPr="0000578F">
        <w:rPr>
          <w:rFonts w:hint="eastAsia"/>
        </w:rPr>
        <w:lastRenderedPageBreak/>
        <w:t>项目概况</w:t>
      </w:r>
      <w:bookmarkEnd w:id="11"/>
      <w:bookmarkEnd w:id="12"/>
    </w:p>
    <w:p w14:paraId="77B1FB5F" w14:textId="77777777" w:rsidR="0000578F" w:rsidRDefault="0000578F" w:rsidP="0000578F">
      <w:pPr>
        <w:pStyle w:val="a0"/>
        <w:ind w:firstLine="420"/>
        <w:rPr>
          <w:lang w:val="en-US"/>
        </w:rPr>
      </w:pPr>
      <w:bookmarkStart w:id="13" w:name="项目概况"/>
      <w:bookmarkEnd w:id="13"/>
    </w:p>
    <w:p w14:paraId="020557CA" w14:textId="77777777" w:rsidR="007C15B9" w:rsidRDefault="007C15B9" w:rsidP="0000578F">
      <w:pPr>
        <w:pStyle w:val="a0"/>
        <w:ind w:firstLine="420"/>
        <w:rPr>
          <w:lang w:val="en-US"/>
        </w:rPr>
      </w:pPr>
    </w:p>
    <w:p w14:paraId="22057FA1" w14:textId="77777777" w:rsidR="0000578F" w:rsidRDefault="0000578F" w:rsidP="0000578F">
      <w:pPr>
        <w:pStyle w:val="a0"/>
        <w:ind w:firstLine="420"/>
        <w:rPr>
          <w:lang w:val="en-US"/>
        </w:rPr>
      </w:pPr>
    </w:p>
    <w:p w14:paraId="47FE1384" w14:textId="77777777" w:rsidR="0000578F" w:rsidRDefault="0000578F" w:rsidP="0000578F">
      <w:pPr>
        <w:pStyle w:val="a0"/>
        <w:ind w:firstLine="420"/>
        <w:rPr>
          <w:lang w:val="en-US"/>
        </w:rPr>
        <w:sectPr w:rsidR="0000578F" w:rsidSect="00D81015">
          <w:pgSz w:w="11906" w:h="16838"/>
          <w:pgMar w:top="822" w:right="1134" w:bottom="992" w:left="709" w:header="283" w:footer="170" w:gutter="0"/>
          <w:cols w:space="720"/>
          <w:docGrid w:type="linesAndChars" w:linePitch="312"/>
        </w:sectPr>
      </w:pPr>
    </w:p>
    <w:p w14:paraId="793F7921" w14:textId="77777777" w:rsidR="0000578F" w:rsidRDefault="0000578F" w:rsidP="0000578F">
      <w:pPr>
        <w:pStyle w:val="2"/>
      </w:pPr>
      <w:bookmarkStart w:id="14" w:name="_Toc452108760"/>
      <w:bookmarkStart w:id="15" w:name="_Toc161091644"/>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F82EDB" w14:paraId="56F6CAE9"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4040E7"/>
          </w:tcPr>
          <w:p w14:paraId="1316E073" w14:textId="77777777" w:rsidR="00F82EDB" w:rsidRDefault="00F82EDB" w:rsidP="007914C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6FAD602F" w14:textId="77777777" w:rsidR="00F82EDB" w:rsidRDefault="00F82EDB" w:rsidP="007914C1">
            <w:pPr>
              <w:pStyle w:val="a0"/>
              <w:spacing w:line="400" w:lineRule="exact"/>
              <w:ind w:firstLineChars="0" w:firstLine="0"/>
              <w:rPr>
                <w:lang w:val="en-US"/>
              </w:rPr>
            </w:pPr>
            <w:r>
              <w:rPr>
                <w:rFonts w:hint="eastAsia"/>
                <w:lang w:val="en-US"/>
              </w:rPr>
              <w:t>游憩广场</w:t>
            </w:r>
          </w:p>
          <w:p w14:paraId="694FE50E"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6AEFF"/>
          </w:tcPr>
          <w:p w14:paraId="39133F33"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326C5DB2" w14:textId="77777777" w:rsidR="00F82EDB" w:rsidRDefault="00F82EDB" w:rsidP="007914C1">
            <w:pPr>
              <w:pStyle w:val="a0"/>
              <w:spacing w:line="400" w:lineRule="exact"/>
              <w:ind w:firstLineChars="0" w:firstLine="0"/>
              <w:rPr>
                <w:lang w:val="en-US"/>
              </w:rPr>
            </w:pPr>
            <w:r>
              <w:rPr>
                <w:rFonts w:hint="eastAsia"/>
                <w:lang w:val="en-US"/>
              </w:rPr>
              <w:t>停车场</w:t>
            </w:r>
          </w:p>
          <w:p w14:paraId="02534B29"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50772109"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053B3882" w14:textId="77777777" w:rsidR="00F82EDB" w:rsidRDefault="00F82EDB" w:rsidP="007914C1">
            <w:pPr>
              <w:pStyle w:val="a0"/>
              <w:spacing w:line="400" w:lineRule="exact"/>
              <w:ind w:firstLineChars="0" w:firstLine="0"/>
              <w:rPr>
                <w:lang w:val="en-US"/>
              </w:rPr>
            </w:pPr>
            <w:r>
              <w:rPr>
                <w:rFonts w:hint="eastAsia"/>
                <w:lang w:val="en-US"/>
              </w:rPr>
              <w:t>儿童娱乐</w:t>
            </w:r>
            <w:r>
              <w:rPr>
                <w:lang w:val="en-US"/>
              </w:rPr>
              <w:t>区</w:t>
            </w:r>
          </w:p>
          <w:p w14:paraId="4BF37C5D"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F82EDB" w14:paraId="143F7B7A"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E7"/>
          </w:tcPr>
          <w:p w14:paraId="54D31F4A"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42644122" w14:textId="77777777" w:rsidR="00F82EDB" w:rsidRDefault="00F82EDB" w:rsidP="007914C1">
            <w:pPr>
              <w:pStyle w:val="a0"/>
              <w:spacing w:line="400" w:lineRule="exact"/>
              <w:ind w:firstLineChars="0" w:firstLine="0"/>
              <w:rPr>
                <w:lang w:val="en-US"/>
              </w:rPr>
            </w:pPr>
            <w:r>
              <w:rPr>
                <w:rFonts w:hint="eastAsia"/>
                <w:lang w:val="en-US"/>
              </w:rPr>
              <w:t>人行道</w:t>
            </w:r>
          </w:p>
          <w:p w14:paraId="1B239ABB"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ECAFF"/>
          </w:tcPr>
          <w:p w14:paraId="3FF3C88F"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0661DA83" w14:textId="77777777" w:rsidR="00F82EDB" w:rsidRDefault="00F82EDB" w:rsidP="007914C1">
            <w:pPr>
              <w:pStyle w:val="a0"/>
              <w:spacing w:line="400" w:lineRule="exact"/>
              <w:ind w:firstLineChars="0" w:firstLine="0"/>
              <w:rPr>
                <w:lang w:val="en-US"/>
              </w:rPr>
            </w:pPr>
            <w:r>
              <w:rPr>
                <w:rFonts w:hint="eastAsia"/>
                <w:lang w:val="en-US"/>
              </w:rPr>
              <w:t>庭院</w:t>
            </w:r>
          </w:p>
          <w:p w14:paraId="73088EC8"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2A5A7B87"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6C41C108" w14:textId="77777777" w:rsidR="00F82EDB" w:rsidRDefault="00F82EDB" w:rsidP="007914C1">
            <w:pPr>
              <w:pStyle w:val="a0"/>
              <w:spacing w:line="400" w:lineRule="exact"/>
              <w:ind w:firstLineChars="0" w:firstLine="0"/>
              <w:rPr>
                <w:lang w:val="en-US"/>
              </w:rPr>
            </w:pPr>
            <w:r>
              <w:rPr>
                <w:rFonts w:hint="eastAsia"/>
                <w:lang w:val="en-US"/>
              </w:rPr>
              <w:t>户外</w:t>
            </w:r>
            <w:r>
              <w:rPr>
                <w:lang w:val="en-US"/>
              </w:rPr>
              <w:t>休息区</w:t>
            </w:r>
          </w:p>
          <w:p w14:paraId="31974BB0"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6270B74F"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02833CD0" wp14:editId="7FC0A75D">
            <wp:extent cx="5667375" cy="3419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19475"/>
                    </a:xfrm>
                    <a:prstGeom prst="rect">
                      <a:avLst/>
                    </a:prstGeom>
                  </pic:spPr>
                </pic:pic>
              </a:graphicData>
            </a:graphic>
          </wp:inline>
        </w:drawing>
      </w:r>
    </w:p>
    <w:p w14:paraId="19353030"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2E1C">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2E1C">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88656CA" w14:textId="77777777" w:rsidR="0000578F" w:rsidRDefault="0000578F" w:rsidP="0000578F">
      <w:pPr>
        <w:pStyle w:val="a0"/>
        <w:ind w:firstLine="420"/>
        <w:rPr>
          <w:lang w:val="en-US"/>
        </w:rPr>
        <w:sectPr w:rsidR="0000578F" w:rsidSect="00D81015">
          <w:pgSz w:w="11906" w:h="16838"/>
          <w:pgMar w:top="992" w:right="709" w:bottom="822" w:left="1134" w:header="284" w:footer="170" w:gutter="0"/>
          <w:cols w:space="720"/>
          <w:docGrid w:type="linesAndChars" w:linePitch="312"/>
        </w:sectPr>
      </w:pPr>
    </w:p>
    <w:p w14:paraId="44BC4372" w14:textId="77777777" w:rsidR="0000578F" w:rsidRDefault="0000578F" w:rsidP="0000578F">
      <w:pPr>
        <w:pStyle w:val="2"/>
      </w:pPr>
      <w:bookmarkStart w:id="18" w:name="_Toc452108761"/>
      <w:bookmarkStart w:id="19" w:name="_Toc161091645"/>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3C68" w14:paraId="463DE7F9"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4040E7"/>
          </w:tcPr>
          <w:p w14:paraId="057451DF" w14:textId="77777777" w:rsidR="000A3C68" w:rsidRDefault="000A3C68"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5A75893D" w14:textId="77777777" w:rsidR="000A3C68" w:rsidRDefault="000A3C68" w:rsidP="007914C1">
            <w:pPr>
              <w:pStyle w:val="a0"/>
              <w:spacing w:line="400" w:lineRule="exact"/>
              <w:ind w:firstLineChars="0" w:firstLine="0"/>
              <w:rPr>
                <w:lang w:val="en-US"/>
              </w:rPr>
            </w:pPr>
            <w:r>
              <w:rPr>
                <w:rFonts w:hint="eastAsia"/>
                <w:lang w:val="en-US"/>
              </w:rPr>
              <w:t>游憩广场</w:t>
            </w:r>
          </w:p>
          <w:p w14:paraId="6A1ECFF6"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6AEFF"/>
          </w:tcPr>
          <w:p w14:paraId="3B1CF24D"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608836F5" w14:textId="77777777" w:rsidR="000A3C68" w:rsidRDefault="000A3C68" w:rsidP="007914C1">
            <w:pPr>
              <w:pStyle w:val="a0"/>
              <w:spacing w:line="400" w:lineRule="exact"/>
              <w:ind w:firstLineChars="0" w:firstLine="0"/>
              <w:rPr>
                <w:lang w:val="en-US"/>
              </w:rPr>
            </w:pPr>
            <w:r>
              <w:rPr>
                <w:rFonts w:hint="eastAsia"/>
                <w:lang w:val="en-US"/>
              </w:rPr>
              <w:t>停车场</w:t>
            </w:r>
          </w:p>
          <w:p w14:paraId="64B13DAD"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7E980C88"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2A25B2D2" w14:textId="77777777" w:rsidR="000A3C68" w:rsidRDefault="000A3C68" w:rsidP="007914C1">
            <w:pPr>
              <w:pStyle w:val="a0"/>
              <w:spacing w:line="400" w:lineRule="exact"/>
              <w:ind w:firstLineChars="0" w:firstLine="0"/>
              <w:rPr>
                <w:lang w:val="en-US"/>
              </w:rPr>
            </w:pPr>
            <w:r>
              <w:rPr>
                <w:rFonts w:hint="eastAsia"/>
                <w:lang w:val="en-US"/>
              </w:rPr>
              <w:t>儿童娱乐</w:t>
            </w:r>
            <w:r>
              <w:rPr>
                <w:lang w:val="en-US"/>
              </w:rPr>
              <w:t>区</w:t>
            </w:r>
          </w:p>
          <w:p w14:paraId="0349EE0C"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3C68" w14:paraId="540FDF13"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E7"/>
          </w:tcPr>
          <w:p w14:paraId="4FF91C57"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22C12121" w14:textId="77777777" w:rsidR="000A3C68" w:rsidRDefault="000A3C68" w:rsidP="007914C1">
            <w:pPr>
              <w:pStyle w:val="a0"/>
              <w:spacing w:line="400" w:lineRule="exact"/>
              <w:ind w:firstLineChars="0" w:firstLine="0"/>
              <w:rPr>
                <w:lang w:val="en-US"/>
              </w:rPr>
            </w:pPr>
            <w:r>
              <w:rPr>
                <w:rFonts w:hint="eastAsia"/>
                <w:lang w:val="en-US"/>
              </w:rPr>
              <w:t>人行道</w:t>
            </w:r>
          </w:p>
          <w:p w14:paraId="6620BB90"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AECAFF"/>
          </w:tcPr>
          <w:p w14:paraId="10C87595"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755388AD" w14:textId="77777777" w:rsidR="000A3C68" w:rsidRDefault="000A3C68" w:rsidP="007914C1">
            <w:pPr>
              <w:pStyle w:val="a0"/>
              <w:spacing w:line="400" w:lineRule="exact"/>
              <w:ind w:firstLineChars="0" w:firstLine="0"/>
              <w:rPr>
                <w:lang w:val="en-US"/>
              </w:rPr>
            </w:pPr>
            <w:r>
              <w:rPr>
                <w:rFonts w:hint="eastAsia"/>
                <w:lang w:val="en-US"/>
              </w:rPr>
              <w:t>庭院</w:t>
            </w:r>
          </w:p>
          <w:p w14:paraId="20AF53DA"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0130A78B"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42982EB3" w14:textId="77777777" w:rsidR="000A3C68" w:rsidRDefault="000A3C68" w:rsidP="007914C1">
            <w:pPr>
              <w:pStyle w:val="a0"/>
              <w:spacing w:line="400" w:lineRule="exact"/>
              <w:ind w:firstLineChars="0" w:firstLine="0"/>
              <w:rPr>
                <w:lang w:val="en-US"/>
              </w:rPr>
            </w:pPr>
            <w:r>
              <w:rPr>
                <w:rFonts w:hint="eastAsia"/>
                <w:lang w:val="en-US"/>
              </w:rPr>
              <w:t>户外</w:t>
            </w:r>
            <w:r>
              <w:rPr>
                <w:lang w:val="en-US"/>
              </w:rPr>
              <w:t>休息区</w:t>
            </w:r>
          </w:p>
          <w:p w14:paraId="63447380"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7FEDB31E"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1CE196A5" wp14:editId="155D0C17">
            <wp:extent cx="5667375" cy="34290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29000"/>
                    </a:xfrm>
                    <a:prstGeom prst="rect">
                      <a:avLst/>
                    </a:prstGeom>
                  </pic:spPr>
                </pic:pic>
              </a:graphicData>
            </a:graphic>
          </wp:inline>
        </w:drawing>
      </w:r>
    </w:p>
    <w:p w14:paraId="5CFD703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2E1C">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2E1C">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01C70AF6" w14:textId="77777777" w:rsidR="00E27B4C" w:rsidRDefault="00E27B4C" w:rsidP="0034506B">
      <w:pPr>
        <w:pStyle w:val="a0"/>
        <w:ind w:firstLineChars="0" w:firstLine="0"/>
        <w:rPr>
          <w:lang w:val="en-US"/>
        </w:rPr>
        <w:sectPr w:rsidR="00E27B4C" w:rsidSect="00D81015">
          <w:pgSz w:w="11906" w:h="16838"/>
          <w:pgMar w:top="992" w:right="709" w:bottom="822" w:left="1134" w:header="284" w:footer="170" w:gutter="0"/>
          <w:cols w:space="720"/>
          <w:docGrid w:type="linesAndChars" w:linePitch="312"/>
        </w:sectPr>
      </w:pPr>
    </w:p>
    <w:p w14:paraId="4BFC2116" w14:textId="77777777" w:rsidR="0069542D" w:rsidRDefault="0069542D" w:rsidP="00D40158">
      <w:pPr>
        <w:pStyle w:val="1"/>
      </w:pPr>
      <w:bookmarkStart w:id="22" w:name="TitleFormat"/>
      <w:bookmarkStart w:id="23" w:name="_Toc452108762"/>
      <w:bookmarkStart w:id="24" w:name="_Toc161091646"/>
      <w:r>
        <w:rPr>
          <w:rFonts w:hint="eastAsia"/>
        </w:rPr>
        <w:lastRenderedPageBreak/>
        <w:t>计算</w:t>
      </w:r>
      <w:r>
        <w:t>依据</w:t>
      </w:r>
      <w:bookmarkEnd w:id="22"/>
      <w:bookmarkEnd w:id="23"/>
      <w:bookmarkEnd w:id="24"/>
    </w:p>
    <w:p w14:paraId="228E18CC" w14:textId="77777777" w:rsidR="0000578F" w:rsidRPr="0000578F" w:rsidRDefault="0000578F" w:rsidP="0000578F">
      <w:pPr>
        <w:pStyle w:val="a0"/>
        <w:ind w:firstLine="420"/>
        <w:rPr>
          <w:lang w:val="en-US"/>
        </w:rPr>
      </w:pPr>
      <w:r w:rsidRPr="0000578F">
        <w:rPr>
          <w:rFonts w:hint="eastAsia"/>
          <w:lang w:val="en-US"/>
        </w:rPr>
        <w:t>本项目主要参照资料为：</w:t>
      </w:r>
    </w:p>
    <w:p w14:paraId="4059FF62"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《绿色建筑评价标准》（京津冀）</w:t>
      </w:r>
      <w:r w:rsidRPr="0000578F">
        <w:rPr>
          <w:rFonts w:hint="eastAsia"/>
          <w:lang w:val="en-US"/>
        </w:rPr>
        <w:t>DB11/T 825-2021</w:t>
      </w:r>
      <w:bookmarkEnd w:id="25"/>
    </w:p>
    <w:p w14:paraId="57A7320F"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44385306"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FD5E46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BA7E105" w14:textId="77777777" w:rsidR="0000578F" w:rsidRDefault="0000578F" w:rsidP="0000578F">
      <w:pPr>
        <w:pStyle w:val="1"/>
      </w:pPr>
      <w:bookmarkStart w:id="26" w:name="_Toc452108763"/>
      <w:bookmarkStart w:id="27" w:name="_Toc161091647"/>
      <w:r>
        <w:rPr>
          <w:rFonts w:hint="eastAsia"/>
        </w:rPr>
        <w:t>参考</w:t>
      </w:r>
      <w:r>
        <w:t>标准</w:t>
      </w:r>
      <w:bookmarkEnd w:id="26"/>
      <w:bookmarkEnd w:id="27"/>
    </w:p>
    <w:p w14:paraId="427026A0"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《绿色建筑评价标准》（京津冀）</w:t>
      </w:r>
      <w:r>
        <w:rPr>
          <w:rFonts w:hint="eastAsia"/>
          <w:lang w:val="en-US"/>
        </w:rPr>
        <w:t>DB11/T 825-2021</w:t>
      </w:r>
      <w:bookmarkEnd w:id="28"/>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6386AF99"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410B7ADE"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70755AE8"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612D6253" w14:textId="77777777" w:rsidR="0000578F" w:rsidRDefault="0000578F" w:rsidP="0000578F">
      <w:pPr>
        <w:pStyle w:val="1"/>
      </w:pPr>
      <w:bookmarkStart w:id="36" w:name="_Toc161091648"/>
      <w:r>
        <w:rPr>
          <w:rFonts w:hint="eastAsia"/>
        </w:rPr>
        <w:t>计算原理</w:t>
      </w:r>
      <w:bookmarkEnd w:id="29"/>
      <w:bookmarkEnd w:id="30"/>
      <w:bookmarkEnd w:id="36"/>
    </w:p>
    <w:p w14:paraId="252207A9"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61091649"/>
      <w:r>
        <w:rPr>
          <w:rFonts w:hint="eastAsia"/>
        </w:rPr>
        <w:t>风场计算域</w:t>
      </w:r>
      <w:bookmarkEnd w:id="37"/>
      <w:bookmarkEnd w:id="40"/>
    </w:p>
    <w:p w14:paraId="258C9B63"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E31F943" w14:textId="77777777" w:rsidR="00E27B4C" w:rsidRPr="002A554F" w:rsidRDefault="00E27B4C" w:rsidP="00E27B4C">
      <w:pPr>
        <w:pStyle w:val="3"/>
        <w:numPr>
          <w:ilvl w:val="2"/>
          <w:numId w:val="4"/>
        </w:numPr>
      </w:pPr>
      <w:bookmarkStart w:id="41" w:name="_Toc161091650"/>
      <w:r>
        <w:rPr>
          <w:rFonts w:hint="eastAsia"/>
        </w:rPr>
        <w:t>冬季工况风场计算域</w:t>
      </w:r>
      <w:bookmarkEnd w:id="41"/>
    </w:p>
    <w:p w14:paraId="7E344013"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2" w:name="季节2"/>
      <w:r w:rsidRPr="00E27B4C">
        <w:rPr>
          <w:rFonts w:ascii="黑体" w:eastAsia="黑体" w:hAnsi="黑体" w:hint="eastAsia"/>
          <w:sz w:val="20"/>
          <w:szCs w:val="20"/>
        </w:rPr>
        <w:t>冬季</w:t>
      </w:r>
      <w:bookmarkEnd w:id="4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AEED572" w14:textId="77777777" w:rsidTr="00594974">
        <w:trPr>
          <w:jc w:val="center"/>
        </w:trPr>
        <w:tc>
          <w:tcPr>
            <w:tcW w:w="0" w:type="auto"/>
            <w:shd w:val="clear" w:color="auto" w:fill="F2F2F2" w:themeFill="background1" w:themeFillShade="F2"/>
          </w:tcPr>
          <w:p w14:paraId="358B16B5"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3F2F6B2" w14:textId="77777777" w:rsidR="00E27B4C" w:rsidRPr="00124784" w:rsidRDefault="00E27B4C" w:rsidP="00124784">
            <w:pPr>
              <w:pStyle w:val="a0"/>
              <w:ind w:firstLineChars="0" w:firstLine="0"/>
              <w:rPr>
                <w:lang w:val="en-US"/>
              </w:rPr>
            </w:pPr>
            <w:bookmarkStart w:id="43" w:name="冬季风场X尺寸"/>
            <w:r>
              <w:t>410</w:t>
            </w:r>
            <w:bookmarkEnd w:id="43"/>
          </w:p>
        </w:tc>
      </w:tr>
      <w:tr w:rsidR="00E27B4C" w:rsidRPr="00124784" w14:paraId="7AC4815C" w14:textId="77777777" w:rsidTr="00594974">
        <w:trPr>
          <w:jc w:val="center"/>
        </w:trPr>
        <w:tc>
          <w:tcPr>
            <w:tcW w:w="0" w:type="auto"/>
            <w:shd w:val="clear" w:color="auto" w:fill="F2F2F2" w:themeFill="background1" w:themeFillShade="F2"/>
          </w:tcPr>
          <w:p w14:paraId="077F3489"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60F0F23" w14:textId="77777777" w:rsidR="00E27B4C" w:rsidRPr="00124784" w:rsidRDefault="00E27B4C" w:rsidP="00124784">
            <w:pPr>
              <w:pStyle w:val="a0"/>
              <w:ind w:firstLineChars="0" w:firstLine="0"/>
              <w:rPr>
                <w:lang w:val="en-US"/>
              </w:rPr>
            </w:pPr>
            <w:bookmarkStart w:id="44" w:name="冬季风场Y尺寸"/>
            <w:r>
              <w:t>285</w:t>
            </w:r>
            <w:bookmarkEnd w:id="44"/>
          </w:p>
        </w:tc>
      </w:tr>
      <w:tr w:rsidR="00E27B4C" w:rsidRPr="00124784" w14:paraId="3690098A" w14:textId="77777777" w:rsidTr="00594974">
        <w:trPr>
          <w:jc w:val="center"/>
        </w:trPr>
        <w:tc>
          <w:tcPr>
            <w:tcW w:w="0" w:type="auto"/>
            <w:shd w:val="clear" w:color="auto" w:fill="F2F2F2" w:themeFill="background1" w:themeFillShade="F2"/>
          </w:tcPr>
          <w:p w14:paraId="5FA3A9D8"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4B7B463" w14:textId="77777777" w:rsidR="00E27B4C" w:rsidRPr="00124784" w:rsidRDefault="00E27B4C" w:rsidP="00124784">
            <w:pPr>
              <w:pStyle w:val="a0"/>
              <w:ind w:firstLineChars="0" w:firstLine="0"/>
              <w:rPr>
                <w:lang w:val="en-US"/>
              </w:rPr>
            </w:pPr>
            <w:bookmarkStart w:id="45" w:name="冬季风场Z尺寸"/>
            <w:r>
              <w:t>121</w:t>
            </w:r>
            <w:bookmarkEnd w:id="45"/>
          </w:p>
        </w:tc>
      </w:tr>
    </w:tbl>
    <w:p w14:paraId="4ECAC93A" w14:textId="77777777" w:rsidR="00E27B4C" w:rsidRDefault="00E27B4C" w:rsidP="00E27B4C">
      <w:pPr>
        <w:pStyle w:val="a0"/>
        <w:ind w:firstLineChars="0" w:firstLine="0"/>
        <w:jc w:val="center"/>
        <w:rPr>
          <w:lang w:val="en-US"/>
        </w:rPr>
      </w:pPr>
      <w:bookmarkStart w:id="46" w:name="冬季工况风场计算域图示"/>
      <w:bookmarkEnd w:id="46"/>
      <w:r>
        <w:rPr>
          <w:noProof/>
        </w:rPr>
        <w:lastRenderedPageBreak/>
        <w:drawing>
          <wp:inline distT="0" distB="0" distL="0" distR="0" wp14:anchorId="2DA58129" wp14:editId="4158BB37">
            <wp:extent cx="5667375" cy="30670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67050"/>
                    </a:xfrm>
                    <a:prstGeom prst="rect">
                      <a:avLst/>
                    </a:prstGeom>
                  </pic:spPr>
                </pic:pic>
              </a:graphicData>
            </a:graphic>
          </wp:inline>
        </w:drawing>
      </w:r>
    </w:p>
    <w:p w14:paraId="54968498"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2E1C">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2E1C">
        <w:rPr>
          <w:rFonts w:ascii="黑体" w:hAnsi="黑体"/>
          <w:noProof/>
        </w:rPr>
        <w:t>1</w:t>
      </w:r>
      <w:r w:rsidRPr="006156D5">
        <w:rPr>
          <w:rFonts w:ascii="黑体" w:hAnsi="黑体"/>
        </w:rPr>
        <w:fldChar w:fldCharType="end"/>
      </w:r>
      <w:r w:rsidRPr="006156D5">
        <w:rPr>
          <w:rFonts w:ascii="黑体" w:hAnsi="黑体" w:hint="eastAsia"/>
        </w:rPr>
        <w:t xml:space="preserve">  </w:t>
      </w:r>
      <w:bookmarkStart w:id="47" w:name="季节3"/>
      <w:r w:rsidRPr="006156D5">
        <w:rPr>
          <w:rFonts w:ascii="黑体" w:hAnsi="黑体" w:hint="eastAsia"/>
        </w:rPr>
        <w:t>冬季</w:t>
      </w:r>
      <w:bookmarkEnd w:id="47"/>
      <w:r w:rsidRPr="00E27B4C">
        <w:rPr>
          <w:rFonts w:hint="eastAsia"/>
        </w:rPr>
        <w:t>工况风场计算域图</w:t>
      </w:r>
      <w:r>
        <w:rPr>
          <w:rFonts w:hint="eastAsia"/>
        </w:rPr>
        <w:t>示</w:t>
      </w:r>
      <w:r w:rsidR="00000000">
        <w:rPr>
          <w:rFonts w:hint="eastAsia"/>
          <w:szCs w:val="21"/>
          <w:lang w:val="en-US"/>
        </w:rPr>
        <w:t xml:space="preserve"> </w:t>
      </w:r>
    </w:p>
    <w:p w14:paraId="2D69A2D9" w14:textId="77777777" w:rsidR="00DD2870" w:rsidRPr="00DD2870" w:rsidRDefault="00DD2870" w:rsidP="00BE0E75">
      <w:pPr>
        <w:pStyle w:val="a0"/>
        <w:ind w:firstLineChars="150" w:firstLine="315"/>
        <w:rPr>
          <w:lang w:val="en-US"/>
        </w:rPr>
      </w:pPr>
      <w:bookmarkStart w:id="48" w:name="计算域"/>
      <w:bookmarkEnd w:id="48"/>
    </w:p>
    <w:p w14:paraId="48991A53"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493C489" w14:textId="77777777" w:rsidR="003857DF" w:rsidRDefault="003857DF" w:rsidP="003857DF">
      <w:pPr>
        <w:pStyle w:val="2"/>
      </w:pPr>
      <w:bookmarkStart w:id="49" w:name="_Toc509844741"/>
      <w:bookmarkStart w:id="50" w:name="_Toc161091651"/>
      <w:r>
        <w:rPr>
          <w:rFonts w:hint="eastAsia"/>
        </w:rPr>
        <w:t>网格划分</w:t>
      </w:r>
      <w:bookmarkEnd w:id="49"/>
      <w:bookmarkEnd w:id="50"/>
    </w:p>
    <w:p w14:paraId="23E78234"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37AD4D8" w14:textId="77777777" w:rsidR="003857DF" w:rsidRPr="005A5AAA" w:rsidRDefault="003857DF" w:rsidP="003857DF">
      <w:pPr>
        <w:pStyle w:val="ae"/>
        <w:spacing w:before="156"/>
        <w:ind w:left="426" w:firstLine="0"/>
      </w:pPr>
      <w:r>
        <w:rPr>
          <w:rFonts w:hint="eastAsia"/>
        </w:rPr>
        <w:t>1）普通网格：指除靠近地面和建筑以外的网格，通常不需要特别加密处理</w:t>
      </w:r>
    </w:p>
    <w:p w14:paraId="1A440EAE" w14:textId="77777777" w:rsidR="003857DF" w:rsidRDefault="003857DF" w:rsidP="003857DF">
      <w:pPr>
        <w:pStyle w:val="ae"/>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51"/>
    <w:p w14:paraId="3FF3E321"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0A5D527E"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393255A9"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B0CFC79" w14:textId="77777777" w:rsidR="003857DF" w:rsidRDefault="003857DF" w:rsidP="003857DF">
      <w:pPr>
        <w:pStyle w:val="ae"/>
        <w:spacing w:before="156"/>
        <w:ind w:left="0" w:firstLineChars="150" w:firstLine="315"/>
      </w:pPr>
      <w:r>
        <w:rPr>
          <w:rFonts w:hint="eastAsia"/>
        </w:rPr>
        <w:t>2）地面网格</w:t>
      </w:r>
    </w:p>
    <w:p w14:paraId="1C3EA41F"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2A2AFDE6"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E5B22B7"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94FAF3C"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2E1C">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22E1C">
        <w:rPr>
          <w:rFonts w:ascii="黑体" w:hAnsi="黑体"/>
          <w:noProof/>
        </w:rPr>
        <w:t>1</w:t>
      </w:r>
      <w:r w:rsidRPr="006156D5">
        <w:rPr>
          <w:rFonts w:ascii="黑体" w:hAnsi="黑体"/>
        </w:rPr>
        <w:fldChar w:fldCharType="end"/>
      </w:r>
      <w:bookmarkStart w:id="52" w:name="季节1"/>
      <w:r w:rsidR="00000000" w:rsidRPr="00842A6F">
        <w:rPr>
          <w:rFonts w:ascii="黑体" w:hAnsi="黑体" w:hint="eastAsia"/>
        </w:rPr>
        <w:t>冬季</w:t>
      </w:r>
      <w:bookmarkEnd w:id="52"/>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5E1E9A26"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241BA"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EA0477F"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E3C58E"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5C78823A"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570C7B2C" w14:textId="77777777" w:rsidR="00000000" w:rsidRPr="001C5353" w:rsidRDefault="00000000" w:rsidP="00213450">
            <w:pPr>
              <w:spacing w:line="240" w:lineRule="auto"/>
              <w:jc w:val="center"/>
              <w:rPr>
                <w:szCs w:val="21"/>
                <w:lang w:val="en-US"/>
              </w:rPr>
            </w:pPr>
            <w:bookmarkStart w:id="53" w:name="冬季网格总数"/>
            <w:r>
              <w:lastRenderedPageBreak/>
              <w:t>219678</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DE18E2"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6D5E09"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BD4122" w14:textId="77777777" w:rsidR="00000000" w:rsidRPr="009D2F6D" w:rsidRDefault="00000000" w:rsidP="00213450">
            <w:pPr>
              <w:spacing w:line="240" w:lineRule="auto"/>
              <w:jc w:val="center"/>
              <w:rPr>
                <w:szCs w:val="21"/>
                <w:lang w:val="en-US"/>
              </w:rPr>
            </w:pPr>
            <w:bookmarkStart w:id="54" w:name="冬季分弧精度"/>
            <w:r>
              <w:t>0.24</w:t>
            </w:r>
            <w:bookmarkEnd w:id="54"/>
          </w:p>
        </w:tc>
      </w:tr>
      <w:tr w:rsidR="00764677" w:rsidRPr="001C5353" w14:paraId="59534AB4"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628D2D9"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2D9843"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371C7A"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C4C61DE" w14:textId="77777777" w:rsidR="00000000" w:rsidRPr="009D2F6D" w:rsidRDefault="00000000" w:rsidP="00213450">
            <w:pPr>
              <w:spacing w:line="240" w:lineRule="auto"/>
              <w:jc w:val="center"/>
              <w:rPr>
                <w:szCs w:val="21"/>
                <w:lang w:val="en-US"/>
              </w:rPr>
            </w:pPr>
            <w:bookmarkStart w:id="55" w:name="最大网格尺寸"/>
            <w:r>
              <w:t>16.0</w:t>
            </w:r>
            <w:bookmarkEnd w:id="55"/>
          </w:p>
        </w:tc>
      </w:tr>
      <w:tr w:rsidR="00764677" w:rsidRPr="001C5353" w14:paraId="47795293"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6B65B90C"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790383"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887FB3"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097B7F7" w14:textId="77777777" w:rsidR="00000000" w:rsidRPr="009D2F6D" w:rsidRDefault="00000000" w:rsidP="00213450">
            <w:pPr>
              <w:spacing w:line="240" w:lineRule="auto"/>
              <w:jc w:val="center"/>
              <w:rPr>
                <w:szCs w:val="21"/>
                <w:lang w:val="en-US"/>
              </w:rPr>
            </w:pPr>
            <w:bookmarkStart w:id="56" w:name="最小网格尺寸"/>
            <w:r>
              <w:t>4.0</w:t>
            </w:r>
            <w:bookmarkEnd w:id="56"/>
          </w:p>
        </w:tc>
      </w:tr>
      <w:tr w:rsidR="00764677" w:rsidRPr="001C5353" w14:paraId="4B0543A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461B50F"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BCA42"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3AF63B"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6050E60" w14:textId="77777777" w:rsidR="00000000" w:rsidRPr="00215D3C" w:rsidRDefault="00000000" w:rsidP="00213450">
            <w:pPr>
              <w:spacing w:line="240" w:lineRule="auto"/>
              <w:jc w:val="center"/>
              <w:rPr>
                <w:szCs w:val="21"/>
                <w:lang w:val="en-US"/>
              </w:rPr>
            </w:pPr>
            <w:bookmarkStart w:id="57" w:name="建筑表面细分层厚度"/>
            <w:r>
              <w:t>4.0</w:t>
            </w:r>
            <w:bookmarkEnd w:id="57"/>
          </w:p>
        </w:tc>
      </w:tr>
      <w:tr w:rsidR="00764677" w:rsidRPr="001C5353" w14:paraId="111F643B"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4014226"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F537588"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FD0D86C"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A0B5DEF" w14:textId="77777777" w:rsidR="00000000" w:rsidRPr="009D2F6D" w:rsidRDefault="00000000" w:rsidP="00213450">
            <w:pPr>
              <w:spacing w:line="240" w:lineRule="auto"/>
              <w:jc w:val="center"/>
              <w:rPr>
                <w:szCs w:val="21"/>
                <w:lang w:val="en-US"/>
              </w:rPr>
            </w:pPr>
            <w:bookmarkStart w:id="58" w:name="远场网格尺寸"/>
            <w:r>
              <w:t>8.0</w:t>
            </w:r>
            <w:bookmarkEnd w:id="58"/>
          </w:p>
        </w:tc>
      </w:tr>
      <w:tr w:rsidR="00764677" w:rsidRPr="001C5353" w14:paraId="43F3748D"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C54ED11"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17A9DF"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DCC439"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760B459" w14:textId="77777777" w:rsidR="00000000" w:rsidRPr="009D2F6D" w:rsidRDefault="00000000" w:rsidP="00213450">
            <w:pPr>
              <w:spacing w:line="240" w:lineRule="auto"/>
              <w:jc w:val="center"/>
              <w:rPr>
                <w:szCs w:val="21"/>
                <w:lang w:val="en-US"/>
              </w:rPr>
            </w:pPr>
            <w:bookmarkStart w:id="59" w:name="近场网格尺寸"/>
            <w:r>
              <w:t>4.0</w:t>
            </w:r>
            <w:bookmarkEnd w:id="59"/>
          </w:p>
        </w:tc>
      </w:tr>
    </w:tbl>
    <w:p w14:paraId="6DCB243B" w14:textId="77777777" w:rsidR="00005045" w:rsidRPr="00005045" w:rsidRDefault="00005045" w:rsidP="003747B9">
      <w:pPr>
        <w:rPr>
          <w:szCs w:val="21"/>
          <w:lang w:val="en-US"/>
        </w:rPr>
      </w:pPr>
    </w:p>
    <w:p w14:paraId="2539D190" w14:textId="77777777" w:rsidR="00000000" w:rsidRDefault="00000000" w:rsidP="00956530">
      <w:pPr>
        <w:jc w:val="center"/>
      </w:pPr>
      <w:r>
        <w:rPr>
          <w:noProof/>
        </w:rPr>
        <w:drawing>
          <wp:inline distT="0" distB="0" distL="0" distR="0" wp14:anchorId="0413051A" wp14:editId="68B75AEF">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05175"/>
                    </a:xfrm>
                    <a:prstGeom prst="rect">
                      <a:avLst/>
                    </a:prstGeom>
                  </pic:spPr>
                </pic:pic>
              </a:graphicData>
            </a:graphic>
          </wp:inline>
        </w:drawing>
      </w:r>
    </w:p>
    <w:p w14:paraId="36294AF8"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822E1C">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822E1C">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0" w:name="季节"/>
      <w:r>
        <w:rPr>
          <w:rFonts w:ascii="黑体" w:eastAsia="黑体" w:hAnsi="黑体" w:hint="eastAsia"/>
          <w:sz w:val="20"/>
        </w:rPr>
        <w:t>冬季</w:t>
      </w:r>
      <w:bookmarkEnd w:id="60"/>
    </w:p>
    <w:p w14:paraId="692DD4C6" w14:textId="77777777" w:rsidR="00745913" w:rsidRDefault="003857DF" w:rsidP="00745913">
      <w:pPr>
        <w:pStyle w:val="a0"/>
        <w:ind w:firstLineChars="300" w:firstLine="630"/>
        <w:rPr>
          <w:rFonts w:ascii="黑体" w:eastAsia="黑体" w:hAnsi="黑体"/>
          <w:szCs w:val="20"/>
          <w:lang w:val="en-US"/>
        </w:rPr>
      </w:pPr>
      <w:bookmarkStart w:id="61" w:name="网格划分信息"/>
      <w:bookmarkEnd w:id="61"/>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1E48911D" w14:textId="77777777" w:rsidR="00745913" w:rsidRPr="00745913" w:rsidRDefault="00745913" w:rsidP="00745913">
      <w:pPr>
        <w:pStyle w:val="a0"/>
        <w:ind w:firstLineChars="0" w:firstLine="0"/>
        <w:rPr>
          <w:rFonts w:ascii="黑体" w:eastAsia="黑体" w:hAnsi="黑体"/>
          <w:szCs w:val="20"/>
          <w:lang w:val="en-US"/>
        </w:rPr>
      </w:pPr>
      <w:bookmarkStart w:id="62" w:name="网格图"/>
      <w:bookmarkEnd w:id="62"/>
    </w:p>
    <w:p w14:paraId="60F3CF90" w14:textId="77777777" w:rsidR="003857DF" w:rsidRDefault="003857DF" w:rsidP="003857DF">
      <w:pPr>
        <w:pStyle w:val="2"/>
        <w:numPr>
          <w:ilvl w:val="1"/>
          <w:numId w:val="4"/>
        </w:numPr>
      </w:pPr>
      <w:bookmarkStart w:id="63" w:name="_Toc509844742"/>
      <w:bookmarkStart w:id="64" w:name="_Toc161091652"/>
      <w:r>
        <w:rPr>
          <w:rFonts w:hint="eastAsia"/>
        </w:rPr>
        <w:lastRenderedPageBreak/>
        <w:t>边界条件</w:t>
      </w:r>
      <w:bookmarkEnd w:id="63"/>
      <w:bookmarkEnd w:id="64"/>
    </w:p>
    <w:p w14:paraId="046EB2D7" w14:textId="77777777" w:rsidR="003857DF" w:rsidRDefault="00672C75" w:rsidP="003857DF">
      <w:r w:rsidRPr="003857DF">
        <w:rPr>
          <w:noProof/>
          <w:lang w:val="en-US"/>
        </w:rPr>
        <w:drawing>
          <wp:inline distT="0" distB="0" distL="0" distR="0" wp14:anchorId="5D286E45" wp14:editId="731B3909">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5CF8852"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25AD7DB1"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BBBC938" w14:textId="77777777" w:rsidR="003857DF" w:rsidRDefault="003857DF" w:rsidP="003857DF">
      <w:pPr>
        <w:pStyle w:val="3"/>
      </w:pPr>
      <w:bookmarkStart w:id="65" w:name="_Toc509844743"/>
      <w:bookmarkStart w:id="66" w:name="_Toc161091653"/>
      <w:r>
        <w:rPr>
          <w:rFonts w:hint="eastAsia"/>
        </w:rPr>
        <w:t>入口与出口边界条件</w:t>
      </w:r>
      <w:bookmarkEnd w:id="65"/>
      <w:bookmarkEnd w:id="66"/>
    </w:p>
    <w:p w14:paraId="3E231B9F"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63E77807"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1F49982" w14:textId="77777777" w:rsidR="003857DF" w:rsidRDefault="003857DF" w:rsidP="006156D5">
      <w:pPr>
        <w:pStyle w:val="a0"/>
        <w:ind w:firstLine="420"/>
        <w:jc w:val="right"/>
        <w:rPr>
          <w:lang w:val="en-US"/>
        </w:rPr>
      </w:pPr>
      <w:r w:rsidRPr="00A63BCE">
        <w:rPr>
          <w:position w:val="-32"/>
          <w:lang w:val="en-US"/>
        </w:rPr>
        <w:object w:dxaOrig="1400" w:dyaOrig="820" w14:anchorId="77D5A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41.45pt" o:ole="">
            <v:imagedata r:id="rId17" o:title=""/>
          </v:shape>
          <o:OLEObject Type="Embed" ProgID="Equation.3" ShapeID="_x0000_i1025" DrawAspect="Content" ObjectID="_1771704432"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822E1C">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822E1C">
        <w:rPr>
          <w:noProof/>
          <w:lang w:val="en-US"/>
        </w:rPr>
        <w:t>1</w:t>
      </w:r>
      <w:r w:rsidR="006156D5">
        <w:rPr>
          <w:lang w:val="en-US"/>
        </w:rPr>
        <w:fldChar w:fldCharType="end"/>
      </w:r>
      <w:r>
        <w:rPr>
          <w:rFonts w:hint="eastAsia"/>
          <w:lang w:val="en-US"/>
        </w:rPr>
        <w:t>）</w:t>
      </w:r>
    </w:p>
    <w:p w14:paraId="5FB1D875" w14:textId="77777777" w:rsidR="003857DF" w:rsidRDefault="003857DF" w:rsidP="003857DF">
      <w:pPr>
        <w:pStyle w:val="a0"/>
        <w:ind w:firstLineChars="0" w:firstLine="0"/>
        <w:rPr>
          <w:lang w:val="en-US"/>
        </w:rPr>
      </w:pPr>
      <w:r>
        <w:rPr>
          <w:rFonts w:hint="eastAsia"/>
          <w:lang w:val="en-US"/>
        </w:rPr>
        <w:t>式中：</w:t>
      </w:r>
    </w:p>
    <w:p w14:paraId="44C9DE3D"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F5FACEB" w14:textId="77777777" w:rsidR="003857DF" w:rsidRDefault="003857DF" w:rsidP="003857DF">
      <w:pPr>
        <w:pStyle w:val="a0"/>
        <w:ind w:firstLineChars="0" w:firstLine="0"/>
        <w:rPr>
          <w:lang w:val="en-US"/>
        </w:rPr>
      </w:pPr>
      <w:r>
        <w:rPr>
          <w:lang w:val="en-US"/>
        </w:rPr>
        <w:object w:dxaOrig="285" w:dyaOrig="360" w14:anchorId="5B878342">
          <v:shape id="_x0000_i1026" type="#_x0000_t75" style="width:15.05pt;height:18.7pt" o:ole="">
            <v:imagedata r:id="rId19" o:title=""/>
          </v:shape>
          <o:OLEObject Type="Embed" ProgID="Equation.3" ShapeID="_x0000_i1026" DrawAspect="Content" ObjectID="_1771704433" r:id="rId20"/>
        </w:object>
      </w:r>
      <w:r>
        <w:rPr>
          <w:rFonts w:hint="eastAsia"/>
          <w:lang w:val="en-US"/>
        </w:rPr>
        <w:t>、</w:t>
      </w:r>
      <w:r>
        <w:rPr>
          <w:lang w:val="en-US"/>
        </w:rPr>
        <w:t xml:space="preserve"> </w:t>
      </w:r>
      <w:r w:rsidRPr="00C91E32">
        <w:rPr>
          <w:position w:val="-10"/>
          <w:lang w:val="en-US"/>
        </w:rPr>
        <w:object w:dxaOrig="279" w:dyaOrig="360" w14:anchorId="78C35A82">
          <v:shape id="_x0000_i1027" type="#_x0000_t75" style="width:14.6pt;height:18.7pt" o:ole="">
            <v:imagedata r:id="rId21" o:title=""/>
          </v:shape>
          <o:OLEObject Type="Embed" ProgID="Equation.3" ShapeID="_x0000_i1027" DrawAspect="Content" ObjectID="_1771704434"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479764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7" w:name="地面粗糙度指数2"/>
      <w:r w:rsidR="00005045">
        <w:rPr>
          <w:rFonts w:hint="eastAsia"/>
          <w:lang w:val="en-US"/>
        </w:rPr>
        <w:t>0.28</w:t>
      </w:r>
      <w:bookmarkEnd w:id="67"/>
      <w:r w:rsidR="00005045">
        <w:rPr>
          <w:rFonts w:hint="eastAsia"/>
          <w:lang w:val="en-US"/>
        </w:rPr>
        <w:t>；</w:t>
      </w:r>
    </w:p>
    <w:p w14:paraId="22BB89DD"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4C0F5EA0"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FA4B7B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D294F9C"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4DFE2DE"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C67EE92"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4AE034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2BFBA5E"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305D7540"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270AA22" w14:textId="77777777" w:rsidTr="004C7D33">
        <w:trPr>
          <w:trHeight w:val="414"/>
        </w:trPr>
        <w:tc>
          <w:tcPr>
            <w:tcW w:w="2864" w:type="dxa"/>
            <w:vMerge/>
            <w:tcBorders>
              <w:left w:val="single" w:sz="4" w:space="0" w:color="auto"/>
              <w:right w:val="single" w:sz="4" w:space="0" w:color="auto"/>
            </w:tcBorders>
          </w:tcPr>
          <w:p w14:paraId="0A38141C"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4682B13"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B493485"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699E3C64" w14:textId="77777777" w:rsidTr="004C7D33">
        <w:trPr>
          <w:trHeight w:val="414"/>
        </w:trPr>
        <w:tc>
          <w:tcPr>
            <w:tcW w:w="2864" w:type="dxa"/>
            <w:vMerge/>
            <w:tcBorders>
              <w:left w:val="single" w:sz="4" w:space="0" w:color="auto"/>
              <w:bottom w:val="single" w:sz="4" w:space="0" w:color="auto"/>
              <w:right w:val="single" w:sz="4" w:space="0" w:color="auto"/>
            </w:tcBorders>
          </w:tcPr>
          <w:p w14:paraId="473BAFB2"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7D0153B"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64CB62E8"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67FA78F"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A4C13FC"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3A767E9"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784A4CC7" w14:textId="77777777" w:rsidR="003857DF" w:rsidRDefault="003857DF" w:rsidP="003857DF">
      <w:pPr>
        <w:pStyle w:val="3"/>
      </w:pPr>
      <w:bookmarkStart w:id="68" w:name="_Toc509844744"/>
      <w:bookmarkStart w:id="69" w:name="_Toc161091654"/>
      <w:r>
        <w:rPr>
          <w:rFonts w:hint="eastAsia"/>
        </w:rPr>
        <w:t>壁面边界条件</w:t>
      </w:r>
      <w:bookmarkEnd w:id="68"/>
      <w:bookmarkEnd w:id="69"/>
    </w:p>
    <w:p w14:paraId="5570674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437DC4C"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E0B3BF4" w14:textId="77777777" w:rsidR="0000578F" w:rsidRDefault="0000578F" w:rsidP="0000578F">
      <w:pPr>
        <w:pStyle w:val="2"/>
        <w:numPr>
          <w:ilvl w:val="1"/>
          <w:numId w:val="4"/>
        </w:numPr>
      </w:pPr>
      <w:bookmarkStart w:id="70" w:name="_Toc161091655"/>
      <w:r>
        <w:rPr>
          <w:rFonts w:hint="eastAsia"/>
        </w:rPr>
        <w:t>湍流模型</w:t>
      </w:r>
      <w:bookmarkEnd w:id="38"/>
      <w:bookmarkEnd w:id="39"/>
      <w:bookmarkEnd w:id="70"/>
    </w:p>
    <w:p w14:paraId="1007F282"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1BEF2A3D"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13424CD" w14:textId="77777777" w:rsidR="0000578F" w:rsidRDefault="0000578F" w:rsidP="0000578F">
      <w:pPr>
        <w:pStyle w:val="a0"/>
        <w:ind w:firstLine="420"/>
      </w:pPr>
      <w:r>
        <w:rPr>
          <w:rFonts w:hint="eastAsia"/>
        </w:rPr>
        <w:t>下表为几种工程流体中常见的湍流模型适用性：</w:t>
      </w:r>
    </w:p>
    <w:p w14:paraId="0874A09F"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BAB2BD3"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7D42A68F"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0FCC20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8C636AE"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0BD35D6"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5C7459C"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924F4CB"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72C9638"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48B9020"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7B112D19"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9CFC911"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361694A"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5CFC039A" w14:textId="77777777" w:rsidR="0000578F" w:rsidRDefault="0000578F" w:rsidP="0000578F">
      <w:pPr>
        <w:pStyle w:val="2"/>
        <w:numPr>
          <w:ilvl w:val="1"/>
          <w:numId w:val="4"/>
        </w:numPr>
      </w:pPr>
      <w:bookmarkStart w:id="71" w:name="_Toc451698939"/>
      <w:bookmarkStart w:id="72" w:name="_Toc452108767"/>
      <w:bookmarkStart w:id="73" w:name="_Toc161091656"/>
      <w:r>
        <w:rPr>
          <w:rFonts w:hint="eastAsia"/>
        </w:rPr>
        <w:t>求解计算</w:t>
      </w:r>
      <w:bookmarkEnd w:id="71"/>
      <w:bookmarkEnd w:id="72"/>
      <w:bookmarkEnd w:id="73"/>
    </w:p>
    <w:p w14:paraId="4B231DF6" w14:textId="77777777" w:rsidR="0000578F" w:rsidRDefault="0000578F" w:rsidP="0000578F">
      <w:pPr>
        <w:pStyle w:val="a0"/>
        <w:numPr>
          <w:ilvl w:val="0"/>
          <w:numId w:val="5"/>
        </w:numPr>
        <w:ind w:firstLineChars="0"/>
        <w:rPr>
          <w:b/>
          <w:lang w:val="en-US"/>
        </w:rPr>
      </w:pPr>
      <w:r>
        <w:rPr>
          <w:rFonts w:hint="eastAsia"/>
          <w:b/>
          <w:lang w:val="en-US"/>
        </w:rPr>
        <w:t>数学模型</w:t>
      </w:r>
    </w:p>
    <w:p w14:paraId="1D41393E"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A3DAEF3" w14:textId="77777777" w:rsidR="0000578F" w:rsidRDefault="00672C75" w:rsidP="00E11160">
      <w:pPr>
        <w:pStyle w:val="a0"/>
        <w:ind w:firstLineChars="250" w:firstLine="525"/>
        <w:jc w:val="center"/>
        <w:rPr>
          <w:lang w:val="en-US"/>
        </w:rPr>
      </w:pPr>
      <w:r>
        <w:rPr>
          <w:noProof/>
          <w:lang w:val="en-US"/>
        </w:rPr>
        <w:drawing>
          <wp:inline distT="0" distB="0" distL="0" distR="0" wp14:anchorId="5B34E145" wp14:editId="16B3030A">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B6D9FA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792C1C8" w14:textId="77777777" w:rsidR="00E11160" w:rsidRPr="00DF486E" w:rsidRDefault="00DF486E" w:rsidP="00FE4CC4">
      <w:pPr>
        <w:pStyle w:val="a0"/>
        <w:ind w:firstLineChars="0" w:firstLine="0"/>
        <w:jc w:val="center"/>
        <w:rPr>
          <w:rFonts w:ascii="黑体" w:eastAsia="黑体" w:hAnsi="黑体"/>
          <w:sz w:val="20"/>
          <w:szCs w:val="20"/>
        </w:rPr>
      </w:pPr>
      <w:bookmarkStart w:id="7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bookmarkEnd w:id="74"/>
      <w:r w:rsidR="00E11160" w:rsidRPr="00DF486E">
        <w:rPr>
          <w:rFonts w:ascii="黑体" w:eastAsia="黑体" w:hAnsi="黑体" w:hint="eastAsia"/>
          <w:sz w:val="20"/>
          <w:szCs w:val="20"/>
        </w:rPr>
        <w:t xml:space="preserve"> </w:t>
      </w:r>
      <w:bookmarkStart w:id="75" w:name="_Ref225175618"/>
      <w:r w:rsidR="00E11160" w:rsidRPr="00DF486E">
        <w:rPr>
          <w:rFonts w:ascii="黑体" w:eastAsia="黑体" w:hAnsi="黑体" w:hint="eastAsia"/>
          <w:sz w:val="20"/>
          <w:szCs w:val="20"/>
        </w:rPr>
        <w:t>计算流体力学的控制方程</w:t>
      </w:r>
      <w:bookmarkEnd w:id="7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434CC73"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420CFA6"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9CB03C6"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C5C8F2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C884A7B" wp14:editId="439E4532">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5EBDAC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9D17A63" wp14:editId="6450FF08">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6444E48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8942E8B"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7CA7160"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C6C3269"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DD6CB5F" w14:textId="77777777" w:rsidR="00E11160" w:rsidRDefault="00E11160" w:rsidP="00111EDF">
            <w:pPr>
              <w:widowControl w:val="0"/>
              <w:jc w:val="both"/>
              <w:rPr>
                <w:rFonts w:cs="Calibri"/>
                <w:kern w:val="2"/>
                <w:szCs w:val="24"/>
              </w:rPr>
            </w:pPr>
            <w:r>
              <w:rPr>
                <w:szCs w:val="24"/>
              </w:rPr>
              <w:t>0</w:t>
            </w:r>
          </w:p>
        </w:tc>
      </w:tr>
      <w:tr w:rsidR="00E11160" w14:paraId="11484E1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2013544"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3653A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254B24C" wp14:editId="5648BFA9">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72234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FED9D1F" wp14:editId="19B1893A">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C11B7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AEA3D2D" wp14:editId="1739CFA7">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44267F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DE7E334"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404137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FDFE727" wp14:editId="6BB38075">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6C74D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053F8AB" wp14:editId="1077B52E">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CAE1B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B6E5F41" wp14:editId="34492DA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D1E3F4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29AA4C6"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1B0356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66884B4" wp14:editId="22B7D9F7">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FFE1C8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23193DA" wp14:editId="4301D1B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98DB3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7D7F457" wp14:editId="72C56C51">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C709D4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C6E0AB1" w14:textId="77777777" w:rsidR="00E11160" w:rsidRDefault="00E11160" w:rsidP="00111EDF">
            <w:pPr>
              <w:rPr>
                <w:rFonts w:cs="Calibri"/>
                <w:kern w:val="2"/>
                <w:szCs w:val="24"/>
              </w:rPr>
            </w:pPr>
            <w:r>
              <w:rPr>
                <w:rFonts w:hint="eastAsia"/>
                <w:szCs w:val="24"/>
              </w:rPr>
              <w:t>湍流</w:t>
            </w:r>
          </w:p>
          <w:p w14:paraId="149CECDD"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6337957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AD960E8" wp14:editId="206752F7">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6E563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6E6876D" wp14:editId="44E63531">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1ED6C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E937569" wp14:editId="0A0C2A78">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6F2EC0E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74F26E8" w14:textId="77777777" w:rsidR="00E11160" w:rsidRDefault="00E11160" w:rsidP="00111EDF">
            <w:pPr>
              <w:rPr>
                <w:rFonts w:cs="Calibri"/>
                <w:kern w:val="2"/>
                <w:szCs w:val="24"/>
              </w:rPr>
            </w:pPr>
            <w:r>
              <w:rPr>
                <w:rFonts w:hint="eastAsia"/>
                <w:szCs w:val="24"/>
              </w:rPr>
              <w:t>湍流</w:t>
            </w:r>
          </w:p>
          <w:p w14:paraId="0294520D"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0F1C5F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FC5F199" wp14:editId="37D2304E">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E9962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594033F" wp14:editId="6A4D325E">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D5BA0A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2E923FFA" wp14:editId="3BAD2F04">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0E4B6A9F"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FAADAD8"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089A7F9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DF17415" wp14:editId="32FF3C58">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A1D85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04BAD969" wp14:editId="0F3331AB">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99FB0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A051A27" wp14:editId="70C92A6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E461F30"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32774F0"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06B8767" wp14:editId="68367539">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C3C00D3" wp14:editId="74F84E7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E6B3FF" wp14:editId="51942137">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CB2441" wp14:editId="1E3AB352">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CFE253C" wp14:editId="4CE73D79">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2E1A28" wp14:editId="29AE4A26">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5F5093" wp14:editId="49A2D6C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16F6DA" wp14:editId="1708B927">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B3CA3C" wp14:editId="40623B0F">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80916F" wp14:editId="465800C7">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922A7A3" wp14:editId="0185EDC9">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9FFFC22" wp14:editId="3C785C1A">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07215D1" wp14:editId="63BBD647">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BBE08CE"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38185C9A" wp14:editId="19A54E9F">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5C5F8F5" wp14:editId="46ECCEFB">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05CD5651" wp14:editId="317520D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464BD13"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578BF06" wp14:editId="344545D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095EC5A" wp14:editId="729913F5">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9F80FB" wp14:editId="03241B71">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B3D7414" wp14:editId="1F9AD553">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7B64DA7" w14:textId="77777777" w:rsidR="0000578F" w:rsidRDefault="0000578F" w:rsidP="0000578F">
      <w:pPr>
        <w:pStyle w:val="a0"/>
        <w:numPr>
          <w:ilvl w:val="0"/>
          <w:numId w:val="5"/>
        </w:numPr>
        <w:ind w:firstLineChars="0"/>
        <w:rPr>
          <w:b/>
          <w:lang w:val="en-US"/>
        </w:rPr>
      </w:pPr>
      <w:r>
        <w:rPr>
          <w:rFonts w:hint="eastAsia"/>
          <w:b/>
          <w:lang w:val="en-US"/>
        </w:rPr>
        <w:t>算法说明</w:t>
      </w:r>
    </w:p>
    <w:p w14:paraId="57CDF202"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12CA179D" w14:textId="77777777" w:rsidR="00005045" w:rsidRDefault="00005045" w:rsidP="00005045">
      <w:pPr>
        <w:pStyle w:val="2"/>
      </w:pPr>
      <w:bookmarkStart w:id="76" w:name="_Toc509844747"/>
      <w:bookmarkStart w:id="77" w:name="_Toc161091657"/>
      <w:r>
        <w:rPr>
          <w:rFonts w:hint="eastAsia"/>
        </w:rPr>
        <w:t>风速放大系数计算</w:t>
      </w:r>
      <w:bookmarkEnd w:id="76"/>
      <w:bookmarkEnd w:id="77"/>
    </w:p>
    <w:p w14:paraId="6DF89030"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5A820B6" w14:textId="77777777" w:rsidTr="00562403">
        <w:trPr>
          <w:trHeight w:val="623"/>
        </w:trPr>
        <w:tc>
          <w:tcPr>
            <w:tcW w:w="7230" w:type="dxa"/>
            <w:vMerge w:val="restart"/>
            <w:vAlign w:val="center"/>
          </w:tcPr>
          <w:p w14:paraId="73C07D71"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3A994991"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22E1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2E1C">
              <w:rPr>
                <w:noProof/>
                <w:lang w:val="en-US"/>
              </w:rPr>
              <w:t>1</w:t>
            </w:r>
            <w:r w:rsidRPr="00124784">
              <w:rPr>
                <w:lang w:val="en-US"/>
              </w:rPr>
              <w:fldChar w:fldCharType="end"/>
            </w:r>
            <w:r w:rsidRPr="00124784">
              <w:rPr>
                <w:rFonts w:hint="eastAsia"/>
                <w:lang w:val="en-US"/>
              </w:rPr>
              <w:t>）</w:t>
            </w:r>
          </w:p>
        </w:tc>
      </w:tr>
      <w:tr w:rsidR="00295C3C" w14:paraId="5ACEEEA4" w14:textId="77777777" w:rsidTr="00562403">
        <w:tc>
          <w:tcPr>
            <w:tcW w:w="7230" w:type="dxa"/>
            <w:vMerge/>
          </w:tcPr>
          <w:p w14:paraId="3DFBA236" w14:textId="77777777" w:rsidR="00295C3C" w:rsidRDefault="00295C3C" w:rsidP="00295C3C">
            <w:pPr>
              <w:rPr>
                <w:lang w:val="en-US"/>
              </w:rPr>
            </w:pPr>
          </w:p>
        </w:tc>
        <w:tc>
          <w:tcPr>
            <w:tcW w:w="1832" w:type="dxa"/>
            <w:vAlign w:val="center"/>
          </w:tcPr>
          <w:p w14:paraId="798ABF0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22E1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2E1C">
              <w:rPr>
                <w:noProof/>
                <w:lang w:val="en-US"/>
              </w:rPr>
              <w:t>2</w:t>
            </w:r>
            <w:r w:rsidRPr="00124784">
              <w:rPr>
                <w:lang w:val="en-US"/>
              </w:rPr>
              <w:fldChar w:fldCharType="end"/>
            </w:r>
            <w:r w:rsidRPr="00124784">
              <w:rPr>
                <w:rFonts w:hint="eastAsia"/>
                <w:lang w:val="en-US"/>
              </w:rPr>
              <w:t>）</w:t>
            </w:r>
          </w:p>
        </w:tc>
      </w:tr>
    </w:tbl>
    <w:p w14:paraId="4FA602E3" w14:textId="77777777" w:rsidR="00005045" w:rsidRDefault="00005045" w:rsidP="00005045">
      <w:pPr>
        <w:pStyle w:val="a0"/>
        <w:ind w:firstLine="420"/>
        <w:rPr>
          <w:lang w:val="en-US"/>
        </w:rPr>
      </w:pPr>
      <w:r>
        <w:rPr>
          <w:rFonts w:hint="eastAsia"/>
          <w:lang w:val="en-US"/>
        </w:rPr>
        <w:t>其中：</w:t>
      </w:r>
    </w:p>
    <w:p w14:paraId="2EC99B3A" w14:textId="77777777" w:rsidR="00005045" w:rsidRDefault="00005045" w:rsidP="00005045">
      <w:pPr>
        <w:pStyle w:val="a0"/>
        <w:ind w:firstLine="420"/>
      </w:pPr>
      <w:r w:rsidRPr="00FA41C8">
        <w:rPr>
          <w:position w:val="-6"/>
        </w:rPr>
        <w:object w:dxaOrig="260" w:dyaOrig="279" w14:anchorId="7984CB08">
          <v:shape id="_x0000_i1028" type="#_x0000_t75" style="width:12.3pt;height:14.6pt" o:ole="">
            <v:imagedata r:id="rId63" o:title=""/>
          </v:shape>
          <o:OLEObject Type="Embed" ProgID="Equation.3" ShapeID="_x0000_i1028" DrawAspect="Content" ObjectID="_1771704435" r:id="rId64"/>
        </w:object>
      </w:r>
      <w:r>
        <w:rPr>
          <w:rFonts w:hint="eastAsia"/>
        </w:rPr>
        <w:t>——风速放大系数；</w:t>
      </w:r>
    </w:p>
    <w:p w14:paraId="0754D4F8" w14:textId="77777777" w:rsidR="00005045" w:rsidRPr="00FC159B" w:rsidRDefault="00005045" w:rsidP="00005045">
      <w:pPr>
        <w:pStyle w:val="a0"/>
        <w:ind w:firstLine="420"/>
        <w:rPr>
          <w:lang w:val="en-US"/>
        </w:rPr>
      </w:pPr>
      <w:r w:rsidRPr="00FA41C8">
        <w:rPr>
          <w:position w:val="-10"/>
        </w:rPr>
        <w:object w:dxaOrig="499" w:dyaOrig="360" w14:anchorId="766DD9E7">
          <v:shape id="_x0000_i1029" type="#_x0000_t75" style="width:23.7pt;height:18.25pt" o:ole="">
            <v:imagedata r:id="rId65" o:title=""/>
          </v:shape>
          <o:OLEObject Type="Embed" ProgID="Equation.3" ShapeID="_x0000_i1029" DrawAspect="Content" ObjectID="_1771704436"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C7AD9DA" w14:textId="77777777" w:rsidR="00005045" w:rsidRDefault="00005045" w:rsidP="00005045">
      <w:pPr>
        <w:pStyle w:val="a0"/>
        <w:ind w:firstLine="420"/>
        <w:rPr>
          <w:lang w:val="en-US"/>
        </w:rPr>
      </w:pPr>
      <w:r w:rsidRPr="00FA41C8">
        <w:rPr>
          <w:position w:val="-14"/>
        </w:rPr>
        <w:object w:dxaOrig="499" w:dyaOrig="400" w14:anchorId="6F4D779D">
          <v:shape id="_x0000_i1030" type="#_x0000_t75" style="width:23.7pt;height:20.05pt" o:ole="">
            <v:imagedata r:id="rId67" o:title=""/>
          </v:shape>
          <o:OLEObject Type="Embed" ProgID="Equation.3" ShapeID="_x0000_i1030" DrawAspect="Content" ObjectID="_1771704437"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70045D07" w14:textId="77777777" w:rsidR="00005045" w:rsidRDefault="00005045" w:rsidP="00005045">
      <w:pPr>
        <w:pStyle w:val="a0"/>
        <w:ind w:firstLine="420"/>
        <w:rPr>
          <w:lang w:val="en-US"/>
        </w:rPr>
      </w:pPr>
      <w:r w:rsidRPr="00FA41C8">
        <w:rPr>
          <w:position w:val="-14"/>
        </w:rPr>
        <w:object w:dxaOrig="400" w:dyaOrig="400" w14:anchorId="09F2B641">
          <v:shape id="_x0000_i1031" type="#_x0000_t75" style="width:20.05pt;height:20.05pt" o:ole="">
            <v:imagedata r:id="rId69" o:title=""/>
          </v:shape>
          <o:OLEObject Type="Embed" ProgID="Equation.3" ShapeID="_x0000_i1031" DrawAspect="Content" ObjectID="_1771704438"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271D7C4"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8" w:name="地面粗糙度指数"/>
      <w:r>
        <w:rPr>
          <w:rFonts w:hint="eastAsia"/>
          <w:lang w:val="en-US"/>
        </w:rPr>
        <w:t>0.28</w:t>
      </w:r>
      <w:bookmarkEnd w:id="78"/>
      <w:r>
        <w:rPr>
          <w:rFonts w:hint="eastAsia"/>
          <w:lang w:val="en-US"/>
        </w:rPr>
        <w:t>；</w:t>
      </w:r>
    </w:p>
    <w:p w14:paraId="146F6EB8" w14:textId="77777777" w:rsidR="00005045" w:rsidRPr="009D2F6D" w:rsidRDefault="00005045" w:rsidP="00005045">
      <w:pPr>
        <w:pStyle w:val="a0"/>
        <w:ind w:firstLine="420"/>
        <w:rPr>
          <w:lang w:val="en-US"/>
        </w:rPr>
      </w:pPr>
    </w:p>
    <w:p w14:paraId="11F74DB5" w14:textId="77777777" w:rsidR="003747B9" w:rsidRDefault="003747B9" w:rsidP="0069542D">
      <w:pPr>
        <w:pStyle w:val="1"/>
        <w:sectPr w:rsidR="003747B9" w:rsidSect="00D81015">
          <w:pgSz w:w="11906" w:h="16838"/>
          <w:pgMar w:top="1440" w:right="1133" w:bottom="993" w:left="1701" w:header="794" w:footer="170" w:gutter="0"/>
          <w:cols w:space="720"/>
          <w:docGrid w:type="lines" w:linePitch="312"/>
        </w:sectPr>
      </w:pPr>
    </w:p>
    <w:p w14:paraId="576CC975" w14:textId="77777777" w:rsidR="00D40158" w:rsidRDefault="0000578F" w:rsidP="00D40158">
      <w:pPr>
        <w:pStyle w:val="1"/>
      </w:pPr>
      <w:bookmarkStart w:id="79" w:name="_Toc452108768"/>
      <w:bookmarkStart w:id="80" w:name="_Toc161091658"/>
      <w:r>
        <w:rPr>
          <w:rFonts w:hint="eastAsia"/>
        </w:rPr>
        <w:lastRenderedPageBreak/>
        <w:t>结果</w:t>
      </w:r>
      <w:r>
        <w:t>分析</w:t>
      </w:r>
      <w:bookmarkEnd w:id="79"/>
      <w:bookmarkEnd w:id="80"/>
    </w:p>
    <w:p w14:paraId="037969E5" w14:textId="77777777" w:rsidR="00337C74" w:rsidRPr="00337C74" w:rsidRDefault="00337C74" w:rsidP="00B314DD">
      <w:pPr>
        <w:pStyle w:val="2"/>
        <w:rPr>
          <w:szCs w:val="21"/>
        </w:rPr>
      </w:pPr>
      <w:bookmarkStart w:id="81" w:name="_Toc161091659"/>
      <w:r>
        <w:rPr>
          <w:rFonts w:hint="eastAsia"/>
          <w:szCs w:val="21"/>
        </w:rPr>
        <w:t>工况</w:t>
      </w:r>
      <w:r>
        <w:rPr>
          <w:szCs w:val="21"/>
        </w:rPr>
        <w:t>表</w:t>
      </w:r>
      <w:bookmarkEnd w:id="81"/>
    </w:p>
    <w:p w14:paraId="63E0283E"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442530E7"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974B940" w14:textId="77777777" w:rsidR="0016667B" w:rsidRPr="005F4F73" w:rsidRDefault="0016667B" w:rsidP="00D32543">
            <w:pPr>
              <w:jc w:val="center"/>
              <w:rPr>
                <w:rFonts w:ascii="Calibri" w:hAnsi="Calibri"/>
                <w:szCs w:val="21"/>
              </w:rPr>
            </w:pPr>
            <w:bookmarkStart w:id="8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DF3A736"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762B017"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00A245D"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502204F6"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3F415C29" w14:textId="77777777" w:rsidTr="0016667B">
        <w:tc>
          <w:tcPr>
            <w:tcW w:w="658" w:type="pct"/>
            <w:tcBorders>
              <w:top w:val="single" w:sz="4" w:space="0" w:color="auto"/>
              <w:left w:val="single" w:sz="12" w:space="0" w:color="auto"/>
              <w:bottom w:val="single" w:sz="12" w:space="0" w:color="auto"/>
              <w:right w:val="single" w:sz="4" w:space="0" w:color="auto"/>
            </w:tcBorders>
          </w:tcPr>
          <w:p w14:paraId="61D1D818"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A5C0A2D"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47FF4B0C" w14:textId="77777777" w:rsidR="0016667B" w:rsidRPr="005F4F73" w:rsidRDefault="0016667B" w:rsidP="00D32543">
            <w:pPr>
              <w:rPr>
                <w:rFonts w:ascii="Calibri" w:hAnsi="Calibri"/>
                <w:szCs w:val="21"/>
              </w:rPr>
            </w:pPr>
            <w:r>
              <w:rPr>
                <w:rFonts w:ascii="Calibri" w:hAnsi="Calibri"/>
                <w:szCs w:val="21"/>
              </w:rPr>
              <w:t>4.70</w:t>
            </w:r>
          </w:p>
        </w:tc>
        <w:tc>
          <w:tcPr>
            <w:tcW w:w="994" w:type="pct"/>
            <w:tcBorders>
              <w:top w:val="single" w:sz="4" w:space="0" w:color="auto"/>
              <w:left w:val="single" w:sz="4" w:space="0" w:color="auto"/>
              <w:bottom w:val="single" w:sz="12" w:space="0" w:color="auto"/>
              <w:right w:val="single" w:sz="4" w:space="0" w:color="auto"/>
            </w:tcBorders>
          </w:tcPr>
          <w:p w14:paraId="27EED803" w14:textId="77777777" w:rsidR="0016667B" w:rsidRPr="005F4F73" w:rsidRDefault="0016667B" w:rsidP="00D32543">
            <w:pPr>
              <w:rPr>
                <w:rFonts w:ascii="Calibri" w:hAnsi="Calibri"/>
                <w:szCs w:val="21"/>
              </w:rPr>
            </w:pPr>
            <w:r>
              <w:rPr>
                <w:rFonts w:ascii="Calibri" w:hAnsi="Calibri"/>
                <w:szCs w:val="21"/>
              </w:rPr>
              <w:t>W</w:t>
            </w:r>
          </w:p>
        </w:tc>
        <w:tc>
          <w:tcPr>
            <w:tcW w:w="994" w:type="pct"/>
            <w:tcBorders>
              <w:top w:val="single" w:sz="4" w:space="0" w:color="auto"/>
              <w:left w:val="single" w:sz="4" w:space="0" w:color="auto"/>
              <w:bottom w:val="single" w:sz="12" w:space="0" w:color="auto"/>
              <w:right w:val="single" w:sz="12" w:space="0" w:color="auto"/>
            </w:tcBorders>
          </w:tcPr>
          <w:p w14:paraId="10E1BDF7" w14:textId="77777777" w:rsidR="0016667B" w:rsidRPr="005F4F73" w:rsidRDefault="0016667B" w:rsidP="00D32543">
            <w:pPr>
              <w:rPr>
                <w:rFonts w:ascii="Calibri" w:hAnsi="Calibri"/>
                <w:szCs w:val="21"/>
              </w:rPr>
            </w:pPr>
            <w:r>
              <w:rPr>
                <w:rFonts w:ascii="Calibri" w:hAnsi="Calibri"/>
                <w:szCs w:val="21"/>
              </w:rPr>
              <w:t>180.0</w:t>
            </w:r>
          </w:p>
        </w:tc>
      </w:tr>
    </w:tbl>
    <w:bookmarkEnd w:id="82"/>
    <w:p w14:paraId="497969E9"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51E0E164" w14:textId="77777777" w:rsidR="001D3071" w:rsidRDefault="00AD1722" w:rsidP="001D3071">
      <w:pPr>
        <w:jc w:val="center"/>
        <w:rPr>
          <w:szCs w:val="21"/>
        </w:rPr>
      </w:pPr>
      <w:r>
        <w:rPr>
          <w:noProof/>
          <w:lang w:val="en-US"/>
        </w:rPr>
        <w:drawing>
          <wp:inline distT="0" distB="0" distL="0" distR="0" wp14:anchorId="1BD799F7" wp14:editId="393A5A25">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3B3399B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59BBF0B" w14:textId="77777777" w:rsidR="00005045" w:rsidRDefault="00005045" w:rsidP="00005045">
      <w:pPr>
        <w:pStyle w:val="2"/>
      </w:pPr>
      <w:bookmarkStart w:id="83" w:name="_Toc509844750"/>
      <w:bookmarkStart w:id="84" w:name="_Toc161091660"/>
      <w:r>
        <w:rPr>
          <w:rFonts w:hint="eastAsia"/>
        </w:rPr>
        <w:t>冬季工况</w:t>
      </w:r>
      <w:bookmarkEnd w:id="83"/>
      <w:bookmarkEnd w:id="84"/>
    </w:p>
    <w:p w14:paraId="02FCD521" w14:textId="77777777" w:rsidR="00005045" w:rsidRPr="00555AA6" w:rsidRDefault="00005045" w:rsidP="00005045">
      <w:pPr>
        <w:ind w:firstLineChars="200" w:firstLine="420"/>
        <w:jc w:val="both"/>
      </w:pPr>
      <w:r>
        <w:rPr>
          <w:rFonts w:hint="eastAsia"/>
          <w:lang w:val="en-US"/>
        </w:rPr>
        <w:t>本项目冬季工况的入口边界风速为</w:t>
      </w:r>
      <w:bookmarkStart w:id="85" w:name="冬季入口边界风速"/>
      <w:r>
        <w:rPr>
          <w:rFonts w:ascii="Calibri" w:hAnsi="Calibri" w:hint="eastAsia"/>
          <w:szCs w:val="21"/>
        </w:rPr>
        <w:t>4.70</w:t>
      </w:r>
      <w:bookmarkEnd w:id="85"/>
      <w:r w:rsidRPr="00AB551B">
        <w:rPr>
          <w:rFonts w:ascii="Calibri" w:hAnsi="Calibri"/>
          <w:szCs w:val="21"/>
        </w:rPr>
        <w:t>m/s</w:t>
      </w:r>
      <w:r>
        <w:rPr>
          <w:rFonts w:ascii="Calibri" w:hAnsi="Calibri" w:hint="eastAsia"/>
          <w:szCs w:val="21"/>
        </w:rPr>
        <w:t>，风向为</w:t>
      </w:r>
      <w:bookmarkStart w:id="86" w:name="冬季入口边界风向"/>
      <w:r w:rsidRPr="005F4F73">
        <w:rPr>
          <w:szCs w:val="21"/>
        </w:rPr>
        <w:t>W</w:t>
      </w:r>
      <w:bookmarkEnd w:id="86"/>
      <w:r>
        <w:rPr>
          <w:rFonts w:hint="eastAsia"/>
          <w:szCs w:val="21"/>
        </w:rPr>
        <w:t>。</w:t>
      </w:r>
    </w:p>
    <w:p w14:paraId="3888F515" w14:textId="77777777" w:rsidR="00005045" w:rsidRDefault="00005045" w:rsidP="00005045">
      <w:pPr>
        <w:pStyle w:val="3"/>
      </w:pPr>
      <w:bookmarkStart w:id="87" w:name="_Toc509844751"/>
      <w:bookmarkStart w:id="88" w:name="_Toc161091661"/>
      <w:r>
        <w:rPr>
          <w:rFonts w:hint="eastAsia"/>
        </w:rPr>
        <w:t>风速</w:t>
      </w:r>
      <w:r w:rsidRPr="001773DA">
        <w:rPr>
          <w:rFonts w:hint="eastAsia"/>
        </w:rPr>
        <w:t>达标分析</w:t>
      </w:r>
      <w:bookmarkEnd w:id="87"/>
      <w:bookmarkEnd w:id="88"/>
      <w:r>
        <w:rPr>
          <w:rFonts w:hint="eastAsia"/>
        </w:rPr>
        <w:t xml:space="preserve"> </w:t>
      </w:r>
    </w:p>
    <w:p w14:paraId="792EF2E8" w14:textId="77777777" w:rsidR="00005045" w:rsidRDefault="00000000"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19299BAE"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9" w:name="冬季工况人行区风速分析结论"/>
      <w:bookmarkEnd w:id="89"/>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6C461D2D"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0" w:name="冬季工况人行区风速云图"/>
      <w:bookmarkEnd w:id="90"/>
      <w:r>
        <w:rPr>
          <w:noProof/>
        </w:rPr>
        <w:lastRenderedPageBreak/>
        <w:drawing>
          <wp:inline distT="0" distB="0" distL="0" distR="0" wp14:anchorId="0EA106E0" wp14:editId="52917326">
            <wp:extent cx="5667375" cy="28956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95600"/>
                    </a:xfrm>
                    <a:prstGeom prst="rect">
                      <a:avLst/>
                    </a:prstGeom>
                  </pic:spPr>
                </pic:pic>
              </a:graphicData>
            </a:graphic>
          </wp:inline>
        </w:drawing>
      </w:r>
    </w:p>
    <w:p w14:paraId="58DA45AD"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sidRPr="00C72E58">
        <w:rPr>
          <w:rFonts w:ascii="黑体" w:eastAsia="黑体" w:hAnsi="黑体" w:hint="eastAsia"/>
          <w:sz w:val="20"/>
          <w:szCs w:val="20"/>
        </w:rPr>
        <w:t>-</w:t>
      </w:r>
      <w:r w:rsidR="00000000" w:rsidRPr="00C72E58">
        <w:rPr>
          <w:rFonts w:ascii="黑体" w:eastAsia="黑体" w:hAnsi="黑体" w:hint="eastAsia"/>
          <w:sz w:val="20"/>
          <w:szCs w:val="20"/>
        </w:rPr>
        <w:t>冬季</w:t>
      </w:r>
    </w:p>
    <w:p w14:paraId="48AFE147" w14:textId="77777777" w:rsidR="00000000" w:rsidRPr="00502E17" w:rsidRDefault="00000000" w:rsidP="00502E17">
      <w:pPr>
        <w:pStyle w:val="a0"/>
        <w:ind w:firstLine="420"/>
        <w:rPr>
          <w:lang w:val="en-US"/>
        </w:rPr>
      </w:pPr>
    </w:p>
    <w:p w14:paraId="1E623C0F" w14:textId="77777777" w:rsidR="00005045" w:rsidRDefault="00005045" w:rsidP="00005045">
      <w:pPr>
        <w:pStyle w:val="3"/>
      </w:pPr>
      <w:bookmarkStart w:id="91" w:name="_Toc509844752"/>
      <w:bookmarkStart w:id="92" w:name="_Toc161091662"/>
      <w:r w:rsidRPr="001E5D0F">
        <w:rPr>
          <w:rFonts w:hint="eastAsia"/>
        </w:rPr>
        <w:t>风速</w:t>
      </w:r>
      <w:r>
        <w:rPr>
          <w:rFonts w:hint="eastAsia"/>
        </w:rPr>
        <w:t>放大系数</w:t>
      </w:r>
      <w:r w:rsidRPr="001E5D0F">
        <w:rPr>
          <w:rFonts w:hint="eastAsia"/>
        </w:rPr>
        <w:t>达标分析</w:t>
      </w:r>
      <w:bookmarkEnd w:id="91"/>
      <w:bookmarkEnd w:id="92"/>
    </w:p>
    <w:p w14:paraId="39A6C811" w14:textId="77777777" w:rsidR="00005045" w:rsidRPr="00637C23" w:rsidRDefault="00000000"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3" w:name="冬季工况人行区风速放大系数分析结论"/>
      <w:bookmarkEnd w:id="93"/>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4E560BFE" w14:textId="77777777" w:rsidR="00005045" w:rsidRDefault="00005045" w:rsidP="006C2DCC">
      <w:pPr>
        <w:pStyle w:val="ac"/>
        <w:jc w:val="center"/>
      </w:pPr>
      <w:bookmarkStart w:id="94" w:name="冬季工况人行区风速放大系数云图"/>
      <w:bookmarkEnd w:id="94"/>
      <w:r>
        <w:rPr>
          <w:noProof/>
        </w:rPr>
        <w:drawing>
          <wp:inline distT="0" distB="0" distL="0" distR="0" wp14:anchorId="30FB665A" wp14:editId="3792539A">
            <wp:extent cx="5667375" cy="28670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67025"/>
                    </a:xfrm>
                    <a:prstGeom prst="rect">
                      <a:avLst/>
                    </a:prstGeom>
                  </pic:spPr>
                </pic:pic>
              </a:graphicData>
            </a:graphic>
          </wp:inline>
        </w:drawing>
      </w:r>
    </w:p>
    <w:p w14:paraId="5616E49E"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2</w:t>
      </w:r>
      <w:r w:rsidRPr="006156D5">
        <w:rPr>
          <w:rFonts w:ascii="黑体" w:eastAsia="黑体" w:hAnsi="黑体"/>
          <w:sz w:val="20"/>
          <w:szCs w:val="20"/>
        </w:rPr>
        <w:fldChar w:fldCharType="end"/>
      </w:r>
      <w:r w:rsidR="00000000" w:rsidRPr="00C72E58">
        <w:rPr>
          <w:rFonts w:ascii="黑体" w:hAnsi="黑体" w:hint="eastAsia"/>
        </w:rPr>
        <w:t>计算域内</w:t>
      </w:r>
      <w:r w:rsidR="00000000" w:rsidRPr="00C72E58">
        <w:rPr>
          <w:rFonts w:ascii="黑体" w:hAnsi="黑体" w:hint="eastAsia"/>
        </w:rPr>
        <w:t>-1.5</w:t>
      </w:r>
      <w:r w:rsidR="00000000" w:rsidRPr="00C72E58">
        <w:rPr>
          <w:rFonts w:ascii="黑体" w:hAnsi="黑体" w:hint="eastAsia"/>
        </w:rPr>
        <w:t>米高处风速放大系数云图</w:t>
      </w:r>
    </w:p>
    <w:p w14:paraId="474D56F7" w14:textId="77777777" w:rsidR="00000000" w:rsidRDefault="00000000" w:rsidP="002E39BF">
      <w:pPr>
        <w:pStyle w:val="a0"/>
        <w:ind w:firstLine="420"/>
        <w:rPr>
          <w:lang w:val="en-US"/>
        </w:rPr>
      </w:pPr>
    </w:p>
    <w:p w14:paraId="7D0E2C33" w14:textId="77777777" w:rsidR="00000000" w:rsidRDefault="00000000" w:rsidP="00ED385B">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23C2A501" w14:textId="77777777" w:rsidR="00000000" w:rsidRPr="001A4505" w:rsidRDefault="00000000"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14:paraId="7D40D03B" w14:textId="77777777" w:rsidR="00000000" w:rsidRPr="00ED385B" w:rsidRDefault="00000000"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5" w:name="_Toc509844754"/>
      <w:bookmarkStart w:id="96" w:name="_Toc509844755"/>
      <w:bookmarkStart w:id="97" w:name="_Toc509844756"/>
      <w:bookmarkStart w:id="98" w:name="_Toc509844757"/>
      <w:bookmarkEnd w:id="95"/>
      <w:bookmarkEnd w:id="96"/>
      <w:bookmarkEnd w:id="97"/>
      <w:bookmarkEnd w:id="98"/>
    </w:p>
    <w:p w14:paraId="3A816277" w14:textId="77777777" w:rsidR="00000000" w:rsidRPr="004924C1" w:rsidRDefault="00000000" w:rsidP="002E39BF">
      <w:pPr>
        <w:pStyle w:val="a0"/>
        <w:ind w:firstLine="420"/>
        <w:rPr>
          <w:lang w:val="en-US"/>
        </w:rPr>
      </w:pPr>
    </w:p>
    <w:p w14:paraId="10AB52F7" w14:textId="77777777" w:rsidR="00000000" w:rsidRPr="00E34A8C" w:rsidRDefault="00000000" w:rsidP="002B63B6">
      <w:pPr>
        <w:pStyle w:val="3"/>
      </w:pPr>
      <w:bookmarkStart w:id="99" w:name="_Toc509844753"/>
      <w:bookmarkStart w:id="100" w:name="_Toc161091663"/>
      <w:r w:rsidRPr="00E34A8C">
        <w:rPr>
          <w:rFonts w:hint="eastAsia"/>
        </w:rPr>
        <w:t>冬季工况风速</w:t>
      </w:r>
      <w:r w:rsidRPr="00E34A8C">
        <w:rPr>
          <w:rFonts w:hint="eastAsia"/>
        </w:rPr>
        <w:t>/</w:t>
      </w:r>
      <w:r w:rsidRPr="00E34A8C">
        <w:rPr>
          <w:rFonts w:hint="eastAsia"/>
        </w:rPr>
        <w:t>风速放大系数达标</w:t>
      </w:r>
      <w:bookmarkEnd w:id="99"/>
      <w:r w:rsidRPr="00724711">
        <w:rPr>
          <w:rFonts w:hint="eastAsia"/>
        </w:rPr>
        <w:t>结果</w:t>
      </w:r>
      <w:r w:rsidRPr="00E34A8C">
        <w:rPr>
          <w:rFonts w:hint="eastAsia"/>
        </w:rPr>
        <w:t>汇总</w:t>
      </w:r>
      <w:bookmarkEnd w:id="100"/>
    </w:p>
    <w:p w14:paraId="179A7825"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1BFFCF94"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822E1C">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32A4A379"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B13B8"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6CC04119"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68E5252"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CF8DF8B"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3E9FCFCD"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12039D6" w14:textId="77777777" w:rsidR="00000000" w:rsidRPr="00E34A8C" w:rsidRDefault="00000000"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14:paraId="7C57C19F"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4DABECC4"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1" w:name="冬季工况风速是否有超限区域"/>
            <w:r w:rsidRPr="00E34A8C">
              <w:rPr>
                <w:rFonts w:ascii="宋体" w:hAnsi="宋体" w:cs="宋体" w:hint="eastAsia"/>
                <w:color w:val="000000"/>
                <w:sz w:val="22"/>
                <w:szCs w:val="22"/>
                <w:lang w:val="en-US"/>
              </w:rPr>
              <w:t>否</w:t>
            </w:r>
            <w:bookmarkEnd w:id="101"/>
          </w:p>
        </w:tc>
        <w:tc>
          <w:tcPr>
            <w:tcW w:w="1275" w:type="dxa"/>
            <w:tcBorders>
              <w:top w:val="nil"/>
              <w:left w:val="nil"/>
              <w:bottom w:val="single" w:sz="4" w:space="0" w:color="auto"/>
              <w:right w:val="single" w:sz="4" w:space="0" w:color="auto"/>
            </w:tcBorders>
            <w:shd w:val="clear" w:color="auto" w:fill="auto"/>
            <w:noWrap/>
            <w:vAlign w:val="center"/>
            <w:hideMark/>
          </w:tcPr>
          <w:p w14:paraId="57A70CB8" w14:textId="77777777" w:rsidR="00000000" w:rsidRPr="00E34A8C" w:rsidRDefault="00000000" w:rsidP="005F35BD">
            <w:pPr>
              <w:spacing w:line="240" w:lineRule="auto"/>
              <w:rPr>
                <w:rFonts w:ascii="宋体" w:hAnsi="宋体" w:cs="宋体"/>
                <w:color w:val="000000"/>
                <w:sz w:val="22"/>
                <w:szCs w:val="22"/>
                <w:lang w:val="en-US"/>
              </w:rPr>
            </w:pPr>
            <w:bookmarkStart w:id="102" w:name="冬季工况风速达标判断"/>
            <w:r w:rsidRPr="00E34A8C">
              <w:rPr>
                <w:rFonts w:ascii="宋体" w:hAnsi="宋体" w:cs="宋体" w:hint="eastAsia"/>
                <w:color w:val="000000"/>
                <w:sz w:val="22"/>
                <w:szCs w:val="22"/>
                <w:lang w:val="en-US"/>
              </w:rPr>
              <w:t>是</w:t>
            </w:r>
            <w:bookmarkEnd w:id="102"/>
          </w:p>
        </w:tc>
      </w:tr>
      <w:tr w:rsidR="00E34A8C" w:rsidRPr="00466744" w14:paraId="628E1720"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3C6F7" w14:textId="77777777" w:rsidR="00000000" w:rsidRPr="00E34A8C" w:rsidRDefault="00000000"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0A249CE5"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9A3A248"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3" w:name="冬季工况风速放大系数是否有超限区域"/>
            <w:r w:rsidRPr="00E34A8C">
              <w:rPr>
                <w:rFonts w:ascii="宋体" w:hAnsi="宋体" w:cs="宋体" w:hint="eastAsia"/>
                <w:color w:val="000000"/>
                <w:sz w:val="22"/>
                <w:szCs w:val="22"/>
                <w:lang w:val="en-US"/>
              </w:rPr>
              <w:t>否</w:t>
            </w:r>
            <w:bookmarkEnd w:id="103"/>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5957A9F" w14:textId="77777777" w:rsidR="00000000" w:rsidRPr="00E34A8C" w:rsidRDefault="00000000" w:rsidP="005F35BD">
            <w:pPr>
              <w:spacing w:line="240" w:lineRule="auto"/>
              <w:rPr>
                <w:rFonts w:ascii="宋体" w:hAnsi="宋体" w:cs="宋体"/>
                <w:color w:val="000000"/>
                <w:sz w:val="22"/>
                <w:szCs w:val="22"/>
                <w:lang w:val="en-US"/>
              </w:rPr>
            </w:pPr>
            <w:bookmarkStart w:id="104" w:name="冬季工况风速放大系数达标判断"/>
            <w:r w:rsidRPr="00E34A8C">
              <w:rPr>
                <w:rFonts w:ascii="宋体" w:hAnsi="宋体" w:cs="宋体" w:hint="eastAsia"/>
                <w:color w:val="000000"/>
                <w:sz w:val="22"/>
                <w:szCs w:val="22"/>
                <w:lang w:val="en-US"/>
              </w:rPr>
              <w:t>是</w:t>
            </w:r>
            <w:bookmarkEnd w:id="104"/>
          </w:p>
        </w:tc>
      </w:tr>
    </w:tbl>
    <w:p w14:paraId="001A2003" w14:textId="77777777" w:rsidR="00000000" w:rsidRPr="002B63B6" w:rsidRDefault="00000000" w:rsidP="002B63B6"/>
    <w:p w14:paraId="054AD076" w14:textId="77777777" w:rsidR="00005045" w:rsidRDefault="00005045" w:rsidP="00005045">
      <w:pPr>
        <w:pStyle w:val="3"/>
      </w:pPr>
      <w:bookmarkStart w:id="105" w:name="_Toc161091664"/>
      <w:r>
        <w:rPr>
          <w:rFonts w:hint="eastAsia"/>
        </w:rPr>
        <w:t>建筑迎风面和背风面风压分析</w:t>
      </w:r>
      <w:bookmarkEnd w:id="105"/>
    </w:p>
    <w:p w14:paraId="222BE948"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09A129AA"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06C81C64"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45F5D7F2"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039E0AAC" wp14:editId="610C2626">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36A362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E1C">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1CACEA49"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147B6D23" w14:textId="77777777" w:rsidTr="00124784">
        <w:tc>
          <w:tcPr>
            <w:tcW w:w="8188" w:type="dxa"/>
            <w:shd w:val="clear" w:color="auto" w:fill="auto"/>
          </w:tcPr>
          <w:p w14:paraId="30A4C41E"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3C048552"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822E1C">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2E1C">
              <w:rPr>
                <w:noProof/>
                <w:lang w:val="en-US"/>
              </w:rPr>
              <w:t>1</w:t>
            </w:r>
            <w:r w:rsidRPr="00124784">
              <w:rPr>
                <w:lang w:val="en-US"/>
              </w:rPr>
              <w:fldChar w:fldCharType="end"/>
            </w:r>
            <w:r w:rsidRPr="00124784">
              <w:rPr>
                <w:rFonts w:hint="eastAsia"/>
                <w:lang w:val="en-US"/>
              </w:rPr>
              <w:t>）</w:t>
            </w:r>
          </w:p>
        </w:tc>
      </w:tr>
    </w:tbl>
    <w:p w14:paraId="5E16A317"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57B9F38" w14:textId="77777777"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297F679" w14:textId="77777777" w:rsidR="00005045" w:rsidRPr="00B75A87" w:rsidRDefault="00005045" w:rsidP="00005045">
      <w:pPr>
        <w:pStyle w:val="4"/>
      </w:pPr>
      <w:r>
        <w:rPr>
          <w:rFonts w:hint="eastAsia"/>
        </w:rPr>
        <w:t>建筑迎风面和背风面风压云图</w:t>
      </w:r>
    </w:p>
    <w:p w14:paraId="6AD72C3D" w14:textId="77777777" w:rsidR="00005045" w:rsidRPr="00C57197" w:rsidRDefault="00005045" w:rsidP="00C57197">
      <w:pPr>
        <w:pStyle w:val="ac"/>
        <w:jc w:val="center"/>
        <w:rPr>
          <w:noProof/>
          <w:lang w:val="en-US"/>
        </w:rPr>
      </w:pPr>
      <w:bookmarkStart w:id="106" w:name="冬季工况建筑迎风面风压云图"/>
      <w:bookmarkEnd w:id="106"/>
      <w:r>
        <w:rPr>
          <w:noProof/>
        </w:rPr>
        <w:drawing>
          <wp:inline distT="0" distB="0" distL="0" distR="0" wp14:anchorId="2A206C74" wp14:editId="38ED6027">
            <wp:extent cx="5667375" cy="3048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48000"/>
                    </a:xfrm>
                    <a:prstGeom prst="rect">
                      <a:avLst/>
                    </a:prstGeom>
                  </pic:spPr>
                </pic:pic>
              </a:graphicData>
            </a:graphic>
          </wp:inline>
        </w:drawing>
      </w:r>
    </w:p>
    <w:p w14:paraId="5BC90769"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2E1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2E1C">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4A2E2CAC" w14:textId="77777777" w:rsidR="00005045" w:rsidRPr="007B2D7C" w:rsidRDefault="00005045" w:rsidP="006C2DCC">
      <w:pPr>
        <w:pStyle w:val="ac"/>
        <w:jc w:val="center"/>
      </w:pPr>
      <w:bookmarkStart w:id="107" w:name="冬季工况建筑背风面风压云图"/>
      <w:bookmarkEnd w:id="107"/>
      <w:r>
        <w:rPr>
          <w:noProof/>
        </w:rPr>
        <w:drawing>
          <wp:inline distT="0" distB="0" distL="0" distR="0" wp14:anchorId="058E92FC" wp14:editId="49A986B8">
            <wp:extent cx="5667375" cy="30765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076575"/>
                    </a:xfrm>
                    <a:prstGeom prst="rect">
                      <a:avLst/>
                    </a:prstGeom>
                  </pic:spPr>
                </pic:pic>
              </a:graphicData>
            </a:graphic>
          </wp:inline>
        </w:drawing>
      </w:r>
    </w:p>
    <w:p w14:paraId="6874A10B"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2E1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2E1C">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5D5305AD" w14:textId="77777777" w:rsidR="00005045" w:rsidRDefault="00005045" w:rsidP="00005045">
      <w:pPr>
        <w:pStyle w:val="4"/>
      </w:pPr>
      <w:bookmarkStart w:id="108" w:name="建筑迎风面和背风面风压差计算结果"/>
      <w:r>
        <w:rPr>
          <w:rFonts w:hint="eastAsia"/>
        </w:rPr>
        <w:t>建筑迎风面和背风面风压差计算结果</w:t>
      </w:r>
    </w:p>
    <w:p w14:paraId="550DA027"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822E1C">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822E1C">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9" w:name="建筑迎背风面风压差表_建筑名"/>
      <w:r w:rsidRPr="00B32CC0">
        <w:rPr>
          <w:rFonts w:ascii="Cambria" w:eastAsia="黑体" w:hAnsi="Cambria"/>
          <w:sz w:val="20"/>
        </w:rPr>
        <w:t>&lt;</w:t>
      </w:r>
      <w:r w:rsidRPr="00B32CC0">
        <w:rPr>
          <w:rFonts w:ascii="Cambria" w:eastAsia="黑体" w:hAnsi="Cambria"/>
          <w:sz w:val="20"/>
        </w:rPr>
        <w:t>未命名</w:t>
      </w:r>
      <w:r w:rsidRPr="00B32CC0">
        <w:rPr>
          <w:rFonts w:ascii="Cambria" w:eastAsia="黑体" w:hAnsi="Cambria"/>
          <w:sz w:val="20"/>
        </w:rPr>
        <w:t>&gt;</w:t>
      </w:r>
      <w:bookmarkEnd w:id="109"/>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551D0B3D"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6C5DE00"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FE253B4"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58B218F3"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43740628"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4F719BDF"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64513C7" w14:textId="77777777" w:rsidR="00966AA0" w:rsidRPr="00B32CC0" w:rsidRDefault="00966AA0" w:rsidP="0034194D">
            <w:pPr>
              <w:spacing w:line="360" w:lineRule="exact"/>
              <w:jc w:val="center"/>
              <w:rPr>
                <w:lang w:val="en-US"/>
              </w:rPr>
            </w:pPr>
            <w:r>
              <w:rPr>
                <w:rFonts w:hint="eastAsia"/>
                <w:lang w:val="en-US"/>
              </w:rPr>
              <w:lastRenderedPageBreak/>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14935C" w14:textId="77777777" w:rsidR="00966AA0" w:rsidRPr="00B32CC0" w:rsidRDefault="00966AA0" w:rsidP="0034194D">
            <w:pPr>
              <w:spacing w:line="360" w:lineRule="exact"/>
              <w:jc w:val="center"/>
              <w:rPr>
                <w:lang w:val="en-US"/>
              </w:rPr>
            </w:pPr>
            <w:r>
              <w:rPr>
                <w:lang w:val="en-US"/>
              </w:rPr>
              <w:t>1.14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65F0A3" w14:textId="77777777" w:rsidR="00966AA0" w:rsidRPr="00B32CC0" w:rsidRDefault="00966AA0" w:rsidP="0034194D">
            <w:pPr>
              <w:spacing w:line="360" w:lineRule="exact"/>
              <w:jc w:val="center"/>
              <w:rPr>
                <w:lang w:val="en-US"/>
              </w:rPr>
            </w:pPr>
            <w:r>
              <w:rPr>
                <w:lang w:val="en-US"/>
              </w:rPr>
              <w:t>-2.49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CCD6A3D" w14:textId="77777777" w:rsidR="00966AA0" w:rsidRPr="00B32CC0" w:rsidRDefault="00966AA0" w:rsidP="0034194D">
            <w:pPr>
              <w:spacing w:line="360" w:lineRule="exact"/>
              <w:jc w:val="center"/>
              <w:rPr>
                <w:lang w:val="en-US"/>
              </w:rPr>
            </w:pPr>
            <w:r>
              <w:rPr>
                <w:lang w:val="en-US"/>
              </w:rPr>
              <w:t>3.63</w:t>
            </w:r>
          </w:p>
        </w:tc>
      </w:tr>
      <w:tr w:rsidR="00966AA0" w:rsidRPr="00B32CC0" w14:paraId="7808AE33"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475A190"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3FC3EC33" w14:textId="77777777" w:rsidR="00966AA0" w:rsidRPr="00B32CC0" w:rsidRDefault="00966AA0" w:rsidP="0034194D">
            <w:pPr>
              <w:spacing w:line="360" w:lineRule="exact"/>
              <w:jc w:val="center"/>
              <w:rPr>
                <w:lang w:val="en-US"/>
              </w:rPr>
            </w:pPr>
            <w:r>
              <w:rPr>
                <w:lang w:val="en-US"/>
              </w:rPr>
              <w:t>1.14</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A494707" w14:textId="77777777" w:rsidR="00966AA0" w:rsidRPr="00B32CC0" w:rsidRDefault="00966AA0" w:rsidP="0034194D">
            <w:pPr>
              <w:spacing w:line="360" w:lineRule="exact"/>
              <w:jc w:val="center"/>
              <w:rPr>
                <w:lang w:val="en-US"/>
              </w:rPr>
            </w:pPr>
            <w:r>
              <w:rPr>
                <w:lang w:val="en-US"/>
              </w:rPr>
              <w:t>-2.49</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4836C3F7" w14:textId="77777777" w:rsidR="00966AA0" w:rsidRPr="00B32CC0" w:rsidRDefault="00966AA0" w:rsidP="0034194D">
            <w:pPr>
              <w:spacing w:line="360" w:lineRule="exact"/>
              <w:jc w:val="center"/>
              <w:rPr>
                <w:lang w:val="en-US"/>
              </w:rPr>
            </w:pPr>
            <w:r>
              <w:rPr>
                <w:lang w:val="en-US"/>
              </w:rPr>
              <w:t>3.63</w:t>
            </w:r>
          </w:p>
        </w:tc>
      </w:tr>
    </w:tbl>
    <w:p w14:paraId="000FC1B5" w14:textId="77777777" w:rsidR="009812A9" w:rsidRPr="009812A9" w:rsidRDefault="009812A9" w:rsidP="00F97363">
      <w:bookmarkStart w:id="110" w:name="结论"/>
      <w:bookmarkEnd w:id="110"/>
      <w:r>
        <w:t>标准要求：迎背风面</w:t>
      </w:r>
      <w:proofErr w:type="gramStart"/>
      <w:r>
        <w:t>窗平均</w:t>
      </w:r>
      <w:proofErr w:type="gramEnd"/>
      <w:r>
        <w:t>风压差（绝对值）</w:t>
      </w:r>
      <w:r>
        <w:t>≤5Pa</w:t>
      </w:r>
      <w:r>
        <w:t>。结论：该楼</w:t>
      </w:r>
      <w:r>
        <w:rPr>
          <w:b/>
          <w:color w:val="0000FF"/>
        </w:rPr>
        <w:t>达标</w:t>
      </w:r>
      <w:r>
        <w:t>。</w:t>
      </w:r>
    </w:p>
    <w:p w14:paraId="7786F4DF" w14:textId="77777777" w:rsidR="00F97363" w:rsidRDefault="00F97363" w:rsidP="00966AA0">
      <w:pPr>
        <w:jc w:val="center"/>
        <w:rPr>
          <w:rFonts w:ascii="Cambria" w:eastAsia="黑体" w:hAnsi="Cambria"/>
          <w:sz w:val="20"/>
        </w:rPr>
      </w:pPr>
      <w:bookmarkStart w:id="111" w:name="建筑迎背风面风压差表_新增"/>
      <w:bookmarkStart w:id="112" w:name="建筑迎背风面风压差表"/>
      <w:bookmarkEnd w:id="108"/>
      <w:bookmarkEnd w:id="111"/>
    </w:p>
    <w:bookmarkEnd w:id="112"/>
    <w:p w14:paraId="0F6D1118" w14:textId="77777777" w:rsidR="00005045" w:rsidRDefault="00005045" w:rsidP="00005045">
      <w:pPr>
        <w:pStyle w:val="4"/>
      </w:pPr>
      <w:r>
        <w:rPr>
          <w:rFonts w:hint="eastAsia"/>
        </w:rPr>
        <w:t>建筑迎风和背风面风压差结论汇总</w:t>
      </w:r>
    </w:p>
    <w:p w14:paraId="66356D34"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822E1C">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822E1C">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7B866569" w14:textId="77777777" w:rsidTr="00A443A4">
        <w:tc>
          <w:tcPr>
            <w:tcW w:w="4077" w:type="dxa"/>
            <w:shd w:val="clear" w:color="auto" w:fill="E6E6E6"/>
            <w:vAlign w:val="center"/>
          </w:tcPr>
          <w:p w14:paraId="2AAB5988" w14:textId="77777777"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14:paraId="0A9670A1"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486B8922"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6078C37A"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13F00F44" w14:textId="77777777" w:rsidR="00005045" w:rsidRPr="00124784" w:rsidRDefault="00005045" w:rsidP="00124784">
            <w:pPr>
              <w:jc w:val="center"/>
              <w:rPr>
                <w:lang w:val="en-US"/>
              </w:rPr>
            </w:pPr>
            <w:r w:rsidRPr="00124784">
              <w:rPr>
                <w:rFonts w:hint="eastAsia"/>
                <w:lang w:val="en-US"/>
              </w:rPr>
              <w:t>是否达标</w:t>
            </w:r>
          </w:p>
        </w:tc>
      </w:tr>
      <w:tr w:rsidR="00005045" w14:paraId="325FD94A" w14:textId="77777777" w:rsidTr="00A443A4">
        <w:tc>
          <w:tcPr>
            <w:tcW w:w="4077" w:type="dxa"/>
            <w:shd w:val="clear" w:color="auto" w:fill="auto"/>
            <w:vAlign w:val="center"/>
          </w:tcPr>
          <w:p w14:paraId="6DED78CF"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4A408D37" w14:textId="77777777" w:rsidR="00005045" w:rsidRPr="00124784" w:rsidRDefault="00005045" w:rsidP="00124784">
            <w:pPr>
              <w:jc w:val="center"/>
              <w:rPr>
                <w:lang w:val="en-US"/>
              </w:rPr>
            </w:pPr>
            <w:r>
              <w:rPr>
                <w:lang w:val="en-US"/>
              </w:rPr>
              <w:t>1.14</w:t>
            </w:r>
          </w:p>
        </w:tc>
        <w:tc>
          <w:tcPr>
            <w:tcW w:w="1276" w:type="dxa"/>
            <w:shd w:val="clear" w:color="auto" w:fill="auto"/>
            <w:vAlign w:val="center"/>
          </w:tcPr>
          <w:p w14:paraId="2976661A" w14:textId="77777777" w:rsidR="00005045" w:rsidRPr="00124784" w:rsidRDefault="00005045" w:rsidP="00124784">
            <w:pPr>
              <w:jc w:val="center"/>
              <w:rPr>
                <w:lang w:val="en-US"/>
              </w:rPr>
            </w:pPr>
            <w:r>
              <w:rPr>
                <w:lang w:val="en-US"/>
              </w:rPr>
              <w:t>-2.49</w:t>
            </w:r>
          </w:p>
        </w:tc>
        <w:tc>
          <w:tcPr>
            <w:tcW w:w="1701" w:type="dxa"/>
            <w:shd w:val="clear" w:color="auto" w:fill="auto"/>
            <w:vAlign w:val="center"/>
          </w:tcPr>
          <w:p w14:paraId="3E37B53C" w14:textId="77777777" w:rsidR="00005045" w:rsidRPr="00124784" w:rsidRDefault="00005045" w:rsidP="00124784">
            <w:pPr>
              <w:jc w:val="center"/>
              <w:rPr>
                <w:lang w:val="en-US"/>
              </w:rPr>
            </w:pPr>
            <w:r>
              <w:rPr>
                <w:lang w:val="en-US"/>
              </w:rPr>
              <w:t>3.63</w:t>
            </w:r>
          </w:p>
        </w:tc>
        <w:tc>
          <w:tcPr>
            <w:tcW w:w="973" w:type="dxa"/>
            <w:shd w:val="clear" w:color="auto" w:fill="auto"/>
            <w:vAlign w:val="center"/>
          </w:tcPr>
          <w:p w14:paraId="7A3084B4" w14:textId="77777777" w:rsidR="00005045" w:rsidRPr="00124784" w:rsidRDefault="00005045" w:rsidP="00124784">
            <w:pPr>
              <w:jc w:val="center"/>
              <w:rPr>
                <w:lang w:val="en-US"/>
              </w:rPr>
            </w:pPr>
            <w:r>
              <w:rPr>
                <w:lang w:val="en-US"/>
              </w:rPr>
              <w:t>是</w:t>
            </w:r>
          </w:p>
        </w:tc>
      </w:tr>
      <w:tr w:rsidR="00F60268" w14:paraId="4D3D523B" w14:textId="77777777">
        <w:tc>
          <w:tcPr>
            <w:tcW w:w="4077" w:type="dxa"/>
            <w:shd w:val="clear" w:color="auto" w:fill="auto"/>
            <w:vAlign w:val="center"/>
          </w:tcPr>
          <w:p w14:paraId="221FB4F1" w14:textId="77777777" w:rsidR="00005045" w:rsidRPr="00124784" w:rsidRDefault="00005045" w:rsidP="00124784">
            <w:pPr>
              <w:jc w:val="center"/>
              <w:rPr>
                <w:lang w:val="en-US"/>
              </w:rPr>
            </w:pPr>
            <w:r>
              <w:rPr>
                <w:lang w:val="en-US"/>
              </w:rPr>
              <w:t>保安亭</w:t>
            </w:r>
          </w:p>
        </w:tc>
        <w:tc>
          <w:tcPr>
            <w:tcW w:w="1276" w:type="dxa"/>
            <w:shd w:val="clear" w:color="auto" w:fill="auto"/>
            <w:vAlign w:val="center"/>
          </w:tcPr>
          <w:p w14:paraId="356D38D9" w14:textId="77777777" w:rsidR="00005045" w:rsidRPr="00124784" w:rsidRDefault="00005045" w:rsidP="00124784">
            <w:pPr>
              <w:jc w:val="center"/>
              <w:rPr>
                <w:lang w:val="en-US"/>
              </w:rPr>
            </w:pPr>
            <w:r>
              <w:rPr>
                <w:lang w:val="en-US"/>
              </w:rPr>
              <w:t>-0.66</w:t>
            </w:r>
          </w:p>
        </w:tc>
        <w:tc>
          <w:tcPr>
            <w:tcW w:w="1276" w:type="dxa"/>
            <w:shd w:val="clear" w:color="auto" w:fill="auto"/>
            <w:vAlign w:val="center"/>
          </w:tcPr>
          <w:p w14:paraId="3A2AB89F" w14:textId="77777777" w:rsidR="00005045" w:rsidRPr="00124784" w:rsidRDefault="00005045" w:rsidP="00124784">
            <w:pPr>
              <w:jc w:val="center"/>
              <w:rPr>
                <w:lang w:val="en-US"/>
              </w:rPr>
            </w:pPr>
            <w:r>
              <w:rPr>
                <w:lang w:val="en-US"/>
              </w:rPr>
              <w:t>-0.79</w:t>
            </w:r>
          </w:p>
        </w:tc>
        <w:tc>
          <w:tcPr>
            <w:tcW w:w="1701" w:type="dxa"/>
            <w:shd w:val="clear" w:color="auto" w:fill="auto"/>
            <w:vAlign w:val="center"/>
          </w:tcPr>
          <w:p w14:paraId="13F972CC" w14:textId="77777777" w:rsidR="00005045" w:rsidRPr="00124784" w:rsidRDefault="00005045" w:rsidP="00124784">
            <w:pPr>
              <w:jc w:val="center"/>
              <w:rPr>
                <w:lang w:val="en-US"/>
              </w:rPr>
            </w:pPr>
            <w:r>
              <w:rPr>
                <w:lang w:val="en-US"/>
              </w:rPr>
              <w:t>0.13</w:t>
            </w:r>
          </w:p>
        </w:tc>
        <w:tc>
          <w:tcPr>
            <w:tcW w:w="973" w:type="dxa"/>
            <w:shd w:val="clear" w:color="auto" w:fill="auto"/>
            <w:vAlign w:val="center"/>
          </w:tcPr>
          <w:p w14:paraId="63B5B713" w14:textId="77777777" w:rsidR="00005045" w:rsidRPr="00124784" w:rsidRDefault="00005045" w:rsidP="00124784">
            <w:pPr>
              <w:jc w:val="center"/>
              <w:rPr>
                <w:lang w:val="en-US"/>
              </w:rPr>
            </w:pPr>
            <w:r>
              <w:rPr>
                <w:lang w:val="en-US"/>
              </w:rPr>
              <w:t>是</w:t>
            </w:r>
          </w:p>
        </w:tc>
      </w:tr>
      <w:tr w:rsidR="00F60268" w14:paraId="3C266B05" w14:textId="77777777">
        <w:tc>
          <w:tcPr>
            <w:tcW w:w="4077" w:type="dxa"/>
            <w:shd w:val="clear" w:color="auto" w:fill="auto"/>
            <w:vAlign w:val="center"/>
          </w:tcPr>
          <w:p w14:paraId="448884B7" w14:textId="77777777" w:rsidR="00005045" w:rsidRPr="00124784" w:rsidRDefault="00005045" w:rsidP="00124784">
            <w:pPr>
              <w:jc w:val="center"/>
              <w:rPr>
                <w:lang w:val="en-US"/>
              </w:rPr>
            </w:pPr>
            <w:r>
              <w:rPr>
                <w:lang w:val="en-US"/>
              </w:rPr>
              <w:t>福利公寓</w:t>
            </w:r>
          </w:p>
        </w:tc>
        <w:tc>
          <w:tcPr>
            <w:tcW w:w="1276" w:type="dxa"/>
            <w:shd w:val="clear" w:color="auto" w:fill="auto"/>
            <w:vAlign w:val="center"/>
          </w:tcPr>
          <w:p w14:paraId="44582DCE" w14:textId="77777777" w:rsidR="00005045" w:rsidRPr="00124784" w:rsidRDefault="00005045" w:rsidP="00124784">
            <w:pPr>
              <w:jc w:val="center"/>
              <w:rPr>
                <w:lang w:val="en-US"/>
              </w:rPr>
            </w:pPr>
            <w:r>
              <w:rPr>
                <w:lang w:val="en-US"/>
              </w:rPr>
              <w:t>-2.07</w:t>
            </w:r>
          </w:p>
        </w:tc>
        <w:tc>
          <w:tcPr>
            <w:tcW w:w="1276" w:type="dxa"/>
            <w:shd w:val="clear" w:color="auto" w:fill="auto"/>
            <w:vAlign w:val="center"/>
          </w:tcPr>
          <w:p w14:paraId="05E22310" w14:textId="77777777" w:rsidR="00005045" w:rsidRPr="00124784" w:rsidRDefault="00005045" w:rsidP="00124784">
            <w:pPr>
              <w:jc w:val="center"/>
              <w:rPr>
                <w:lang w:val="en-US"/>
              </w:rPr>
            </w:pPr>
            <w:r>
              <w:rPr>
                <w:lang w:val="en-US"/>
              </w:rPr>
              <w:t>-3.37</w:t>
            </w:r>
          </w:p>
        </w:tc>
        <w:tc>
          <w:tcPr>
            <w:tcW w:w="1701" w:type="dxa"/>
            <w:shd w:val="clear" w:color="auto" w:fill="auto"/>
            <w:vAlign w:val="center"/>
          </w:tcPr>
          <w:p w14:paraId="4F67CD84" w14:textId="77777777" w:rsidR="00005045" w:rsidRPr="00124784" w:rsidRDefault="00005045" w:rsidP="00124784">
            <w:pPr>
              <w:jc w:val="center"/>
              <w:rPr>
                <w:lang w:val="en-US"/>
              </w:rPr>
            </w:pPr>
            <w:r>
              <w:rPr>
                <w:lang w:val="en-US"/>
              </w:rPr>
              <w:t>1.29</w:t>
            </w:r>
          </w:p>
        </w:tc>
        <w:tc>
          <w:tcPr>
            <w:tcW w:w="973" w:type="dxa"/>
            <w:shd w:val="clear" w:color="auto" w:fill="auto"/>
            <w:vAlign w:val="center"/>
          </w:tcPr>
          <w:p w14:paraId="5C441D57" w14:textId="77777777" w:rsidR="00005045" w:rsidRPr="00124784" w:rsidRDefault="00005045" w:rsidP="00124784">
            <w:pPr>
              <w:jc w:val="center"/>
              <w:rPr>
                <w:lang w:val="en-US"/>
              </w:rPr>
            </w:pPr>
            <w:r>
              <w:rPr>
                <w:lang w:val="en-US"/>
              </w:rPr>
              <w:t>是</w:t>
            </w:r>
          </w:p>
        </w:tc>
      </w:tr>
      <w:tr w:rsidR="00F60268" w14:paraId="50601372" w14:textId="77777777">
        <w:tc>
          <w:tcPr>
            <w:tcW w:w="4077" w:type="dxa"/>
            <w:shd w:val="clear" w:color="auto" w:fill="auto"/>
            <w:vAlign w:val="center"/>
          </w:tcPr>
          <w:p w14:paraId="28E4858B" w14:textId="77777777" w:rsidR="00005045" w:rsidRPr="00124784" w:rsidRDefault="00005045" w:rsidP="00124784">
            <w:pPr>
              <w:jc w:val="center"/>
              <w:rPr>
                <w:lang w:val="en-US"/>
              </w:rPr>
            </w:pPr>
            <w:r>
              <w:rPr>
                <w:lang w:val="en-US"/>
              </w:rPr>
              <w:t>连</w:t>
            </w:r>
            <w:proofErr w:type="gramStart"/>
            <w:r>
              <w:rPr>
                <w:lang w:val="en-US"/>
              </w:rPr>
              <w:t>廊建筑</w:t>
            </w:r>
            <w:proofErr w:type="gramEnd"/>
          </w:p>
        </w:tc>
        <w:tc>
          <w:tcPr>
            <w:tcW w:w="1276" w:type="dxa"/>
            <w:shd w:val="clear" w:color="auto" w:fill="auto"/>
            <w:vAlign w:val="center"/>
          </w:tcPr>
          <w:p w14:paraId="61E40075" w14:textId="77777777" w:rsidR="00005045" w:rsidRPr="00124784" w:rsidRDefault="00005045" w:rsidP="00124784">
            <w:pPr>
              <w:jc w:val="center"/>
              <w:rPr>
                <w:lang w:val="en-US"/>
              </w:rPr>
            </w:pPr>
            <w:r>
              <w:rPr>
                <w:lang w:val="en-US"/>
              </w:rPr>
              <w:t>-0.13</w:t>
            </w:r>
          </w:p>
        </w:tc>
        <w:tc>
          <w:tcPr>
            <w:tcW w:w="1276" w:type="dxa"/>
            <w:shd w:val="clear" w:color="auto" w:fill="auto"/>
            <w:vAlign w:val="center"/>
          </w:tcPr>
          <w:p w14:paraId="02F275FA" w14:textId="77777777" w:rsidR="00005045" w:rsidRPr="00124784" w:rsidRDefault="00005045" w:rsidP="00124784">
            <w:pPr>
              <w:jc w:val="center"/>
              <w:rPr>
                <w:lang w:val="en-US"/>
              </w:rPr>
            </w:pPr>
            <w:r>
              <w:rPr>
                <w:lang w:val="en-US"/>
              </w:rPr>
              <w:t>-1.70</w:t>
            </w:r>
          </w:p>
        </w:tc>
        <w:tc>
          <w:tcPr>
            <w:tcW w:w="1701" w:type="dxa"/>
            <w:shd w:val="clear" w:color="auto" w:fill="auto"/>
            <w:vAlign w:val="center"/>
          </w:tcPr>
          <w:p w14:paraId="2AA4B9C2" w14:textId="77777777" w:rsidR="00005045" w:rsidRPr="00124784" w:rsidRDefault="00005045" w:rsidP="00124784">
            <w:pPr>
              <w:jc w:val="center"/>
              <w:rPr>
                <w:lang w:val="en-US"/>
              </w:rPr>
            </w:pPr>
            <w:r>
              <w:rPr>
                <w:lang w:val="en-US"/>
              </w:rPr>
              <w:t>1.57</w:t>
            </w:r>
          </w:p>
        </w:tc>
        <w:tc>
          <w:tcPr>
            <w:tcW w:w="973" w:type="dxa"/>
            <w:shd w:val="clear" w:color="auto" w:fill="auto"/>
            <w:vAlign w:val="center"/>
          </w:tcPr>
          <w:p w14:paraId="0C771B54" w14:textId="77777777" w:rsidR="00005045" w:rsidRPr="00124784" w:rsidRDefault="00005045" w:rsidP="00124784">
            <w:pPr>
              <w:jc w:val="center"/>
              <w:rPr>
                <w:lang w:val="en-US"/>
              </w:rPr>
            </w:pPr>
            <w:r>
              <w:rPr>
                <w:lang w:val="en-US"/>
              </w:rPr>
              <w:t>是</w:t>
            </w:r>
          </w:p>
        </w:tc>
      </w:tr>
      <w:tr w:rsidR="00F60268" w14:paraId="697A4D9E" w14:textId="77777777">
        <w:tc>
          <w:tcPr>
            <w:tcW w:w="4077" w:type="dxa"/>
            <w:shd w:val="clear" w:color="auto" w:fill="auto"/>
            <w:vAlign w:val="center"/>
          </w:tcPr>
          <w:p w14:paraId="10D6E385" w14:textId="77777777" w:rsidR="00005045" w:rsidRPr="00124784" w:rsidRDefault="00005045" w:rsidP="00124784">
            <w:pPr>
              <w:jc w:val="center"/>
              <w:rPr>
                <w:lang w:val="en-US"/>
              </w:rPr>
            </w:pPr>
            <w:r>
              <w:rPr>
                <w:lang w:val="en-US"/>
              </w:rPr>
              <w:t>民宿</w:t>
            </w:r>
          </w:p>
        </w:tc>
        <w:tc>
          <w:tcPr>
            <w:tcW w:w="1276" w:type="dxa"/>
            <w:shd w:val="clear" w:color="auto" w:fill="auto"/>
            <w:vAlign w:val="center"/>
          </w:tcPr>
          <w:p w14:paraId="1EE31666" w14:textId="77777777" w:rsidR="00005045" w:rsidRPr="00124784" w:rsidRDefault="00005045" w:rsidP="00124784">
            <w:pPr>
              <w:jc w:val="center"/>
              <w:rPr>
                <w:lang w:val="en-US"/>
              </w:rPr>
            </w:pPr>
            <w:r>
              <w:rPr>
                <w:lang w:val="en-US"/>
              </w:rPr>
              <w:t>-0.45</w:t>
            </w:r>
          </w:p>
        </w:tc>
        <w:tc>
          <w:tcPr>
            <w:tcW w:w="1276" w:type="dxa"/>
            <w:shd w:val="clear" w:color="auto" w:fill="auto"/>
            <w:vAlign w:val="center"/>
          </w:tcPr>
          <w:p w14:paraId="08DEF98F" w14:textId="77777777" w:rsidR="00005045" w:rsidRPr="00124784" w:rsidRDefault="00005045" w:rsidP="00124784">
            <w:pPr>
              <w:jc w:val="center"/>
              <w:rPr>
                <w:lang w:val="en-US"/>
              </w:rPr>
            </w:pPr>
            <w:r>
              <w:rPr>
                <w:lang w:val="en-US"/>
              </w:rPr>
              <w:t>-2.97</w:t>
            </w:r>
          </w:p>
        </w:tc>
        <w:tc>
          <w:tcPr>
            <w:tcW w:w="1701" w:type="dxa"/>
            <w:shd w:val="clear" w:color="auto" w:fill="auto"/>
            <w:vAlign w:val="center"/>
          </w:tcPr>
          <w:p w14:paraId="6D18A6C2" w14:textId="77777777" w:rsidR="00005045" w:rsidRPr="00124784" w:rsidRDefault="00005045" w:rsidP="00124784">
            <w:pPr>
              <w:jc w:val="center"/>
              <w:rPr>
                <w:lang w:val="en-US"/>
              </w:rPr>
            </w:pPr>
            <w:r>
              <w:rPr>
                <w:lang w:val="en-US"/>
              </w:rPr>
              <w:t>2.53</w:t>
            </w:r>
          </w:p>
        </w:tc>
        <w:tc>
          <w:tcPr>
            <w:tcW w:w="973" w:type="dxa"/>
            <w:shd w:val="clear" w:color="auto" w:fill="auto"/>
            <w:vAlign w:val="center"/>
          </w:tcPr>
          <w:p w14:paraId="65C24913" w14:textId="77777777" w:rsidR="00005045" w:rsidRPr="00124784" w:rsidRDefault="00005045" w:rsidP="00124784">
            <w:pPr>
              <w:jc w:val="center"/>
              <w:rPr>
                <w:lang w:val="en-US"/>
              </w:rPr>
            </w:pPr>
            <w:r>
              <w:rPr>
                <w:lang w:val="en-US"/>
              </w:rPr>
              <w:t>是</w:t>
            </w:r>
          </w:p>
        </w:tc>
      </w:tr>
      <w:tr w:rsidR="00F60268" w14:paraId="0770E6C7" w14:textId="77777777">
        <w:tc>
          <w:tcPr>
            <w:tcW w:w="4077" w:type="dxa"/>
            <w:shd w:val="clear" w:color="auto" w:fill="auto"/>
            <w:vAlign w:val="center"/>
          </w:tcPr>
          <w:p w14:paraId="14009FEF" w14:textId="77777777" w:rsidR="00005045" w:rsidRPr="00124784" w:rsidRDefault="00005045" w:rsidP="00124784">
            <w:pPr>
              <w:jc w:val="center"/>
              <w:rPr>
                <w:lang w:val="en-US"/>
              </w:rPr>
            </w:pPr>
            <w:r>
              <w:rPr>
                <w:lang w:val="en-US"/>
              </w:rPr>
              <w:t>少年宫</w:t>
            </w:r>
          </w:p>
        </w:tc>
        <w:tc>
          <w:tcPr>
            <w:tcW w:w="1276" w:type="dxa"/>
            <w:shd w:val="clear" w:color="auto" w:fill="auto"/>
            <w:vAlign w:val="center"/>
          </w:tcPr>
          <w:p w14:paraId="77045F20" w14:textId="77777777" w:rsidR="00005045" w:rsidRPr="00124784" w:rsidRDefault="00005045" w:rsidP="00124784">
            <w:pPr>
              <w:jc w:val="center"/>
              <w:rPr>
                <w:lang w:val="en-US"/>
              </w:rPr>
            </w:pPr>
            <w:r>
              <w:rPr>
                <w:lang w:val="en-US"/>
              </w:rPr>
              <w:t>2.25</w:t>
            </w:r>
          </w:p>
        </w:tc>
        <w:tc>
          <w:tcPr>
            <w:tcW w:w="1276" w:type="dxa"/>
            <w:shd w:val="clear" w:color="auto" w:fill="auto"/>
            <w:vAlign w:val="center"/>
          </w:tcPr>
          <w:p w14:paraId="7DC23D84" w14:textId="77777777" w:rsidR="00005045" w:rsidRPr="00124784" w:rsidRDefault="00005045" w:rsidP="00124784">
            <w:pPr>
              <w:jc w:val="center"/>
              <w:rPr>
                <w:lang w:val="en-US"/>
              </w:rPr>
            </w:pPr>
            <w:r>
              <w:rPr>
                <w:lang w:val="en-US"/>
              </w:rPr>
              <w:t>-3.95</w:t>
            </w:r>
          </w:p>
        </w:tc>
        <w:tc>
          <w:tcPr>
            <w:tcW w:w="1701" w:type="dxa"/>
            <w:shd w:val="clear" w:color="auto" w:fill="auto"/>
            <w:vAlign w:val="center"/>
          </w:tcPr>
          <w:p w14:paraId="1FBEEA90" w14:textId="77777777" w:rsidR="00005045" w:rsidRPr="00124784" w:rsidRDefault="00005045" w:rsidP="00124784">
            <w:pPr>
              <w:jc w:val="center"/>
              <w:rPr>
                <w:lang w:val="en-US"/>
              </w:rPr>
            </w:pPr>
            <w:r>
              <w:rPr>
                <w:color w:val="FF0000"/>
                <w:lang w:val="en-US"/>
              </w:rPr>
              <w:t>6.20</w:t>
            </w:r>
          </w:p>
        </w:tc>
        <w:tc>
          <w:tcPr>
            <w:tcW w:w="973" w:type="dxa"/>
            <w:shd w:val="clear" w:color="auto" w:fill="auto"/>
            <w:vAlign w:val="center"/>
          </w:tcPr>
          <w:p w14:paraId="7A3968A8" w14:textId="77777777" w:rsidR="00005045" w:rsidRPr="00124784" w:rsidRDefault="00005045" w:rsidP="00124784">
            <w:pPr>
              <w:jc w:val="center"/>
              <w:rPr>
                <w:lang w:val="en-US"/>
              </w:rPr>
            </w:pPr>
            <w:r>
              <w:rPr>
                <w:color w:val="FF0000"/>
                <w:lang w:val="en-US"/>
              </w:rPr>
              <w:t>否</w:t>
            </w:r>
          </w:p>
        </w:tc>
      </w:tr>
      <w:tr w:rsidR="00005045" w14:paraId="2B6F631C" w14:textId="77777777" w:rsidTr="00A443A4">
        <w:tc>
          <w:tcPr>
            <w:tcW w:w="4077" w:type="dxa"/>
            <w:shd w:val="clear" w:color="auto" w:fill="auto"/>
            <w:vAlign w:val="center"/>
          </w:tcPr>
          <w:p w14:paraId="11520995" w14:textId="77777777" w:rsidR="00005045" w:rsidRPr="00124784" w:rsidRDefault="00005045" w:rsidP="00124784">
            <w:pPr>
              <w:jc w:val="center"/>
              <w:rPr>
                <w:lang w:val="en-US"/>
              </w:rPr>
            </w:pPr>
            <w:r>
              <w:rPr>
                <w:lang w:val="en-US"/>
              </w:rPr>
              <w:t>乡村服务中心</w:t>
            </w:r>
          </w:p>
        </w:tc>
        <w:tc>
          <w:tcPr>
            <w:tcW w:w="1276" w:type="dxa"/>
            <w:shd w:val="clear" w:color="auto" w:fill="auto"/>
            <w:vAlign w:val="center"/>
          </w:tcPr>
          <w:p w14:paraId="13464FD4" w14:textId="77777777" w:rsidR="00005045" w:rsidRPr="00124784" w:rsidRDefault="00005045" w:rsidP="00124784">
            <w:pPr>
              <w:jc w:val="center"/>
              <w:rPr>
                <w:lang w:val="en-US"/>
              </w:rPr>
            </w:pPr>
            <w:r>
              <w:rPr>
                <w:lang w:val="en-US"/>
              </w:rPr>
              <w:t>1.48</w:t>
            </w:r>
          </w:p>
        </w:tc>
        <w:tc>
          <w:tcPr>
            <w:tcW w:w="1276" w:type="dxa"/>
            <w:shd w:val="clear" w:color="auto" w:fill="auto"/>
            <w:vAlign w:val="center"/>
          </w:tcPr>
          <w:p w14:paraId="0B71426C" w14:textId="77777777" w:rsidR="00005045" w:rsidRPr="00124784" w:rsidRDefault="00005045" w:rsidP="00124784">
            <w:pPr>
              <w:jc w:val="center"/>
              <w:rPr>
                <w:lang w:val="en-US"/>
              </w:rPr>
            </w:pPr>
            <w:r>
              <w:rPr>
                <w:lang w:val="en-US"/>
              </w:rPr>
              <w:t>-3.97</w:t>
            </w:r>
          </w:p>
        </w:tc>
        <w:tc>
          <w:tcPr>
            <w:tcW w:w="1701" w:type="dxa"/>
            <w:shd w:val="clear" w:color="auto" w:fill="auto"/>
            <w:vAlign w:val="center"/>
          </w:tcPr>
          <w:p w14:paraId="130DEAE0" w14:textId="77777777" w:rsidR="00005045" w:rsidRPr="00124784" w:rsidRDefault="00005045" w:rsidP="00124784">
            <w:pPr>
              <w:jc w:val="center"/>
              <w:rPr>
                <w:lang w:val="en-US"/>
              </w:rPr>
            </w:pPr>
            <w:r>
              <w:rPr>
                <w:color w:val="FF0000"/>
                <w:lang w:val="en-US"/>
              </w:rPr>
              <w:t>5.45</w:t>
            </w:r>
          </w:p>
        </w:tc>
        <w:tc>
          <w:tcPr>
            <w:tcW w:w="973" w:type="dxa"/>
            <w:shd w:val="clear" w:color="auto" w:fill="auto"/>
            <w:vAlign w:val="center"/>
          </w:tcPr>
          <w:p w14:paraId="17F84B59" w14:textId="77777777" w:rsidR="00005045" w:rsidRPr="00124784" w:rsidRDefault="00005045" w:rsidP="00124784">
            <w:pPr>
              <w:jc w:val="center"/>
              <w:rPr>
                <w:lang w:val="en-US"/>
              </w:rPr>
            </w:pPr>
            <w:r>
              <w:rPr>
                <w:color w:val="FF0000"/>
                <w:lang w:val="en-US"/>
              </w:rPr>
              <w:t>否</w:t>
            </w:r>
          </w:p>
        </w:tc>
      </w:tr>
    </w:tbl>
    <w:p w14:paraId="6B39F17A" w14:textId="77777777" w:rsidR="00005045" w:rsidRDefault="00005045" w:rsidP="00005045">
      <w:pPr>
        <w:rPr>
          <w:lang w:val="en-US"/>
        </w:rPr>
      </w:pPr>
      <w:bookmarkStart w:id="114" w:name="建筑迎风和背风面风压差结论汇总结论"/>
      <w:bookmarkEnd w:id="113"/>
      <w:bookmarkEnd w:id="114"/>
      <w:r>
        <w:rPr>
          <w:lang w:val="en-US"/>
        </w:rPr>
        <w:t>结论：本项目中参评建筑少年宫、乡村服务中心迎背风压差</w:t>
      </w:r>
      <w:r>
        <w:rPr>
          <w:b/>
          <w:color w:val="FF0000"/>
          <w:lang w:val="en-US"/>
        </w:rPr>
        <w:t>超过</w:t>
      </w:r>
      <w:r>
        <w:rPr>
          <w:lang w:val="en-US"/>
        </w:rPr>
        <w:t>5Pa</w:t>
      </w:r>
      <w:r>
        <w:rPr>
          <w:lang w:val="en-US"/>
        </w:rPr>
        <w:t>，</w:t>
      </w:r>
      <w:r>
        <w:rPr>
          <w:b/>
          <w:color w:val="FF0000"/>
          <w:lang w:val="en-US"/>
        </w:rPr>
        <w:t>未满足</w:t>
      </w:r>
      <w:r>
        <w:rPr>
          <w:lang w:val="en-US"/>
        </w:rPr>
        <w:t>“</w:t>
      </w:r>
      <w:r>
        <w:rPr>
          <w:lang w:val="en-US"/>
        </w:rPr>
        <w:t>除迎风第一排建筑外，建筑迎风面与背风面表面风压差不超过</w:t>
      </w:r>
      <w:r>
        <w:rPr>
          <w:lang w:val="en-US"/>
        </w:rPr>
        <w:t>5Pa”</w:t>
      </w:r>
      <w:r>
        <w:rPr>
          <w:lang w:val="en-US"/>
        </w:rPr>
        <w:t>的要求，该条不得分。</w:t>
      </w:r>
    </w:p>
    <w:p w14:paraId="28F1BA07" w14:textId="77777777" w:rsidR="00147DF5" w:rsidRPr="00147DF5" w:rsidRDefault="00FA58D9" w:rsidP="00005045">
      <w:pPr>
        <w:rPr>
          <w:lang w:val="en-US"/>
        </w:rPr>
      </w:pPr>
      <w:bookmarkStart w:id="115" w:name="冬季工况"/>
      <w:bookmarkEnd w:id="115"/>
      <w:r>
        <w:rPr>
          <w:rFonts w:hint="eastAsia"/>
          <w:lang w:val="en-US"/>
        </w:rPr>
        <w:t xml:space="preserve"> </w:t>
      </w:r>
    </w:p>
    <w:p w14:paraId="5C7A56D0" w14:textId="77777777" w:rsidR="00754FB6" w:rsidRPr="00754FB6" w:rsidRDefault="00FA58D9" w:rsidP="00005045">
      <w:pPr>
        <w:rPr>
          <w:lang w:val="en-US"/>
        </w:rPr>
      </w:pPr>
      <w:bookmarkStart w:id="116" w:name="其他工况"/>
      <w:bookmarkEnd w:id="116"/>
      <w:r>
        <w:rPr>
          <w:rFonts w:hint="eastAsia"/>
          <w:lang w:val="en-US"/>
        </w:rPr>
        <w:t xml:space="preserve"> </w:t>
      </w:r>
    </w:p>
    <w:p w14:paraId="5C615336" w14:textId="77777777" w:rsidR="00005045" w:rsidRDefault="00005045" w:rsidP="00005045">
      <w:pPr>
        <w:pStyle w:val="2"/>
      </w:pPr>
      <w:bookmarkStart w:id="117" w:name="_Toc509844764"/>
      <w:bookmarkStart w:id="118" w:name="_Toc161091665"/>
      <w:r>
        <w:rPr>
          <w:rFonts w:hint="eastAsia"/>
        </w:rPr>
        <w:t>结论</w:t>
      </w:r>
      <w:bookmarkEnd w:id="117"/>
      <w:bookmarkEnd w:id="118"/>
    </w:p>
    <w:p w14:paraId="1CC21CCE" w14:textId="77777777" w:rsidR="00005045" w:rsidRPr="00F74E80" w:rsidRDefault="00005045" w:rsidP="00005045">
      <w:pPr>
        <w:pStyle w:val="3"/>
      </w:pPr>
      <w:bookmarkStart w:id="119" w:name="_Toc509844765"/>
      <w:bookmarkStart w:id="120" w:name="_Toc161091666"/>
      <w:r>
        <w:rPr>
          <w:rFonts w:hint="eastAsia"/>
        </w:rPr>
        <w:t>冬季工况达标判断</w:t>
      </w:r>
      <w:bookmarkStart w:id="121" w:name="_Toc509844766"/>
      <w:bookmarkEnd w:id="119"/>
      <w:bookmarkEnd w:id="120"/>
      <w:bookmarkEnd w:id="121"/>
    </w:p>
    <w:p w14:paraId="5DD7CAAC"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2E1C">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2E1C">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2BEC14F" w14:textId="77777777" w:rsidTr="00124784">
        <w:tc>
          <w:tcPr>
            <w:tcW w:w="1951" w:type="dxa"/>
            <w:tcBorders>
              <w:top w:val="single" w:sz="12" w:space="0" w:color="auto"/>
              <w:bottom w:val="single" w:sz="4" w:space="0" w:color="auto"/>
            </w:tcBorders>
            <w:shd w:val="clear" w:color="auto" w:fill="E6E6E6"/>
            <w:vAlign w:val="center"/>
          </w:tcPr>
          <w:p w14:paraId="3A871F65"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CCC49A5"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432249E"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42B3ADF8"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225E494" w14:textId="77777777" w:rsidR="00005045" w:rsidRPr="00124784" w:rsidRDefault="00005045" w:rsidP="00124784">
            <w:pPr>
              <w:jc w:val="center"/>
              <w:rPr>
                <w:lang w:val="en-US"/>
              </w:rPr>
            </w:pPr>
            <w:r w:rsidRPr="00124784">
              <w:rPr>
                <w:rFonts w:hint="eastAsia"/>
                <w:lang w:val="en-US"/>
              </w:rPr>
              <w:t>得分</w:t>
            </w:r>
          </w:p>
        </w:tc>
      </w:tr>
      <w:tr w:rsidR="00005045" w14:paraId="6A1E2E27" w14:textId="77777777" w:rsidTr="00124784">
        <w:tc>
          <w:tcPr>
            <w:tcW w:w="1951" w:type="dxa"/>
            <w:tcBorders>
              <w:top w:val="single" w:sz="4" w:space="0" w:color="auto"/>
            </w:tcBorders>
            <w:shd w:val="clear" w:color="auto" w:fill="auto"/>
            <w:vAlign w:val="center"/>
          </w:tcPr>
          <w:p w14:paraId="6B0AA860"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12EA4FF4"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2" w:name="标准要求冬季风速得分"/>
            <w:r w:rsidRPr="0028242C">
              <w:rPr>
                <w:rFonts w:hint="eastAsia"/>
                <w:lang w:val="en-US"/>
              </w:rPr>
              <w:t>3</w:t>
            </w:r>
            <w:bookmarkEnd w:id="122"/>
            <w:r w:rsidRPr="0028242C">
              <w:rPr>
                <w:rFonts w:hint="eastAsia"/>
                <w:lang w:val="en-US"/>
              </w:rPr>
              <w:t>分；</w:t>
            </w:r>
          </w:p>
        </w:tc>
        <w:tc>
          <w:tcPr>
            <w:tcW w:w="1985" w:type="dxa"/>
            <w:tcBorders>
              <w:top w:val="single" w:sz="4" w:space="0" w:color="auto"/>
            </w:tcBorders>
            <w:shd w:val="clear" w:color="auto" w:fill="auto"/>
            <w:vAlign w:val="center"/>
          </w:tcPr>
          <w:p w14:paraId="4209F0D3"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3" w:name="冬季风速结果计算域"/>
            <w:r>
              <w:t>没有</w:t>
            </w:r>
            <w:proofErr w:type="gramEnd"/>
            <w:r>
              <w:t>出现</w:t>
            </w:r>
            <w:bookmarkEnd w:id="123"/>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14:paraId="12689670" w14:textId="77777777" w:rsidR="00005045" w:rsidRPr="007E7714" w:rsidRDefault="00005045" w:rsidP="00124784">
            <w:pPr>
              <w:jc w:val="center"/>
              <w:rPr>
                <w:b/>
                <w:lang w:val="en-US"/>
              </w:rPr>
            </w:pPr>
            <w:bookmarkStart w:id="124" w:name="冬季风速达标判定"/>
            <w:r w:rsidRPr="007E7714">
              <w:rPr>
                <w:rFonts w:hint="eastAsia"/>
                <w:b/>
                <w:lang w:val="en-US"/>
              </w:rPr>
              <w:t>达标</w:t>
            </w:r>
            <w:bookmarkEnd w:id="124"/>
          </w:p>
        </w:tc>
        <w:tc>
          <w:tcPr>
            <w:tcW w:w="1416" w:type="dxa"/>
            <w:vMerge w:val="restart"/>
            <w:tcBorders>
              <w:top w:val="single" w:sz="4" w:space="0" w:color="auto"/>
            </w:tcBorders>
            <w:shd w:val="clear" w:color="auto" w:fill="auto"/>
            <w:vAlign w:val="center"/>
          </w:tcPr>
          <w:p w14:paraId="515FFA9D" w14:textId="77777777" w:rsidR="00005045" w:rsidRPr="00124784" w:rsidRDefault="00005045" w:rsidP="00124784">
            <w:pPr>
              <w:jc w:val="center"/>
              <w:rPr>
                <w:lang w:val="en-US"/>
              </w:rPr>
            </w:pPr>
            <w:bookmarkStart w:id="125" w:name="冬季风速得分"/>
            <w:r w:rsidRPr="00124784">
              <w:rPr>
                <w:rFonts w:hint="eastAsia"/>
                <w:lang w:val="en-US"/>
              </w:rPr>
              <w:t>3</w:t>
            </w:r>
            <w:bookmarkEnd w:id="125"/>
            <w:r w:rsidRPr="00124784">
              <w:rPr>
                <w:rFonts w:hint="eastAsia"/>
                <w:lang w:val="en-US"/>
              </w:rPr>
              <w:t>分</w:t>
            </w:r>
          </w:p>
        </w:tc>
      </w:tr>
      <w:tr w:rsidR="00005045" w14:paraId="3660B664" w14:textId="77777777" w:rsidTr="00124784">
        <w:tc>
          <w:tcPr>
            <w:tcW w:w="1951" w:type="dxa"/>
            <w:shd w:val="clear" w:color="auto" w:fill="auto"/>
            <w:vAlign w:val="center"/>
          </w:tcPr>
          <w:p w14:paraId="22DD7532"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24E5CFA4" w14:textId="77777777" w:rsidR="00005045" w:rsidRPr="00124784" w:rsidRDefault="00005045" w:rsidP="00124784">
            <w:pPr>
              <w:jc w:val="center"/>
              <w:rPr>
                <w:lang w:val="en-US"/>
              </w:rPr>
            </w:pPr>
          </w:p>
        </w:tc>
        <w:tc>
          <w:tcPr>
            <w:tcW w:w="1985" w:type="dxa"/>
            <w:shd w:val="clear" w:color="auto" w:fill="auto"/>
            <w:vAlign w:val="center"/>
          </w:tcPr>
          <w:p w14:paraId="1F5B7D34" w14:textId="77777777" w:rsidR="00005045" w:rsidRPr="00124784" w:rsidRDefault="00000000" w:rsidP="00376839">
            <w:pPr>
              <w:jc w:val="center"/>
              <w:rPr>
                <w:lang w:val="en-US"/>
              </w:rPr>
            </w:pPr>
            <w:r>
              <w:rPr>
                <w:rFonts w:hint="eastAsia"/>
                <w:lang w:val="en-US"/>
              </w:rPr>
              <w:t>计算</w:t>
            </w:r>
            <w:proofErr w:type="gramStart"/>
            <w:r>
              <w:rPr>
                <w:rFonts w:hint="eastAsia"/>
                <w:lang w:val="en-US"/>
              </w:rPr>
              <w:t>域</w:t>
            </w:r>
            <w:bookmarkStart w:id="126" w:name="冬季风速放大系数结果计算域"/>
            <w:r>
              <w:t>没有</w:t>
            </w:r>
            <w:proofErr w:type="gramEnd"/>
            <w:r>
              <w:t>出现</w:t>
            </w:r>
            <w:bookmarkEnd w:id="126"/>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14:paraId="13DEF754" w14:textId="77777777" w:rsidR="00005045" w:rsidRPr="00124784" w:rsidRDefault="00005045" w:rsidP="00124784">
            <w:pPr>
              <w:jc w:val="center"/>
              <w:rPr>
                <w:lang w:val="en-US"/>
              </w:rPr>
            </w:pPr>
          </w:p>
        </w:tc>
        <w:tc>
          <w:tcPr>
            <w:tcW w:w="1416" w:type="dxa"/>
            <w:vMerge/>
            <w:shd w:val="clear" w:color="auto" w:fill="auto"/>
          </w:tcPr>
          <w:p w14:paraId="6BC31746" w14:textId="77777777" w:rsidR="00005045" w:rsidRPr="00124784" w:rsidRDefault="00005045" w:rsidP="00124784">
            <w:pPr>
              <w:jc w:val="center"/>
              <w:rPr>
                <w:lang w:val="en-US"/>
              </w:rPr>
            </w:pPr>
          </w:p>
        </w:tc>
      </w:tr>
      <w:tr w:rsidR="00005045" w14:paraId="167DB92F" w14:textId="77777777" w:rsidTr="002C153B">
        <w:tc>
          <w:tcPr>
            <w:tcW w:w="1951" w:type="dxa"/>
            <w:shd w:val="clear" w:color="auto" w:fill="auto"/>
            <w:vAlign w:val="center"/>
          </w:tcPr>
          <w:p w14:paraId="3741EBC7"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6FEF5C6"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7" w:name="标准要求冬季风压得分"/>
            <w:r w:rsidR="00000000">
              <w:rPr>
                <w:rFonts w:hint="eastAsia"/>
                <w:lang w:val="en-US"/>
              </w:rPr>
              <w:t>2</w:t>
            </w:r>
            <w:bookmarkEnd w:id="127"/>
            <w:r w:rsidRPr="00124784">
              <w:rPr>
                <w:rFonts w:hint="eastAsia"/>
                <w:lang w:val="en-US"/>
              </w:rPr>
              <w:t>分</w:t>
            </w:r>
            <w:r>
              <w:rPr>
                <w:lang w:val="en-US"/>
              </w:rPr>
              <w:t>未出现风速超标区域</w:t>
            </w:r>
          </w:p>
        </w:tc>
        <w:tc>
          <w:tcPr>
            <w:tcW w:w="1985" w:type="dxa"/>
            <w:shd w:val="clear" w:color="auto" w:fill="auto"/>
            <w:vAlign w:val="center"/>
          </w:tcPr>
          <w:p w14:paraId="2E27ADE2" w14:textId="77777777" w:rsidR="00005045" w:rsidRPr="00124784" w:rsidRDefault="00005045" w:rsidP="00124784">
            <w:pPr>
              <w:jc w:val="center"/>
              <w:rPr>
                <w:lang w:val="en-US"/>
              </w:rPr>
            </w:pPr>
            <w:r w:rsidRPr="00124784">
              <w:rPr>
                <w:rFonts w:hint="eastAsia"/>
                <w:lang w:val="en-US"/>
              </w:rPr>
              <w:t>本项目</w:t>
            </w:r>
            <w:bookmarkStart w:id="128" w:name="冬季迎背风面结果"/>
            <w:r>
              <w:rPr>
                <w:color w:val="FF0000"/>
              </w:rPr>
              <w:t>出现</w:t>
            </w:r>
            <w:bookmarkEnd w:id="128"/>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434681CE" w14:textId="77777777" w:rsidR="00005045" w:rsidRPr="00124784" w:rsidRDefault="00005045" w:rsidP="002C153B">
            <w:pPr>
              <w:jc w:val="center"/>
              <w:rPr>
                <w:lang w:val="en-US"/>
              </w:rPr>
            </w:pPr>
            <w:bookmarkStart w:id="129" w:name="冬季迎背风面达标判定"/>
            <w:r w:rsidRPr="007E7714">
              <w:rPr>
                <w:rFonts w:hint="eastAsia"/>
                <w:b/>
                <w:color w:val="FF0000"/>
                <w:lang w:val="en-US"/>
              </w:rPr>
              <w:t>不达标</w:t>
            </w:r>
            <w:bookmarkEnd w:id="129"/>
          </w:p>
        </w:tc>
        <w:tc>
          <w:tcPr>
            <w:tcW w:w="1416" w:type="dxa"/>
            <w:shd w:val="clear" w:color="auto" w:fill="auto"/>
            <w:vAlign w:val="center"/>
          </w:tcPr>
          <w:p w14:paraId="02EE995A" w14:textId="77777777" w:rsidR="00005045" w:rsidRPr="00124784" w:rsidRDefault="00005045" w:rsidP="00124784">
            <w:pPr>
              <w:jc w:val="center"/>
              <w:rPr>
                <w:lang w:val="en-US"/>
              </w:rPr>
            </w:pPr>
            <w:bookmarkStart w:id="130" w:name="冬季迎背风面得分"/>
            <w:r w:rsidRPr="00124784">
              <w:rPr>
                <w:rFonts w:hint="eastAsia"/>
                <w:lang w:val="en-US"/>
              </w:rPr>
              <w:t>0</w:t>
            </w:r>
            <w:bookmarkEnd w:id="130"/>
            <w:r w:rsidRPr="00124784">
              <w:rPr>
                <w:rFonts w:hint="eastAsia"/>
                <w:lang w:val="en-US"/>
              </w:rPr>
              <w:t>分</w:t>
            </w:r>
          </w:p>
        </w:tc>
      </w:tr>
    </w:tbl>
    <w:p w14:paraId="70360F59" w14:textId="77777777" w:rsidR="00005045" w:rsidRPr="00005045" w:rsidRDefault="00005045" w:rsidP="00022DD9">
      <w:pPr>
        <w:rPr>
          <w:szCs w:val="21"/>
          <w:lang w:val="en-US"/>
        </w:rPr>
      </w:pPr>
      <w:bookmarkStart w:id="131" w:name="_Toc509844767"/>
      <w:bookmarkStart w:id="132" w:name="_Toc509844768"/>
      <w:bookmarkEnd w:id="131"/>
      <w:bookmarkEnd w:id="132"/>
    </w:p>
    <w:p w14:paraId="64F7C0EA" w14:textId="77777777" w:rsidR="00005045" w:rsidRPr="00005045" w:rsidRDefault="00005045" w:rsidP="001511A3">
      <w:pPr>
        <w:pStyle w:val="a0"/>
        <w:ind w:firstLineChars="0" w:firstLine="0"/>
        <w:rPr>
          <w:lang w:val="en-US"/>
        </w:rPr>
      </w:pPr>
      <w:r>
        <w:rPr>
          <w:rFonts w:hint="eastAsia"/>
          <w:lang w:val="en-US"/>
        </w:rPr>
        <w:lastRenderedPageBreak/>
        <w:t>综合上述达标判断详表的信息，可知本项目得分为</w:t>
      </w:r>
      <w:bookmarkStart w:id="133" w:name="总得分"/>
      <w:r>
        <w:rPr>
          <w:rFonts w:hint="eastAsia"/>
          <w:lang w:val="en-US"/>
        </w:rPr>
        <w:t>3</w:t>
      </w:r>
      <w:bookmarkEnd w:id="133"/>
      <w:r>
        <w:rPr>
          <w:rFonts w:hint="eastAsia"/>
          <w:lang w:val="en-US"/>
        </w:rPr>
        <w:t>分。</w:t>
      </w:r>
    </w:p>
    <w:sectPr w:rsidR="00005045" w:rsidRPr="00005045" w:rsidSect="00D81015">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57102" w14:textId="77777777" w:rsidR="00D81015" w:rsidRDefault="00D81015" w:rsidP="00203A7D">
      <w:pPr>
        <w:spacing w:line="240" w:lineRule="auto"/>
      </w:pPr>
      <w:r>
        <w:separator/>
      </w:r>
    </w:p>
  </w:endnote>
  <w:endnote w:type="continuationSeparator" w:id="0">
    <w:p w14:paraId="5E61061A" w14:textId="77777777" w:rsidR="00D81015" w:rsidRDefault="00D8101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0A7E2695" w14:textId="77777777" w:rsidTr="007A2D78">
      <w:tc>
        <w:tcPr>
          <w:tcW w:w="3020" w:type="dxa"/>
        </w:tcPr>
        <w:p w14:paraId="7A4F6889"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36A4A5A"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2FB33ED4" w14:textId="77777777" w:rsidR="001D3BB9" w:rsidRPr="00F5023B" w:rsidRDefault="001D3BB9" w:rsidP="00C715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C715B4">
            <w:rPr>
              <w:rFonts w:asciiTheme="minorEastAsia" w:eastAsiaTheme="minorEastAsia" w:hAnsiTheme="minorEastAsia"/>
              <w:sz w:val="20"/>
              <w:szCs w:val="21"/>
            </w:rPr>
            <w:t>3</w:t>
          </w:r>
        </w:p>
      </w:tc>
    </w:tr>
  </w:tbl>
  <w:p w14:paraId="249AD442"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408B" w14:textId="77777777" w:rsidR="001D3BB9" w:rsidRPr="001D3BB9" w:rsidRDefault="001D3BB9">
    <w:pPr>
      <w:pStyle w:val="a6"/>
      <w:jc w:val="center"/>
      <w:rPr>
        <w:rFonts w:asciiTheme="minorEastAsia" w:eastAsiaTheme="minorEastAsia" w:hAnsiTheme="minorEastAsia"/>
        <w:szCs w:val="21"/>
      </w:rPr>
    </w:pPr>
  </w:p>
  <w:p w14:paraId="1B77DBFB"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091F" w14:textId="77777777" w:rsidR="00D81015" w:rsidRDefault="00D81015" w:rsidP="00203A7D">
      <w:pPr>
        <w:spacing w:line="240" w:lineRule="auto"/>
      </w:pPr>
      <w:r>
        <w:separator/>
      </w:r>
    </w:p>
  </w:footnote>
  <w:footnote w:type="continuationSeparator" w:id="0">
    <w:p w14:paraId="2AD4C7C6" w14:textId="77777777" w:rsidR="00D81015" w:rsidRDefault="00D8101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34A4" w14:textId="77777777" w:rsidR="001D3BB9" w:rsidRPr="001D3BB9" w:rsidRDefault="001737F9" w:rsidP="001737F9">
    <w:pPr>
      <w:pStyle w:val="a4"/>
      <w:pBdr>
        <w:bottom w:val="single" w:sz="6" w:space="0" w:color="auto"/>
      </w:pBdr>
      <w:jc w:val="left"/>
    </w:pPr>
    <w:r>
      <w:rPr>
        <w:noProof/>
        <w:lang w:val="en-US"/>
      </w:rPr>
      <w:drawing>
        <wp:inline distT="0" distB="0" distL="0" distR="0" wp14:anchorId="1A9CA814" wp14:editId="06E8D066">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1169023">
    <w:abstractNumId w:val="0"/>
  </w:num>
  <w:num w:numId="2" w16cid:durableId="1579052758">
    <w:abstractNumId w:val="2"/>
  </w:num>
  <w:num w:numId="3" w16cid:durableId="2116289988">
    <w:abstractNumId w:val="9"/>
  </w:num>
  <w:num w:numId="4" w16cid:durableId="1289818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35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086904">
    <w:abstractNumId w:val="0"/>
  </w:num>
  <w:num w:numId="7" w16cid:durableId="168640761">
    <w:abstractNumId w:val="0"/>
  </w:num>
  <w:num w:numId="8" w16cid:durableId="1620717084">
    <w:abstractNumId w:val="7"/>
  </w:num>
  <w:num w:numId="9" w16cid:durableId="96099549">
    <w:abstractNumId w:val="3"/>
  </w:num>
  <w:num w:numId="10" w16cid:durableId="61635579">
    <w:abstractNumId w:val="1"/>
  </w:num>
  <w:num w:numId="11" w16cid:durableId="897712501">
    <w:abstractNumId w:val="8"/>
  </w:num>
  <w:num w:numId="12" w16cid:durableId="1833182063">
    <w:abstractNumId w:val="6"/>
  </w:num>
  <w:num w:numId="13" w16cid:durableId="512963995">
    <w:abstractNumId w:val="10"/>
  </w:num>
  <w:num w:numId="14" w16cid:durableId="453868531">
    <w:abstractNumId w:val="11"/>
  </w:num>
  <w:num w:numId="15" w16cid:durableId="844590120">
    <w:abstractNumId w:val="4"/>
  </w:num>
  <w:num w:numId="16" w16cid:durableId="2130780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2E1C"/>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E1C"/>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81015"/>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0268"/>
    <w:rsid w:val="00F67DF1"/>
    <w:rsid w:val="00F7520A"/>
    <w:rsid w:val="00F75DD1"/>
    <w:rsid w:val="00F82EDB"/>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F9752"/>
  <w15:docId w15:val="{09C67083-04BD-443E-B9A3-91EEDE4B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Pages>
  <Words>1288</Words>
  <Characters>7344</Characters>
  <Application>Microsoft Office Word</Application>
  <DocSecurity>0</DocSecurity>
  <Lines>61</Lines>
  <Paragraphs>17</Paragraphs>
  <ScaleCrop>false</ScaleCrop>
  <Company>ths</Company>
  <LinksUpToDate>false</LinksUpToDate>
  <CharactersWithSpaces>8615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86186</dc:creator>
  <cp:keywords/>
  <dc:description/>
  <cp:lastModifiedBy>岩松 王</cp:lastModifiedBy>
  <cp:revision>2</cp:revision>
  <cp:lastPrinted>1900-12-31T16:00:00Z</cp:lastPrinted>
  <dcterms:created xsi:type="dcterms:W3CDTF">2024-03-11T15:20:00Z</dcterms:created>
  <dcterms:modified xsi:type="dcterms:W3CDTF">2024-03-11T15:21:00Z</dcterms:modified>
</cp:coreProperties>
</file>