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包旧如新——教学楼节能微改造设计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项目地址：浙大宁波理工学院S区教学楼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报告日期：2024年3月17日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项目名称：包旧如新——教学楼节能微改造设计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97.0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892.0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