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03D23" w14:textId="77777777" w:rsidR="00BE2D61" w:rsidRDefault="00BE2D61">
      <w:pPr>
        <w:rPr>
          <w:b/>
          <w:sz w:val="24"/>
        </w:rPr>
      </w:pPr>
    </w:p>
    <w:p w14:paraId="22565B08" w14:textId="77777777"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65EF0A49" w14:textId="77777777"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2"/>
    </w:p>
    <w:p w14:paraId="1E6A7E32" w14:textId="77777777"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 w14:paraId="43AFC9BB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677F850" w14:textId="77777777"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37DFF15" w14:textId="77777777"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稳了</w:t>
            </w:r>
            <w:bookmarkEnd w:id="3"/>
          </w:p>
        </w:tc>
      </w:tr>
      <w:tr w:rsidR="00BE2D61" w:rsidRPr="00D40158" w14:paraId="16EBBC1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9DAE393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D5953AB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辽宁</w:t>
            </w:r>
            <w:r>
              <w:t>-</w:t>
            </w:r>
            <w:r>
              <w:t>大连</w:t>
            </w:r>
            <w:r>
              <w:t>-</w:t>
            </w:r>
            <w:r>
              <w:t>金州</w:t>
            </w:r>
            <w:bookmarkEnd w:id="4"/>
          </w:p>
        </w:tc>
      </w:tr>
      <w:tr w:rsidR="00BE2D61" w:rsidRPr="00D40158" w14:paraId="297963B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C9B604C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FCA2851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BE2D61" w:rsidRPr="00D40158" w14:paraId="57299B1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0F28D50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424143F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r w:rsidRPr="00D40158">
              <w:rPr>
                <w:rFonts w:ascii="宋体" w:hAnsi="宋体" w:hint="eastAsia"/>
                <w:szCs w:val="21"/>
              </w:rPr>
              <w:t>稳了呗小组</w:t>
            </w:r>
            <w:bookmarkEnd w:id="6"/>
          </w:p>
        </w:tc>
      </w:tr>
      <w:tr w:rsidR="00BE2D61" w:rsidRPr="00D40158" w14:paraId="7CFC06D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22F91E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5FD2EE0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r w:rsidRPr="00D40158">
              <w:rPr>
                <w:rFonts w:ascii="宋体" w:hAnsi="宋体" w:hint="eastAsia"/>
                <w:szCs w:val="21"/>
              </w:rPr>
              <w:t>稳了呗小组</w:t>
            </w:r>
            <w:bookmarkEnd w:id="7"/>
          </w:p>
        </w:tc>
      </w:tr>
      <w:tr w:rsidR="00BE2D61" w:rsidRPr="00D40158" w14:paraId="2C79521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B9F3A2C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687A2B1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2507BF3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5501F5E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2DD0242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418B273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53E782B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894DA65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5120B06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26B35C1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35F9F45F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2023年12月11日</w:t>
              </w:r>
            </w:smartTag>
            <w:bookmarkEnd w:id="8"/>
          </w:p>
        </w:tc>
      </w:tr>
    </w:tbl>
    <w:p w14:paraId="6E1B9191" w14:textId="77777777"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14:paraId="32AC4C15" w14:textId="77777777"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298A4EBE" wp14:editId="39FB95AE">
            <wp:extent cx="1514634" cy="1514634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F8465" w14:textId="77777777" w:rsidR="003218E5" w:rsidRDefault="003218E5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 w14:paraId="46688691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DB6C418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78DCFC4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</w:t>
            </w:r>
            <w:r>
              <w:t>BECS2023</w:t>
            </w:r>
            <w:bookmarkEnd w:id="10"/>
          </w:p>
        </w:tc>
      </w:tr>
      <w:tr w:rsidR="004A676E" w:rsidRPr="00D40158" w14:paraId="6B37D798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2FF45E3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628EDCF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20220923</w:t>
            </w:r>
            <w:bookmarkEnd w:id="11"/>
          </w:p>
        </w:tc>
      </w:tr>
      <w:tr w:rsidR="004A676E" w:rsidRPr="00D40158" w14:paraId="7C3A1BDD" w14:textId="77777777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5856C14D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3429425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 w14:paraId="4B8F1595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C4BF7FA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975140D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T18985729639</w:t>
            </w:r>
            <w:bookmarkEnd w:id="12"/>
          </w:p>
        </w:tc>
      </w:tr>
    </w:tbl>
    <w:p w14:paraId="4B3BCD52" w14:textId="77777777"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5040949C" w14:textId="77777777" w:rsidR="00986DEF" w:rsidRDefault="00986DEF" w:rsidP="0030652E">
      <w:pPr>
        <w:jc w:val="center"/>
        <w:rPr>
          <w:b/>
          <w:sz w:val="24"/>
        </w:rPr>
      </w:pPr>
    </w:p>
    <w:p w14:paraId="58920BFF" w14:textId="77777777" w:rsidR="00986DEF" w:rsidRDefault="00986DEF" w:rsidP="0030652E">
      <w:pPr>
        <w:jc w:val="center"/>
        <w:rPr>
          <w:b/>
          <w:sz w:val="24"/>
        </w:rPr>
      </w:pPr>
    </w:p>
    <w:p w14:paraId="75E321FB" w14:textId="77777777" w:rsidR="00986DEF" w:rsidRDefault="00986DEF" w:rsidP="0030652E">
      <w:pPr>
        <w:jc w:val="center"/>
        <w:rPr>
          <w:b/>
          <w:sz w:val="24"/>
        </w:rPr>
      </w:pPr>
    </w:p>
    <w:p w14:paraId="259B8D0D" w14:textId="77777777" w:rsidR="00986DEF" w:rsidRDefault="00986DEF" w:rsidP="0030652E">
      <w:pPr>
        <w:jc w:val="center"/>
        <w:rPr>
          <w:b/>
          <w:sz w:val="24"/>
        </w:rPr>
      </w:pPr>
    </w:p>
    <w:p w14:paraId="5B7EF0BB" w14:textId="77777777" w:rsidR="003E5517" w:rsidRDefault="003E5517" w:rsidP="0030652E">
      <w:pPr>
        <w:jc w:val="center"/>
        <w:rPr>
          <w:b/>
          <w:sz w:val="24"/>
        </w:rPr>
      </w:pPr>
    </w:p>
    <w:p w14:paraId="2FE61AF0" w14:textId="77777777"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29A43D55" w14:textId="77777777"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1CD1BF0C" w14:textId="77777777" w:rsidR="00970E7C" w:rsidRDefault="00970E7C">
      <w:pPr>
        <w:pStyle w:val="TOC1"/>
        <w:tabs>
          <w:tab w:val="left" w:pos="420"/>
          <w:tab w:val="right" w:leader="dot" w:pos="9010"/>
        </w:tabs>
      </w:pPr>
    </w:p>
    <w:p w14:paraId="359AE8AE" w14:textId="77777777" w:rsidR="00CC0FB4" w:rsidRPr="00CC0FB4" w:rsidRDefault="00CC0FB4" w:rsidP="00CC0FB4"/>
    <w:bookmarkStart w:id="13" w:name="目录"/>
    <w:p w14:paraId="12DD3354" w14:textId="77777777" w:rsidR="00F73DAA" w:rsidRDefault="00EC091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3226636" w:history="1">
        <w:r w:rsidR="00F73DAA" w:rsidRPr="00046DAB">
          <w:rPr>
            <w:rStyle w:val="af"/>
            <w:noProof/>
          </w:rPr>
          <w:t>1</w:t>
        </w:r>
        <w:r w:rsidR="00F73DAA">
          <w:rPr>
            <w:rFonts w:asciiTheme="minorHAnsi" w:eastAsiaTheme="minorEastAsia" w:hAnsiTheme="minorHAnsi" w:cstheme="minorBidi"/>
            <w:b w:val="0"/>
            <w:noProof/>
            <w:szCs w:val="22"/>
            <w14:ligatures w14:val="standardContextual"/>
          </w:rPr>
          <w:tab/>
        </w:r>
        <w:r w:rsidR="00F73DAA" w:rsidRPr="00046DAB">
          <w:rPr>
            <w:rStyle w:val="af"/>
            <w:noProof/>
          </w:rPr>
          <w:t>建筑概况</w:t>
        </w:r>
        <w:r w:rsidR="00F73DAA">
          <w:rPr>
            <w:noProof/>
            <w:webHidden/>
          </w:rPr>
          <w:tab/>
        </w:r>
        <w:r w:rsidR="00F73DAA">
          <w:rPr>
            <w:noProof/>
            <w:webHidden/>
          </w:rPr>
          <w:fldChar w:fldCharType="begin"/>
        </w:r>
        <w:r w:rsidR="00F73DAA">
          <w:rPr>
            <w:noProof/>
            <w:webHidden/>
          </w:rPr>
          <w:instrText xml:space="preserve"> PAGEREF _Toc153226636 \h </w:instrText>
        </w:r>
        <w:r w:rsidR="00F73DAA">
          <w:rPr>
            <w:noProof/>
            <w:webHidden/>
          </w:rPr>
        </w:r>
        <w:r w:rsidR="00F73DAA">
          <w:rPr>
            <w:noProof/>
            <w:webHidden/>
          </w:rPr>
          <w:fldChar w:fldCharType="separate"/>
        </w:r>
        <w:r w:rsidR="00F73DAA">
          <w:rPr>
            <w:noProof/>
            <w:webHidden/>
          </w:rPr>
          <w:t>3</w:t>
        </w:r>
        <w:r w:rsidR="00F73DAA">
          <w:rPr>
            <w:noProof/>
            <w:webHidden/>
          </w:rPr>
          <w:fldChar w:fldCharType="end"/>
        </w:r>
      </w:hyperlink>
    </w:p>
    <w:p w14:paraId="4B06E85E" w14:textId="77777777" w:rsidR="00F73DAA" w:rsidRDefault="00F73DAA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  <w14:ligatures w14:val="standardContextual"/>
        </w:rPr>
      </w:pPr>
      <w:hyperlink w:anchor="_Toc153226637" w:history="1">
        <w:r w:rsidRPr="00046DAB">
          <w:rPr>
            <w:rStyle w:val="af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14:ligatures w14:val="standardContextual"/>
          </w:rPr>
          <w:tab/>
        </w:r>
        <w:r w:rsidRPr="00046DAB">
          <w:rPr>
            <w:rStyle w:val="af"/>
            <w:noProof/>
          </w:rPr>
          <w:t>评价依据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_Toc153226637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30D4998" w14:textId="77777777" w:rsidR="00F73DAA" w:rsidRDefault="00F73DAA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3226638" w:history="1">
        <w:r w:rsidRPr="00046DAB">
          <w:rPr>
            <w:rStyle w:val="af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046DAB">
          <w:rPr>
            <w:rStyle w:val="af"/>
            <w:noProof/>
          </w:rPr>
          <w:t>评价目标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_Toc153226638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FCD3832" w14:textId="77777777" w:rsidR="00F73DAA" w:rsidRDefault="00F73DAA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3226639" w:history="1">
        <w:r w:rsidRPr="00046DAB">
          <w:rPr>
            <w:rStyle w:val="af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046DAB">
          <w:rPr>
            <w:rStyle w:val="af"/>
            <w:noProof/>
          </w:rPr>
          <w:t>评价方法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_Toc153226639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EF17FD3" w14:textId="77777777" w:rsidR="00F73DAA" w:rsidRDefault="00F73DAA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  <w14:ligatures w14:val="standardContextual"/>
        </w:rPr>
      </w:pPr>
      <w:hyperlink w:anchor="_Toc153226640" w:history="1">
        <w:r w:rsidRPr="00046DAB">
          <w:rPr>
            <w:rStyle w:val="af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14:ligatures w14:val="standardContextual"/>
          </w:rPr>
          <w:tab/>
        </w:r>
        <w:r w:rsidRPr="00046DAB">
          <w:rPr>
            <w:rStyle w:val="af"/>
            <w:noProof/>
          </w:rPr>
          <w:t>防潮验算计算过程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_Toc153226640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1C19B32" w14:textId="77777777" w:rsidR="00F73DAA" w:rsidRDefault="00F73DAA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3226641" w:history="1">
        <w:r w:rsidRPr="00046DAB">
          <w:rPr>
            <w:rStyle w:val="af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046DAB">
          <w:rPr>
            <w:rStyle w:val="af"/>
            <w:noProof/>
          </w:rPr>
          <w:t>计算条件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_Toc153226641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B6B82F7" w14:textId="77777777" w:rsidR="00F73DAA" w:rsidRDefault="00F73DAA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3226642" w:history="1">
        <w:r w:rsidRPr="00046DAB">
          <w:rPr>
            <w:rStyle w:val="af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046DAB">
          <w:rPr>
            <w:rStyle w:val="af"/>
            <w:noProof/>
          </w:rPr>
          <w:t>屋顶构造一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_Toc153226642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68C013F" w14:textId="77777777" w:rsidR="00F73DAA" w:rsidRDefault="00F73DAA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3226643" w:history="1">
        <w:r w:rsidRPr="00046DAB">
          <w:rPr>
            <w:rStyle w:val="af"/>
            <w:noProof/>
            <w:lang w:val="en-GB"/>
          </w:rPr>
          <w:t>3.2.1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046DAB">
          <w:rPr>
            <w:rStyle w:val="af"/>
            <w:noProof/>
          </w:rPr>
          <w:t>冷凝计算界面至围护结构内表面之间的热阻</w:t>
        </w:r>
        <w:r w:rsidRPr="007952C1">
          <w:rPr>
            <w:noProof/>
          </w:rPr>
          <w:object w:dxaOrig="380" w:dyaOrig="279" w14:anchorId="03AA19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402" type="#_x0000_t75" style="width:19.2pt;height:13.8pt" o:ole="">
              <v:imagedata r:id="rId9" o:title=""/>
            </v:shape>
            <o:OLEObject Type="Embed" ProgID="Equation.DSMT4" ShapeID="_x0000_i1402" DrawAspect="Content" ObjectID="_1763839454" r:id="rId10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_Toc153226643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4187440" w14:textId="77777777" w:rsidR="00F73DAA" w:rsidRDefault="00F73DAA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3226644" w:history="1">
        <w:r w:rsidRPr="00046DAB">
          <w:rPr>
            <w:rStyle w:val="af"/>
            <w:noProof/>
            <w:lang w:val="en-GB"/>
          </w:rPr>
          <w:t>3.2.2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046DAB">
          <w:rPr>
            <w:rStyle w:val="af"/>
            <w:noProof/>
          </w:rPr>
          <w:t>冷凝计算界面温度</w:t>
        </w:r>
        <w:r w:rsidRPr="004B5CEB">
          <w:rPr>
            <w:noProof/>
            <w:position w:val="-6"/>
          </w:rPr>
          <w:object w:dxaOrig="279" w:dyaOrig="279" w14:anchorId="2F906763">
            <v:shape id="_x0000_i1403" type="#_x0000_t75" style="width:13.8pt;height:13.8pt" o:ole="">
              <v:imagedata r:id="rId11" o:title=""/>
            </v:shape>
            <o:OLEObject Type="Embed" ProgID="Equation.DSMT4" ShapeID="_x0000_i1403" DrawAspect="Content" ObjectID="_1763839455" r:id="rId12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_Toc153226644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9309516" w14:textId="77777777" w:rsidR="00F73DAA" w:rsidRDefault="00F73DAA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3226645" w:history="1">
        <w:r w:rsidRPr="00046DAB">
          <w:rPr>
            <w:rStyle w:val="af"/>
            <w:noProof/>
            <w:lang w:val="en-GB"/>
          </w:rPr>
          <w:t>3.2.3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046DAB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_Toc153226645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7D46507" w14:textId="77777777" w:rsidR="00F73DAA" w:rsidRDefault="00F73DAA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3226646" w:history="1">
        <w:r w:rsidRPr="00046DAB">
          <w:rPr>
            <w:rStyle w:val="af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046DAB">
          <w:rPr>
            <w:rStyle w:val="af"/>
            <w:noProof/>
          </w:rPr>
          <w:t>外墙构造一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_Toc153226646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A349716" w14:textId="77777777" w:rsidR="00F73DAA" w:rsidRDefault="00F73DAA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3226647" w:history="1">
        <w:r w:rsidRPr="00046DAB">
          <w:rPr>
            <w:rStyle w:val="af"/>
            <w:noProof/>
            <w:lang w:val="en-GB"/>
          </w:rPr>
          <w:t>3.3.1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046DAB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51DAFC02">
            <v:shape id="_x0000_i1404" type="#_x0000_t75" style="width:19.2pt;height:13.8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_Toc153226647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E94DCCB" w14:textId="77777777" w:rsidR="00F73DAA" w:rsidRDefault="00F73DAA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3226648" w:history="1">
        <w:r w:rsidRPr="00046DAB">
          <w:rPr>
            <w:rStyle w:val="af"/>
            <w:noProof/>
            <w:lang w:val="en-GB"/>
          </w:rPr>
          <w:t>3.3.2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046DAB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5902B7A9">
            <v:shape id="_x0000_i1405" type="#_x0000_t75" style="width:13.8pt;height:13.8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_Toc153226648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FE71B41" w14:textId="77777777" w:rsidR="00F73DAA" w:rsidRDefault="00F73DAA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3226649" w:history="1">
        <w:r w:rsidRPr="00046DAB">
          <w:rPr>
            <w:rStyle w:val="af"/>
            <w:noProof/>
            <w:lang w:val="en-GB"/>
          </w:rPr>
          <w:t>3.3.3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046DAB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_Toc153226649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00D7FB3" w14:textId="77777777" w:rsidR="00F73DAA" w:rsidRDefault="00F73DAA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3226650" w:history="1">
        <w:r w:rsidRPr="00046DAB">
          <w:rPr>
            <w:rStyle w:val="af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046DAB">
          <w:rPr>
            <w:rStyle w:val="af"/>
            <w:noProof/>
          </w:rPr>
          <w:t>阳台隔墙构造一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_Toc153226650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0E8F63B" w14:textId="77777777" w:rsidR="00F73DAA" w:rsidRDefault="00F73DAA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3226651" w:history="1">
        <w:r w:rsidRPr="00046DAB">
          <w:rPr>
            <w:rStyle w:val="af"/>
            <w:noProof/>
            <w:lang w:val="en-GB"/>
          </w:rPr>
          <w:t>3.4.1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046DAB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584CAD8D">
            <v:shape id="_x0000_i1406" type="#_x0000_t75" style="width:19.2pt;height:13.8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_Toc153226651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43B072F" w14:textId="77777777" w:rsidR="00F73DAA" w:rsidRDefault="00F73DAA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3226652" w:history="1">
        <w:r w:rsidRPr="00046DAB">
          <w:rPr>
            <w:rStyle w:val="af"/>
            <w:noProof/>
            <w:lang w:val="en-GB"/>
          </w:rPr>
          <w:t>3.4.2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046DAB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10AAEE4A">
            <v:shape id="_x0000_i1407" type="#_x0000_t75" style="width:13.8pt;height:13.8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_Toc153226652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78F5012" w14:textId="77777777" w:rsidR="00F73DAA" w:rsidRDefault="00F73DAA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3226653" w:history="1">
        <w:r w:rsidRPr="00046DAB">
          <w:rPr>
            <w:rStyle w:val="af"/>
            <w:noProof/>
            <w:lang w:val="en-GB"/>
          </w:rPr>
          <w:t>3.4.3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046DAB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_Toc153226653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FFF8CA5" w14:textId="77777777" w:rsidR="00F73DAA" w:rsidRDefault="00F73DAA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  <w14:ligatures w14:val="standardContextual"/>
        </w:rPr>
      </w:pPr>
      <w:hyperlink w:anchor="_Toc153226654" w:history="1">
        <w:r w:rsidRPr="00046DAB">
          <w:rPr>
            <w:rStyle w:val="af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14:ligatures w14:val="standardContextual"/>
          </w:rPr>
          <w:tab/>
        </w:r>
        <w:r w:rsidRPr="00046DAB">
          <w:rPr>
            <w:rStyle w:val="af"/>
            <w:noProof/>
          </w:rPr>
          <w:t>验算结论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_Toc153226654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9C36211" w14:textId="77777777" w:rsidR="001828CC" w:rsidRDefault="00EC091B" w:rsidP="00EC091B">
      <w:r>
        <w:fldChar w:fldCharType="end"/>
      </w:r>
      <w:bookmarkEnd w:id="13"/>
    </w:p>
    <w:p w14:paraId="379614FF" w14:textId="77777777"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13B046EB" w14:textId="77777777"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6C9D5566" w14:textId="77777777" w:rsidR="000631C6" w:rsidRPr="005E5F93" w:rsidRDefault="000631C6" w:rsidP="000631C6">
      <w:pPr>
        <w:pStyle w:val="1"/>
        <w:spacing w:line="240" w:lineRule="atLeast"/>
      </w:pPr>
      <w:bookmarkStart w:id="14" w:name="_Toc316568035"/>
      <w:bookmarkStart w:id="15" w:name="_Toc480186060"/>
      <w:bookmarkStart w:id="16" w:name="_Toc480186122"/>
      <w:bookmarkStart w:id="17" w:name="_Toc480218444"/>
      <w:bookmarkStart w:id="18" w:name="_Toc153226636"/>
      <w:r w:rsidRPr="005E5F93">
        <w:rPr>
          <w:rFonts w:hint="eastAsia"/>
        </w:rPr>
        <w:lastRenderedPageBreak/>
        <w:t>建筑概况</w:t>
      </w:r>
      <w:bookmarkEnd w:id="14"/>
      <w:bookmarkEnd w:id="15"/>
      <w:bookmarkEnd w:id="16"/>
      <w:bookmarkEnd w:id="17"/>
      <w:bookmarkEnd w:id="18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14:paraId="31CE1696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6AE21473" w14:textId="77777777" w:rsidR="000631C6" w:rsidRPr="005816EB" w:rsidRDefault="000631C6" w:rsidP="0054289E">
            <w:pPr>
              <w:spacing w:line="240" w:lineRule="atLeast"/>
            </w:pPr>
            <w:bookmarkStart w:id="19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7E377D47" w14:textId="77777777" w:rsidR="000631C6" w:rsidRPr="005816EB" w:rsidRDefault="000631C6" w:rsidP="0054289E">
            <w:pPr>
              <w:spacing w:line="240" w:lineRule="atLeast"/>
            </w:pPr>
            <w:bookmarkStart w:id="20" w:name="工程名称"/>
            <w:r>
              <w:t>稳了</w:t>
            </w:r>
            <w:bookmarkEnd w:id="20"/>
          </w:p>
        </w:tc>
      </w:tr>
      <w:tr w:rsidR="000631C6" w:rsidRPr="005816EB" w14:paraId="07F6386E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A4553D4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60ADD5F6" w14:textId="77777777" w:rsidR="000631C6" w:rsidRPr="005816EB" w:rsidRDefault="000631C6" w:rsidP="0054289E">
            <w:pPr>
              <w:spacing w:line="240" w:lineRule="atLeast"/>
            </w:pPr>
            <w:bookmarkStart w:id="21" w:name="工程地点"/>
            <w:r>
              <w:t>辽宁</w:t>
            </w:r>
            <w:r>
              <w:t>-</w:t>
            </w:r>
            <w:r>
              <w:t>大连</w:t>
            </w:r>
            <w:r>
              <w:t>-</w:t>
            </w:r>
            <w:r>
              <w:t>金州</w:t>
            </w:r>
            <w:bookmarkEnd w:id="21"/>
          </w:p>
        </w:tc>
      </w:tr>
      <w:tr w:rsidR="000631C6" w:rsidRPr="005816EB" w14:paraId="5F4525A2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BDF8352" w14:textId="77777777"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14:paraId="18BD8C7A" w14:textId="77777777"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2" w:name="纬度"/>
            <w:r w:rsidR="00F94640">
              <w:rPr>
                <w:rFonts w:hint="eastAsia"/>
              </w:rPr>
              <w:t>39.10</w:t>
            </w:r>
            <w:bookmarkEnd w:id="22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14:paraId="3AC2D3D3" w14:textId="77777777"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3" w:name="经度"/>
            <w:r w:rsidR="00F94640">
              <w:rPr>
                <w:rFonts w:hint="eastAsia"/>
              </w:rPr>
              <w:t>121.70</w:t>
            </w:r>
            <w:bookmarkEnd w:id="23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14:paraId="1E6CF9C4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AC1ABD6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72EA37D6" w14:textId="77777777" w:rsidR="000631C6" w:rsidRPr="005816EB" w:rsidRDefault="000631C6" w:rsidP="0054289E">
            <w:pPr>
              <w:spacing w:line="240" w:lineRule="atLeast"/>
            </w:pPr>
            <w:bookmarkStart w:id="24" w:name="气候分区"/>
            <w:r>
              <w:t>寒冷</w:t>
            </w:r>
            <w:r>
              <w:t>A</w:t>
            </w:r>
            <w:r>
              <w:t>区</w:t>
            </w:r>
            <w:bookmarkEnd w:id="24"/>
          </w:p>
        </w:tc>
      </w:tr>
      <w:tr w:rsidR="000631C6" w:rsidRPr="005816EB" w14:paraId="45D7C24F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5B692C4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58295CBE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5" w:name="地上建筑面积"/>
            <w:r w:rsidRPr="005816EB">
              <w:rPr>
                <w:rFonts w:hint="eastAsia"/>
              </w:rPr>
              <w:t>2964</w:t>
            </w:r>
            <w:bookmarkEnd w:id="25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6" w:name="地下建筑面积"/>
            <w:r w:rsidRPr="005816EB">
              <w:rPr>
                <w:rFonts w:hint="eastAsia"/>
              </w:rPr>
              <w:t>0</w:t>
            </w:r>
            <w:bookmarkEnd w:id="26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045E0740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1463003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7CAC985C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7" w:name="地上建筑层数"/>
            <w:r w:rsidRPr="005816EB">
              <w:rPr>
                <w:rFonts w:hint="eastAsia"/>
              </w:rPr>
              <w:t>2</w:t>
            </w:r>
            <w:bookmarkEnd w:id="27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8" w:name="地下建筑层数"/>
            <w:r>
              <w:t>0</w:t>
            </w:r>
            <w:bookmarkEnd w:id="28"/>
          </w:p>
        </w:tc>
      </w:tr>
      <w:tr w:rsidR="000631C6" w:rsidRPr="005816EB" w14:paraId="01DF7619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2648CAA3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5192A562" w14:textId="77777777" w:rsidR="000631C6" w:rsidRPr="005816EB" w:rsidRDefault="000631C6" w:rsidP="0054289E">
            <w:pPr>
              <w:spacing w:line="240" w:lineRule="atLeast"/>
            </w:pPr>
            <w:bookmarkStart w:id="29" w:name="地上建筑高度"/>
            <w:r w:rsidRPr="005816EB">
              <w:rPr>
                <w:rFonts w:hint="eastAsia"/>
              </w:rPr>
              <w:t>10.8</w:t>
            </w:r>
            <w:bookmarkEnd w:id="29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6F0BD30C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4C25A38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5F0C1EF0" w14:textId="77777777" w:rsidR="000631C6" w:rsidRPr="005816EB" w:rsidRDefault="000631C6" w:rsidP="0054289E">
            <w:pPr>
              <w:spacing w:line="240" w:lineRule="atLeast"/>
            </w:pPr>
            <w:bookmarkStart w:id="30" w:name="结构类型"/>
            <w:r>
              <w:t>框架结构</w:t>
            </w:r>
            <w:bookmarkEnd w:id="30"/>
          </w:p>
        </w:tc>
      </w:tr>
      <w:bookmarkEnd w:id="19"/>
    </w:tbl>
    <w:p w14:paraId="33AC68D9" w14:textId="77777777" w:rsidR="000631C6" w:rsidRDefault="000631C6">
      <w:pPr>
        <w:rPr>
          <w:b/>
          <w:sz w:val="24"/>
        </w:rPr>
      </w:pPr>
    </w:p>
    <w:p w14:paraId="783F1F7A" w14:textId="77777777" w:rsidR="00AC7E8F" w:rsidRDefault="00AC7E8F" w:rsidP="00AC7E8F">
      <w:pPr>
        <w:pStyle w:val="1"/>
        <w:spacing w:line="240" w:lineRule="atLeast"/>
      </w:pPr>
      <w:bookmarkStart w:id="31" w:name="_Toc316568036"/>
      <w:bookmarkStart w:id="32" w:name="_Toc480186061"/>
      <w:bookmarkStart w:id="33" w:name="_Toc480186123"/>
      <w:bookmarkStart w:id="34" w:name="_Toc480218445"/>
      <w:bookmarkStart w:id="35" w:name="TitleFormat"/>
      <w:bookmarkStart w:id="36" w:name="_Toc153226637"/>
      <w:r>
        <w:rPr>
          <w:rFonts w:hint="eastAsia"/>
        </w:rPr>
        <w:t>评价依据</w:t>
      </w:r>
      <w:bookmarkEnd w:id="31"/>
      <w:bookmarkEnd w:id="32"/>
      <w:bookmarkEnd w:id="33"/>
      <w:bookmarkEnd w:id="34"/>
      <w:bookmarkEnd w:id="36"/>
    </w:p>
    <w:bookmarkEnd w:id="35"/>
    <w:p w14:paraId="28A77293" w14:textId="77777777"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7" w:name="标准名称"/>
      <w:r>
        <w:rPr>
          <w:rFonts w:hint="eastAsia"/>
        </w:rPr>
        <w:t>《公共建筑节能设计标准》</w:t>
      </w:r>
      <w:r>
        <w:rPr>
          <w:rFonts w:hint="eastAsia"/>
        </w:rPr>
        <w:t>GB50189-2015</w:t>
      </w:r>
      <w:bookmarkEnd w:id="37"/>
    </w:p>
    <w:p w14:paraId="3AE33091" w14:textId="77777777" w:rsidR="0012449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GB50176</w:t>
      </w:r>
    </w:p>
    <w:p w14:paraId="38CB093C" w14:textId="77777777" w:rsidR="0012449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bookmarkStart w:id="38" w:name="地方绿建评价标准"/>
      <w:r w:rsidR="00F80BF0" w:rsidRPr="00235875">
        <w:rPr>
          <w:rFonts w:hint="eastAsia"/>
        </w:rPr>
        <w:t>《绿色建筑评价标准》</w:t>
      </w:r>
      <w:r w:rsidR="00F80BF0" w:rsidRPr="00235875">
        <w:rPr>
          <w:rFonts w:hint="eastAsia"/>
        </w:rPr>
        <w:t>GB/T 50378-2019</w:t>
      </w:r>
      <w:bookmarkEnd w:id="38"/>
    </w:p>
    <w:p w14:paraId="602E257A" w14:textId="77777777"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《绿色建筑评价技术细则》</w:t>
      </w:r>
    </w:p>
    <w:p w14:paraId="65609BA0" w14:textId="77777777"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14:paraId="463F2EF4" w14:textId="77777777" w:rsidR="00D10A97" w:rsidRPr="00D10A97" w:rsidRDefault="00D10A97">
      <w:pPr>
        <w:pStyle w:val="ab"/>
        <w:spacing w:line="240" w:lineRule="atLeast"/>
        <w:ind w:left="420" w:firstLineChars="0" w:firstLine="0"/>
      </w:pPr>
    </w:p>
    <w:p w14:paraId="00F91AB7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9" w:name="_Toc480186062"/>
      <w:bookmarkStart w:id="40" w:name="_Toc480186124"/>
      <w:bookmarkStart w:id="41" w:name="_Toc480218446"/>
      <w:bookmarkStart w:id="42" w:name="_Toc153226638"/>
      <w:r>
        <w:rPr>
          <w:rFonts w:hint="eastAsia"/>
          <w:kern w:val="2"/>
        </w:rPr>
        <w:t>评价目标</w:t>
      </w:r>
      <w:bookmarkEnd w:id="39"/>
      <w:bookmarkEnd w:id="40"/>
      <w:bookmarkEnd w:id="41"/>
      <w:bookmarkEnd w:id="42"/>
    </w:p>
    <w:p w14:paraId="6F828A50" w14:textId="77777777"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Pr="00F80BF0">
        <w:rPr>
          <w:rFonts w:hint="eastAsia"/>
        </w:rPr>
        <w:t>和</w:t>
      </w:r>
      <w:bookmarkStart w:id="43" w:name="地方绿建评价标准：1"/>
      <w:r w:rsidRPr="00F80BF0">
        <w:rPr>
          <w:rFonts w:hint="eastAsia"/>
        </w:rPr>
        <w:t>《绿色建筑评价标准》</w:t>
      </w:r>
      <w:r w:rsidRPr="00F80BF0">
        <w:rPr>
          <w:rFonts w:hint="eastAsia"/>
        </w:rPr>
        <w:t>GB/T 50378-2019</w:t>
      </w:r>
      <w:bookmarkEnd w:id="43"/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14:paraId="7E0102DD" w14:textId="77777777"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124491">
        <w:rPr>
          <w:rFonts w:hint="eastAsia"/>
        </w:rPr>
        <w:t>GB50176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14:paraId="07D7E1EF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4" w:name="_Toc479931706"/>
      <w:bookmarkStart w:id="45" w:name="_Toc480186063"/>
      <w:bookmarkStart w:id="46" w:name="_Toc480186125"/>
      <w:bookmarkStart w:id="47" w:name="_Toc480218447"/>
      <w:bookmarkStart w:id="48" w:name="_Toc153226639"/>
      <w:r>
        <w:rPr>
          <w:rFonts w:hint="eastAsia"/>
          <w:kern w:val="2"/>
        </w:rPr>
        <w:t>评价方法</w:t>
      </w:r>
      <w:bookmarkEnd w:id="44"/>
      <w:bookmarkEnd w:id="45"/>
      <w:bookmarkEnd w:id="46"/>
      <w:bookmarkEnd w:id="47"/>
      <w:bookmarkEnd w:id="48"/>
    </w:p>
    <w:p w14:paraId="000334DE" w14:textId="77777777"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《民用建筑热工设计规范》</w:t>
      </w:r>
      <w:r w:rsidR="00124491">
        <w:rPr>
          <w:rFonts w:hint="eastAsia"/>
        </w:rPr>
        <w:t>GB50176-2016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160FCE1E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08844E39">
          <v:shape id="_x0000_i1025" type="#_x0000_t75" style="width:141pt;height:46.2pt" o:ole="">
            <v:imagedata r:id="rId13" o:title=""/>
          </v:shape>
          <o:OLEObject Type="Embed" ProgID="Equation.DSMT4" ShapeID="_x0000_i1025" DrawAspect="Content" ObjectID="_1763839456" r:id="rId14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7763017B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2C3CB645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56B9A32B">
          <v:shape id="_x0000_i1026" type="#_x0000_t75" style="width:162.6pt;height:49.8pt" o:ole="">
            <v:imagedata r:id="rId15" o:title=""/>
          </v:shape>
          <o:OLEObject Type="Embed" ProgID="Equation.DSMT4" ShapeID="_x0000_i1026" DrawAspect="Content" ObjectID="_1763839457" r:id="rId16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30294A90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3B1E3374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2AB586E2">
          <v:shape id="_x0000_i1027" type="#_x0000_t75" style="width:25.2pt;height:16.2pt" o:ole="">
            <v:imagedata r:id="rId17" o:title=""/>
          </v:shape>
          <o:OLEObject Type="Embed" ProgID="Equation.DSMT4" ShapeID="_x0000_i1027" DrawAspect="Content" ObjectID="_1763839458" r:id="rId18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10A8CB60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110452E9">
          <v:shape id="_x0000_i1028" type="#_x0000_t75" style="width:20.4pt;height:13.8pt" o:ole="">
            <v:imagedata r:id="rId19" o:title=""/>
          </v:shape>
          <o:OLEObject Type="Embed" ProgID="Equation.DSMT4" ShapeID="_x0000_i1028" DrawAspect="Content" ObjectID="_1763839459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6DED8112">
          <v:shape id="_x0000_i1029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F73DAA">
        <w:rPr>
          <w:position w:val="-8"/>
        </w:rPr>
        <w:pict w14:anchorId="4B7D73DE">
          <v:shape id="_x0000_i1145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26D2EDE2">
          <v:shape id="_x0000_i1031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F73DAA">
        <w:rPr>
          <w:position w:val="-8"/>
        </w:rPr>
        <w:pict w14:anchorId="04FCAF9A">
          <v:shape id="_x0000_i1146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368EDA5F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6CE958C5">
          <v:shape id="_x0000_i1033" type="#_x0000_t75" style="width:22.2pt;height:13.8pt" o:ole="">
            <v:imagedata r:id="rId23" o:title=""/>
          </v:shape>
          <o:OLEObject Type="Embed" ProgID="Equation.DSMT4" ShapeID="_x0000_i1033" DrawAspect="Content" ObjectID="_1763839460" r:id="rId24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4EFF75C0">
          <v:shape id="_x0000_i1034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F73DAA">
        <w:rPr>
          <w:position w:val="-8"/>
        </w:rPr>
        <w:pict w14:anchorId="39552E14">
          <v:shape id="_x0000_i1147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13D57B40">
          <v:shape id="_x0000_i1036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F73DAA">
        <w:rPr>
          <w:position w:val="-8"/>
        </w:rPr>
        <w:pict w14:anchorId="7FE612C0">
          <v:shape id="_x0000_i1148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215C46B4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386A3B0C">
          <v:shape id="_x0000_i1038" type="#_x0000_t75" style="width:13.8pt;height:13.8pt" o:ole="">
            <v:imagedata r:id="rId25" o:title=""/>
          </v:shape>
          <o:OLEObject Type="Embed" ProgID="Equation.DSMT4" ShapeID="_x0000_i1038" DrawAspect="Content" ObjectID="_1763839461" r:id="rId26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6C113936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5E681965">
          <v:shape id="_x0000_i1039" type="#_x0000_t75" style="width:15pt;height:13.8pt" o:ole="">
            <v:imagedata r:id="rId27" o:title=""/>
          </v:shape>
          <o:OLEObject Type="Embed" ProgID="Equation.DSMT4" ShapeID="_x0000_i1039" DrawAspect="Content" ObjectID="_1763839462" r:id="rId28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6BCCB3F1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5AA30FF5">
          <v:shape id="_x0000_i1040" type="#_x0000_t75" style="width:20.4pt;height:13.8pt" o:ole="">
            <v:imagedata r:id="rId29" o:title=""/>
          </v:shape>
          <o:OLEObject Type="Embed" ProgID="Equation.DSMT4" ShapeID="_x0000_i1040" DrawAspect="Content" ObjectID="_1763839463" r:id="rId30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3CA802CB">
          <v:shape id="_x0000_i1041" type="#_x0000_t75" style="width:13.8pt;height:13.8pt" o:ole="">
            <v:imagedata r:id="rId31" o:title=""/>
          </v:shape>
          <o:OLEObject Type="Embed" ProgID="Equation.DSMT4" ShapeID="_x0000_i1041" DrawAspect="Content" ObjectID="_1763839464" r:id="rId32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272010F9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1437F401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148008F4">
          <v:shape id="_x0000_i1042" type="#_x0000_t75" style="width:15pt;height:13.2pt" o:ole="">
            <v:imagedata r:id="rId33" o:title=""/>
          </v:shape>
          <o:OLEObject Type="Embed" ProgID="Equation.DSMT4" ShapeID="_x0000_i1042" DrawAspect="Content" ObjectID="_1763839465" r:id="rId34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41989225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0EE43F00">
          <v:shape id="_x0000_i1043" type="#_x0000_t75" style="width:13.2pt;height:13.8pt" o:ole="">
            <v:imagedata r:id="rId35" o:title=""/>
          </v:shape>
          <o:OLEObject Type="Embed" ProgID="Equation.DSMT4" ShapeID="_x0000_i1043" DrawAspect="Content" ObjectID="_1763839466" r:id="rId36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152B6FBC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3E6A2E0D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0A758FC1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6551ABFA">
          <v:shape id="_x0000_i1044" type="#_x0000_t75" style="width:118.2pt;height:34.2pt" o:ole="">
            <v:imagedata r:id="rId37" o:title=""/>
          </v:shape>
          <o:OLEObject Type="Embed" ProgID="Equation.3" ShapeID="_x0000_i1044" DrawAspect="Content" ObjectID="_1763839467" r:id="rId38"/>
        </w:object>
      </w:r>
    </w:p>
    <w:p w14:paraId="5B188939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093F92E1">
          <v:shape id="_x0000_i1045" type="#_x0000_t75" style="width:13.2pt;height:18pt" o:ole="">
            <v:imagedata r:id="rId39" o:title=""/>
          </v:shape>
          <o:OLEObject Type="Embed" ProgID="Equation.3" ShapeID="_x0000_i1045" DrawAspect="Content" ObjectID="_1763839468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57552CB1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66F27B48">
          <v:shape id="_x0000_i1046" type="#_x0000_t75" style="width:9pt;height:18pt" o:ole="">
            <v:imagedata r:id="rId41" o:title=""/>
          </v:shape>
          <o:OLEObject Type="Embed" ProgID="Equation.3" ShapeID="_x0000_i1046" DrawAspect="Content" ObjectID="_1763839469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79A06C19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7F70662C">
          <v:shape id="_x0000_i1047" type="#_x0000_t75" style="width:10.8pt;height:18pt" o:ole="">
            <v:imagedata r:id="rId43" o:title=""/>
          </v:shape>
          <o:OLEObject Type="Embed" ProgID="Equation.3" ShapeID="_x0000_i1047" DrawAspect="Content" ObjectID="_1763839470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1A5FE735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160CB134">
          <v:shape id="_x0000_i1048" type="#_x0000_t75" style="width:15pt;height:18pt" o:ole="">
            <v:imagedata r:id="rId45" o:title=""/>
          </v:shape>
          <o:OLEObject Type="Embed" ProgID="Equation.3" ShapeID="_x0000_i1048" DrawAspect="Content" ObjectID="_1763839471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6C3593EC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7FF6DE3F">
          <v:shape id="_x0000_i1049" type="#_x0000_t75" style="width:13.2pt;height:18pt" o:ole="">
            <v:imagedata r:id="rId47" o:title=""/>
          </v:shape>
          <o:OLEObject Type="Embed" ProgID="Equation.3" ShapeID="_x0000_i1049" DrawAspect="Content" ObjectID="_1763839472" r:id="rId4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5E78C35D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3CB9063B">
          <v:shape id="_x0000_i1050" type="#_x0000_t75" style="width:19.2pt;height:19.2pt" o:ole="">
            <v:imagedata r:id="rId49" o:title=""/>
          </v:shape>
          <o:OLEObject Type="Embed" ProgID="Equation.3" ShapeID="_x0000_i1050" DrawAspect="Content" ObjectID="_1763839473" r:id="rId5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59EB9FB9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3F5B6D59" w14:textId="77777777" w:rsidR="00504D39" w:rsidRDefault="00504D39" w:rsidP="00504D39">
      <w:pPr>
        <w:pStyle w:val="1"/>
        <w:spacing w:line="240" w:lineRule="atLeast"/>
      </w:pPr>
      <w:bookmarkStart w:id="49" w:name="_Toc480186064"/>
      <w:bookmarkStart w:id="50" w:name="_Toc480186126"/>
      <w:bookmarkStart w:id="51" w:name="_Toc480218448"/>
      <w:bookmarkStart w:id="52" w:name="_Toc153226640"/>
      <w:r w:rsidRPr="00DD44E4">
        <w:rPr>
          <w:rFonts w:hint="eastAsia"/>
        </w:rPr>
        <w:t>防潮验算</w:t>
      </w:r>
      <w:r w:rsidRPr="00DD44E4">
        <w:t>计算过程</w:t>
      </w:r>
      <w:bookmarkEnd w:id="49"/>
      <w:bookmarkEnd w:id="50"/>
      <w:bookmarkEnd w:id="51"/>
      <w:bookmarkEnd w:id="52"/>
    </w:p>
    <w:p w14:paraId="317ED3D0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3" w:name="_Toc153226641"/>
      <w:r>
        <w:rPr>
          <w:rFonts w:hint="eastAsia"/>
          <w:kern w:val="2"/>
        </w:rPr>
        <w:t>计算条件</w:t>
      </w:r>
      <w:bookmarkEnd w:id="53"/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147EB62B" w14:textId="77777777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9909C4A" w14:textId="77777777" w:rsidR="007952C1" w:rsidRDefault="007952C1" w:rsidP="00D60B8C">
            <w:r w:rsidRPr="001611A7">
              <w:rPr>
                <w:position w:val="-6"/>
              </w:rPr>
              <w:object w:dxaOrig="279" w:dyaOrig="279" w14:anchorId="2130DC47">
                <v:shape id="_x0000_i1051" type="#_x0000_t75" style="width:13.8pt;height:13.8pt" o:ole="">
                  <v:imagedata r:id="rId51" o:title=""/>
                </v:shape>
                <o:OLEObject Type="Embed" ProgID="Equation.DSMT4" ShapeID="_x0000_i1051" DrawAspect="Content" ObjectID="_1763839474" r:id="rId52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000000">
              <w:rPr>
                <w:position w:val="-8"/>
              </w:rPr>
              <w:pict w14:anchorId="6A7F5746">
                <v:shape id="_x0000_i1052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F73DAA">
              <w:rPr>
                <w:position w:val="-8"/>
              </w:rPr>
              <w:pict w14:anchorId="3243FD36">
                <v:shape id="_x0000_i1149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8B8E4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0E6A0641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5D998F20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C1F5F32" w14:textId="77777777" w:rsidR="007952C1" w:rsidRDefault="007952C1" w:rsidP="00D60B8C">
            <w:proofErr w:type="spellStart"/>
            <w:r>
              <w:t>ti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3D742" w14:textId="77777777" w:rsidR="007952C1" w:rsidRDefault="002B5E55" w:rsidP="00D60B8C">
            <w:bookmarkStart w:id="54" w:name="t_i_avg"/>
            <w:r>
              <w:rPr>
                <w:rFonts w:hint="eastAsia"/>
              </w:rPr>
              <w:t>18</w:t>
            </w:r>
            <w:bookmarkEnd w:id="54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54B5CD80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0FABB3A0" w14:textId="77777777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714A07B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D5D7111" w14:textId="77777777" w:rsidR="007952C1" w:rsidRDefault="002B5E55" w:rsidP="00D60B8C">
            <w:bookmarkStart w:id="55" w:name="室内相对湿度"/>
            <w:r>
              <w:rPr>
                <w:rFonts w:hint="eastAsia"/>
              </w:rPr>
              <w:t>60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24C75F9C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53BAAEF0" w14:textId="77777777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916AD55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7555BFDB">
                <v:shape id="_x0000_i1054" type="#_x0000_t75" style="width:10.2pt;height:17.4pt" o:ole="">
                  <v:imagedata r:id="rId53" o:title=""/>
                </v:shape>
                <o:OLEObject Type="Embed" ProgID="Equation.DSMT4" ShapeID="_x0000_i1054" DrawAspect="Content" ObjectID="_1763839475" r:id="rId54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604762A" w14:textId="77777777" w:rsidR="007952C1" w:rsidRDefault="002B5E55" w:rsidP="00D60B8C">
            <w:bookmarkStart w:id="56" w:name="t_e_avg"/>
            <w:r>
              <w:rPr>
                <w:rFonts w:hint="eastAsia"/>
              </w:rPr>
              <w:t>0.10</w:t>
            </w:r>
            <w:bookmarkEnd w:id="5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435EC64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63E44EB3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BD61BB5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1FF1C586" w14:textId="77777777" w:rsidR="007952C1" w:rsidRDefault="002B5E55" w:rsidP="00D60B8C">
            <w:bookmarkStart w:id="57" w:name="室外相对湿度"/>
            <w:r>
              <w:rPr>
                <w:rFonts w:hint="eastAsia"/>
              </w:rPr>
              <w:t>54.00</w:t>
            </w:r>
            <w:bookmarkEnd w:id="57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19336632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5E1058C1" w14:textId="77777777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48AC0E41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BABBCAB" w14:textId="77777777" w:rsidR="007952C1" w:rsidRDefault="002B5E55" w:rsidP="00D60B8C">
            <w:bookmarkStart w:id="58" w:name="Z"/>
            <w:r>
              <w:rPr>
                <w:rFonts w:hint="eastAsia"/>
              </w:rPr>
              <w:t>125</w:t>
            </w:r>
            <w:bookmarkEnd w:id="58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671928F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lastRenderedPageBreak/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3429D807" w14:textId="77777777" w:rsidR="00D60B8C" w:rsidRDefault="00D60B8C" w:rsidP="00D60B8C">
      <w:r>
        <w:rPr>
          <w:rFonts w:hint="eastAsia"/>
        </w:rPr>
        <w:lastRenderedPageBreak/>
        <w:t xml:space="preserve"> </w:t>
      </w:r>
      <w:bookmarkStart w:id="59" w:name="气象数据参考"/>
      <w:r>
        <w:t>注：气象数据参考</w:t>
      </w:r>
      <w:r>
        <w:t xml:space="preserve"> </w:t>
      </w:r>
      <w:r>
        <w:t>辽宁</w:t>
      </w:r>
      <w:r>
        <w:t>-</w:t>
      </w:r>
      <w:r>
        <w:t>大连</w:t>
      </w:r>
      <w:r>
        <w:t>.</w:t>
      </w:r>
      <w:r>
        <w:br/>
      </w:r>
      <w:bookmarkEnd w:id="59"/>
    </w:p>
    <w:p w14:paraId="44515E4F" w14:textId="77777777" w:rsidR="00D60B8C" w:rsidRPr="00D60B8C" w:rsidRDefault="00D60B8C" w:rsidP="00D60B8C">
      <w:pPr>
        <w:pStyle w:val="a0"/>
        <w:ind w:leftChars="0" w:left="0" w:right="1470"/>
      </w:pPr>
    </w:p>
    <w:p w14:paraId="009BC768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0" w:name="_Toc153226642"/>
      <w:r>
        <w:rPr>
          <w:rFonts w:hint="eastAsia"/>
          <w:kern w:val="2"/>
        </w:rPr>
        <w:t>屋顶构造一</w:t>
      </w:r>
      <w:bookmarkEnd w:id="60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35A8508D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733D97ED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1CFA535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4A5AFEF3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1FF396C8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5EEC3CB6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27E20BF4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25F15075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4A641706" w14:textId="77777777" w:rsidTr="00C76F5A">
        <w:tc>
          <w:tcPr>
            <w:tcW w:w="3345" w:type="dxa"/>
            <w:vMerge/>
            <w:vAlign w:val="center"/>
            <w:hideMark/>
          </w:tcPr>
          <w:p w14:paraId="152705F8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151CBF48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0AE2EBE0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3E7FA520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41EE91AB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78572D2D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436D124E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3218E5" w14:paraId="68047719" w14:textId="77777777">
        <w:tc>
          <w:tcPr>
            <w:tcW w:w="3345" w:type="dxa"/>
            <w:vAlign w:val="center"/>
          </w:tcPr>
          <w:p w14:paraId="7CD40F1A" w14:textId="77777777" w:rsidR="00C76F5A" w:rsidRDefault="00C76F5A" w:rsidP="00C76F5A">
            <w:r>
              <w:t>防水层</w:t>
            </w:r>
            <w:r>
              <w:t>L</w:t>
            </w:r>
          </w:p>
        </w:tc>
        <w:tc>
          <w:tcPr>
            <w:tcW w:w="848" w:type="dxa"/>
            <w:vAlign w:val="center"/>
          </w:tcPr>
          <w:p w14:paraId="6E54550C" w14:textId="77777777" w:rsidR="00C76F5A" w:rsidRDefault="00C76F5A" w:rsidP="00C76F5A">
            <w:r>
              <w:t>10</w:t>
            </w:r>
          </w:p>
        </w:tc>
        <w:tc>
          <w:tcPr>
            <w:tcW w:w="1075" w:type="dxa"/>
            <w:vAlign w:val="center"/>
          </w:tcPr>
          <w:p w14:paraId="344FB043" w14:textId="77777777" w:rsidR="00C76F5A" w:rsidRDefault="00C76F5A" w:rsidP="00C76F5A">
            <w:r>
              <w:t>0.170</w:t>
            </w:r>
          </w:p>
        </w:tc>
        <w:tc>
          <w:tcPr>
            <w:tcW w:w="671" w:type="dxa"/>
            <w:vAlign w:val="center"/>
          </w:tcPr>
          <w:p w14:paraId="7029BA67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0BE0E6E0" w14:textId="77777777" w:rsidR="00C76F5A" w:rsidRDefault="00C76F5A" w:rsidP="00C76F5A">
            <w:r>
              <w:t>1.20</w:t>
            </w:r>
          </w:p>
        </w:tc>
        <w:tc>
          <w:tcPr>
            <w:tcW w:w="1559" w:type="dxa"/>
            <w:vAlign w:val="center"/>
          </w:tcPr>
          <w:p w14:paraId="4E05D0C1" w14:textId="77777777" w:rsidR="00C76F5A" w:rsidRDefault="00C76F5A" w:rsidP="00C76F5A">
            <w:r>
              <w:t>0.0140</w:t>
            </w:r>
          </w:p>
        </w:tc>
        <w:tc>
          <w:tcPr>
            <w:tcW w:w="993" w:type="dxa"/>
            <w:vAlign w:val="center"/>
          </w:tcPr>
          <w:p w14:paraId="50264A7D" w14:textId="77777777" w:rsidR="00C76F5A" w:rsidRDefault="00C76F5A" w:rsidP="00C76F5A">
            <w:r>
              <w:t>0.059</w:t>
            </w:r>
          </w:p>
        </w:tc>
      </w:tr>
      <w:tr w:rsidR="003218E5" w14:paraId="21FDF83B" w14:textId="77777777">
        <w:tc>
          <w:tcPr>
            <w:tcW w:w="3345" w:type="dxa"/>
            <w:vAlign w:val="center"/>
          </w:tcPr>
          <w:p w14:paraId="0E59E42F" w14:textId="77777777" w:rsidR="00C76F5A" w:rsidRDefault="00C76F5A" w:rsidP="00C76F5A">
            <w:r>
              <w:t>硬泡聚氨酯板</w:t>
            </w:r>
            <w:r>
              <w:t>PUR</w:t>
            </w:r>
            <w:r>
              <w:t>（</w:t>
            </w:r>
            <w:r>
              <w:t>ρ≥35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29939A58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1E94EF72" w14:textId="77777777" w:rsidR="00C76F5A" w:rsidRDefault="00C76F5A" w:rsidP="00C76F5A">
            <w:r>
              <w:t>0.024</w:t>
            </w:r>
          </w:p>
        </w:tc>
        <w:tc>
          <w:tcPr>
            <w:tcW w:w="671" w:type="dxa"/>
            <w:vAlign w:val="center"/>
          </w:tcPr>
          <w:p w14:paraId="52B2BB36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DC4D571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733D2D2F" w14:textId="77777777" w:rsidR="00C76F5A" w:rsidRDefault="00C76F5A" w:rsidP="00C76F5A">
            <w:r>
              <w:t>0.0130</w:t>
            </w:r>
          </w:p>
        </w:tc>
        <w:tc>
          <w:tcPr>
            <w:tcW w:w="993" w:type="dxa"/>
            <w:vAlign w:val="center"/>
          </w:tcPr>
          <w:p w14:paraId="0CFB5BD0" w14:textId="77777777" w:rsidR="00C76F5A" w:rsidRDefault="00C76F5A" w:rsidP="00C76F5A">
            <w:r>
              <w:t>0.833</w:t>
            </w:r>
          </w:p>
        </w:tc>
      </w:tr>
      <w:tr w:rsidR="003218E5" w14:paraId="7869FD37" w14:textId="77777777">
        <w:tc>
          <w:tcPr>
            <w:tcW w:w="3345" w:type="dxa"/>
            <w:vAlign w:val="center"/>
          </w:tcPr>
          <w:p w14:paraId="2728B5B8" w14:textId="77777777" w:rsidR="00C76F5A" w:rsidRDefault="00C76F5A" w:rsidP="00C76F5A">
            <w:r>
              <w:t>岩棉保温板（</w:t>
            </w:r>
            <w:r>
              <w:t>ρ≥140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5FD015DB" w14:textId="77777777" w:rsidR="00C76F5A" w:rsidRDefault="00C76F5A" w:rsidP="00C76F5A">
            <w:r>
              <w:t>60</w:t>
            </w:r>
          </w:p>
        </w:tc>
        <w:tc>
          <w:tcPr>
            <w:tcW w:w="1075" w:type="dxa"/>
            <w:vAlign w:val="center"/>
          </w:tcPr>
          <w:p w14:paraId="4CE34D5F" w14:textId="77777777" w:rsidR="00C76F5A" w:rsidRDefault="00C76F5A" w:rsidP="00C76F5A">
            <w:r>
              <w:t>0.040</w:t>
            </w:r>
          </w:p>
        </w:tc>
        <w:tc>
          <w:tcPr>
            <w:tcW w:w="671" w:type="dxa"/>
            <w:vAlign w:val="center"/>
          </w:tcPr>
          <w:p w14:paraId="471C150C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B60378A" w14:textId="77777777" w:rsidR="00C76F5A" w:rsidRDefault="00C76F5A" w:rsidP="00C76F5A">
            <w:r>
              <w:t>140.00</w:t>
            </w:r>
          </w:p>
        </w:tc>
        <w:tc>
          <w:tcPr>
            <w:tcW w:w="1559" w:type="dxa"/>
            <w:vAlign w:val="center"/>
          </w:tcPr>
          <w:p w14:paraId="553F7C3A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7F8DA7C4" w14:textId="77777777" w:rsidR="00C76F5A" w:rsidRDefault="00C76F5A" w:rsidP="00C76F5A">
            <w:r>
              <w:t>1.500</w:t>
            </w:r>
          </w:p>
        </w:tc>
      </w:tr>
      <w:tr w:rsidR="00C76F5A" w14:paraId="5DF4605C" w14:textId="77777777" w:rsidTr="00DD0B5D">
        <w:tc>
          <w:tcPr>
            <w:tcW w:w="3345" w:type="dxa"/>
            <w:vAlign w:val="center"/>
          </w:tcPr>
          <w:p w14:paraId="1524204B" w14:textId="77777777" w:rsidR="00C76F5A" w:rsidRDefault="00C76F5A" w:rsidP="00C76F5A">
            <w:r>
              <w:t>混合砂浆</w:t>
            </w:r>
            <w:r>
              <w:t>L</w:t>
            </w:r>
          </w:p>
        </w:tc>
        <w:tc>
          <w:tcPr>
            <w:tcW w:w="848" w:type="dxa"/>
            <w:vAlign w:val="center"/>
          </w:tcPr>
          <w:p w14:paraId="25F793B9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25EAD5B5" w14:textId="77777777" w:rsidR="00C76F5A" w:rsidRDefault="00C76F5A" w:rsidP="00C76F5A">
            <w:r>
              <w:t>0.870</w:t>
            </w:r>
          </w:p>
        </w:tc>
        <w:tc>
          <w:tcPr>
            <w:tcW w:w="671" w:type="dxa"/>
            <w:vAlign w:val="center"/>
          </w:tcPr>
          <w:p w14:paraId="3D154EC1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57B1F52" w14:textId="77777777" w:rsidR="00C76F5A" w:rsidRDefault="00C76F5A" w:rsidP="00C76F5A">
            <w:r>
              <w:t>1700.00</w:t>
            </w:r>
          </w:p>
        </w:tc>
        <w:tc>
          <w:tcPr>
            <w:tcW w:w="1559" w:type="dxa"/>
            <w:vAlign w:val="center"/>
          </w:tcPr>
          <w:p w14:paraId="0F6D8B7F" w14:textId="77777777" w:rsidR="00C76F5A" w:rsidRDefault="00C76F5A" w:rsidP="00C76F5A">
            <w:r>
              <w:t>0.0230</w:t>
            </w:r>
          </w:p>
        </w:tc>
        <w:tc>
          <w:tcPr>
            <w:tcW w:w="993" w:type="dxa"/>
            <w:vAlign w:val="center"/>
          </w:tcPr>
          <w:p w14:paraId="788D409B" w14:textId="77777777" w:rsidR="00C76F5A" w:rsidRDefault="00C76F5A" w:rsidP="00C76F5A">
            <w:r>
              <w:t>0.023</w:t>
            </w:r>
          </w:p>
        </w:tc>
      </w:tr>
    </w:tbl>
    <w:p w14:paraId="0321928D" w14:textId="77777777" w:rsidR="00F52375" w:rsidRPr="00F52375" w:rsidRDefault="00F52375" w:rsidP="00F52375">
      <w:pPr>
        <w:pStyle w:val="a0"/>
        <w:ind w:left="1470" w:right="1470"/>
      </w:pPr>
    </w:p>
    <w:p w14:paraId="39FFD8A1" w14:textId="77777777" w:rsidR="007952C1" w:rsidRDefault="007952C1" w:rsidP="00CE04F8">
      <w:pPr>
        <w:pStyle w:val="3"/>
      </w:pPr>
      <w:bookmarkStart w:id="61" w:name="_Toc153226643"/>
      <w:r w:rsidRPr="007952C1">
        <w:rPr>
          <w:rFonts w:hint="eastAsia"/>
        </w:rPr>
        <w:t>冷凝计算界面至围护结构内表面之间的热阻</w:t>
      </w:r>
      <w:bookmarkEnd w:id="61"/>
      <w:r w:rsidRPr="007952C1">
        <w:object w:dxaOrig="380" w:dyaOrig="279" w14:anchorId="75AE1A15">
          <v:shape id="_x0000_i1055" type="#_x0000_t75" style="width:19.2pt;height:13.8pt" o:ole="">
            <v:imagedata r:id="rId9" o:title=""/>
          </v:shape>
          <o:OLEObject Type="Embed" ProgID="Equation.DSMT4" ShapeID="_x0000_i1055" DrawAspect="Content" ObjectID="_1763839476" r:id="rId55"/>
        </w:object>
      </w:r>
    </w:p>
    <w:p w14:paraId="2726752E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332B9CA1">
          <v:shape id="_x0000_i1056" type="#_x0000_t75" style="width:19.2pt;height:13.8pt" o:ole="">
            <v:imagedata r:id="rId9" o:title=""/>
          </v:shape>
          <o:OLEObject Type="Embed" ProgID="Equation.DSMT4" ShapeID="_x0000_i1056" DrawAspect="Content" ObjectID="_1763839477" r:id="rId56"/>
        </w:object>
      </w:r>
      <w:r>
        <w:rPr>
          <w:b/>
          <w:bCs/>
        </w:rPr>
        <w:t>=</w:t>
      </w:r>
      <w:r w:rsidR="00990A57">
        <w:rPr>
          <w:rFonts w:hint="eastAsia"/>
        </w:rPr>
        <w:t>2.36</w:t>
      </w:r>
    </w:p>
    <w:p w14:paraId="096A2448" w14:textId="77777777" w:rsidR="00990A57" w:rsidRDefault="00D60B8C" w:rsidP="00CE04F8">
      <w:pPr>
        <w:pStyle w:val="3"/>
        <w:ind w:right="1470"/>
      </w:pPr>
      <w:bookmarkStart w:id="62" w:name="_Toc153226644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bookmarkEnd w:id="62"/>
      <w:r w:rsidRPr="004B5CEB">
        <w:rPr>
          <w:position w:val="-6"/>
        </w:rPr>
        <w:object w:dxaOrig="279" w:dyaOrig="279" w14:anchorId="2B248FDA">
          <v:shape id="_x0000_i1057" type="#_x0000_t75" style="width:13.8pt;height:13.8pt" o:ole="">
            <v:imagedata r:id="rId11" o:title=""/>
          </v:shape>
          <o:OLEObject Type="Embed" ProgID="Equation.DSMT4" ShapeID="_x0000_i1057" DrawAspect="Content" ObjectID="_1763839478" r:id="rId57"/>
        </w:object>
      </w:r>
    </w:p>
    <w:p w14:paraId="47FE84F8" w14:textId="77777777" w:rsidR="00CE04F8" w:rsidRPr="00990A57" w:rsidRDefault="00D60B8C" w:rsidP="00990A57">
      <w:pPr>
        <w:jc w:val="center"/>
      </w:pPr>
      <w:r w:rsidRPr="00990A57">
        <w:object w:dxaOrig="2240" w:dyaOrig="660" w14:anchorId="34AF5CFC">
          <v:shape id="_x0000_i1058" type="#_x0000_t75" style="width:112.2pt;height:33pt" o:ole="">
            <v:imagedata r:id="rId58" o:title=""/>
          </v:shape>
          <o:OLEObject Type="Embed" ProgID="Equation.DSMT4" ShapeID="_x0000_i1058" DrawAspect="Content" ObjectID="_1763839479" r:id="rId59"/>
        </w:object>
      </w:r>
    </w:p>
    <w:p w14:paraId="0A3FFB62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468F11A1">
          <v:shape id="_x0000_i1059" type="#_x0000_t75" style="width:13.8pt;height:13.8pt" o:ole="">
            <v:imagedata r:id="rId11" o:title=""/>
          </v:shape>
          <o:OLEObject Type="Embed" ProgID="Equation.DSMT4" ShapeID="_x0000_i1059" DrawAspect="Content" ObjectID="_1763839480" r:id="rId60"/>
        </w:object>
      </w:r>
      <w:r>
        <w:t>=</w:t>
      </w:r>
      <w:r w:rsidR="00990A57">
        <w:rPr>
          <w:rFonts w:hint="eastAsia"/>
        </w:rPr>
        <w:t>0.79</w:t>
      </w:r>
    </w:p>
    <w:p w14:paraId="539B978C" w14:textId="77777777" w:rsidR="00CE04F8" w:rsidRPr="00CE04F8" w:rsidRDefault="00B505F2" w:rsidP="00B23996">
      <w:pPr>
        <w:pStyle w:val="3"/>
        <w:ind w:right="1470"/>
      </w:pPr>
      <w:bookmarkStart w:id="63" w:name="_Toc153226645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3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0669F5B2" w14:textId="77777777" w:rsidTr="00635599">
        <w:trPr>
          <w:jc w:val="center"/>
        </w:trPr>
        <w:tc>
          <w:tcPr>
            <w:tcW w:w="3148" w:type="dxa"/>
            <w:vAlign w:val="center"/>
          </w:tcPr>
          <w:p w14:paraId="1311B180" w14:textId="77777777"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 w14:anchorId="79A41E68">
                <v:shape id="_x0000_i1060" type="#_x0000_t75" style="width:20.4pt;height:13.8pt" o:ole="">
                  <v:imagedata r:id="rId19" o:title=""/>
                </v:shape>
                <o:OLEObject Type="Embed" ProgID="Equation.DSMT4" ShapeID="_x0000_i1060" DrawAspect="Content" ObjectID="_1763839481" r:id="rId61"/>
              </w:object>
            </w:r>
          </w:p>
        </w:tc>
        <w:tc>
          <w:tcPr>
            <w:tcW w:w="2693" w:type="dxa"/>
            <w:vAlign w:val="center"/>
          </w:tcPr>
          <w:p w14:paraId="28D33499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282F8294">
                <v:shape id="_x0000_i1061" type="#_x0000_t75" style="width:20.4pt;height:13.8pt" o:ole="">
                  <v:imagedata r:id="rId19" o:title=""/>
                </v:shape>
                <o:OLEObject Type="Embed" ProgID="Equation.DSMT4" ShapeID="_x0000_i1061" DrawAspect="Content" ObjectID="_1763839482" r:id="rId62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41B138EA">
                <v:shape id="_x0000_i1062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73DAA">
              <w:rPr>
                <w:position w:val="-8"/>
              </w:rPr>
              <w:pict w14:anchorId="46E137FB">
                <v:shape id="_x0000_i1150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492D8342">
                <v:shape id="_x0000_i1064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73DAA">
              <w:rPr>
                <w:position w:val="-8"/>
              </w:rPr>
              <w:pict w14:anchorId="7211441B">
                <v:shape id="_x0000_i1151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99594CB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2408.03</w:t>
            </w:r>
          </w:p>
        </w:tc>
        <w:tc>
          <w:tcPr>
            <w:tcW w:w="2737" w:type="dxa"/>
            <w:vAlign w:val="center"/>
          </w:tcPr>
          <w:p w14:paraId="0A7A06F7" w14:textId="77777777" w:rsidR="00504D39" w:rsidRPr="009470F7" w:rsidRDefault="00504D39" w:rsidP="0054289E"/>
        </w:tc>
      </w:tr>
      <w:tr w:rsidR="00504D39" w14:paraId="089F9291" w14:textId="77777777" w:rsidTr="00635599">
        <w:trPr>
          <w:jc w:val="center"/>
        </w:trPr>
        <w:tc>
          <w:tcPr>
            <w:tcW w:w="3148" w:type="dxa"/>
            <w:vAlign w:val="center"/>
          </w:tcPr>
          <w:p w14:paraId="2A03577A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1B6EA471">
                <v:shape id="_x0000_i1066" type="#_x0000_t75" style="width:22.2pt;height:13.8pt" o:ole="">
                  <v:imagedata r:id="rId23" o:title=""/>
                </v:shape>
                <o:OLEObject Type="Embed" ProgID="Equation.DSMT4" ShapeID="_x0000_i1066" DrawAspect="Content" ObjectID="_1763839483" r:id="rId63"/>
              </w:object>
            </w:r>
          </w:p>
        </w:tc>
        <w:tc>
          <w:tcPr>
            <w:tcW w:w="2693" w:type="dxa"/>
            <w:vAlign w:val="center"/>
          </w:tcPr>
          <w:p w14:paraId="5D3FA46E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7EA7346D">
                <v:shape id="_x0000_i1067" type="#_x0000_t75" style="width:22.2pt;height:13.8pt" o:ole="">
                  <v:imagedata r:id="rId23" o:title=""/>
                </v:shape>
                <o:OLEObject Type="Embed" ProgID="Equation.DSMT4" ShapeID="_x0000_i1067" DrawAspect="Content" ObjectID="_1763839484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6F932E55">
                <v:shape id="_x0000_i1068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73DAA">
              <w:rPr>
                <w:position w:val="-8"/>
              </w:rPr>
              <w:pict w14:anchorId="7C657314">
                <v:shape id="_x0000_i1152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5AFCBE60">
                <v:shape id="_x0000_i1070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73DAA">
              <w:rPr>
                <w:position w:val="-8"/>
              </w:rPr>
              <w:pict w14:anchorId="2D20494F">
                <v:shape id="_x0000_i1153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D940A3E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714.29</w:t>
            </w:r>
          </w:p>
        </w:tc>
        <w:tc>
          <w:tcPr>
            <w:tcW w:w="2737" w:type="dxa"/>
            <w:vAlign w:val="center"/>
          </w:tcPr>
          <w:p w14:paraId="6359D725" w14:textId="77777777" w:rsidR="00504D39" w:rsidRDefault="00504D39" w:rsidP="0054289E"/>
        </w:tc>
      </w:tr>
      <w:tr w:rsidR="00504D39" w14:paraId="63E8C6B9" w14:textId="77777777" w:rsidTr="00635599">
        <w:trPr>
          <w:jc w:val="center"/>
        </w:trPr>
        <w:tc>
          <w:tcPr>
            <w:tcW w:w="3148" w:type="dxa"/>
            <w:vAlign w:val="center"/>
          </w:tcPr>
          <w:p w14:paraId="6CC67C45" w14:textId="77777777" w:rsidR="00504D39" w:rsidRPr="00FB2E10" w:rsidRDefault="00504D39" w:rsidP="0054289E">
            <w:r w:rsidRPr="00730C7D">
              <w:rPr>
                <w:position w:val="-6"/>
              </w:rPr>
              <w:object w:dxaOrig="279" w:dyaOrig="279" w14:anchorId="4AA92CC5">
                <v:shape id="_x0000_i1072" type="#_x0000_t75" style="width:13.8pt;height:13.8pt" o:ole="">
                  <v:imagedata r:id="rId25" o:title=""/>
                </v:shape>
                <o:OLEObject Type="Embed" ProgID="Equation.DSMT4" ShapeID="_x0000_i1072" DrawAspect="Content" ObjectID="_1763839485" r:id="rId65"/>
              </w:object>
            </w:r>
          </w:p>
        </w:tc>
        <w:tc>
          <w:tcPr>
            <w:tcW w:w="2693" w:type="dxa"/>
            <w:vAlign w:val="center"/>
          </w:tcPr>
          <w:p w14:paraId="159A5ABB" w14:textId="77777777" w:rsidR="00504D39" w:rsidRPr="00D528E7" w:rsidRDefault="00504D39" w:rsidP="0054289E">
            <w:r w:rsidRPr="00730C7D">
              <w:rPr>
                <w:position w:val="-6"/>
              </w:rPr>
              <w:object w:dxaOrig="279" w:dyaOrig="279" w14:anchorId="57276FEF">
                <v:shape id="_x0000_i1073" type="#_x0000_t75" style="width:13.8pt;height:13.8pt" o:ole="">
                  <v:imagedata r:id="rId25" o:title=""/>
                </v:shape>
                <o:OLEObject Type="Embed" ProgID="Equation.DSMT4" ShapeID="_x0000_i1073" DrawAspect="Content" ObjectID="_1763839486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5D976E8E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15792763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05DA2CAF" w14:textId="77777777" w:rsidTr="00635599">
        <w:trPr>
          <w:jc w:val="center"/>
        </w:trPr>
        <w:tc>
          <w:tcPr>
            <w:tcW w:w="3148" w:type="dxa"/>
            <w:vAlign w:val="center"/>
          </w:tcPr>
          <w:p w14:paraId="741C852A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1EFE1305">
                <v:shape id="_x0000_i1074" type="#_x0000_t75" style="width:15pt;height:13.8pt" o:ole="">
                  <v:imagedata r:id="rId27" o:title=""/>
                </v:shape>
                <o:OLEObject Type="Embed" ProgID="Equation.DSMT4" ShapeID="_x0000_i1074" DrawAspect="Content" ObjectID="_1763839487" r:id="rId67"/>
              </w:object>
            </w:r>
          </w:p>
        </w:tc>
        <w:tc>
          <w:tcPr>
            <w:tcW w:w="2693" w:type="dxa"/>
            <w:vAlign w:val="center"/>
          </w:tcPr>
          <w:p w14:paraId="052D93EC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142C6F93">
                <v:shape id="_x0000_i1075" type="#_x0000_t75" style="width:15pt;height:13.8pt" o:ole="">
                  <v:imagedata r:id="rId27" o:title=""/>
                </v:shape>
                <o:OLEObject Type="Embed" ProgID="Equation.DSMT4" ShapeID="_x0000_i1075" DrawAspect="Content" ObjectID="_1763839488" r:id="rId68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40907B5B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332.37</w:t>
            </w:r>
          </w:p>
        </w:tc>
        <w:tc>
          <w:tcPr>
            <w:tcW w:w="2737" w:type="dxa"/>
            <w:vAlign w:val="center"/>
          </w:tcPr>
          <w:p w14:paraId="01D93BDD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7E571421" w14:textId="77777777" w:rsidTr="00635599">
        <w:trPr>
          <w:jc w:val="center"/>
        </w:trPr>
        <w:tc>
          <w:tcPr>
            <w:tcW w:w="3148" w:type="dxa"/>
            <w:vAlign w:val="center"/>
          </w:tcPr>
          <w:p w14:paraId="1DF0ED2D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07C11C31">
                <v:shape id="_x0000_i1076" type="#_x0000_t75" style="width:20.4pt;height:13.8pt" o:ole="">
                  <v:imagedata r:id="rId29" o:title=""/>
                </v:shape>
                <o:OLEObject Type="Embed" ProgID="Equation.DSMT4" ShapeID="_x0000_i1076" DrawAspect="Content" ObjectID="_1763839489" r:id="rId69"/>
              </w:object>
            </w:r>
          </w:p>
        </w:tc>
        <w:tc>
          <w:tcPr>
            <w:tcW w:w="2693" w:type="dxa"/>
            <w:vAlign w:val="center"/>
          </w:tcPr>
          <w:p w14:paraId="3EC79947" w14:textId="77777777" w:rsidR="00504D39" w:rsidRPr="00D528E7" w:rsidRDefault="00504D39" w:rsidP="0054289E">
            <w:r w:rsidRPr="00730C7D">
              <w:rPr>
                <w:position w:val="-6"/>
              </w:rPr>
              <w:object w:dxaOrig="400" w:dyaOrig="279" w14:anchorId="166349B6">
                <v:shape id="_x0000_i1077" type="#_x0000_t75" style="width:20.4pt;height:13.8pt" o:ole="">
                  <v:imagedata r:id="rId29" o:title=""/>
                </v:shape>
                <o:OLEObject Type="Embed" ProgID="Equation.DSMT4" ShapeID="_x0000_i1077" DrawAspect="Content" ObjectID="_1763839490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7A0F90A6">
                <v:shape id="_x0000_i1078" type="#_x0000_t75" style="width:13.8pt;height:13.8pt" o:ole="">
                  <v:imagedata r:id="rId31" o:title=""/>
                </v:shape>
                <o:OLEObject Type="Embed" ProgID="Equation.DSMT4" ShapeID="_x0000_i1078" DrawAspect="Content" ObjectID="_1763839491" r:id="rId71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0A4FFD65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646.53</w:t>
            </w:r>
          </w:p>
        </w:tc>
        <w:tc>
          <w:tcPr>
            <w:tcW w:w="2737" w:type="dxa"/>
            <w:vAlign w:val="center"/>
          </w:tcPr>
          <w:p w14:paraId="39B8B727" w14:textId="77777777" w:rsidR="00504D39" w:rsidRPr="00FB2E10" w:rsidRDefault="00504D39" w:rsidP="0054289E"/>
        </w:tc>
      </w:tr>
      <w:tr w:rsidR="00504D39" w14:paraId="02BD3D17" w14:textId="77777777" w:rsidTr="00635599">
        <w:trPr>
          <w:jc w:val="center"/>
        </w:trPr>
        <w:tc>
          <w:tcPr>
            <w:tcW w:w="3148" w:type="dxa"/>
            <w:vAlign w:val="center"/>
          </w:tcPr>
          <w:p w14:paraId="6DAC2255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422D1FB9">
                <v:shape id="_x0000_i1079" type="#_x0000_t75" style="width:15pt;height:13.2pt" o:ole="">
                  <v:imagedata r:id="rId33" o:title=""/>
                </v:shape>
                <o:OLEObject Type="Embed" ProgID="Equation.DSMT4" ShapeID="_x0000_i1079" DrawAspect="Content" ObjectID="_1763839492" r:id="rId72"/>
              </w:object>
            </w:r>
          </w:p>
        </w:tc>
        <w:tc>
          <w:tcPr>
            <w:tcW w:w="2693" w:type="dxa"/>
            <w:vAlign w:val="center"/>
          </w:tcPr>
          <w:p w14:paraId="7FAE09E4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5826D9F1">
                <v:shape id="_x0000_i1080" type="#_x0000_t75" style="width:15pt;height:13.2pt" o:ole="">
                  <v:imagedata r:id="rId33" o:title=""/>
                </v:shape>
                <o:OLEObject Type="Embed" ProgID="Equation.DSMT4" ShapeID="_x0000_i1080" DrawAspect="Content" ObjectID="_1763839493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2BE6923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737" w:type="dxa"/>
            <w:vAlign w:val="center"/>
          </w:tcPr>
          <w:p w14:paraId="6DD4408C" w14:textId="77777777" w:rsidR="00504D39" w:rsidRDefault="00504D39" w:rsidP="0054289E"/>
        </w:tc>
      </w:tr>
      <w:tr w:rsidR="00504D39" w14:paraId="01471C77" w14:textId="77777777" w:rsidTr="00635599">
        <w:trPr>
          <w:jc w:val="center"/>
        </w:trPr>
        <w:tc>
          <w:tcPr>
            <w:tcW w:w="3148" w:type="dxa"/>
          </w:tcPr>
          <w:p w14:paraId="30DD4325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6583D54E">
                <v:shape id="_x0000_i1081" type="#_x0000_t75" style="width:13.2pt;height:13.8pt" o:ole="">
                  <v:imagedata r:id="rId35" o:title=""/>
                </v:shape>
                <o:OLEObject Type="Embed" ProgID="Equation.DSMT4" ShapeID="_x0000_i1081" DrawAspect="Content" ObjectID="_1763839494" r:id="rId74"/>
              </w:object>
            </w:r>
          </w:p>
        </w:tc>
        <w:tc>
          <w:tcPr>
            <w:tcW w:w="2693" w:type="dxa"/>
          </w:tcPr>
          <w:p w14:paraId="3365A73B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0D9AFA9D">
                <v:shape id="_x0000_i1082" type="#_x0000_t75" style="width:13.2pt;height:13.8pt" o:ole="">
                  <v:imagedata r:id="rId35" o:title=""/>
                </v:shape>
                <o:OLEObject Type="Embed" ProgID="Equation.DSMT4" ShapeID="_x0000_i1082" DrawAspect="Content" ObjectID="_1763839495" r:id="rId75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5DCD432C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0.02</w:t>
            </w:r>
          </w:p>
        </w:tc>
        <w:tc>
          <w:tcPr>
            <w:tcW w:w="2737" w:type="dxa"/>
            <w:vAlign w:val="center"/>
          </w:tcPr>
          <w:p w14:paraId="2696C66D" w14:textId="77777777" w:rsidR="00504D39" w:rsidRPr="00FB2E10" w:rsidRDefault="00504D39" w:rsidP="0054289E"/>
        </w:tc>
      </w:tr>
      <w:tr w:rsidR="00504D39" w14:paraId="29F8FE10" w14:textId="77777777" w:rsidTr="00635599">
        <w:trPr>
          <w:jc w:val="center"/>
        </w:trPr>
        <w:tc>
          <w:tcPr>
            <w:tcW w:w="3148" w:type="dxa"/>
            <w:vAlign w:val="center"/>
          </w:tcPr>
          <w:p w14:paraId="201BC50B" w14:textId="77777777" w:rsidR="00504D39" w:rsidRDefault="00504D39" w:rsidP="0054289E">
            <w:r w:rsidRPr="00843DEA">
              <w:rPr>
                <w:position w:val="-28"/>
              </w:rPr>
              <w:object w:dxaOrig="3260" w:dyaOrig="999" w14:anchorId="0D8D1462">
                <v:shape id="_x0000_i1083" type="#_x0000_t75" style="width:142.2pt;height:43.8pt" o:ole="">
                  <v:imagedata r:id="rId15" o:title=""/>
                </v:shape>
                <o:OLEObject Type="Embed" ProgID="Equation.DSMT4" ShapeID="_x0000_i1083" DrawAspect="Content" ObjectID="_1763839496" r:id="rId76"/>
              </w:object>
            </w:r>
          </w:p>
        </w:tc>
        <w:tc>
          <w:tcPr>
            <w:tcW w:w="2693" w:type="dxa"/>
            <w:vAlign w:val="center"/>
          </w:tcPr>
          <w:p w14:paraId="6462F93B" w14:textId="77777777" w:rsidR="00504D39" w:rsidRDefault="00504D39" w:rsidP="0054289E">
            <w:r w:rsidRPr="00730C7D">
              <w:rPr>
                <w:position w:val="-10"/>
              </w:rPr>
              <w:object w:dxaOrig="499" w:dyaOrig="320" w14:anchorId="7853A1AE">
                <v:shape id="_x0000_i1084" type="#_x0000_t75" style="width:25.2pt;height:16.2pt" o:ole="">
                  <v:imagedata r:id="rId17" o:title=""/>
                </v:shape>
                <o:OLEObject Type="Embed" ProgID="Equation.DSMT4" ShapeID="_x0000_i1084" DrawAspect="Content" ObjectID="_1763839497" r:id="rId77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440047A7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59C9B386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5037723F" w14:textId="77777777" w:rsidR="004E53B8" w:rsidRDefault="004E53B8" w:rsidP="00064694">
      <w:pPr>
        <w:widowControl/>
        <w:jc w:val="left"/>
      </w:pPr>
    </w:p>
    <w:p w14:paraId="7A26AAD5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4" w:name="_Toc153226646"/>
      <w:r>
        <w:rPr>
          <w:rFonts w:hint="eastAsia"/>
          <w:kern w:val="2"/>
        </w:rPr>
        <w:t>外墙构造一</w:t>
      </w:r>
      <w:bookmarkEnd w:id="64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3A5A5F56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3874A650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6E1D2B7E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701A7835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428277C6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2239BDC6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1C321C6A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4978CCEC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23714A22" w14:textId="77777777" w:rsidTr="00C76F5A">
        <w:tc>
          <w:tcPr>
            <w:tcW w:w="3345" w:type="dxa"/>
            <w:vMerge/>
            <w:vAlign w:val="center"/>
            <w:hideMark/>
          </w:tcPr>
          <w:p w14:paraId="38084BC5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314FA321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5731E54E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3036C3A5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3FFC5068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4DA579DA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60407264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3218E5" w14:paraId="72A48A51" w14:textId="77777777">
        <w:tc>
          <w:tcPr>
            <w:tcW w:w="3345" w:type="dxa"/>
            <w:vAlign w:val="center"/>
          </w:tcPr>
          <w:p w14:paraId="4C35D218" w14:textId="77777777" w:rsidR="00C76F5A" w:rsidRDefault="00C76F5A" w:rsidP="00C76F5A">
            <w:r>
              <w:t>钢丝网水泥砂浆</w:t>
            </w:r>
            <w:r>
              <w:t>L</w:t>
            </w:r>
          </w:p>
        </w:tc>
        <w:tc>
          <w:tcPr>
            <w:tcW w:w="848" w:type="dxa"/>
            <w:vAlign w:val="center"/>
          </w:tcPr>
          <w:p w14:paraId="47C9B118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1F9BBF69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350AE2E1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DAEB35E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322410FD" w14:textId="77777777" w:rsidR="00C76F5A" w:rsidRDefault="00C76F5A" w:rsidP="00C76F5A">
            <w:r>
              <w:t>0.0430</w:t>
            </w:r>
          </w:p>
        </w:tc>
        <w:tc>
          <w:tcPr>
            <w:tcW w:w="993" w:type="dxa"/>
            <w:vAlign w:val="center"/>
          </w:tcPr>
          <w:p w14:paraId="2CAC8CDB" w14:textId="77777777" w:rsidR="00C76F5A" w:rsidRDefault="00C76F5A" w:rsidP="00C76F5A">
            <w:r>
              <w:t>0.011</w:t>
            </w:r>
          </w:p>
        </w:tc>
      </w:tr>
      <w:tr w:rsidR="003218E5" w14:paraId="7AC00E1E" w14:textId="77777777">
        <w:tc>
          <w:tcPr>
            <w:tcW w:w="3345" w:type="dxa"/>
            <w:vAlign w:val="center"/>
          </w:tcPr>
          <w:p w14:paraId="2D5B40AF" w14:textId="77777777" w:rsidR="00C76F5A" w:rsidRDefault="00C76F5A" w:rsidP="00C76F5A">
            <w:r>
              <w:t>挤塑聚苯板不带表皮（</w:t>
            </w:r>
            <w:r>
              <w:t>ρ=22-35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20CD4BC6" w14:textId="77777777" w:rsidR="00C76F5A" w:rsidRDefault="00C76F5A" w:rsidP="00C76F5A">
            <w:r>
              <w:t>120</w:t>
            </w:r>
          </w:p>
        </w:tc>
        <w:tc>
          <w:tcPr>
            <w:tcW w:w="1075" w:type="dxa"/>
            <w:vAlign w:val="center"/>
          </w:tcPr>
          <w:p w14:paraId="7EE0A85E" w14:textId="77777777" w:rsidR="00C76F5A" w:rsidRDefault="00C76F5A" w:rsidP="00C76F5A">
            <w:r>
              <w:t>0.032</w:t>
            </w:r>
          </w:p>
        </w:tc>
        <w:tc>
          <w:tcPr>
            <w:tcW w:w="671" w:type="dxa"/>
            <w:vAlign w:val="center"/>
          </w:tcPr>
          <w:p w14:paraId="0BA81C4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B50B810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72B21E78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3647C792" w14:textId="77777777" w:rsidR="00C76F5A" w:rsidRDefault="00C76F5A" w:rsidP="00C76F5A">
            <w:r>
              <w:t>3.750</w:t>
            </w:r>
          </w:p>
        </w:tc>
      </w:tr>
      <w:tr w:rsidR="003218E5" w14:paraId="67E80CB0" w14:textId="77777777">
        <w:tc>
          <w:tcPr>
            <w:tcW w:w="3345" w:type="dxa"/>
            <w:vAlign w:val="center"/>
          </w:tcPr>
          <w:p w14:paraId="34EA8C2F" w14:textId="77777777" w:rsidR="00C76F5A" w:rsidRDefault="00C76F5A" w:rsidP="00C76F5A">
            <w:r>
              <w:t>承重空心砖墙</w:t>
            </w:r>
            <w:r>
              <w:t>L</w:t>
            </w:r>
          </w:p>
        </w:tc>
        <w:tc>
          <w:tcPr>
            <w:tcW w:w="848" w:type="dxa"/>
            <w:vAlign w:val="center"/>
          </w:tcPr>
          <w:p w14:paraId="2510C782" w14:textId="77777777" w:rsidR="00C76F5A" w:rsidRDefault="00C76F5A" w:rsidP="00C76F5A">
            <w:r>
              <w:t>240</w:t>
            </w:r>
          </w:p>
        </w:tc>
        <w:tc>
          <w:tcPr>
            <w:tcW w:w="1075" w:type="dxa"/>
            <w:vAlign w:val="center"/>
          </w:tcPr>
          <w:p w14:paraId="0FC2974D" w14:textId="77777777" w:rsidR="00C76F5A" w:rsidRDefault="00C76F5A" w:rsidP="00C76F5A">
            <w:r>
              <w:t>0.580</w:t>
            </w:r>
          </w:p>
        </w:tc>
        <w:tc>
          <w:tcPr>
            <w:tcW w:w="671" w:type="dxa"/>
            <w:vAlign w:val="center"/>
          </w:tcPr>
          <w:p w14:paraId="37332CFB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1516204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6A29FC35" w14:textId="77777777" w:rsidR="00C76F5A" w:rsidRDefault="00C76F5A" w:rsidP="00C76F5A">
            <w:r>
              <w:t>0.0100</w:t>
            </w:r>
          </w:p>
        </w:tc>
        <w:tc>
          <w:tcPr>
            <w:tcW w:w="993" w:type="dxa"/>
            <w:vAlign w:val="center"/>
          </w:tcPr>
          <w:p w14:paraId="67BD6567" w14:textId="77777777" w:rsidR="00C76F5A" w:rsidRDefault="00C76F5A" w:rsidP="00C76F5A">
            <w:r>
              <w:t>0.414</w:t>
            </w:r>
          </w:p>
        </w:tc>
      </w:tr>
      <w:tr w:rsidR="00C76F5A" w14:paraId="6A4DAA32" w14:textId="77777777" w:rsidTr="00DD0B5D">
        <w:tc>
          <w:tcPr>
            <w:tcW w:w="3345" w:type="dxa"/>
            <w:vAlign w:val="center"/>
          </w:tcPr>
          <w:p w14:paraId="4C3BA7D5" w14:textId="77777777" w:rsidR="00C76F5A" w:rsidRDefault="00C76F5A" w:rsidP="00C76F5A">
            <w:r>
              <w:t>白灰砂浆</w:t>
            </w:r>
            <w:r>
              <w:t>L</w:t>
            </w:r>
          </w:p>
        </w:tc>
        <w:tc>
          <w:tcPr>
            <w:tcW w:w="848" w:type="dxa"/>
            <w:vAlign w:val="center"/>
          </w:tcPr>
          <w:p w14:paraId="27A285CD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20F3C0C6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4237215B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8076717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2F0ABEB0" w14:textId="77777777" w:rsidR="00C76F5A" w:rsidRDefault="00C76F5A" w:rsidP="00C76F5A">
            <w:r>
              <w:t>0.0140</w:t>
            </w:r>
          </w:p>
        </w:tc>
        <w:tc>
          <w:tcPr>
            <w:tcW w:w="993" w:type="dxa"/>
            <w:vAlign w:val="center"/>
          </w:tcPr>
          <w:p w14:paraId="4A423DE7" w14:textId="77777777" w:rsidR="00C76F5A" w:rsidRDefault="00C76F5A" w:rsidP="00C76F5A">
            <w:r>
              <w:t>0.025</w:t>
            </w:r>
          </w:p>
        </w:tc>
      </w:tr>
    </w:tbl>
    <w:p w14:paraId="408733DB" w14:textId="77777777" w:rsidR="00F52375" w:rsidRPr="00F52375" w:rsidRDefault="00F52375" w:rsidP="00F52375">
      <w:pPr>
        <w:pStyle w:val="a0"/>
        <w:ind w:left="1470" w:right="1470"/>
      </w:pPr>
    </w:p>
    <w:p w14:paraId="1DDD1D6C" w14:textId="77777777" w:rsidR="007952C1" w:rsidRDefault="007952C1" w:rsidP="00CE04F8">
      <w:pPr>
        <w:pStyle w:val="3"/>
      </w:pPr>
      <w:bookmarkStart w:id="65" w:name="_Toc153226647"/>
      <w:r w:rsidRPr="007952C1">
        <w:rPr>
          <w:rFonts w:hint="eastAsia"/>
        </w:rPr>
        <w:t>冷凝计算界面至围护结构内表面之间的热阻</w:t>
      </w:r>
      <w:r w:rsidR="00000000">
        <w:pict w14:anchorId="3B6E8540">
          <v:shape id="_x0000_i1085" type="#_x0000_t75" style="width:19.2pt;height:13.8pt">
            <v:imagedata r:id="rId9" o:title=""/>
          </v:shape>
        </w:pict>
      </w:r>
      <w:bookmarkEnd w:id="65"/>
    </w:p>
    <w:p w14:paraId="46BE68F0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000000">
        <w:rPr>
          <w:b/>
          <w:bCs/>
        </w:rPr>
        <w:pict w14:anchorId="19FAB79A">
          <v:shape id="_x0000_i1086" type="#_x0000_t75" style="width:19.2pt;height:13.8pt">
            <v:imagedata r:id="rId9" o:title=""/>
          </v:shape>
        </w:pict>
      </w:r>
      <w:r>
        <w:rPr>
          <w:b/>
          <w:bCs/>
        </w:rPr>
        <w:t>=</w:t>
      </w:r>
      <w:r w:rsidR="00990A57">
        <w:rPr>
          <w:rFonts w:hint="eastAsia"/>
        </w:rPr>
        <w:t>4.19</w:t>
      </w:r>
    </w:p>
    <w:p w14:paraId="11CC9B94" w14:textId="77777777" w:rsidR="00990A57" w:rsidRDefault="00D60B8C" w:rsidP="00CE04F8">
      <w:pPr>
        <w:pStyle w:val="3"/>
        <w:ind w:right="1470"/>
      </w:pPr>
      <w:bookmarkStart w:id="66" w:name="_Toc153226648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000000">
        <w:rPr>
          <w:position w:val="-6"/>
        </w:rPr>
        <w:pict w14:anchorId="42625022">
          <v:shape id="_x0000_i1087" type="#_x0000_t75" style="width:13.8pt;height:13.8pt">
            <v:imagedata r:id="rId11" o:title=""/>
          </v:shape>
        </w:pict>
      </w:r>
      <w:bookmarkEnd w:id="66"/>
    </w:p>
    <w:p w14:paraId="71792ED1" w14:textId="77777777" w:rsidR="00CE04F8" w:rsidRPr="00990A57" w:rsidRDefault="00000000" w:rsidP="00990A57">
      <w:pPr>
        <w:jc w:val="center"/>
      </w:pPr>
      <w:r>
        <w:pict w14:anchorId="50A9033D">
          <v:shape id="_x0000_i1088" type="#_x0000_t75" style="width:112.2pt;height:33pt">
            <v:imagedata r:id="rId58" o:title=""/>
          </v:shape>
        </w:pict>
      </w:r>
    </w:p>
    <w:p w14:paraId="5105EEA7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000000">
        <w:rPr>
          <w:position w:val="-6"/>
        </w:rPr>
        <w:pict w14:anchorId="7EEE21A9">
          <v:shape id="_x0000_i1089" type="#_x0000_t75" style="width:13.8pt;height:13.8pt">
            <v:imagedata r:id="rId11" o:title=""/>
          </v:shape>
        </w:pict>
      </w:r>
      <w:r>
        <w:t>=</w:t>
      </w:r>
      <w:r w:rsidR="00990A57">
        <w:rPr>
          <w:rFonts w:hint="eastAsia"/>
        </w:rPr>
        <w:t>0.31</w:t>
      </w:r>
    </w:p>
    <w:p w14:paraId="6BA157B4" w14:textId="77777777" w:rsidR="00CE04F8" w:rsidRPr="00CE04F8" w:rsidRDefault="00B505F2" w:rsidP="00B23996">
      <w:pPr>
        <w:pStyle w:val="3"/>
        <w:ind w:right="1470"/>
      </w:pPr>
      <w:bookmarkStart w:id="67" w:name="_Toc153226649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7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589F1201" w14:textId="77777777" w:rsidTr="00635599">
        <w:trPr>
          <w:jc w:val="center"/>
        </w:trPr>
        <w:tc>
          <w:tcPr>
            <w:tcW w:w="3148" w:type="dxa"/>
            <w:vAlign w:val="center"/>
          </w:tcPr>
          <w:p w14:paraId="27AE88D5" w14:textId="77777777" w:rsidR="00504D39" w:rsidRPr="005012CD" w:rsidRDefault="00000000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108E3CD2">
                <v:shape id="_x0000_i1090" type="#_x0000_t75" style="width:20.4pt;height:13.8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DC41158" w14:textId="77777777" w:rsidR="00504D39" w:rsidRDefault="00000000" w:rsidP="0054289E">
            <w:r>
              <w:rPr>
                <w:position w:val="-6"/>
              </w:rPr>
              <w:pict w14:anchorId="3BBFF179">
                <v:shape id="_x0000_i1091" type="#_x0000_t75" style="width:20.4pt;height:13.8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4D9F76BD">
                <v:shape id="_x0000_i1092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73DAA">
              <w:rPr>
                <w:position w:val="-8"/>
              </w:rPr>
              <w:pict w14:anchorId="799B0AF2">
                <v:shape id="_x0000_i1154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4BFFE165">
                <v:shape id="_x0000_i1094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73DAA">
              <w:rPr>
                <w:position w:val="-8"/>
              </w:rPr>
              <w:pict w14:anchorId="3276C6B8">
                <v:shape id="_x0000_i1155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15DA3F21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25428.57</w:t>
            </w:r>
          </w:p>
        </w:tc>
        <w:tc>
          <w:tcPr>
            <w:tcW w:w="2737" w:type="dxa"/>
            <w:vAlign w:val="center"/>
          </w:tcPr>
          <w:p w14:paraId="70B486AA" w14:textId="77777777" w:rsidR="00504D39" w:rsidRPr="009470F7" w:rsidRDefault="00504D39" w:rsidP="0054289E"/>
        </w:tc>
      </w:tr>
      <w:tr w:rsidR="00504D39" w14:paraId="1977B6E6" w14:textId="77777777" w:rsidTr="00635599">
        <w:trPr>
          <w:jc w:val="center"/>
        </w:trPr>
        <w:tc>
          <w:tcPr>
            <w:tcW w:w="3148" w:type="dxa"/>
            <w:vAlign w:val="center"/>
          </w:tcPr>
          <w:p w14:paraId="6982A014" w14:textId="77777777" w:rsidR="00504D39" w:rsidRDefault="00000000" w:rsidP="0054289E">
            <w:r>
              <w:rPr>
                <w:position w:val="-6"/>
              </w:rPr>
              <w:pict w14:anchorId="11B25152">
                <v:shape id="_x0000_i1096" type="#_x0000_t75" style="width:22.2pt;height:13.8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34418CC" w14:textId="77777777" w:rsidR="00504D39" w:rsidRDefault="00000000" w:rsidP="0054289E">
            <w:r>
              <w:rPr>
                <w:position w:val="-6"/>
              </w:rPr>
              <w:pict w14:anchorId="00E66D6A">
                <v:shape id="_x0000_i1097" type="#_x0000_t75" style="width:22.2pt;height:13.8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3003EF2">
                <v:shape id="_x0000_i1098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73DAA">
              <w:rPr>
                <w:position w:val="-8"/>
              </w:rPr>
              <w:pict w14:anchorId="5B7B8FAC">
                <v:shape id="_x0000_i1156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E43A2F3">
                <v:shape id="_x0000_i1100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73DAA">
              <w:rPr>
                <w:position w:val="-8"/>
              </w:rPr>
              <w:pict w14:anchorId="73CEFDD2">
                <v:shape id="_x0000_i1157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6783BC6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465.12</w:t>
            </w:r>
          </w:p>
        </w:tc>
        <w:tc>
          <w:tcPr>
            <w:tcW w:w="2737" w:type="dxa"/>
            <w:vAlign w:val="center"/>
          </w:tcPr>
          <w:p w14:paraId="7D9A09D2" w14:textId="77777777" w:rsidR="00504D39" w:rsidRDefault="00504D39" w:rsidP="0054289E"/>
        </w:tc>
      </w:tr>
      <w:tr w:rsidR="00504D39" w14:paraId="4D7CC241" w14:textId="77777777" w:rsidTr="00635599">
        <w:trPr>
          <w:jc w:val="center"/>
        </w:trPr>
        <w:tc>
          <w:tcPr>
            <w:tcW w:w="3148" w:type="dxa"/>
            <w:vAlign w:val="center"/>
          </w:tcPr>
          <w:p w14:paraId="20B067E7" w14:textId="77777777" w:rsidR="00504D39" w:rsidRPr="00FB2E10" w:rsidRDefault="00000000" w:rsidP="0054289E">
            <w:r>
              <w:rPr>
                <w:position w:val="-6"/>
              </w:rPr>
              <w:pict w14:anchorId="66EC4E4F">
                <v:shape id="_x0000_i1102" type="#_x0000_t75" style="width:13.8pt;height:13.8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A8ED44C" w14:textId="77777777" w:rsidR="00504D39" w:rsidRPr="00D528E7" w:rsidRDefault="00000000" w:rsidP="0054289E">
            <w:r>
              <w:rPr>
                <w:position w:val="-6"/>
              </w:rPr>
              <w:pict w14:anchorId="128511A1">
                <v:shape id="_x0000_i1103" type="#_x0000_t75" style="width:13.8pt;height:13.8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4473371C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1315FC4D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36A3D174" w14:textId="77777777" w:rsidTr="00635599">
        <w:trPr>
          <w:jc w:val="center"/>
        </w:trPr>
        <w:tc>
          <w:tcPr>
            <w:tcW w:w="3148" w:type="dxa"/>
            <w:vAlign w:val="center"/>
          </w:tcPr>
          <w:p w14:paraId="46351EDD" w14:textId="77777777" w:rsidR="00504D39" w:rsidRDefault="00000000" w:rsidP="0054289E">
            <w:r>
              <w:rPr>
                <w:position w:val="-6"/>
              </w:rPr>
              <w:pict w14:anchorId="16021AAB">
                <v:shape id="_x0000_i1104" type="#_x0000_t75" style="width:15pt;height:13.8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EEDE9A9" w14:textId="77777777" w:rsidR="00504D39" w:rsidRDefault="00000000" w:rsidP="0054289E">
            <w:r>
              <w:rPr>
                <w:position w:val="-6"/>
              </w:rPr>
              <w:pict w14:anchorId="69C5C90B">
                <v:shape id="_x0000_i1105" type="#_x0000_t75" style="width:15pt;height:13.8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0829EF62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332.37</w:t>
            </w:r>
          </w:p>
        </w:tc>
        <w:tc>
          <w:tcPr>
            <w:tcW w:w="2737" w:type="dxa"/>
            <w:vAlign w:val="center"/>
          </w:tcPr>
          <w:p w14:paraId="4BD14729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3610B36A" w14:textId="77777777" w:rsidTr="00635599">
        <w:trPr>
          <w:jc w:val="center"/>
        </w:trPr>
        <w:tc>
          <w:tcPr>
            <w:tcW w:w="3148" w:type="dxa"/>
            <w:vAlign w:val="center"/>
          </w:tcPr>
          <w:p w14:paraId="45A715A6" w14:textId="77777777" w:rsidR="00504D39" w:rsidRDefault="00000000" w:rsidP="0054289E">
            <w:r>
              <w:rPr>
                <w:position w:val="-6"/>
              </w:rPr>
              <w:lastRenderedPageBreak/>
              <w:pict w14:anchorId="63BE8A4E">
                <v:shape id="_x0000_i1106" type="#_x0000_t75" style="width:20.4pt;height:13.8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5F65839" w14:textId="77777777" w:rsidR="00504D39" w:rsidRPr="00D528E7" w:rsidRDefault="00000000" w:rsidP="0054289E">
            <w:r>
              <w:rPr>
                <w:position w:val="-6"/>
              </w:rPr>
              <w:pict w14:anchorId="1FCCADFA">
                <v:shape id="_x0000_i1107" type="#_x0000_t75" style="width:20.4pt;height:13.8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0A3B08EB">
                <v:shape id="_x0000_i1108" type="#_x0000_t75" style="width:13.8pt;height:13.8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46A35128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625.04</w:t>
            </w:r>
          </w:p>
        </w:tc>
        <w:tc>
          <w:tcPr>
            <w:tcW w:w="2737" w:type="dxa"/>
            <w:vAlign w:val="center"/>
          </w:tcPr>
          <w:p w14:paraId="026D4C31" w14:textId="77777777" w:rsidR="00504D39" w:rsidRPr="00FB2E10" w:rsidRDefault="00504D39" w:rsidP="0054289E"/>
        </w:tc>
      </w:tr>
      <w:tr w:rsidR="00504D39" w14:paraId="241B7AD4" w14:textId="77777777" w:rsidTr="00635599">
        <w:trPr>
          <w:jc w:val="center"/>
        </w:trPr>
        <w:tc>
          <w:tcPr>
            <w:tcW w:w="3148" w:type="dxa"/>
            <w:vAlign w:val="center"/>
          </w:tcPr>
          <w:p w14:paraId="39BFCB84" w14:textId="77777777" w:rsidR="00504D39" w:rsidRDefault="00000000" w:rsidP="0054289E">
            <w:r>
              <w:rPr>
                <w:position w:val="-10"/>
              </w:rPr>
              <w:pict w14:anchorId="15D1E296">
                <v:shape id="_x0000_i1109" type="#_x0000_t75" style="width:15pt;height:13.2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DEF67EA" w14:textId="77777777" w:rsidR="00504D39" w:rsidRDefault="00000000" w:rsidP="0054289E">
            <w:r>
              <w:rPr>
                <w:position w:val="-10"/>
              </w:rPr>
              <w:pict w14:anchorId="2FEE4559">
                <v:shape id="_x0000_i1110" type="#_x0000_t75" style="width:15pt;height:13.2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34723122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737" w:type="dxa"/>
            <w:vAlign w:val="center"/>
          </w:tcPr>
          <w:p w14:paraId="1BD3B6E0" w14:textId="77777777" w:rsidR="00504D39" w:rsidRDefault="00504D39" w:rsidP="0054289E"/>
        </w:tc>
      </w:tr>
      <w:tr w:rsidR="00504D39" w14:paraId="714E32E2" w14:textId="77777777" w:rsidTr="00635599">
        <w:trPr>
          <w:jc w:val="center"/>
        </w:trPr>
        <w:tc>
          <w:tcPr>
            <w:tcW w:w="3148" w:type="dxa"/>
          </w:tcPr>
          <w:p w14:paraId="4D43ED7B" w14:textId="77777777" w:rsidR="00504D39" w:rsidRDefault="00000000" w:rsidP="0054289E">
            <w:r>
              <w:rPr>
                <w:position w:val="-6"/>
              </w:rPr>
              <w:pict w14:anchorId="62E72B4A">
                <v:shape id="_x0000_i1111" type="#_x0000_t75" style="width:13.2pt;height:13.8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41FA790D" w14:textId="77777777" w:rsidR="00504D39" w:rsidRDefault="00000000" w:rsidP="0054289E">
            <w:r>
              <w:rPr>
                <w:position w:val="-6"/>
              </w:rPr>
              <w:pict w14:anchorId="5974AC6B">
                <v:shape id="_x0000_i1112" type="#_x0000_t75" style="width:13.2pt;height:13.8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4102BABE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0.12</w:t>
            </w:r>
          </w:p>
        </w:tc>
        <w:tc>
          <w:tcPr>
            <w:tcW w:w="2737" w:type="dxa"/>
            <w:vAlign w:val="center"/>
          </w:tcPr>
          <w:p w14:paraId="20C2EEC1" w14:textId="77777777" w:rsidR="00504D39" w:rsidRPr="00FB2E10" w:rsidRDefault="00504D39" w:rsidP="0054289E"/>
        </w:tc>
      </w:tr>
      <w:tr w:rsidR="00504D39" w14:paraId="359F567F" w14:textId="77777777" w:rsidTr="00635599">
        <w:trPr>
          <w:jc w:val="center"/>
        </w:trPr>
        <w:tc>
          <w:tcPr>
            <w:tcW w:w="3148" w:type="dxa"/>
            <w:vAlign w:val="center"/>
          </w:tcPr>
          <w:p w14:paraId="600300F6" w14:textId="77777777" w:rsidR="00504D39" w:rsidRDefault="00000000" w:rsidP="0054289E">
            <w:r>
              <w:rPr>
                <w:position w:val="-28"/>
              </w:rPr>
              <w:pict w14:anchorId="6C076C58">
                <v:shape id="_x0000_i1113" type="#_x0000_t75" style="width:142.2pt;height:43.8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E48B6C1" w14:textId="77777777" w:rsidR="00504D39" w:rsidRDefault="00000000" w:rsidP="0054289E">
            <w:r>
              <w:rPr>
                <w:position w:val="-10"/>
              </w:rPr>
              <w:pict w14:anchorId="73D46640">
                <v:shape id="_x0000_i1114" type="#_x0000_t75" style="width:25.2pt;height:16.2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7697FEB3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40130B25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3CC607A0" w14:textId="77777777" w:rsidR="004E53B8" w:rsidRDefault="004E53B8" w:rsidP="00064694">
      <w:pPr>
        <w:widowControl/>
        <w:jc w:val="left"/>
      </w:pPr>
    </w:p>
    <w:p w14:paraId="141F5587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8" w:name="构造ID"/>
      <w:bookmarkStart w:id="69" w:name="DataTab"/>
      <w:bookmarkStart w:id="70" w:name="_Toc153226650"/>
      <w:r>
        <w:rPr>
          <w:rFonts w:hint="eastAsia"/>
          <w:kern w:val="2"/>
        </w:rPr>
        <w:t>阳台隔墙构造一</w:t>
      </w:r>
      <w:bookmarkEnd w:id="68"/>
      <w:bookmarkEnd w:id="70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6E9E8554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1120CBB3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71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32335996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770094DF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6C5C36D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28B1558A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362B4ADA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35E35E1E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03756FCF" w14:textId="77777777" w:rsidTr="00C76F5A">
        <w:tc>
          <w:tcPr>
            <w:tcW w:w="3345" w:type="dxa"/>
            <w:vMerge/>
            <w:vAlign w:val="center"/>
            <w:hideMark/>
          </w:tcPr>
          <w:p w14:paraId="526DDEF3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5C0EFECC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4651AEE0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46AEAE40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365FB627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10DBB509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57BCDCF4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3218E5" w14:paraId="2DCB118A" w14:textId="77777777">
        <w:tc>
          <w:tcPr>
            <w:tcW w:w="3345" w:type="dxa"/>
            <w:vAlign w:val="center"/>
          </w:tcPr>
          <w:p w14:paraId="4B4F12A5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338B117E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92AE889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7E27C0D5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61DAF54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4BDBFE69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51BBD444" w14:textId="77777777" w:rsidR="00C76F5A" w:rsidRDefault="00C76F5A" w:rsidP="00C76F5A">
            <w:r>
              <w:t>0.022</w:t>
            </w:r>
          </w:p>
        </w:tc>
      </w:tr>
      <w:tr w:rsidR="003218E5" w14:paraId="40DB19C1" w14:textId="77777777">
        <w:tc>
          <w:tcPr>
            <w:tcW w:w="3345" w:type="dxa"/>
            <w:vAlign w:val="center"/>
          </w:tcPr>
          <w:p w14:paraId="626CB6FE" w14:textId="77777777" w:rsidR="00C76F5A" w:rsidRDefault="00C76F5A" w:rsidP="00C76F5A">
            <w:r>
              <w:t>岩棉，玻璃棉板</w:t>
            </w:r>
            <w:r>
              <w:t>L2</w:t>
            </w:r>
          </w:p>
        </w:tc>
        <w:tc>
          <w:tcPr>
            <w:tcW w:w="848" w:type="dxa"/>
            <w:vAlign w:val="center"/>
          </w:tcPr>
          <w:p w14:paraId="7FB522A2" w14:textId="77777777" w:rsidR="00C76F5A" w:rsidRDefault="00C76F5A" w:rsidP="00C76F5A">
            <w:r>
              <w:t>120</w:t>
            </w:r>
          </w:p>
        </w:tc>
        <w:tc>
          <w:tcPr>
            <w:tcW w:w="1075" w:type="dxa"/>
            <w:vAlign w:val="center"/>
          </w:tcPr>
          <w:p w14:paraId="62FEA46D" w14:textId="77777777" w:rsidR="00C76F5A" w:rsidRDefault="00C76F5A" w:rsidP="00C76F5A">
            <w:r>
              <w:t>0.054</w:t>
            </w:r>
          </w:p>
        </w:tc>
        <w:tc>
          <w:tcPr>
            <w:tcW w:w="671" w:type="dxa"/>
            <w:vAlign w:val="center"/>
          </w:tcPr>
          <w:p w14:paraId="5DF6C1F0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E7AF3F2" w14:textId="77777777" w:rsidR="00C76F5A" w:rsidRDefault="00C76F5A" w:rsidP="00C76F5A">
            <w:r>
              <w:t>150.00</w:t>
            </w:r>
          </w:p>
        </w:tc>
        <w:tc>
          <w:tcPr>
            <w:tcW w:w="1559" w:type="dxa"/>
            <w:vAlign w:val="center"/>
          </w:tcPr>
          <w:p w14:paraId="2DED6A00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080848BC" w14:textId="77777777" w:rsidR="00C76F5A" w:rsidRDefault="00C76F5A" w:rsidP="00C76F5A">
            <w:r>
              <w:t>2.222</w:t>
            </w:r>
          </w:p>
        </w:tc>
      </w:tr>
      <w:tr w:rsidR="003218E5" w14:paraId="7947CB61" w14:textId="77777777">
        <w:tc>
          <w:tcPr>
            <w:tcW w:w="3345" w:type="dxa"/>
            <w:vAlign w:val="center"/>
          </w:tcPr>
          <w:p w14:paraId="3077E991" w14:textId="77777777" w:rsidR="00C76F5A" w:rsidRDefault="00C76F5A" w:rsidP="00C76F5A">
            <w:r>
              <w:t>建筑节能保温砂浆</w:t>
            </w:r>
          </w:p>
        </w:tc>
        <w:tc>
          <w:tcPr>
            <w:tcW w:w="848" w:type="dxa"/>
            <w:vAlign w:val="center"/>
          </w:tcPr>
          <w:p w14:paraId="03481B19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00444323" w14:textId="77777777" w:rsidR="00C76F5A" w:rsidRDefault="00C76F5A" w:rsidP="00C76F5A">
            <w:r>
              <w:t>0.060</w:t>
            </w:r>
          </w:p>
        </w:tc>
        <w:tc>
          <w:tcPr>
            <w:tcW w:w="671" w:type="dxa"/>
            <w:vAlign w:val="center"/>
          </w:tcPr>
          <w:p w14:paraId="55D039E8" w14:textId="77777777" w:rsidR="00C76F5A" w:rsidRDefault="00C76F5A" w:rsidP="00C76F5A">
            <w:r>
              <w:t>1.02</w:t>
            </w:r>
          </w:p>
        </w:tc>
        <w:tc>
          <w:tcPr>
            <w:tcW w:w="992" w:type="dxa"/>
            <w:vAlign w:val="center"/>
          </w:tcPr>
          <w:p w14:paraId="304A5FDB" w14:textId="77777777" w:rsidR="00C76F5A" w:rsidRDefault="00C76F5A" w:rsidP="00C76F5A">
            <w:r>
              <w:t>300.00</w:t>
            </w:r>
          </w:p>
        </w:tc>
        <w:tc>
          <w:tcPr>
            <w:tcW w:w="1559" w:type="dxa"/>
            <w:vAlign w:val="center"/>
          </w:tcPr>
          <w:p w14:paraId="304C1154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714182E7" w14:textId="77777777" w:rsidR="00C76F5A" w:rsidRDefault="00C76F5A" w:rsidP="00C76F5A">
            <w:r>
              <w:t>0.327</w:t>
            </w:r>
          </w:p>
        </w:tc>
      </w:tr>
      <w:tr w:rsidR="003218E5" w14:paraId="4ECEAB5E" w14:textId="77777777">
        <w:tc>
          <w:tcPr>
            <w:tcW w:w="3345" w:type="dxa"/>
            <w:vAlign w:val="center"/>
          </w:tcPr>
          <w:p w14:paraId="525244FE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392DAEBF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2895B380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1213EE60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1AC872F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72CAD34A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6A18A714" w14:textId="77777777" w:rsidR="00C76F5A" w:rsidRDefault="00C76F5A" w:rsidP="00C76F5A">
            <w:r>
              <w:t>0.115</w:t>
            </w:r>
          </w:p>
        </w:tc>
      </w:tr>
      <w:tr w:rsidR="00C76F5A" w14:paraId="4DEBFF77" w14:textId="77777777" w:rsidTr="00DD0B5D">
        <w:tc>
          <w:tcPr>
            <w:tcW w:w="3345" w:type="dxa"/>
            <w:vAlign w:val="center"/>
          </w:tcPr>
          <w:p w14:paraId="69910DB6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7CC7F3C7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1DE01261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382DDB18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23B08FA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3DD42FD1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103B4C54" w14:textId="77777777" w:rsidR="00C76F5A" w:rsidRDefault="00C76F5A" w:rsidP="00C76F5A">
            <w:r>
              <w:t>0.025</w:t>
            </w:r>
          </w:p>
        </w:tc>
      </w:tr>
      <w:bookmarkEnd w:id="71"/>
    </w:tbl>
    <w:p w14:paraId="71B466F9" w14:textId="77777777" w:rsidR="00F52375" w:rsidRPr="00F52375" w:rsidRDefault="00F52375" w:rsidP="00F52375">
      <w:pPr>
        <w:pStyle w:val="a0"/>
        <w:ind w:left="1470" w:right="1470"/>
      </w:pPr>
    </w:p>
    <w:p w14:paraId="30DF4A21" w14:textId="77777777" w:rsidR="007952C1" w:rsidRDefault="007952C1" w:rsidP="00CE04F8">
      <w:pPr>
        <w:pStyle w:val="3"/>
      </w:pPr>
      <w:bookmarkStart w:id="72" w:name="_Toc153226651"/>
      <w:r w:rsidRPr="007952C1">
        <w:rPr>
          <w:rFonts w:hint="eastAsia"/>
        </w:rPr>
        <w:t>冷凝计算界面至围护结构内表面之间的热阻</w:t>
      </w:r>
      <w:r w:rsidR="00000000">
        <w:pict w14:anchorId="36638FE0">
          <v:shape id="_x0000_i1115" type="#_x0000_t75" style="width:19.2pt;height:13.8pt">
            <v:imagedata r:id="rId9" o:title=""/>
          </v:shape>
        </w:pict>
      </w:r>
      <w:bookmarkEnd w:id="72"/>
    </w:p>
    <w:p w14:paraId="012BAE95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000000">
        <w:rPr>
          <w:b/>
          <w:bCs/>
        </w:rPr>
        <w:pict w14:anchorId="24934A23">
          <v:shape id="_x0000_i1116" type="#_x0000_t75" style="width:19.2pt;height:13.8pt">
            <v:imagedata r:id="rId9" o:title=""/>
          </v:shape>
        </w:pict>
      </w:r>
      <w:r>
        <w:rPr>
          <w:b/>
          <w:bCs/>
        </w:rPr>
        <w:t>=</w:t>
      </w:r>
      <w:bookmarkStart w:id="73" w:name="R_o_i"/>
      <w:r w:rsidR="00990A57">
        <w:rPr>
          <w:rFonts w:hint="eastAsia"/>
        </w:rPr>
        <w:t>2.69</w:t>
      </w:r>
      <w:bookmarkEnd w:id="73"/>
    </w:p>
    <w:p w14:paraId="03D52E66" w14:textId="77777777" w:rsidR="00990A57" w:rsidRDefault="00D60B8C" w:rsidP="00CE04F8">
      <w:pPr>
        <w:pStyle w:val="3"/>
        <w:ind w:right="1470"/>
      </w:pPr>
      <w:bookmarkStart w:id="74" w:name="_Toc153226652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000000">
        <w:rPr>
          <w:position w:val="-6"/>
        </w:rPr>
        <w:pict w14:anchorId="418FD850">
          <v:shape id="_x0000_i1117" type="#_x0000_t75" style="width:13.8pt;height:13.8pt">
            <v:imagedata r:id="rId11" o:title=""/>
          </v:shape>
        </w:pict>
      </w:r>
      <w:bookmarkEnd w:id="74"/>
    </w:p>
    <w:p w14:paraId="2461AF3D" w14:textId="77777777" w:rsidR="00CE04F8" w:rsidRPr="00990A57" w:rsidRDefault="00000000" w:rsidP="00990A57">
      <w:pPr>
        <w:jc w:val="center"/>
      </w:pPr>
      <w:r>
        <w:pict w14:anchorId="466A465C">
          <v:shape id="_x0000_i1118" type="#_x0000_t75" style="width:112.2pt;height:33pt">
            <v:imagedata r:id="rId58" o:title=""/>
          </v:shape>
        </w:pict>
      </w:r>
    </w:p>
    <w:p w14:paraId="528C6E44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000000">
        <w:rPr>
          <w:position w:val="-6"/>
        </w:rPr>
        <w:pict w14:anchorId="761A1454">
          <v:shape id="_x0000_i1119" type="#_x0000_t75" style="width:13.8pt;height:13.8pt">
            <v:imagedata r:id="rId11" o:title=""/>
          </v:shape>
        </w:pict>
      </w:r>
      <w:r>
        <w:t>=</w:t>
      </w:r>
      <w:bookmarkStart w:id="75" w:name="θ_c"/>
      <w:r w:rsidR="00990A57">
        <w:rPr>
          <w:rFonts w:hint="eastAsia"/>
        </w:rPr>
        <w:t>0.48</w:t>
      </w:r>
      <w:bookmarkEnd w:id="75"/>
    </w:p>
    <w:p w14:paraId="706EFC9B" w14:textId="77777777" w:rsidR="00CE04F8" w:rsidRPr="00CE04F8" w:rsidRDefault="00B505F2" w:rsidP="00B23996">
      <w:pPr>
        <w:pStyle w:val="3"/>
        <w:ind w:right="1470"/>
      </w:pPr>
      <w:bookmarkStart w:id="76" w:name="_Toc153226653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76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3A9DA6AD" w14:textId="77777777" w:rsidTr="00635599">
        <w:trPr>
          <w:jc w:val="center"/>
        </w:trPr>
        <w:tc>
          <w:tcPr>
            <w:tcW w:w="3148" w:type="dxa"/>
            <w:vAlign w:val="center"/>
          </w:tcPr>
          <w:p w14:paraId="6CDDBCFE" w14:textId="77777777" w:rsidR="00504D39" w:rsidRPr="005012CD" w:rsidRDefault="00000000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618AE3B5">
                <v:shape id="_x0000_i1120" type="#_x0000_t75" style="width:20.4pt;height:13.8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1A851B0" w14:textId="77777777" w:rsidR="00504D39" w:rsidRDefault="00000000" w:rsidP="0054289E">
            <w:r>
              <w:rPr>
                <w:position w:val="-6"/>
              </w:rPr>
              <w:pict w14:anchorId="284E8713">
                <v:shape id="_x0000_i1121" type="#_x0000_t75" style="width:20.4pt;height:13.8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67A0A217">
                <v:shape id="_x0000_i1122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73DAA">
              <w:rPr>
                <w:position w:val="-8"/>
              </w:rPr>
              <w:pict w14:anchorId="1877436B">
                <v:shape id="_x0000_i1158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32622B66">
                <v:shape id="_x0000_i1124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73DAA">
              <w:rPr>
                <w:position w:val="-8"/>
              </w:rPr>
              <w:pict w14:anchorId="7B27C57D">
                <v:shape id="_x0000_i1159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15298B2" w14:textId="77777777" w:rsidR="00504D39" w:rsidRDefault="00504D39" w:rsidP="0054289E">
            <w:pPr>
              <w:jc w:val="center"/>
            </w:pPr>
            <w:bookmarkStart w:id="77" w:name="H_o_i"/>
            <w:r>
              <w:rPr>
                <w:rFonts w:hint="eastAsia"/>
              </w:rPr>
              <w:t>13109.70</w:t>
            </w:r>
            <w:bookmarkEnd w:id="77"/>
          </w:p>
        </w:tc>
        <w:tc>
          <w:tcPr>
            <w:tcW w:w="2737" w:type="dxa"/>
            <w:vAlign w:val="center"/>
          </w:tcPr>
          <w:p w14:paraId="58B88A47" w14:textId="77777777" w:rsidR="00504D39" w:rsidRPr="009470F7" w:rsidRDefault="00504D39" w:rsidP="0054289E"/>
        </w:tc>
      </w:tr>
      <w:tr w:rsidR="00504D39" w14:paraId="104FDE84" w14:textId="77777777" w:rsidTr="00635599">
        <w:trPr>
          <w:jc w:val="center"/>
        </w:trPr>
        <w:tc>
          <w:tcPr>
            <w:tcW w:w="3148" w:type="dxa"/>
            <w:vAlign w:val="center"/>
          </w:tcPr>
          <w:p w14:paraId="4D101AD5" w14:textId="77777777" w:rsidR="00504D39" w:rsidRDefault="00000000" w:rsidP="0054289E">
            <w:r>
              <w:rPr>
                <w:position w:val="-6"/>
              </w:rPr>
              <w:pict w14:anchorId="3FD039A8">
                <v:shape id="_x0000_i1126" type="#_x0000_t75" style="width:22.2pt;height:13.8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DE22B00" w14:textId="77777777" w:rsidR="00504D39" w:rsidRDefault="00000000" w:rsidP="0054289E">
            <w:r>
              <w:rPr>
                <w:position w:val="-6"/>
              </w:rPr>
              <w:pict w14:anchorId="3240B594">
                <v:shape id="_x0000_i1127" type="#_x0000_t75" style="width:22.2pt;height:13.8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7782B68B">
                <v:shape id="_x0000_i1128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73DAA">
              <w:rPr>
                <w:position w:val="-8"/>
              </w:rPr>
              <w:pict w14:anchorId="6CA1F325">
                <v:shape id="_x0000_i1160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1BF9CE00">
                <v:shape id="_x0000_i1130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73DAA">
              <w:rPr>
                <w:position w:val="-8"/>
              </w:rPr>
              <w:pict w14:anchorId="59609DB5">
                <v:shape id="_x0000_i1161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898A618" w14:textId="77777777" w:rsidR="00504D39" w:rsidRDefault="00504D39" w:rsidP="0054289E">
            <w:pPr>
              <w:jc w:val="center"/>
            </w:pPr>
            <w:bookmarkStart w:id="78" w:name="H_o_e"/>
            <w:r>
              <w:rPr>
                <w:rFonts w:hint="eastAsia"/>
              </w:rPr>
              <w:t>952.38</w:t>
            </w:r>
            <w:bookmarkEnd w:id="78"/>
          </w:p>
        </w:tc>
        <w:tc>
          <w:tcPr>
            <w:tcW w:w="2737" w:type="dxa"/>
            <w:vAlign w:val="center"/>
          </w:tcPr>
          <w:p w14:paraId="4328D3BD" w14:textId="77777777" w:rsidR="00504D39" w:rsidRDefault="00504D39" w:rsidP="0054289E"/>
        </w:tc>
      </w:tr>
      <w:tr w:rsidR="00504D39" w14:paraId="6A4D2DC0" w14:textId="77777777" w:rsidTr="00635599">
        <w:trPr>
          <w:jc w:val="center"/>
        </w:trPr>
        <w:tc>
          <w:tcPr>
            <w:tcW w:w="3148" w:type="dxa"/>
            <w:vAlign w:val="center"/>
          </w:tcPr>
          <w:p w14:paraId="63183429" w14:textId="77777777" w:rsidR="00504D39" w:rsidRPr="00FB2E10" w:rsidRDefault="00000000" w:rsidP="0054289E">
            <w:r>
              <w:rPr>
                <w:position w:val="-6"/>
              </w:rPr>
              <w:lastRenderedPageBreak/>
              <w:pict w14:anchorId="6A8EFC12">
                <v:shape id="_x0000_i1132" type="#_x0000_t75" style="width:13.8pt;height:13.8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295EA4D" w14:textId="77777777" w:rsidR="00504D39" w:rsidRPr="00D528E7" w:rsidRDefault="00000000" w:rsidP="0054289E">
            <w:r>
              <w:rPr>
                <w:position w:val="-6"/>
              </w:rPr>
              <w:pict w14:anchorId="0A693E25">
                <v:shape id="_x0000_i1133" type="#_x0000_t75" style="width:13.8pt;height:13.8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3C4A6AE8" w14:textId="77777777" w:rsidR="00504D39" w:rsidRDefault="00504D39" w:rsidP="0054289E">
            <w:pPr>
              <w:jc w:val="center"/>
            </w:pPr>
            <w:bookmarkStart w:id="79" w:name="Pi"/>
            <w:r>
              <w:rPr>
                <w:rFonts w:hint="eastAsia"/>
              </w:rPr>
              <w:t>1237.20</w:t>
            </w:r>
            <w:bookmarkEnd w:id="79"/>
          </w:p>
        </w:tc>
        <w:tc>
          <w:tcPr>
            <w:tcW w:w="2737" w:type="dxa"/>
            <w:vAlign w:val="center"/>
          </w:tcPr>
          <w:p w14:paraId="0DF42572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699FA63D" w14:textId="77777777" w:rsidTr="00635599">
        <w:trPr>
          <w:jc w:val="center"/>
        </w:trPr>
        <w:tc>
          <w:tcPr>
            <w:tcW w:w="3148" w:type="dxa"/>
            <w:vAlign w:val="center"/>
          </w:tcPr>
          <w:p w14:paraId="2DE10674" w14:textId="77777777" w:rsidR="00504D39" w:rsidRDefault="00000000" w:rsidP="0054289E">
            <w:r>
              <w:rPr>
                <w:position w:val="-6"/>
              </w:rPr>
              <w:pict w14:anchorId="0281D1BC">
                <v:shape id="_x0000_i1134" type="#_x0000_t75" style="width:15pt;height:13.8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CC1529B" w14:textId="77777777" w:rsidR="00504D39" w:rsidRDefault="00000000" w:rsidP="0054289E">
            <w:r>
              <w:rPr>
                <w:position w:val="-6"/>
              </w:rPr>
              <w:pict w14:anchorId="4957C6EE">
                <v:shape id="_x0000_i1135" type="#_x0000_t75" style="width:15pt;height:13.8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0F8ABC35" w14:textId="77777777" w:rsidR="00504D39" w:rsidRDefault="00504D39" w:rsidP="0054289E">
            <w:pPr>
              <w:jc w:val="center"/>
            </w:pPr>
            <w:bookmarkStart w:id="80" w:name="Pe"/>
            <w:r>
              <w:rPr>
                <w:rFonts w:hint="eastAsia"/>
              </w:rPr>
              <w:t>332.37</w:t>
            </w:r>
            <w:bookmarkEnd w:id="80"/>
          </w:p>
        </w:tc>
        <w:tc>
          <w:tcPr>
            <w:tcW w:w="2737" w:type="dxa"/>
            <w:vAlign w:val="center"/>
          </w:tcPr>
          <w:p w14:paraId="5863040F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5125225B" w14:textId="77777777" w:rsidTr="00635599">
        <w:trPr>
          <w:jc w:val="center"/>
        </w:trPr>
        <w:tc>
          <w:tcPr>
            <w:tcW w:w="3148" w:type="dxa"/>
            <w:vAlign w:val="center"/>
          </w:tcPr>
          <w:p w14:paraId="2CB9567E" w14:textId="77777777" w:rsidR="00504D39" w:rsidRDefault="00000000" w:rsidP="0054289E">
            <w:r>
              <w:rPr>
                <w:position w:val="-6"/>
              </w:rPr>
              <w:pict w14:anchorId="477763B1">
                <v:shape id="_x0000_i1136" type="#_x0000_t75" style="width:20.4pt;height:13.8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D37DB91" w14:textId="77777777" w:rsidR="00504D39" w:rsidRPr="00D528E7" w:rsidRDefault="00000000" w:rsidP="0054289E">
            <w:r>
              <w:rPr>
                <w:position w:val="-6"/>
              </w:rPr>
              <w:pict w14:anchorId="4A3855DE">
                <v:shape id="_x0000_i1137" type="#_x0000_t75" style="width:20.4pt;height:13.8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6E42F3F2">
                <v:shape id="_x0000_i1138" type="#_x0000_t75" style="width:13.8pt;height:13.8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42EF2191" w14:textId="77777777" w:rsidR="00504D39" w:rsidRDefault="00504D39" w:rsidP="0054289E">
            <w:pPr>
              <w:jc w:val="center"/>
            </w:pPr>
            <w:bookmarkStart w:id="81" w:name="Psc"/>
            <w:r>
              <w:rPr>
                <w:rFonts w:hint="eastAsia"/>
              </w:rPr>
              <w:t>632.82</w:t>
            </w:r>
            <w:bookmarkEnd w:id="81"/>
          </w:p>
        </w:tc>
        <w:tc>
          <w:tcPr>
            <w:tcW w:w="2737" w:type="dxa"/>
            <w:vAlign w:val="center"/>
          </w:tcPr>
          <w:p w14:paraId="6AE793FC" w14:textId="77777777" w:rsidR="00504D39" w:rsidRPr="00FB2E10" w:rsidRDefault="00504D39" w:rsidP="0054289E"/>
        </w:tc>
      </w:tr>
      <w:tr w:rsidR="00504D39" w14:paraId="708D1A9A" w14:textId="77777777" w:rsidTr="00635599">
        <w:trPr>
          <w:jc w:val="center"/>
        </w:trPr>
        <w:tc>
          <w:tcPr>
            <w:tcW w:w="3148" w:type="dxa"/>
            <w:vAlign w:val="center"/>
          </w:tcPr>
          <w:p w14:paraId="18A3E7FC" w14:textId="77777777" w:rsidR="00504D39" w:rsidRDefault="00000000" w:rsidP="0054289E">
            <w:r>
              <w:rPr>
                <w:position w:val="-10"/>
              </w:rPr>
              <w:pict w14:anchorId="19958400">
                <v:shape id="_x0000_i1139" type="#_x0000_t75" style="width:15pt;height:13.2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30769BD" w14:textId="77777777" w:rsidR="00504D39" w:rsidRDefault="00000000" w:rsidP="0054289E">
            <w:r>
              <w:rPr>
                <w:position w:val="-10"/>
              </w:rPr>
              <w:pict w14:anchorId="17F5BBDC">
                <v:shape id="_x0000_i1140" type="#_x0000_t75" style="width:15pt;height:13.2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2E706488" w14:textId="77777777" w:rsidR="00504D39" w:rsidRDefault="00504D39" w:rsidP="0054289E">
            <w:pPr>
              <w:jc w:val="center"/>
            </w:pPr>
            <w:bookmarkStart w:id="82" w:name="ρ"/>
            <w:r>
              <w:rPr>
                <w:rFonts w:hint="eastAsia"/>
              </w:rPr>
              <w:t>150.00</w:t>
            </w:r>
            <w:bookmarkEnd w:id="82"/>
          </w:p>
        </w:tc>
        <w:tc>
          <w:tcPr>
            <w:tcW w:w="2737" w:type="dxa"/>
            <w:vAlign w:val="center"/>
          </w:tcPr>
          <w:p w14:paraId="28CD8C53" w14:textId="77777777" w:rsidR="00504D39" w:rsidRDefault="00504D39" w:rsidP="0054289E"/>
        </w:tc>
      </w:tr>
      <w:tr w:rsidR="00504D39" w14:paraId="00B9F9AD" w14:textId="77777777" w:rsidTr="00635599">
        <w:trPr>
          <w:jc w:val="center"/>
        </w:trPr>
        <w:tc>
          <w:tcPr>
            <w:tcW w:w="3148" w:type="dxa"/>
          </w:tcPr>
          <w:p w14:paraId="7042669A" w14:textId="77777777" w:rsidR="00504D39" w:rsidRDefault="00000000" w:rsidP="0054289E">
            <w:r>
              <w:rPr>
                <w:position w:val="-6"/>
              </w:rPr>
              <w:pict w14:anchorId="4934A1D1">
                <v:shape id="_x0000_i1141" type="#_x0000_t75" style="width:13.2pt;height:13.8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3E670813" w14:textId="77777777" w:rsidR="00504D39" w:rsidRDefault="00000000" w:rsidP="0054289E">
            <w:r>
              <w:rPr>
                <w:position w:val="-6"/>
              </w:rPr>
              <w:pict w14:anchorId="03309FED">
                <v:shape id="_x0000_i1142" type="#_x0000_t75" style="width:13.2pt;height:13.8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11AD8A8F" w14:textId="77777777" w:rsidR="00504D39" w:rsidRDefault="00504D39" w:rsidP="0054289E">
            <w:pPr>
              <w:jc w:val="center"/>
            </w:pPr>
            <w:bookmarkStart w:id="83" w:name="δi"/>
            <w:r>
              <w:rPr>
                <w:rFonts w:hint="eastAsia"/>
              </w:rPr>
              <w:t>0.12</w:t>
            </w:r>
            <w:bookmarkEnd w:id="83"/>
          </w:p>
        </w:tc>
        <w:tc>
          <w:tcPr>
            <w:tcW w:w="2737" w:type="dxa"/>
            <w:vAlign w:val="center"/>
          </w:tcPr>
          <w:p w14:paraId="49A958A1" w14:textId="77777777" w:rsidR="00504D39" w:rsidRPr="00FB2E10" w:rsidRDefault="00504D39" w:rsidP="0054289E"/>
        </w:tc>
      </w:tr>
      <w:tr w:rsidR="00504D39" w14:paraId="1C56B6A8" w14:textId="77777777" w:rsidTr="00635599">
        <w:trPr>
          <w:jc w:val="center"/>
        </w:trPr>
        <w:tc>
          <w:tcPr>
            <w:tcW w:w="3148" w:type="dxa"/>
            <w:vAlign w:val="center"/>
          </w:tcPr>
          <w:p w14:paraId="79AC0583" w14:textId="77777777" w:rsidR="00504D39" w:rsidRDefault="00000000" w:rsidP="0054289E">
            <w:r>
              <w:rPr>
                <w:position w:val="-28"/>
              </w:rPr>
              <w:pict w14:anchorId="7B740822">
                <v:shape id="_x0000_i1143" type="#_x0000_t75" style="width:142.2pt;height:43.8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75C5E1D" w14:textId="77777777" w:rsidR="00504D39" w:rsidRDefault="00000000" w:rsidP="0054289E">
            <w:r>
              <w:rPr>
                <w:position w:val="-10"/>
              </w:rPr>
              <w:pict w14:anchorId="2D68F3AC">
                <v:shape id="_x0000_i1144" type="#_x0000_t75" style="width:25.2pt;height:16.2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D9356BB" w14:textId="77777777" w:rsidR="00504D39" w:rsidRDefault="00504D39" w:rsidP="0054289E">
            <w:pPr>
              <w:jc w:val="center"/>
            </w:pPr>
            <w:bookmarkStart w:id="84" w:name="ω_l"/>
            <w:r>
              <w:rPr>
                <w:rFonts w:hint="eastAsia"/>
              </w:rPr>
              <w:t>0.00</w:t>
            </w:r>
            <w:bookmarkEnd w:id="84"/>
          </w:p>
        </w:tc>
        <w:tc>
          <w:tcPr>
            <w:tcW w:w="2737" w:type="dxa"/>
            <w:vAlign w:val="center"/>
          </w:tcPr>
          <w:p w14:paraId="6872EF64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5" w:name="ω"/>
            <w:r>
              <w:rPr>
                <w:rFonts w:hint="eastAsia"/>
              </w:rPr>
              <w:t>5.00</w:t>
            </w:r>
            <w:bookmarkEnd w:id="85"/>
          </w:p>
        </w:tc>
      </w:tr>
    </w:tbl>
    <w:p w14:paraId="45AA1104" w14:textId="77777777" w:rsidR="004E53B8" w:rsidRDefault="004E53B8" w:rsidP="00064694">
      <w:pPr>
        <w:widowControl/>
        <w:jc w:val="left"/>
      </w:pPr>
    </w:p>
    <w:p w14:paraId="285B92F5" w14:textId="77777777" w:rsidR="00DD0B5D" w:rsidRPr="00B06145" w:rsidRDefault="00DD0B5D" w:rsidP="00064694">
      <w:pPr>
        <w:pStyle w:val="1"/>
      </w:pPr>
      <w:bookmarkStart w:id="86" w:name="_Toc153226654"/>
      <w:bookmarkEnd w:id="69"/>
      <w:r>
        <w:t>验算结论</w:t>
      </w:r>
      <w:bookmarkEnd w:id="86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113"/>
        <w:gridCol w:w="1811"/>
        <w:gridCol w:w="1811"/>
        <w:gridCol w:w="1188"/>
      </w:tblGrid>
      <w:tr w:rsidR="003218E5" w14:paraId="058C0415" w14:textId="77777777">
        <w:tc>
          <w:tcPr>
            <w:tcW w:w="1403" w:type="dxa"/>
            <w:shd w:val="clear" w:color="auto" w:fill="DEDEDE"/>
            <w:vAlign w:val="center"/>
          </w:tcPr>
          <w:p w14:paraId="5C2185F0" w14:textId="77777777" w:rsidR="003218E5" w:rsidRDefault="00000000"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 w14:paraId="0D1C263A" w14:textId="77777777" w:rsidR="003218E5" w:rsidRDefault="00000000"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0BF330FA" w14:textId="77777777" w:rsidR="003218E5" w:rsidRDefault="00000000">
            <w:r>
              <w:t>增量限值</w:t>
            </w:r>
            <w:r>
              <w:t>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0BAA9940" w14:textId="77777777" w:rsidR="003218E5" w:rsidRDefault="00000000">
            <w:r>
              <w:t>实际增量</w:t>
            </w:r>
            <w:r>
              <w:t>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 w14:paraId="2AC5E918" w14:textId="77777777" w:rsidR="003218E5" w:rsidRDefault="00000000">
            <w:r>
              <w:t>结论</w:t>
            </w:r>
          </w:p>
        </w:tc>
      </w:tr>
      <w:tr w:rsidR="003218E5" w14:paraId="39DD5D34" w14:textId="77777777">
        <w:tc>
          <w:tcPr>
            <w:tcW w:w="1403" w:type="dxa"/>
            <w:vAlign w:val="center"/>
          </w:tcPr>
          <w:p w14:paraId="67853C3E" w14:textId="77777777" w:rsidR="003218E5" w:rsidRDefault="00000000">
            <w:r>
              <w:t>屋顶</w:t>
            </w:r>
          </w:p>
        </w:tc>
        <w:tc>
          <w:tcPr>
            <w:tcW w:w="3112" w:type="dxa"/>
            <w:vAlign w:val="center"/>
          </w:tcPr>
          <w:p w14:paraId="7D651393" w14:textId="77777777" w:rsidR="003218E5" w:rsidRDefault="00000000">
            <w:r>
              <w:t>屋顶构造一</w:t>
            </w:r>
          </w:p>
        </w:tc>
        <w:tc>
          <w:tcPr>
            <w:tcW w:w="1811" w:type="dxa"/>
            <w:vAlign w:val="center"/>
          </w:tcPr>
          <w:p w14:paraId="29ACF4AD" w14:textId="77777777" w:rsidR="003218E5" w:rsidRDefault="00000000">
            <w:r>
              <w:t>10</w:t>
            </w:r>
          </w:p>
        </w:tc>
        <w:tc>
          <w:tcPr>
            <w:tcW w:w="1811" w:type="dxa"/>
            <w:vAlign w:val="center"/>
          </w:tcPr>
          <w:p w14:paraId="6B335781" w14:textId="77777777" w:rsidR="003218E5" w:rsidRDefault="00000000">
            <w:r>
              <w:t>0</w:t>
            </w:r>
          </w:p>
        </w:tc>
        <w:tc>
          <w:tcPr>
            <w:tcW w:w="1188" w:type="dxa"/>
            <w:vAlign w:val="center"/>
          </w:tcPr>
          <w:p w14:paraId="2BB0D4B8" w14:textId="77777777" w:rsidR="003218E5" w:rsidRDefault="00000000">
            <w:r>
              <w:t>满足</w:t>
            </w:r>
          </w:p>
        </w:tc>
      </w:tr>
      <w:tr w:rsidR="003218E5" w14:paraId="3F256161" w14:textId="77777777">
        <w:tc>
          <w:tcPr>
            <w:tcW w:w="1403" w:type="dxa"/>
            <w:vAlign w:val="center"/>
          </w:tcPr>
          <w:p w14:paraId="7C4D5CDE" w14:textId="77777777" w:rsidR="003218E5" w:rsidRDefault="00000000">
            <w:r>
              <w:t>外墙</w:t>
            </w:r>
          </w:p>
        </w:tc>
        <w:tc>
          <w:tcPr>
            <w:tcW w:w="3112" w:type="dxa"/>
            <w:vAlign w:val="center"/>
          </w:tcPr>
          <w:p w14:paraId="3EF0ADB4" w14:textId="77777777" w:rsidR="003218E5" w:rsidRDefault="00000000">
            <w:r>
              <w:t>外墙构造一</w:t>
            </w:r>
          </w:p>
        </w:tc>
        <w:tc>
          <w:tcPr>
            <w:tcW w:w="1811" w:type="dxa"/>
            <w:vAlign w:val="center"/>
          </w:tcPr>
          <w:p w14:paraId="3244B260" w14:textId="77777777" w:rsidR="003218E5" w:rsidRDefault="00000000">
            <w:r>
              <w:t>10</w:t>
            </w:r>
          </w:p>
        </w:tc>
        <w:tc>
          <w:tcPr>
            <w:tcW w:w="1811" w:type="dxa"/>
            <w:vAlign w:val="center"/>
          </w:tcPr>
          <w:p w14:paraId="107BDA81" w14:textId="77777777" w:rsidR="003218E5" w:rsidRDefault="00000000">
            <w:r>
              <w:t>0</w:t>
            </w:r>
          </w:p>
        </w:tc>
        <w:tc>
          <w:tcPr>
            <w:tcW w:w="1188" w:type="dxa"/>
            <w:vAlign w:val="center"/>
          </w:tcPr>
          <w:p w14:paraId="7A7A413B" w14:textId="77777777" w:rsidR="003218E5" w:rsidRDefault="00000000">
            <w:r>
              <w:t>满足</w:t>
            </w:r>
          </w:p>
        </w:tc>
      </w:tr>
      <w:tr w:rsidR="003218E5" w14:paraId="42E67A48" w14:textId="77777777">
        <w:tc>
          <w:tcPr>
            <w:tcW w:w="1403" w:type="dxa"/>
            <w:vAlign w:val="center"/>
          </w:tcPr>
          <w:p w14:paraId="1815A447" w14:textId="77777777" w:rsidR="003218E5" w:rsidRDefault="00000000">
            <w:r>
              <w:t>阳台隔墙</w:t>
            </w:r>
          </w:p>
        </w:tc>
        <w:tc>
          <w:tcPr>
            <w:tcW w:w="3112" w:type="dxa"/>
            <w:vAlign w:val="center"/>
          </w:tcPr>
          <w:p w14:paraId="114BE9B3" w14:textId="77777777" w:rsidR="003218E5" w:rsidRDefault="00000000">
            <w:r>
              <w:t>阳台隔墙构造一</w:t>
            </w:r>
          </w:p>
        </w:tc>
        <w:tc>
          <w:tcPr>
            <w:tcW w:w="1811" w:type="dxa"/>
            <w:vAlign w:val="center"/>
          </w:tcPr>
          <w:p w14:paraId="28512A75" w14:textId="77777777" w:rsidR="003218E5" w:rsidRDefault="00000000">
            <w:r>
              <w:t>5</w:t>
            </w:r>
          </w:p>
        </w:tc>
        <w:tc>
          <w:tcPr>
            <w:tcW w:w="1811" w:type="dxa"/>
            <w:vAlign w:val="center"/>
          </w:tcPr>
          <w:p w14:paraId="4CD68758" w14:textId="77777777" w:rsidR="003218E5" w:rsidRDefault="00000000">
            <w:r>
              <w:t>0</w:t>
            </w:r>
          </w:p>
        </w:tc>
        <w:tc>
          <w:tcPr>
            <w:tcW w:w="1188" w:type="dxa"/>
            <w:vAlign w:val="center"/>
          </w:tcPr>
          <w:p w14:paraId="5D1327B0" w14:textId="77777777" w:rsidR="003218E5" w:rsidRDefault="00000000">
            <w:r>
              <w:t>满足</w:t>
            </w:r>
          </w:p>
        </w:tc>
      </w:tr>
    </w:tbl>
    <w:p w14:paraId="1EEDF2DA" w14:textId="77777777" w:rsidR="003218E5" w:rsidRDefault="003218E5">
      <w:pPr>
        <w:widowControl/>
        <w:jc w:val="left"/>
      </w:pPr>
    </w:p>
    <w:sectPr w:rsidR="003218E5" w:rsidSect="008E5546">
      <w:headerReference w:type="default" r:id="rId78"/>
      <w:footerReference w:type="default" r:id="rId79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E30AE" w14:textId="77777777" w:rsidR="00AE7495" w:rsidRDefault="00AE7495" w:rsidP="008469FD">
      <w:r>
        <w:separator/>
      </w:r>
    </w:p>
  </w:endnote>
  <w:endnote w:type="continuationSeparator" w:id="0">
    <w:p w14:paraId="20261316" w14:textId="77777777" w:rsidR="00AE7495" w:rsidRDefault="00AE7495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8347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D15E7" w14:textId="77777777" w:rsidR="00AE7495" w:rsidRDefault="00AE7495" w:rsidP="008469FD">
      <w:r>
        <w:separator/>
      </w:r>
    </w:p>
  </w:footnote>
  <w:footnote w:type="continuationSeparator" w:id="0">
    <w:p w14:paraId="0E06AAA3" w14:textId="77777777" w:rsidR="00AE7495" w:rsidRDefault="00AE7495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17879" w14:textId="77777777"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 wp14:anchorId="40CBD7A6" wp14:editId="671CC16F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02875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9671520">
    <w:abstractNumId w:val="6"/>
  </w:num>
  <w:num w:numId="3" w16cid:durableId="1466196926">
    <w:abstractNumId w:val="7"/>
  </w:num>
  <w:num w:numId="4" w16cid:durableId="466359933">
    <w:abstractNumId w:val="5"/>
  </w:num>
  <w:num w:numId="5" w16cid:durableId="563489661">
    <w:abstractNumId w:val="3"/>
  </w:num>
  <w:num w:numId="6" w16cid:durableId="1296327931">
    <w:abstractNumId w:val="1"/>
  </w:num>
  <w:num w:numId="7" w16cid:durableId="1888301425">
    <w:abstractNumId w:val="2"/>
  </w:num>
  <w:num w:numId="8" w16cid:durableId="1921333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53283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0861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4910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2624223">
    <w:abstractNumId w:val="4"/>
  </w:num>
  <w:num w:numId="13" w16cid:durableId="148714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724713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7634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AA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218E5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E7495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801D5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73D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665AE7FE"/>
  <w15:chartTrackingRefBased/>
  <w15:docId w15:val="{144CACD6-73FA-4801-B7EC-F2C43F3B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8.png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6.wmf"/><Relationship Id="rId74" Type="http://schemas.openxmlformats.org/officeDocument/2006/relationships/oleObject" Target="embeddings/oleObject41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4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2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tmp20</Template>
  <TotalTime>0</TotalTime>
  <Pages>8</Pages>
  <Words>981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6566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Lenovo</dc:creator>
  <cp:keywords/>
  <dc:description/>
  <cp:lastModifiedBy>3180533303@qq.com</cp:lastModifiedBy>
  <cp:revision>1</cp:revision>
  <dcterms:created xsi:type="dcterms:W3CDTF">2023-12-11T14:37:00Z</dcterms:created>
  <dcterms:modified xsi:type="dcterms:W3CDTF">2023-12-11T14:37:00Z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